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F2490" w14:textId="1072639A" w:rsidR="003B6071" w:rsidRPr="00DE3CFD" w:rsidRDefault="00C81CB9" w:rsidP="00DE3CFD">
      <w:pPr>
        <w:jc w:val="center"/>
        <w:rPr>
          <w:rFonts w:ascii="Arial Narrow" w:hAnsi="Arial Narrow" w:cs="Arial"/>
          <w:i/>
          <w:sz w:val="18"/>
          <w:szCs w:val="18"/>
        </w:rPr>
      </w:pPr>
      <w:bookmarkStart w:id="0" w:name="_Hlk191303189"/>
      <w:r>
        <w:rPr>
          <w:position w:val="-1"/>
        </w:rPr>
        <w:t>"</w:t>
      </w:r>
      <w:r w:rsidR="00C842DA" w:rsidRPr="00C842DA">
        <w:rPr>
          <w:position w:val="-1"/>
        </w:rPr>
        <w:t>Año de la Esperanza y el Fortalecimiento de la democracia</w:t>
      </w:r>
      <w:r>
        <w:rPr>
          <w:position w:val="-1"/>
        </w:rPr>
        <w:t>”</w:t>
      </w:r>
    </w:p>
    <w:p w14:paraId="09FA82AE" w14:textId="5488A0E5" w:rsidR="003B6071" w:rsidRPr="00806BC7" w:rsidRDefault="003B6071" w:rsidP="003B6071">
      <w:pPr>
        <w:pStyle w:val="Sinespaciado"/>
        <w:rPr>
          <w:rFonts w:ascii="Arial" w:hAnsi="Arial" w:cs="Arial"/>
          <w:noProof/>
          <w:sz w:val="20"/>
          <w:szCs w:val="20"/>
          <w:u w:val="single"/>
        </w:rPr>
      </w:pPr>
      <w:r w:rsidRPr="00BB512E">
        <w:rPr>
          <w:rFonts w:ascii="Arial" w:hAnsi="Arial" w:cs="Arial"/>
          <w:noProof/>
          <w:sz w:val="20"/>
          <w:szCs w:val="20"/>
        </w:rPr>
        <w:t xml:space="preserve">San Borja, </w:t>
      </w:r>
      <w:r w:rsidR="00806BC7">
        <w:rPr>
          <w:rFonts w:ascii="Arial" w:hAnsi="Arial" w:cs="Arial"/>
          <w:noProof/>
        </w:rPr>
        <w:t>06 de marzo de 2026</w:t>
      </w:r>
    </w:p>
    <w:p w14:paraId="6A7402EF" w14:textId="7378F5AC" w:rsidR="003B6071" w:rsidRPr="00334008" w:rsidRDefault="001C4AE2" w:rsidP="003B6071">
      <w:pPr>
        <w:pStyle w:val="Sinespaciado"/>
        <w:rPr>
          <w:rFonts w:ascii="Arial" w:hAnsi="Arial" w:cs="Arial"/>
          <w:b/>
          <w:noProof/>
          <w:sz w:val="20"/>
          <w:szCs w:val="20"/>
          <w:lang w:val="pt-PT"/>
        </w:rPr>
      </w:pPr>
      <w:r w:rsidRPr="00334008">
        <w:rPr>
          <w:rFonts w:ascii="Arial" w:hAnsi="Arial" w:cs="Arial"/>
          <w:b/>
          <w:noProof/>
          <w:sz w:val="20"/>
          <w:szCs w:val="20"/>
          <w:u w:val="single"/>
          <w:lang w:val="pt-PT"/>
        </w:rPr>
        <w:t>DOCUMENTO DE TRASLADO</w:t>
      </w:r>
      <w:r w:rsidR="003B6071" w:rsidRPr="00334008">
        <w:rPr>
          <w:rFonts w:ascii="Arial" w:hAnsi="Arial" w:cs="Arial"/>
          <w:b/>
          <w:noProof/>
          <w:sz w:val="20"/>
          <w:szCs w:val="20"/>
          <w:u w:val="single"/>
          <w:lang w:val="pt-PT"/>
        </w:rPr>
        <w:t xml:space="preserve"> N°</w:t>
      </w:r>
      <w:r w:rsidR="00806BC7" w:rsidRPr="00334008">
        <w:rPr>
          <w:rFonts w:ascii="Arial" w:hAnsi="Arial" w:cs="Arial"/>
          <w:b/>
          <w:noProof/>
          <w:sz w:val="20"/>
          <w:szCs w:val="20"/>
          <w:u w:val="single"/>
          <w:lang w:val="pt-PT"/>
        </w:rPr>
        <w:t xml:space="preserve"> 049-2026-CC1/INDECOPI</w:t>
      </w:r>
    </w:p>
    <w:p w14:paraId="7FA16DBA" w14:textId="77777777" w:rsidR="003B6071" w:rsidRPr="00334008" w:rsidRDefault="003B6071" w:rsidP="003B6071">
      <w:pPr>
        <w:pStyle w:val="Sinespaciado"/>
        <w:ind w:left="1418" w:hanging="1418"/>
        <w:rPr>
          <w:rFonts w:ascii="Arial" w:hAnsi="Arial" w:cs="Arial"/>
          <w:bCs/>
          <w:sz w:val="20"/>
          <w:szCs w:val="20"/>
          <w:lang w:val="pt-PT"/>
        </w:rPr>
      </w:pPr>
    </w:p>
    <w:p w14:paraId="6C44CA8A" w14:textId="261B0A58" w:rsidR="00985C42" w:rsidRPr="00334008" w:rsidRDefault="003B6071" w:rsidP="001E2434">
      <w:pPr>
        <w:pStyle w:val="Sinespaciado"/>
        <w:ind w:left="1418" w:hanging="1418"/>
        <w:rPr>
          <w:rFonts w:ascii="Arial" w:hAnsi="Arial" w:cs="Arial"/>
          <w:b/>
          <w:lang w:val="pt-PT"/>
        </w:rPr>
      </w:pPr>
      <w:bookmarkStart w:id="1" w:name="_Hlk193469040"/>
      <w:bookmarkStart w:id="2" w:name="_Hlk196729089"/>
      <w:bookmarkStart w:id="3" w:name="_Hlk197528039"/>
      <w:r w:rsidRPr="00334008">
        <w:rPr>
          <w:rFonts w:ascii="Arial" w:hAnsi="Arial" w:cs="Arial"/>
          <w:bCs/>
          <w:sz w:val="20"/>
          <w:szCs w:val="20"/>
          <w:lang w:val="pt-PT"/>
        </w:rPr>
        <w:t>A</w:t>
      </w:r>
      <w:r w:rsidRPr="00334008">
        <w:rPr>
          <w:rFonts w:ascii="Arial" w:hAnsi="Arial" w:cs="Arial"/>
          <w:bCs/>
          <w:sz w:val="20"/>
          <w:szCs w:val="20"/>
          <w:lang w:val="pt-PT"/>
        </w:rPr>
        <w:tab/>
        <w:t>:</w:t>
      </w:r>
      <w:r w:rsidRPr="00334008">
        <w:rPr>
          <w:rFonts w:ascii="Arial" w:hAnsi="Arial" w:cs="Arial"/>
          <w:b/>
          <w:sz w:val="20"/>
          <w:szCs w:val="20"/>
          <w:lang w:val="pt-PT"/>
        </w:rPr>
        <w:tab/>
      </w:r>
      <w:r w:rsidR="001E2434" w:rsidRPr="00334008">
        <w:rPr>
          <w:rFonts w:ascii="Arial" w:hAnsi="Arial" w:cs="Arial"/>
          <w:b/>
          <w:lang w:val="pt-PT"/>
        </w:rPr>
        <w:t>CECILIA VIOLETA SANCHEZ FONSECA</w:t>
      </w:r>
    </w:p>
    <w:p w14:paraId="192DE876" w14:textId="77777777" w:rsidR="001E2434" w:rsidRPr="00334008" w:rsidRDefault="001E2434" w:rsidP="00985C42">
      <w:pPr>
        <w:pStyle w:val="Sinespaciado"/>
        <w:ind w:left="1418" w:firstLine="709"/>
        <w:rPr>
          <w:rFonts w:ascii="Arial" w:hAnsi="Arial" w:cs="Arial"/>
          <w:bCs/>
          <w:lang w:val="pt-PT"/>
        </w:rPr>
      </w:pPr>
      <w:r w:rsidRPr="00334008">
        <w:rPr>
          <w:rFonts w:ascii="Arial" w:hAnsi="Arial" w:cs="Arial"/>
          <w:bCs/>
          <w:lang w:val="pt-PT"/>
        </w:rPr>
        <w:t>Jefa</w:t>
      </w:r>
    </w:p>
    <w:p w14:paraId="2D26F8E6" w14:textId="113BBD74" w:rsidR="003B6071" w:rsidRPr="00334008" w:rsidRDefault="001E2434" w:rsidP="00C842DA">
      <w:pPr>
        <w:pStyle w:val="Sinespaciado"/>
        <w:ind w:left="2124" w:firstLine="3"/>
        <w:rPr>
          <w:rFonts w:ascii="Arial" w:hAnsi="Arial" w:cs="Arial"/>
          <w:bCs/>
          <w:sz w:val="20"/>
          <w:szCs w:val="20"/>
          <w:lang w:val="pt-PT"/>
        </w:rPr>
      </w:pPr>
      <w:r w:rsidRPr="00334008">
        <w:rPr>
          <w:rFonts w:ascii="Arial" w:hAnsi="Arial" w:cs="Arial"/>
          <w:bCs/>
          <w:sz w:val="20"/>
          <w:szCs w:val="20"/>
          <w:lang w:val="pt-PT"/>
        </w:rPr>
        <w:t>Órgano Resolutivo De Procedimientos Sumarísimos De Protección Al Consumidor N° 1</w:t>
      </w:r>
    </w:p>
    <w:p w14:paraId="123BBE17" w14:textId="77777777" w:rsidR="001E2434" w:rsidRPr="00334008" w:rsidRDefault="001E2434" w:rsidP="001E2434">
      <w:pPr>
        <w:pStyle w:val="Sinespaciado"/>
        <w:ind w:left="1418" w:hanging="1418"/>
        <w:rPr>
          <w:rFonts w:ascii="Arial" w:hAnsi="Arial" w:cs="Arial"/>
          <w:bCs/>
          <w:sz w:val="20"/>
          <w:szCs w:val="20"/>
          <w:lang w:val="pt-PT"/>
        </w:rPr>
      </w:pPr>
    </w:p>
    <w:p w14:paraId="4581433F" w14:textId="1D6FD13B" w:rsidR="00C81CB9" w:rsidRPr="00334008" w:rsidRDefault="003B6071" w:rsidP="00C81CB9">
      <w:pPr>
        <w:pStyle w:val="Sinespaciado"/>
        <w:ind w:left="1418" w:hanging="1418"/>
        <w:rPr>
          <w:rFonts w:ascii="Arial" w:hAnsi="Arial" w:cs="Arial"/>
          <w:b/>
          <w:lang w:val="pt-PT"/>
        </w:rPr>
      </w:pPr>
      <w:r w:rsidRPr="00334008">
        <w:rPr>
          <w:rFonts w:ascii="Arial" w:hAnsi="Arial" w:cs="Arial"/>
          <w:bCs/>
          <w:sz w:val="20"/>
          <w:szCs w:val="20"/>
          <w:lang w:val="pt-PT"/>
        </w:rPr>
        <w:t>DE</w:t>
      </w:r>
      <w:r w:rsidRPr="00334008">
        <w:rPr>
          <w:rFonts w:ascii="Arial" w:hAnsi="Arial" w:cs="Arial"/>
          <w:bCs/>
          <w:sz w:val="20"/>
          <w:szCs w:val="20"/>
          <w:lang w:val="pt-PT"/>
        </w:rPr>
        <w:tab/>
        <w:t>:</w:t>
      </w:r>
      <w:r w:rsidRPr="00334008">
        <w:rPr>
          <w:rFonts w:ascii="Arial" w:hAnsi="Arial" w:cs="Arial"/>
          <w:b/>
          <w:sz w:val="20"/>
          <w:szCs w:val="20"/>
          <w:lang w:val="pt-PT"/>
        </w:rPr>
        <w:tab/>
      </w:r>
      <w:r w:rsidR="00C842DA" w:rsidRPr="00C842DA">
        <w:rPr>
          <w:rFonts w:ascii="Arial" w:hAnsi="Arial" w:cs="Arial"/>
          <w:b/>
          <w:lang w:val="pt-PT"/>
        </w:rPr>
        <w:t>MARIA GRACIELA REJAS JIMENEZ</w:t>
      </w:r>
    </w:p>
    <w:p w14:paraId="0AFD9777" w14:textId="3AAF1364" w:rsidR="00C81CB9" w:rsidRPr="00832D8C" w:rsidRDefault="00C81CB9" w:rsidP="008F4CE9">
      <w:pPr>
        <w:pStyle w:val="Sinespaciado"/>
        <w:ind w:left="1418" w:firstLine="709"/>
        <w:rPr>
          <w:rFonts w:ascii="Arial" w:hAnsi="Arial" w:cs="Arial"/>
          <w:b/>
          <w:u w:val="single"/>
        </w:rPr>
      </w:pPr>
      <w:r>
        <w:rPr>
          <w:rFonts w:ascii="Arial" w:hAnsi="Arial" w:cs="Arial"/>
          <w:bCs/>
        </w:rPr>
        <w:t>Ejecutivo 1</w:t>
      </w:r>
    </w:p>
    <w:p w14:paraId="3DA85FF6" w14:textId="77777777" w:rsidR="00C81CB9" w:rsidRDefault="00C81CB9" w:rsidP="00985C42">
      <w:pPr>
        <w:pStyle w:val="Sinespaciado"/>
        <w:ind w:left="1418" w:firstLine="706"/>
        <w:rPr>
          <w:rFonts w:ascii="Arial" w:hAnsi="Arial" w:cs="Arial"/>
          <w:sz w:val="20"/>
          <w:szCs w:val="20"/>
        </w:rPr>
      </w:pPr>
      <w:r>
        <w:rPr>
          <w:rFonts w:ascii="Arial" w:hAnsi="Arial" w:cs="Arial"/>
          <w:sz w:val="20"/>
          <w:szCs w:val="20"/>
        </w:rPr>
        <w:t>Comisión De Protección Al Consumidor Nº 1</w:t>
      </w:r>
    </w:p>
    <w:p w14:paraId="3BF823F0" w14:textId="7F762EE3" w:rsidR="003B6071" w:rsidRPr="00BB512E" w:rsidRDefault="003B6071" w:rsidP="00C81CB9">
      <w:pPr>
        <w:pStyle w:val="Sinespaciado"/>
        <w:ind w:left="1418" w:hanging="1418"/>
        <w:rPr>
          <w:rFonts w:ascii="Arial" w:hAnsi="Arial" w:cs="Arial"/>
          <w:sz w:val="20"/>
          <w:szCs w:val="20"/>
        </w:rPr>
      </w:pPr>
    </w:p>
    <w:p w14:paraId="39877E70" w14:textId="77777777" w:rsidR="003B6071" w:rsidRDefault="003B6071" w:rsidP="003B6071">
      <w:pPr>
        <w:pStyle w:val="Sinespaciado"/>
        <w:ind w:left="1418" w:hanging="1418"/>
        <w:rPr>
          <w:rFonts w:ascii="Arial" w:hAnsi="Arial" w:cs="Arial"/>
          <w:noProof/>
          <w:sz w:val="20"/>
          <w:szCs w:val="20"/>
        </w:rPr>
      </w:pPr>
      <w:r w:rsidRPr="00BB512E">
        <w:rPr>
          <w:rFonts w:ascii="Arial" w:hAnsi="Arial" w:cs="Arial"/>
          <w:bCs/>
          <w:sz w:val="20"/>
          <w:szCs w:val="20"/>
        </w:rPr>
        <w:t>ASUNTO</w:t>
      </w:r>
      <w:r w:rsidRPr="00BB512E">
        <w:rPr>
          <w:rFonts w:ascii="Arial" w:hAnsi="Arial" w:cs="Arial"/>
          <w:bCs/>
          <w:sz w:val="20"/>
          <w:szCs w:val="20"/>
        </w:rPr>
        <w:tab/>
        <w:t>:</w:t>
      </w:r>
      <w:r w:rsidRPr="00BB512E">
        <w:rPr>
          <w:rFonts w:ascii="Arial" w:hAnsi="Arial" w:cs="Arial"/>
          <w:bCs/>
          <w:sz w:val="20"/>
          <w:szCs w:val="20"/>
        </w:rPr>
        <w:tab/>
      </w:r>
      <w:r>
        <w:rPr>
          <w:rFonts w:ascii="Arial" w:hAnsi="Arial" w:cs="Arial"/>
          <w:noProof/>
          <w:sz w:val="20"/>
          <w:szCs w:val="20"/>
        </w:rPr>
        <w:t xml:space="preserve">DECLINA DENUNCIA </w:t>
      </w:r>
    </w:p>
    <w:p w14:paraId="1E0A56C5" w14:textId="7F832C1D" w:rsidR="003B6071" w:rsidRPr="00BB512E" w:rsidRDefault="003B6071" w:rsidP="003B6071">
      <w:pPr>
        <w:pStyle w:val="Sinespaciado"/>
        <w:ind w:left="1418" w:hanging="1418"/>
        <w:rPr>
          <w:rFonts w:ascii="Arial" w:hAnsi="Arial" w:cs="Arial"/>
          <w:noProof/>
          <w:sz w:val="20"/>
          <w:szCs w:val="20"/>
        </w:rPr>
      </w:pPr>
      <w:r>
        <w:rPr>
          <w:rFonts w:ascii="Arial" w:hAnsi="Arial" w:cs="Arial"/>
          <w:noProof/>
          <w:sz w:val="20"/>
          <w:szCs w:val="20"/>
        </w:rPr>
        <w:t xml:space="preserve">                                      (Expediente N°</w:t>
      </w:r>
      <w:r w:rsidR="00C81CB9">
        <w:rPr>
          <w:rFonts w:ascii="Arial" w:hAnsi="Arial" w:cs="Arial"/>
          <w:noProof/>
          <w:sz w:val="20"/>
          <w:szCs w:val="20"/>
        </w:rPr>
        <w:t xml:space="preserve"> 000175-2026/CC1</w:t>
      </w:r>
      <w:r>
        <w:rPr>
          <w:rFonts w:ascii="Arial" w:hAnsi="Arial" w:cs="Arial"/>
          <w:noProof/>
          <w:sz w:val="20"/>
          <w:szCs w:val="20"/>
        </w:rPr>
        <w:t>)</w:t>
      </w:r>
      <w:r w:rsidRPr="00BB512E">
        <w:rPr>
          <w:rFonts w:ascii="Arial" w:hAnsi="Arial" w:cs="Arial"/>
          <w:noProof/>
          <w:sz w:val="20"/>
          <w:szCs w:val="20"/>
        </w:rPr>
        <w:t xml:space="preserve">        </w:t>
      </w:r>
    </w:p>
    <w:p w14:paraId="0DAF935E" w14:textId="77777777" w:rsidR="003B6071" w:rsidRPr="00BB512E" w:rsidRDefault="003B6071" w:rsidP="003B6071">
      <w:pPr>
        <w:pStyle w:val="Sinespaciado"/>
        <w:pBdr>
          <w:bottom w:val="single" w:sz="6" w:space="1" w:color="auto"/>
        </w:pBdr>
        <w:rPr>
          <w:rFonts w:ascii="Arial" w:hAnsi="Arial" w:cs="Arial"/>
          <w:sz w:val="20"/>
          <w:szCs w:val="20"/>
        </w:rPr>
      </w:pPr>
    </w:p>
    <w:p w14:paraId="23B541C9" w14:textId="77777777" w:rsidR="003B6071" w:rsidRPr="00BB512E" w:rsidRDefault="003B6071" w:rsidP="003B6071">
      <w:pPr>
        <w:spacing w:after="0" w:line="240" w:lineRule="auto"/>
        <w:ind w:firstLine="2127"/>
        <w:jc w:val="both"/>
        <w:rPr>
          <w:rFonts w:ascii="Arial" w:hAnsi="Arial" w:cs="Arial"/>
          <w:sz w:val="20"/>
          <w:szCs w:val="20"/>
          <w:lang w:eastAsia="es-ES"/>
        </w:rPr>
      </w:pPr>
      <w:bookmarkStart w:id="4" w:name="_Hlk137820941"/>
      <w:bookmarkStart w:id="5" w:name="_Hlk141791239"/>
      <w:bookmarkStart w:id="6" w:name="_Hlk152079401"/>
      <w:bookmarkStart w:id="7" w:name="_Hlk160545067"/>
    </w:p>
    <w:p w14:paraId="21FA7195" w14:textId="3FB6C33F" w:rsidR="00FB789F" w:rsidRDefault="003B6071" w:rsidP="0098312E">
      <w:pPr>
        <w:shd w:val="clear" w:color="auto" w:fill="FFFFFF"/>
        <w:spacing w:after="0" w:line="240" w:lineRule="auto"/>
        <w:ind w:firstLine="2127"/>
        <w:jc w:val="both"/>
        <w:textAlignment w:val="baseline"/>
        <w:rPr>
          <w:rFonts w:ascii="Arial" w:eastAsia="Times New Roman" w:hAnsi="Arial" w:cs="Arial"/>
          <w:sz w:val="20"/>
          <w:szCs w:val="20"/>
          <w:bdr w:val="none" w:sz="0" w:space="0" w:color="auto" w:frame="1"/>
          <w:lang w:eastAsia="es-PE"/>
        </w:rPr>
      </w:pPr>
      <w:bookmarkStart w:id="8" w:name="x_x__Hlk29393325"/>
      <w:bookmarkStart w:id="9" w:name="_Hlk56152279"/>
      <w:bookmarkStart w:id="10" w:name="_Hlk181638645"/>
      <w:bookmarkStart w:id="11" w:name="_Hlk185516167"/>
      <w:bookmarkStart w:id="12" w:name="_Hlk186115870"/>
      <w:bookmarkStart w:id="13" w:name="_Hlk189476563"/>
      <w:bookmarkEnd w:id="1"/>
      <w:bookmarkEnd w:id="4"/>
      <w:bookmarkEnd w:id="5"/>
      <w:bookmarkEnd w:id="6"/>
      <w:bookmarkEnd w:id="7"/>
      <w:r w:rsidRPr="00806BC7">
        <w:rPr>
          <w:rFonts w:ascii="Arial" w:eastAsia="Times New Roman" w:hAnsi="Arial" w:cs="Arial"/>
          <w:sz w:val="20"/>
          <w:szCs w:val="20"/>
          <w:bdr w:val="none" w:sz="0" w:space="0" w:color="auto" w:frame="1"/>
          <w:lang w:eastAsia="es-PE"/>
        </w:rPr>
        <w:t xml:space="preserve">Previo cordial saludo, me dirijo a usted </w:t>
      </w:r>
      <w:r w:rsidRPr="00806BC7">
        <w:rPr>
          <w:rFonts w:ascii="Arial" w:eastAsia="Times New Roman" w:hAnsi="Arial" w:cs="Arial"/>
          <w:sz w:val="20"/>
          <w:szCs w:val="20"/>
          <w:bdr w:val="none" w:sz="0" w:space="0" w:color="auto" w:frame="1"/>
          <w:lang w:val="es-ES_tradnl" w:eastAsia="es-PE"/>
        </w:rPr>
        <w:t xml:space="preserve">en cumplimiento de lo dispuesto en el </w:t>
      </w:r>
      <w:bookmarkStart w:id="14" w:name="x_x__ftnref1"/>
      <w:r w:rsidRPr="00806BC7">
        <w:rPr>
          <w:rFonts w:ascii="Arial" w:eastAsia="Times New Roman" w:hAnsi="Arial" w:cs="Arial"/>
          <w:sz w:val="20"/>
          <w:szCs w:val="20"/>
          <w:bdr w:val="none" w:sz="0" w:space="0" w:color="auto" w:frame="1"/>
          <w:lang w:val="es-ES_tradnl" w:eastAsia="es-PE"/>
        </w:rPr>
        <w:t>numeral 12.3 de la Directiva N°</w:t>
      </w:r>
      <w:r w:rsidRPr="00806BC7">
        <w:rPr>
          <w:rFonts w:ascii="Arial" w:eastAsia="Times New Roman" w:hAnsi="Arial" w:cs="Arial"/>
          <w:sz w:val="20"/>
          <w:szCs w:val="20"/>
          <w:bdr w:val="none" w:sz="0" w:space="0" w:color="auto" w:frame="1"/>
          <w:lang w:eastAsia="es-PE"/>
        </w:rPr>
        <w:t>001-2021/COD-INDECOPI</w:t>
      </w:r>
      <w:r w:rsidRPr="00806BC7">
        <w:rPr>
          <w:rStyle w:val="Refdenotaalpie"/>
          <w:rFonts w:ascii="Arial" w:hAnsi="Arial" w:cs="Arial"/>
          <w:sz w:val="20"/>
          <w:szCs w:val="20"/>
          <w:bdr w:val="none" w:sz="0" w:space="0" w:color="auto" w:frame="1"/>
        </w:rPr>
        <w:footnoteReference w:id="1"/>
      </w:r>
      <w:bookmarkEnd w:id="14"/>
      <w:r w:rsidRPr="00806BC7">
        <w:rPr>
          <w:rFonts w:ascii="Arial" w:eastAsia="Times New Roman" w:hAnsi="Arial" w:cs="Arial"/>
          <w:sz w:val="20"/>
          <w:szCs w:val="20"/>
          <w:bdr w:val="none" w:sz="0" w:space="0" w:color="auto" w:frame="1"/>
          <w:lang w:eastAsia="es-PE"/>
        </w:rPr>
        <w:t>, para derivarle la denuncia presentada por</w:t>
      </w:r>
      <w:r w:rsidRPr="00806BC7">
        <w:rPr>
          <w:rFonts w:ascii="Arial" w:hAnsi="Arial" w:cs="Arial"/>
          <w:color w:val="000000"/>
          <w:sz w:val="20"/>
          <w:szCs w:val="20"/>
        </w:rPr>
        <w:t xml:space="preserve"> </w:t>
      </w:r>
      <w:r w:rsidR="0098312E" w:rsidRPr="00806BC7">
        <w:rPr>
          <w:rFonts w:ascii="Arial" w:hAnsi="Arial" w:cs="Arial"/>
          <w:color w:val="000000"/>
          <w:sz w:val="20"/>
          <w:szCs w:val="20"/>
        </w:rPr>
        <w:t>Andrea Stephanie</w:t>
      </w:r>
      <w:r w:rsidR="0098312E" w:rsidRPr="00806BC7">
        <w:rPr>
          <w:rFonts w:ascii="Arial" w:hAnsi="Arial" w:cs="Arial"/>
          <w:color w:val="0D0D0D" w:themeColor="text1" w:themeTint="F2"/>
          <w:sz w:val="20"/>
          <w:szCs w:val="20"/>
          <w:shd w:val="clear" w:color="auto" w:fill="FFFFFF"/>
          <w:lang w:val="es-ES_tradnl"/>
        </w:rPr>
        <w:t xml:space="preserve"> </w:t>
      </w:r>
      <w:r w:rsidR="0098312E" w:rsidRPr="00806BC7">
        <w:rPr>
          <w:rFonts w:ascii="Arial" w:hAnsi="Arial" w:cs="Arial"/>
          <w:color w:val="000000"/>
          <w:sz w:val="20"/>
          <w:szCs w:val="20"/>
        </w:rPr>
        <w:t xml:space="preserve">Ruizcaro Caipo </w:t>
      </w:r>
      <w:r w:rsidRPr="00806BC7">
        <w:rPr>
          <w:rFonts w:ascii="Arial" w:hAnsi="Arial" w:cs="Arial"/>
          <w:color w:val="0D0D0D" w:themeColor="text1" w:themeTint="F2"/>
          <w:sz w:val="20"/>
          <w:szCs w:val="20"/>
          <w:shd w:val="clear" w:color="auto" w:fill="FFFFFF"/>
          <w:lang w:val="es-ES_tradnl"/>
        </w:rPr>
        <w:t xml:space="preserve">contra </w:t>
      </w:r>
      <w:r w:rsidR="0098312E" w:rsidRPr="00DE3CFD">
        <w:rPr>
          <w:rFonts w:ascii="Arial" w:eastAsia="Times New Roman" w:hAnsi="Arial" w:cs="Arial"/>
          <w:sz w:val="20"/>
          <w:szCs w:val="20"/>
          <w:bdr w:val="none" w:sz="0" w:space="0" w:color="auto" w:frame="1"/>
          <w:lang w:eastAsia="es-PE"/>
        </w:rPr>
        <w:t xml:space="preserve">Pacífico Compañía de Seguros y Reaseguros S.A. </w:t>
      </w:r>
      <w:r w:rsidRPr="00806BC7">
        <w:rPr>
          <w:rFonts w:ascii="Arial" w:eastAsia="Times New Roman" w:hAnsi="Arial" w:cs="Arial"/>
          <w:sz w:val="20"/>
          <w:szCs w:val="20"/>
          <w:bdr w:val="none" w:sz="0" w:space="0" w:color="auto" w:frame="1"/>
          <w:lang w:eastAsia="es-PE"/>
        </w:rPr>
        <w:t xml:space="preserve">por presuntas infracciones al Código de Protección y Defensa del Consumidor, por ser de su competencia por razón de la cuantía, </w:t>
      </w:r>
      <w:r w:rsidRPr="00806BC7">
        <w:rPr>
          <w:rFonts w:ascii="Arial" w:eastAsia="Times New Roman" w:hAnsi="Arial" w:cs="Arial"/>
          <w:sz w:val="20"/>
          <w:szCs w:val="20"/>
          <w:bdr w:val="none" w:sz="0" w:space="0" w:color="auto" w:frame="1"/>
          <w:lang w:val="es-ES_tradnl" w:eastAsia="es-PE"/>
        </w:rPr>
        <w:t>a fin de que le brinde el trámite que estime pertinente</w:t>
      </w:r>
      <w:r w:rsidR="003E13AF" w:rsidRPr="00806BC7">
        <w:rPr>
          <w:rFonts w:ascii="Arial" w:eastAsia="Times New Roman" w:hAnsi="Arial" w:cs="Arial"/>
          <w:sz w:val="20"/>
          <w:szCs w:val="20"/>
          <w:bdr w:val="none" w:sz="0" w:space="0" w:color="auto" w:frame="1"/>
          <w:lang w:eastAsia="es-PE"/>
        </w:rPr>
        <w:t>.</w:t>
      </w:r>
    </w:p>
    <w:p w14:paraId="5CDA654D" w14:textId="6F104D01" w:rsidR="009A50EA" w:rsidRDefault="00DE3CFD" w:rsidP="00DE3CFD">
      <w:pPr>
        <w:shd w:val="clear" w:color="auto" w:fill="FFFFFF"/>
        <w:spacing w:after="0" w:line="240" w:lineRule="auto"/>
        <w:ind w:firstLine="2127"/>
        <w:jc w:val="both"/>
        <w:textAlignment w:val="baseline"/>
        <w:rPr>
          <w:rFonts w:ascii="Arial" w:hAnsi="Arial" w:cs="Arial"/>
          <w:color w:val="000000"/>
          <w:sz w:val="20"/>
          <w:szCs w:val="20"/>
        </w:rPr>
      </w:pPr>
      <w:r w:rsidRPr="00DE3CFD">
        <w:rPr>
          <w:rFonts w:ascii="Arial" w:eastAsia="Times New Roman" w:hAnsi="Arial" w:cs="Arial"/>
          <w:sz w:val="20"/>
          <w:szCs w:val="20"/>
          <w:bdr w:val="none" w:sz="0" w:space="0" w:color="auto" w:frame="1"/>
          <w:lang w:eastAsia="es-PE"/>
        </w:rPr>
        <w:t>Sobre el particular, de la revisión de los escritos presentados se verifica que los hechos denunciados se encuentran vinculados a la falta de entrega efectiva a la denunciante del beneficio de un vale promocional de S/ 200,00 asociada con la adquisición de la Póliza N°2009458968 del Seguro Vehicular brindado por Pacífico Compañía de Seguros y Reaseguros S.A. En ese sentido, el importe total al que ascienden las presuntas infracciones no supera las tres (3) Unidades Impositivas Tributarias (UIT).</w:t>
      </w:r>
    </w:p>
    <w:p w14:paraId="4E6E2DFA" w14:textId="77777777" w:rsidR="003D699E" w:rsidRDefault="003D699E" w:rsidP="00410EBE">
      <w:pPr>
        <w:shd w:val="clear" w:color="auto" w:fill="FFFFFF"/>
        <w:spacing w:after="0" w:line="240" w:lineRule="auto"/>
        <w:jc w:val="both"/>
        <w:textAlignment w:val="baseline"/>
        <w:rPr>
          <w:rFonts w:ascii="Arial" w:hAnsi="Arial" w:cs="Arial"/>
          <w:color w:val="000000"/>
          <w:sz w:val="20"/>
          <w:szCs w:val="20"/>
        </w:rPr>
      </w:pPr>
    </w:p>
    <w:p w14:paraId="3465173A" w14:textId="6738B042" w:rsidR="003D699E" w:rsidRDefault="00230F88" w:rsidP="00410EBE">
      <w:pPr>
        <w:shd w:val="clear" w:color="auto" w:fill="FFFFFF"/>
        <w:spacing w:after="0" w:line="240" w:lineRule="auto"/>
        <w:jc w:val="both"/>
        <w:textAlignment w:val="baseline"/>
        <w:rPr>
          <w:rFonts w:ascii="Arial" w:hAnsi="Arial" w:cs="Arial"/>
          <w:color w:val="000000"/>
          <w:sz w:val="20"/>
          <w:szCs w:val="20"/>
        </w:rPr>
      </w:pPr>
      <w:r w:rsidRPr="00230F88">
        <w:rPr>
          <w:rFonts w:ascii="Arial" w:hAnsi="Arial" w:cs="Arial"/>
          <w:color w:val="000000"/>
          <w:sz w:val="20"/>
          <w:szCs w:val="20"/>
        </w:rPr>
        <w:t>En atención a la Cuarta Disposición Complementaria establecida en la Directiva N°001-2025-GEG/INDECOPI, que Regula la Tramitación del Expediente Electrónico del Instituto Nacional de Defensa de la Competencia y de la Protección de la Propiedad Intelectual - Indecopi</w:t>
      </w:r>
      <w:r w:rsidR="001B4D87">
        <w:rPr>
          <w:rStyle w:val="Refdenotaalpie"/>
          <w:rFonts w:ascii="Arial" w:eastAsia="Times New Roman" w:hAnsi="Arial" w:cs="Arial"/>
          <w:sz w:val="20"/>
          <w:szCs w:val="20"/>
          <w:bdr w:val="none" w:sz="0" w:space="0" w:color="auto" w:frame="1"/>
          <w:lang w:eastAsia="es-PE"/>
        </w:rPr>
        <w:footnoteReference w:id="2"/>
      </w:r>
      <w:r w:rsidRPr="00230F88">
        <w:rPr>
          <w:rFonts w:ascii="Arial" w:hAnsi="Arial" w:cs="Arial"/>
          <w:color w:val="000000"/>
          <w:sz w:val="20"/>
          <w:szCs w:val="20"/>
        </w:rPr>
        <w:t xml:space="preserve"> se están remitiendo las piezas electrónicas del presente expediente y su Listado de Actuados a través del SIR.</w:t>
      </w:r>
    </w:p>
    <w:p w14:paraId="154A6423" w14:textId="77777777" w:rsidR="003D699E" w:rsidRDefault="003D699E" w:rsidP="00410EBE">
      <w:pPr>
        <w:shd w:val="clear" w:color="auto" w:fill="FFFFFF"/>
        <w:spacing w:after="0" w:line="240" w:lineRule="auto"/>
        <w:jc w:val="both"/>
        <w:textAlignment w:val="baseline"/>
        <w:rPr>
          <w:rFonts w:ascii="Arial" w:hAnsi="Arial" w:cs="Arial"/>
          <w:color w:val="000000"/>
          <w:sz w:val="20"/>
          <w:szCs w:val="20"/>
        </w:rPr>
      </w:pPr>
    </w:p>
    <w:p w14:paraId="6E69CC2E" w14:textId="77777777" w:rsidR="003B6071" w:rsidRPr="00A53590" w:rsidRDefault="003B6071" w:rsidP="003B6071">
      <w:pPr>
        <w:shd w:val="clear" w:color="auto" w:fill="FFFFFF"/>
        <w:spacing w:after="0" w:line="240" w:lineRule="auto"/>
        <w:jc w:val="center"/>
        <w:textAlignment w:val="baseline"/>
        <w:rPr>
          <w:rFonts w:ascii="Arial" w:hAnsi="Arial" w:cs="Arial"/>
          <w:color w:val="000000"/>
          <w:sz w:val="20"/>
          <w:szCs w:val="20"/>
        </w:rPr>
      </w:pPr>
      <w:r w:rsidRPr="00A53590">
        <w:rPr>
          <w:rFonts w:ascii="Arial" w:hAnsi="Arial" w:cs="Arial"/>
          <w:sz w:val="20"/>
          <w:szCs w:val="20"/>
        </w:rPr>
        <w:t>Atentamente,</w:t>
      </w:r>
    </w:p>
    <w:p w14:paraId="5806E8F1" w14:textId="77777777" w:rsidR="003B6071" w:rsidRDefault="003B6071" w:rsidP="003B6071">
      <w:pPr>
        <w:pStyle w:val="Sinespaciado"/>
        <w:jc w:val="center"/>
        <w:rPr>
          <w:rFonts w:ascii="Arial" w:hAnsi="Arial" w:cs="Arial"/>
          <w:color w:val="000000"/>
          <w:sz w:val="20"/>
          <w:szCs w:val="20"/>
        </w:rPr>
      </w:pPr>
    </w:p>
    <w:p w14:paraId="6AF28D33" w14:textId="61A7FBCB" w:rsidR="00187DE6" w:rsidRPr="0098312E" w:rsidRDefault="00230F88" w:rsidP="003B6071">
      <w:pPr>
        <w:pStyle w:val="Sinespaciado"/>
        <w:jc w:val="center"/>
        <w:rPr>
          <w:rFonts w:ascii="Arial" w:hAnsi="Arial" w:cs="Arial"/>
          <w:color w:val="000000"/>
          <w:sz w:val="20"/>
          <w:szCs w:val="20"/>
        </w:rPr>
      </w:pPr>
      <w:r>
        <w:rPr>
          <w:rFonts w:ascii="Arial" w:hAnsi="Arial" w:cs="Arial"/>
          <w:color w:val="000000"/>
          <w:sz w:val="20"/>
          <w:szCs w:val="20"/>
        </w:rPr>
        <w:t xml:space="preserve">Firmado </w:t>
      </w:r>
      <w:r w:rsidRPr="0098312E">
        <w:rPr>
          <w:rFonts w:ascii="Arial" w:hAnsi="Arial" w:cs="Arial"/>
          <w:color w:val="000000"/>
          <w:sz w:val="20"/>
          <w:szCs w:val="20"/>
        </w:rPr>
        <w:t>digitalmente por</w:t>
      </w:r>
    </w:p>
    <w:bookmarkEnd w:id="0"/>
    <w:bookmarkEnd w:id="2"/>
    <w:bookmarkEnd w:id="3"/>
    <w:bookmarkEnd w:id="8"/>
    <w:bookmarkEnd w:id="9"/>
    <w:bookmarkEnd w:id="10"/>
    <w:bookmarkEnd w:id="11"/>
    <w:bookmarkEnd w:id="12"/>
    <w:bookmarkEnd w:id="13"/>
    <w:p w14:paraId="697178EB" w14:textId="77777777" w:rsidR="00230F88" w:rsidRPr="0098312E" w:rsidRDefault="00230F88" w:rsidP="008F4CE9">
      <w:pPr>
        <w:pStyle w:val="Sinespaciado"/>
        <w:ind w:left="2124" w:hanging="2124"/>
        <w:jc w:val="center"/>
        <w:rPr>
          <w:rFonts w:ascii="Arial" w:hAnsi="Arial" w:cs="Arial"/>
          <w:b/>
          <w:sz w:val="20"/>
          <w:szCs w:val="20"/>
        </w:rPr>
      </w:pPr>
      <w:r w:rsidRPr="0098312E">
        <w:rPr>
          <w:rFonts w:ascii="Arial" w:hAnsi="Arial" w:cs="Arial"/>
          <w:b/>
          <w:sz w:val="20"/>
          <w:szCs w:val="20"/>
        </w:rPr>
        <w:t>MARIA GRACIELA REJAS JIMENEZ</w:t>
      </w:r>
      <w:r w:rsidRPr="0098312E">
        <w:rPr>
          <w:rFonts w:ascii="Arial" w:hAnsi="Arial" w:cs="Arial"/>
          <w:b/>
          <w:sz w:val="20"/>
          <w:szCs w:val="20"/>
        </w:rPr>
        <w:t xml:space="preserve"> </w:t>
      </w:r>
    </w:p>
    <w:p w14:paraId="27EB849C" w14:textId="1DAE263C" w:rsidR="00C81CB9" w:rsidRPr="0098312E" w:rsidRDefault="0098312E" w:rsidP="008F4CE9">
      <w:pPr>
        <w:pStyle w:val="Sinespaciado"/>
        <w:ind w:left="2124" w:hanging="2124"/>
        <w:jc w:val="center"/>
        <w:rPr>
          <w:rFonts w:ascii="Arial" w:hAnsi="Arial" w:cs="Arial"/>
          <w:b/>
          <w:sz w:val="20"/>
          <w:szCs w:val="20"/>
          <w:u w:val="single"/>
        </w:rPr>
      </w:pPr>
      <w:r w:rsidRPr="0098312E">
        <w:rPr>
          <w:rFonts w:ascii="Arial" w:hAnsi="Arial" w:cs="Arial"/>
          <w:bCs/>
          <w:sz w:val="20"/>
          <w:szCs w:val="20"/>
        </w:rPr>
        <w:t>Ejecutivo 1</w:t>
      </w:r>
    </w:p>
    <w:p w14:paraId="114B127E" w14:textId="65D45D68" w:rsidR="00C81CB9" w:rsidRPr="0098312E" w:rsidRDefault="0098312E" w:rsidP="008F4CE9">
      <w:pPr>
        <w:pStyle w:val="Sinespaciado"/>
        <w:ind w:left="2124" w:hanging="2124"/>
        <w:jc w:val="center"/>
        <w:rPr>
          <w:rFonts w:ascii="Arial" w:hAnsi="Arial" w:cs="Arial"/>
          <w:sz w:val="20"/>
          <w:szCs w:val="20"/>
        </w:rPr>
      </w:pPr>
      <w:r w:rsidRPr="0098312E">
        <w:rPr>
          <w:rFonts w:ascii="Arial" w:hAnsi="Arial" w:cs="Arial"/>
          <w:sz w:val="20"/>
          <w:szCs w:val="20"/>
        </w:rPr>
        <w:t>Comisión De Protección Al Consumidor Nº 1</w:t>
      </w:r>
    </w:p>
    <w:p w14:paraId="30F9A7E2" w14:textId="145DFCF5" w:rsidR="00446817" w:rsidRDefault="00446817" w:rsidP="00224397">
      <w:pPr>
        <w:pStyle w:val="Default"/>
      </w:pPr>
    </w:p>
    <w:p w14:paraId="0022ABB2" w14:textId="3C2D1896" w:rsidR="00DE3CFD" w:rsidRPr="00DE3CFD" w:rsidRDefault="00DE3CFD" w:rsidP="00224397">
      <w:pPr>
        <w:pStyle w:val="Default"/>
        <w:rPr>
          <w:sz w:val="16"/>
          <w:szCs w:val="16"/>
        </w:rPr>
      </w:pPr>
      <w:r w:rsidRPr="00DE3CFD">
        <w:rPr>
          <w:sz w:val="16"/>
          <w:szCs w:val="16"/>
        </w:rPr>
        <w:t>LGP/JCQ</w:t>
      </w:r>
    </w:p>
    <w:sectPr w:rsidR="00DE3CFD" w:rsidRPr="00DE3CFD" w:rsidSect="00BD682C">
      <w:headerReference w:type="default" r:id="rId8"/>
      <w:footerReference w:type="default" r:id="rId9"/>
      <w:pgSz w:w="11907" w:h="16839" w:code="9"/>
      <w:pgMar w:top="993" w:right="1701" w:bottom="1418" w:left="1701"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93A02" w14:textId="77777777" w:rsidR="006C0003" w:rsidRDefault="006C0003" w:rsidP="00D572B3">
      <w:pPr>
        <w:spacing w:after="0" w:line="240" w:lineRule="auto"/>
      </w:pPr>
      <w:r>
        <w:separator/>
      </w:r>
    </w:p>
  </w:endnote>
  <w:endnote w:type="continuationSeparator" w:id="0">
    <w:p w14:paraId="43200BC7" w14:textId="77777777" w:rsidR="006C0003" w:rsidRDefault="006C0003" w:rsidP="00D57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D2711" w14:textId="057EF474" w:rsidR="00BA373A" w:rsidRPr="0098553E" w:rsidRDefault="00D94DB3" w:rsidP="001C1624">
    <w:pPr>
      <w:pStyle w:val="Ttulo6"/>
      <w:ind w:right="360"/>
    </w:pPr>
    <w:r w:rsidRPr="00B72708">
      <w:rPr>
        <w:noProof/>
        <w:sz w:val="16"/>
        <w:szCs w:val="16"/>
      </w:rPr>
      <w:drawing>
        <wp:anchor distT="0" distB="0" distL="114300" distR="114300" simplePos="0" relativeHeight="251660288" behindDoc="0" locked="0" layoutInCell="1" allowOverlap="1" wp14:anchorId="20C5D8AA" wp14:editId="7274CA3F">
          <wp:simplePos x="0" y="0"/>
          <wp:positionH relativeFrom="column">
            <wp:posOffset>-752475</wp:posOffset>
          </wp:positionH>
          <wp:positionV relativeFrom="paragraph">
            <wp:posOffset>133350</wp:posOffset>
          </wp:positionV>
          <wp:extent cx="1428750" cy="575310"/>
          <wp:effectExtent l="0" t="0" r="0" b="0"/>
          <wp:wrapNone/>
          <wp:docPr id="1281211728" name="Imagen 1281211728" descr="Imagen que contiene For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Forma  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28750" cy="575310"/>
                  </a:xfrm>
                  <a:prstGeom prst="rect">
                    <a:avLst/>
                  </a:prstGeom>
                </pic:spPr>
              </pic:pic>
            </a:graphicData>
          </a:graphic>
          <wp14:sizeRelH relativeFrom="page">
            <wp14:pctWidth>0</wp14:pctWidth>
          </wp14:sizeRelH>
          <wp14:sizeRelV relativeFrom="page">
            <wp14:pctHeight>0</wp14:pctHeight>
          </wp14:sizeRelV>
        </wp:anchor>
      </w:drawing>
    </w:r>
    <w:r w:rsidR="00F87804">
      <w:t>Instituto Nacional de Defensa de la Competencia y de la Protección de la Propiedad Intelectual</w:t>
    </w:r>
  </w:p>
  <w:p w14:paraId="22007A3D" w14:textId="2C08E333" w:rsidR="00BA373A" w:rsidRPr="006B1A52" w:rsidRDefault="00EB27F5" w:rsidP="001C1624">
    <w:pPr>
      <w:pStyle w:val="Piedepgina"/>
      <w:ind w:right="360"/>
      <w:jc w:val="center"/>
      <w:rPr>
        <w:rFonts w:ascii="Arial" w:hAnsi="Arial" w:cs="Arial"/>
        <w:sz w:val="16"/>
        <w:szCs w:val="16"/>
      </w:rPr>
    </w:pPr>
    <w:r>
      <w:rPr>
        <w:rFonts w:ascii="Arial" w:hAnsi="Arial" w:cs="Arial"/>
        <w:noProof/>
        <w:sz w:val="16"/>
        <w:szCs w:val="16"/>
      </w:rPr>
      <w:t>Calle De la Prosa 104 - San Borja, Lima.Perú/ Central:(511) 224-7800</w:t>
    </w:r>
  </w:p>
  <w:p w14:paraId="075E3F72" w14:textId="29AD4727" w:rsidR="00BA373A" w:rsidRPr="0098553E" w:rsidRDefault="00D41073" w:rsidP="00D41073">
    <w:pPr>
      <w:pStyle w:val="Piedepgina"/>
      <w:jc w:val="center"/>
      <w:rPr>
        <w:rFonts w:ascii="Arial" w:hAnsi="Arial" w:cs="Arial"/>
      </w:rPr>
    </w:pPr>
    <w:hyperlink r:id="rId2" w:history="1">
      <w:r w:rsidRPr="00FB3187">
        <w:rPr>
          <w:rStyle w:val="Hipervnculo"/>
          <w:rFonts w:ascii="Arial" w:hAnsi="Arial" w:cs="Arial"/>
          <w:sz w:val="18"/>
        </w:rPr>
        <w:t>https://www.gob.pe/indecopi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EC26A" w14:textId="77777777" w:rsidR="006C0003" w:rsidRDefault="006C0003" w:rsidP="00D572B3">
      <w:pPr>
        <w:spacing w:after="0" w:line="240" w:lineRule="auto"/>
      </w:pPr>
      <w:r>
        <w:separator/>
      </w:r>
    </w:p>
  </w:footnote>
  <w:footnote w:type="continuationSeparator" w:id="0">
    <w:p w14:paraId="35E9D8F2" w14:textId="77777777" w:rsidR="006C0003" w:rsidRDefault="006C0003" w:rsidP="00D572B3">
      <w:pPr>
        <w:spacing w:after="0" w:line="240" w:lineRule="auto"/>
      </w:pPr>
      <w:r>
        <w:continuationSeparator/>
      </w:r>
    </w:p>
  </w:footnote>
  <w:footnote w:id="1">
    <w:p w14:paraId="57AB4BC4" w14:textId="77777777" w:rsidR="003B6071" w:rsidRPr="00056B40" w:rsidRDefault="003B6071" w:rsidP="003B6071">
      <w:pPr>
        <w:shd w:val="clear" w:color="auto" w:fill="FFFFFF"/>
        <w:spacing w:after="0" w:line="240" w:lineRule="auto"/>
        <w:ind w:left="567" w:hanging="567"/>
        <w:jc w:val="both"/>
        <w:textAlignment w:val="baseline"/>
        <w:rPr>
          <w:rFonts w:ascii="Arial" w:eastAsia="Times New Roman" w:hAnsi="Arial" w:cs="Arial"/>
          <w:b/>
          <w:bCs/>
          <w:color w:val="000000"/>
          <w:sz w:val="14"/>
          <w:szCs w:val="14"/>
          <w:bdr w:val="none" w:sz="0" w:space="0" w:color="auto" w:frame="1"/>
          <w:lang w:eastAsia="es-PE"/>
        </w:rPr>
      </w:pPr>
      <w:r w:rsidRPr="00BD682C">
        <w:rPr>
          <w:rStyle w:val="Refdenotaalpie"/>
          <w:rFonts w:ascii="Arial" w:hAnsi="Arial" w:cs="Arial"/>
          <w:sz w:val="14"/>
          <w:szCs w:val="14"/>
          <w:vertAlign w:val="baseline"/>
        </w:rPr>
        <w:footnoteRef/>
      </w:r>
      <w:r w:rsidRPr="00BD682C">
        <w:rPr>
          <w:rFonts w:ascii="Arial" w:hAnsi="Arial" w:cs="Arial"/>
          <w:sz w:val="14"/>
          <w:szCs w:val="14"/>
        </w:rPr>
        <w:t xml:space="preserve"> </w:t>
      </w:r>
      <w:r w:rsidRPr="00056B40">
        <w:rPr>
          <w:rFonts w:ascii="Arial" w:hAnsi="Arial" w:cs="Arial"/>
          <w:sz w:val="14"/>
          <w:szCs w:val="14"/>
        </w:rPr>
        <w:tab/>
      </w:r>
      <w:r w:rsidRPr="00056B40">
        <w:rPr>
          <w:rFonts w:ascii="Arial" w:eastAsia="Times New Roman" w:hAnsi="Arial" w:cs="Arial"/>
          <w:b/>
          <w:bCs/>
          <w:color w:val="000000"/>
          <w:sz w:val="14"/>
          <w:szCs w:val="14"/>
          <w:bdr w:val="none" w:sz="0" w:space="0" w:color="auto" w:frame="1"/>
          <w:lang w:eastAsia="es-PE"/>
        </w:rPr>
        <w:t>DIRECTIVA N°001-2021/COD-INDECOPI, DIRECTIVA ÚNICA QUE REGULA LOS PROCEDIMIENTOS DE PROTECCIÓN AL CONSUMIDOR PREVISTOS EN EL CÓDIGO DE PROTECCIÓN Y DEFENSA DEL CONSUMIDOR</w:t>
      </w:r>
    </w:p>
    <w:p w14:paraId="618679B0" w14:textId="5464C9DA" w:rsidR="003B6071" w:rsidRPr="00056B40" w:rsidRDefault="003B6071" w:rsidP="003B6071">
      <w:pPr>
        <w:shd w:val="clear" w:color="auto" w:fill="FFFFFF"/>
        <w:spacing w:after="0" w:line="240" w:lineRule="auto"/>
        <w:ind w:left="567" w:hanging="567"/>
        <w:jc w:val="both"/>
        <w:textAlignment w:val="baseline"/>
        <w:rPr>
          <w:rFonts w:ascii="Arial" w:eastAsia="Times New Roman" w:hAnsi="Arial" w:cs="Arial"/>
          <w:color w:val="000000"/>
          <w:sz w:val="14"/>
          <w:szCs w:val="14"/>
          <w:lang w:eastAsia="es-PE"/>
        </w:rPr>
      </w:pPr>
      <w:r w:rsidRPr="00056B40">
        <w:rPr>
          <w:rFonts w:ascii="Arial" w:eastAsia="Times New Roman" w:hAnsi="Arial" w:cs="Arial"/>
          <w:b/>
          <w:bCs/>
          <w:color w:val="000000"/>
          <w:sz w:val="14"/>
          <w:szCs w:val="14"/>
          <w:bdr w:val="none" w:sz="0" w:space="0" w:color="auto" w:frame="1"/>
          <w:lang w:eastAsia="es-PE"/>
        </w:rPr>
        <w:tab/>
        <w:t>Artículo 12</w:t>
      </w:r>
      <w:r w:rsidR="00BD682C">
        <w:rPr>
          <w:rFonts w:ascii="Arial" w:eastAsia="Times New Roman" w:hAnsi="Arial" w:cs="Arial"/>
          <w:b/>
          <w:bCs/>
          <w:color w:val="000000"/>
          <w:sz w:val="14"/>
          <w:szCs w:val="14"/>
          <w:bdr w:val="none" w:sz="0" w:space="0" w:color="auto" w:frame="1"/>
          <w:lang w:eastAsia="es-PE"/>
        </w:rPr>
        <w:t>°</w:t>
      </w:r>
      <w:r w:rsidR="00BD682C" w:rsidRPr="00056B40">
        <w:rPr>
          <w:rFonts w:ascii="Arial" w:eastAsia="Times New Roman" w:hAnsi="Arial" w:cs="Arial"/>
          <w:b/>
          <w:bCs/>
          <w:color w:val="000000"/>
          <w:sz w:val="14"/>
          <w:szCs w:val="14"/>
          <w:bdr w:val="none" w:sz="0" w:space="0" w:color="auto" w:frame="1"/>
          <w:lang w:eastAsia="es-PE"/>
        </w:rPr>
        <w:t>. -</w:t>
      </w:r>
      <w:r w:rsidRPr="00056B40">
        <w:rPr>
          <w:rFonts w:ascii="Arial" w:eastAsia="Times New Roman" w:hAnsi="Arial" w:cs="Arial"/>
          <w:b/>
          <w:bCs/>
          <w:color w:val="000000"/>
          <w:sz w:val="14"/>
          <w:szCs w:val="14"/>
          <w:bdr w:val="none" w:sz="0" w:space="0" w:color="auto" w:frame="1"/>
          <w:lang w:eastAsia="es-PE"/>
        </w:rPr>
        <w:t xml:space="preserve"> Calificación de denuncia</w:t>
      </w:r>
    </w:p>
    <w:p w14:paraId="7EF74CD2" w14:textId="77777777" w:rsidR="003B6071" w:rsidRPr="00056B40" w:rsidRDefault="003B6071" w:rsidP="003B6071">
      <w:pPr>
        <w:shd w:val="clear" w:color="auto" w:fill="FFFFFF"/>
        <w:spacing w:after="0" w:line="240" w:lineRule="auto"/>
        <w:ind w:firstLine="567"/>
        <w:jc w:val="both"/>
        <w:textAlignment w:val="baseline"/>
        <w:rPr>
          <w:rFonts w:ascii="Arial" w:eastAsia="Times New Roman" w:hAnsi="Arial" w:cs="Arial"/>
          <w:color w:val="000000"/>
          <w:sz w:val="14"/>
          <w:szCs w:val="14"/>
          <w:lang w:eastAsia="es-PE"/>
        </w:rPr>
      </w:pPr>
      <w:r w:rsidRPr="00056B40">
        <w:rPr>
          <w:rFonts w:ascii="Arial" w:eastAsia="Times New Roman" w:hAnsi="Arial" w:cs="Arial"/>
          <w:color w:val="000000"/>
          <w:sz w:val="14"/>
          <w:szCs w:val="14"/>
          <w:bdr w:val="none" w:sz="0" w:space="0" w:color="auto" w:frame="1"/>
          <w:lang w:eastAsia="es-PE"/>
        </w:rPr>
        <w:t>(…)</w:t>
      </w:r>
    </w:p>
    <w:p w14:paraId="704B061A" w14:textId="77777777" w:rsidR="003B6071" w:rsidRPr="00056B40" w:rsidRDefault="003B6071" w:rsidP="003B6071">
      <w:pPr>
        <w:pStyle w:val="Textonotapie"/>
        <w:ind w:left="567"/>
        <w:jc w:val="both"/>
        <w:rPr>
          <w:rFonts w:ascii="Arial" w:hAnsi="Arial" w:cs="Arial"/>
          <w:sz w:val="14"/>
          <w:szCs w:val="14"/>
          <w:bdr w:val="none" w:sz="0" w:space="0" w:color="auto" w:frame="1"/>
        </w:rPr>
      </w:pPr>
      <w:r w:rsidRPr="00056B40">
        <w:rPr>
          <w:rFonts w:ascii="Arial" w:hAnsi="Arial" w:cs="Arial"/>
          <w:sz w:val="14"/>
          <w:szCs w:val="14"/>
          <w:bdr w:val="none" w:sz="0" w:space="0" w:color="auto" w:frame="1"/>
        </w:rPr>
        <w:t>12.3. En caso de que el órgano resolutivo que recibió la denuncia determine que no es competente para conocerla porque es competencia de otro órgano resolutivo de protección al consumidor del INDECOPI, deberá declinar su competencia en el plazo máximo de cinco (5) días hábiles, contado a partir del día siguiente de la presentación de la denuncia o del vencimiento del plazo de subsanación previsto en el numeral 12.1 de la presente Directiva. Para tal efecto, deberá seguirse el procedimiento establecido en el artículo 1 de la Directiva N°001-2019/TRI-INDECOPI sobre declinaciones y contiendas de competencia entre los órganos funcionales del INDECOPI o en la norma que la modifique o sustituya.</w:t>
      </w:r>
    </w:p>
    <w:p w14:paraId="0936105B" w14:textId="77777777" w:rsidR="003B6071" w:rsidRPr="00BD682C" w:rsidRDefault="003B6071" w:rsidP="003B6071">
      <w:pPr>
        <w:pStyle w:val="Textonotapie"/>
        <w:ind w:left="567"/>
        <w:jc w:val="both"/>
        <w:rPr>
          <w:rFonts w:ascii="Arial" w:hAnsi="Arial" w:cs="Arial"/>
          <w:sz w:val="14"/>
          <w:szCs w:val="14"/>
        </w:rPr>
      </w:pPr>
    </w:p>
  </w:footnote>
  <w:footnote w:id="2">
    <w:p w14:paraId="6BD4B41D" w14:textId="77777777" w:rsidR="001B4D87" w:rsidRDefault="001B4D87" w:rsidP="001B4D87">
      <w:pPr>
        <w:pStyle w:val="Textonotapie"/>
        <w:ind w:left="567" w:hanging="567"/>
        <w:jc w:val="both"/>
        <w:rPr>
          <w:rFonts w:ascii="Arial" w:hAnsi="Arial" w:cs="Arial"/>
          <w:sz w:val="14"/>
          <w:szCs w:val="14"/>
          <w:lang w:val="es-PE"/>
        </w:rPr>
      </w:pPr>
      <w:r w:rsidRPr="00FB789F">
        <w:rPr>
          <w:rStyle w:val="Refdenotaalpie"/>
          <w:rFonts w:ascii="Arial" w:hAnsi="Arial" w:cs="Arial"/>
          <w:sz w:val="14"/>
          <w:szCs w:val="14"/>
          <w:vertAlign w:val="baseline"/>
        </w:rPr>
        <w:footnoteRef/>
      </w:r>
      <w:r w:rsidRPr="00FB789F">
        <w:rPr>
          <w:rFonts w:ascii="Arial" w:hAnsi="Arial" w:cs="Arial"/>
          <w:sz w:val="14"/>
          <w:szCs w:val="14"/>
        </w:rPr>
        <w:t xml:space="preserve"> </w:t>
      </w:r>
      <w:r>
        <w:rPr>
          <w:rFonts w:ascii="Arial" w:hAnsi="Arial" w:cs="Arial"/>
          <w:sz w:val="14"/>
          <w:szCs w:val="14"/>
          <w:lang w:val="es-PE"/>
        </w:rPr>
        <w:tab/>
      </w:r>
      <w:r w:rsidRPr="001B4D87">
        <w:rPr>
          <w:rFonts w:ascii="Arial" w:hAnsi="Arial" w:cs="Arial"/>
          <w:b/>
          <w:bCs/>
          <w:sz w:val="14"/>
          <w:szCs w:val="14"/>
          <w:lang w:val="es-PE"/>
        </w:rPr>
        <w:t>DIRECTIVA N°000001-2025-GEG/INDECOPI, QUE REGULA LA TRAMITACIÓN DEL EXPEDIENTE ELECTRÓNICO DEL INSTITUTO NACIONAL DE DEFENSA DE LA COMPETENCIA Y DE LA PROTECCIÓN DE LA PROPIEDAD INTELECTUAL, APROBADO MEDIANTE RESOLUCIÓN N°000037-2025-GEG/INDECOPI. 7.7. DISPOSICIONES COMPLEMENTARIAS</w:t>
      </w:r>
      <w:r w:rsidRPr="001B4D87">
        <w:rPr>
          <w:rFonts w:ascii="Arial" w:hAnsi="Arial" w:cs="Arial"/>
          <w:sz w:val="14"/>
          <w:szCs w:val="14"/>
          <w:lang w:val="es-PE"/>
        </w:rPr>
        <w:t xml:space="preserve"> </w:t>
      </w:r>
    </w:p>
    <w:p w14:paraId="0C446BF5" w14:textId="77777777" w:rsidR="001B4D87" w:rsidRDefault="001B4D87" w:rsidP="001B4D87">
      <w:pPr>
        <w:pStyle w:val="Textonotapie"/>
        <w:ind w:left="567"/>
        <w:jc w:val="both"/>
        <w:rPr>
          <w:rFonts w:ascii="Arial" w:hAnsi="Arial" w:cs="Arial"/>
          <w:sz w:val="14"/>
          <w:szCs w:val="14"/>
          <w:lang w:val="es-PE"/>
        </w:rPr>
      </w:pPr>
      <w:r w:rsidRPr="001B4D87">
        <w:rPr>
          <w:rFonts w:ascii="Arial" w:hAnsi="Arial" w:cs="Arial"/>
          <w:sz w:val="14"/>
          <w:szCs w:val="14"/>
          <w:lang w:val="es-PE"/>
        </w:rPr>
        <w:t>(…)</w:t>
      </w:r>
    </w:p>
    <w:p w14:paraId="04CECE1D" w14:textId="02A4EDD3" w:rsidR="001B4D87" w:rsidRDefault="001B4D87" w:rsidP="001B4D87">
      <w:pPr>
        <w:pStyle w:val="Textonotapie"/>
        <w:ind w:left="567"/>
        <w:jc w:val="both"/>
        <w:rPr>
          <w:rFonts w:ascii="Arial" w:hAnsi="Arial" w:cs="Arial"/>
          <w:sz w:val="14"/>
          <w:szCs w:val="14"/>
          <w:lang w:val="es-PE"/>
        </w:rPr>
      </w:pPr>
      <w:r w:rsidRPr="001B4D87">
        <w:rPr>
          <w:rFonts w:ascii="Arial" w:hAnsi="Arial" w:cs="Arial"/>
          <w:b/>
          <w:bCs/>
          <w:sz w:val="14"/>
          <w:szCs w:val="14"/>
          <w:lang w:val="es-PE"/>
        </w:rPr>
        <w:t>Cuarta:</w:t>
      </w:r>
      <w:r w:rsidRPr="001B4D87">
        <w:rPr>
          <w:rFonts w:ascii="Arial" w:hAnsi="Arial" w:cs="Arial"/>
          <w:sz w:val="14"/>
          <w:szCs w:val="14"/>
          <w:lang w:val="es-PE"/>
        </w:rPr>
        <w:t xml:space="preserve"> Cuando el SIR no permita al órgano resolutivo receptora el acceso a los documentos electrónicos, la derivación se hará mediante un listado de actuados que detalle las piezas electrónicas, las mismas que deben adjuntarse en la remisión a través del Sistema de Gestión Documental</w:t>
      </w:r>
      <w:r w:rsidRPr="00FB789F">
        <w:rPr>
          <w:rFonts w:ascii="Arial" w:hAnsi="Arial" w:cs="Arial"/>
          <w:sz w:val="14"/>
          <w:szCs w:val="14"/>
          <w:lang w:val="es-PE"/>
        </w:rPr>
        <w:t>.</w:t>
      </w:r>
    </w:p>
    <w:p w14:paraId="0CC5E4DD" w14:textId="77777777" w:rsidR="001B4D87" w:rsidRPr="00FB789F" w:rsidRDefault="001B4D87" w:rsidP="001B4D87">
      <w:pPr>
        <w:pStyle w:val="Textonotapie"/>
        <w:ind w:left="567" w:hanging="567"/>
        <w:jc w:val="both"/>
        <w:rPr>
          <w:rFonts w:ascii="Arial" w:hAnsi="Arial" w:cs="Arial"/>
          <w:sz w:val="14"/>
          <w:szCs w:val="14"/>
          <w:lang w:val="es-P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B758" w14:textId="77777777" w:rsidR="00D572B3" w:rsidRPr="00053CCC" w:rsidRDefault="00D8404C" w:rsidP="00053CCC">
    <w:pPr>
      <w:pStyle w:val="Encabezado"/>
      <w:tabs>
        <w:tab w:val="clear" w:pos="4419"/>
        <w:tab w:val="clear" w:pos="8838"/>
        <w:tab w:val="left" w:pos="3750"/>
      </w:tabs>
      <w:rPr>
        <w:rFonts w:ascii="Arial" w:hAnsi="Arial" w:cs="Arial"/>
      </w:rPr>
    </w:pPr>
    <w:r>
      <w:rPr>
        <w:rFonts w:ascii="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852"/>
    <w:multiLevelType w:val="hybridMultilevel"/>
    <w:tmpl w:val="F4E20B88"/>
    <w:lvl w:ilvl="0" w:tplc="C7F0B484">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E1C4BBC"/>
    <w:multiLevelType w:val="hybridMultilevel"/>
    <w:tmpl w:val="6F1E334A"/>
    <w:lvl w:ilvl="0" w:tplc="30A2209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16A28B1"/>
    <w:multiLevelType w:val="hybridMultilevel"/>
    <w:tmpl w:val="D5B05B50"/>
    <w:lvl w:ilvl="0" w:tplc="A22E4F70">
      <w:start w:val="1"/>
      <w:numFmt w:val="bullet"/>
      <w:lvlText w:val=""/>
      <w:lvlJc w:val="left"/>
      <w:pPr>
        <w:ind w:left="720" w:hanging="360"/>
      </w:pPr>
      <w:rPr>
        <w:rFonts w:ascii="Symbol" w:hAnsi="Symbol" w:hint="default"/>
      </w:rPr>
    </w:lvl>
    <w:lvl w:ilvl="1" w:tplc="A7C80DB8">
      <w:start w:val="2"/>
      <w:numFmt w:val="bullet"/>
      <w:lvlText w:val="-"/>
      <w:lvlJc w:val="left"/>
      <w:pPr>
        <w:ind w:left="1440" w:hanging="360"/>
      </w:pPr>
      <w:rPr>
        <w:rFonts w:ascii="Arial" w:eastAsiaTheme="minorHAnsi" w:hAnsi="Arial" w:cs="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E48484B"/>
    <w:multiLevelType w:val="hybridMultilevel"/>
    <w:tmpl w:val="7974BC98"/>
    <w:lvl w:ilvl="0" w:tplc="41D60434">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F050FA5"/>
    <w:multiLevelType w:val="hybridMultilevel"/>
    <w:tmpl w:val="1CEAB98E"/>
    <w:lvl w:ilvl="0" w:tplc="6206D9A4">
      <w:start w:val="4"/>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F8B16C8"/>
    <w:multiLevelType w:val="hybridMultilevel"/>
    <w:tmpl w:val="DA5ED730"/>
    <w:lvl w:ilvl="0" w:tplc="5838F23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18441DD"/>
    <w:multiLevelType w:val="hybridMultilevel"/>
    <w:tmpl w:val="B34297C2"/>
    <w:lvl w:ilvl="0" w:tplc="06985D7C">
      <w:start w:val="1"/>
      <w:numFmt w:val="decimal"/>
      <w:lvlText w:val="%1."/>
      <w:lvlJc w:val="left"/>
      <w:pPr>
        <w:ind w:left="930" w:hanging="36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7" w15:restartNumberingAfterBreak="0">
    <w:nsid w:val="38235AFE"/>
    <w:multiLevelType w:val="hybridMultilevel"/>
    <w:tmpl w:val="D28865DA"/>
    <w:lvl w:ilvl="0" w:tplc="B9267FE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AD00A61"/>
    <w:multiLevelType w:val="hybridMultilevel"/>
    <w:tmpl w:val="9C5261D8"/>
    <w:lvl w:ilvl="0" w:tplc="6206D9A4">
      <w:start w:val="4"/>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FD6145B"/>
    <w:multiLevelType w:val="hybridMultilevel"/>
    <w:tmpl w:val="7F986C56"/>
    <w:lvl w:ilvl="0" w:tplc="04E66A82">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8EC0125"/>
    <w:multiLevelType w:val="hybridMultilevel"/>
    <w:tmpl w:val="3D16DC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2544F5C"/>
    <w:multiLevelType w:val="hybridMultilevel"/>
    <w:tmpl w:val="8F566A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48845185">
    <w:abstractNumId w:val="1"/>
  </w:num>
  <w:num w:numId="2" w16cid:durableId="1630433682">
    <w:abstractNumId w:val="4"/>
  </w:num>
  <w:num w:numId="3" w16cid:durableId="1662734795">
    <w:abstractNumId w:val="2"/>
  </w:num>
  <w:num w:numId="4" w16cid:durableId="1713577454">
    <w:abstractNumId w:val="11"/>
  </w:num>
  <w:num w:numId="5" w16cid:durableId="179509016">
    <w:abstractNumId w:val="3"/>
  </w:num>
  <w:num w:numId="6" w16cid:durableId="2055739568">
    <w:abstractNumId w:val="8"/>
  </w:num>
  <w:num w:numId="7" w16cid:durableId="1587837662">
    <w:abstractNumId w:val="7"/>
  </w:num>
  <w:num w:numId="8" w16cid:durableId="2123722755">
    <w:abstractNumId w:val="9"/>
  </w:num>
  <w:num w:numId="9" w16cid:durableId="16007385">
    <w:abstractNumId w:val="6"/>
  </w:num>
  <w:num w:numId="10" w16cid:durableId="1797259788">
    <w:abstractNumId w:val="5"/>
  </w:num>
  <w:num w:numId="11" w16cid:durableId="1028024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43C"/>
    <w:rsid w:val="00005A3E"/>
    <w:rsid w:val="00022DAF"/>
    <w:rsid w:val="000319D0"/>
    <w:rsid w:val="00034AAF"/>
    <w:rsid w:val="00041558"/>
    <w:rsid w:val="00044A7E"/>
    <w:rsid w:val="000474C0"/>
    <w:rsid w:val="00053CCC"/>
    <w:rsid w:val="000633A5"/>
    <w:rsid w:val="00074699"/>
    <w:rsid w:val="00097FEC"/>
    <w:rsid w:val="000A0460"/>
    <w:rsid w:val="000A48DD"/>
    <w:rsid w:val="000B5CA0"/>
    <w:rsid w:val="000C2206"/>
    <w:rsid w:val="000C3B4A"/>
    <w:rsid w:val="000D34CA"/>
    <w:rsid w:val="000D430D"/>
    <w:rsid w:val="000D7718"/>
    <w:rsid w:val="000E050C"/>
    <w:rsid w:val="000E0773"/>
    <w:rsid w:val="000E2283"/>
    <w:rsid w:val="000E5222"/>
    <w:rsid w:val="000E5516"/>
    <w:rsid w:val="000E5720"/>
    <w:rsid w:val="000F0971"/>
    <w:rsid w:val="000F496E"/>
    <w:rsid w:val="000F7AA3"/>
    <w:rsid w:val="00102E9C"/>
    <w:rsid w:val="00111379"/>
    <w:rsid w:val="0011391C"/>
    <w:rsid w:val="00114EB4"/>
    <w:rsid w:val="00123298"/>
    <w:rsid w:val="00124C09"/>
    <w:rsid w:val="001254C2"/>
    <w:rsid w:val="00130C0E"/>
    <w:rsid w:val="00134161"/>
    <w:rsid w:val="00140AE8"/>
    <w:rsid w:val="00147AE0"/>
    <w:rsid w:val="001510F0"/>
    <w:rsid w:val="00151743"/>
    <w:rsid w:val="00166996"/>
    <w:rsid w:val="0017754A"/>
    <w:rsid w:val="001776F2"/>
    <w:rsid w:val="00181BB6"/>
    <w:rsid w:val="00183DF6"/>
    <w:rsid w:val="00184DC0"/>
    <w:rsid w:val="00184E53"/>
    <w:rsid w:val="00185CB3"/>
    <w:rsid w:val="00187DE6"/>
    <w:rsid w:val="00196B85"/>
    <w:rsid w:val="001A0D3E"/>
    <w:rsid w:val="001A1536"/>
    <w:rsid w:val="001A678C"/>
    <w:rsid w:val="001B02CF"/>
    <w:rsid w:val="001B0834"/>
    <w:rsid w:val="001B4AF8"/>
    <w:rsid w:val="001B4D87"/>
    <w:rsid w:val="001B6E82"/>
    <w:rsid w:val="001B78C5"/>
    <w:rsid w:val="001C1624"/>
    <w:rsid w:val="001C1723"/>
    <w:rsid w:val="001C4AE2"/>
    <w:rsid w:val="001D2353"/>
    <w:rsid w:val="001D447E"/>
    <w:rsid w:val="001E2434"/>
    <w:rsid w:val="001E7A3F"/>
    <w:rsid w:val="0020272D"/>
    <w:rsid w:val="00202D43"/>
    <w:rsid w:val="002054F1"/>
    <w:rsid w:val="00216940"/>
    <w:rsid w:val="00220FE0"/>
    <w:rsid w:val="00223F9F"/>
    <w:rsid w:val="00224397"/>
    <w:rsid w:val="00225CB9"/>
    <w:rsid w:val="00230F88"/>
    <w:rsid w:val="00243404"/>
    <w:rsid w:val="00243D95"/>
    <w:rsid w:val="00244D72"/>
    <w:rsid w:val="0024565C"/>
    <w:rsid w:val="00247758"/>
    <w:rsid w:val="00281344"/>
    <w:rsid w:val="00291C88"/>
    <w:rsid w:val="00295BBB"/>
    <w:rsid w:val="002B7AFD"/>
    <w:rsid w:val="002B7C06"/>
    <w:rsid w:val="002C4D99"/>
    <w:rsid w:val="002C5E44"/>
    <w:rsid w:val="002C67F4"/>
    <w:rsid w:val="002D232A"/>
    <w:rsid w:val="002E0A74"/>
    <w:rsid w:val="002E2884"/>
    <w:rsid w:val="002E6BCB"/>
    <w:rsid w:val="002F6B08"/>
    <w:rsid w:val="00322312"/>
    <w:rsid w:val="003263E0"/>
    <w:rsid w:val="00331EB6"/>
    <w:rsid w:val="00334008"/>
    <w:rsid w:val="00336D8F"/>
    <w:rsid w:val="00337A46"/>
    <w:rsid w:val="00340438"/>
    <w:rsid w:val="003524C1"/>
    <w:rsid w:val="003570A9"/>
    <w:rsid w:val="00364CDD"/>
    <w:rsid w:val="00367875"/>
    <w:rsid w:val="00385038"/>
    <w:rsid w:val="00385992"/>
    <w:rsid w:val="00386F07"/>
    <w:rsid w:val="00393B8F"/>
    <w:rsid w:val="00396A82"/>
    <w:rsid w:val="003A099B"/>
    <w:rsid w:val="003B0122"/>
    <w:rsid w:val="003B0C97"/>
    <w:rsid w:val="003B26E0"/>
    <w:rsid w:val="003B346E"/>
    <w:rsid w:val="003B6071"/>
    <w:rsid w:val="003C6E69"/>
    <w:rsid w:val="003C753C"/>
    <w:rsid w:val="003D3F6B"/>
    <w:rsid w:val="003D699E"/>
    <w:rsid w:val="003D7FFC"/>
    <w:rsid w:val="003E13AF"/>
    <w:rsid w:val="003E3435"/>
    <w:rsid w:val="003F04BE"/>
    <w:rsid w:val="003F29CE"/>
    <w:rsid w:val="003F40D0"/>
    <w:rsid w:val="003F6E5B"/>
    <w:rsid w:val="003F73BA"/>
    <w:rsid w:val="00406C6D"/>
    <w:rsid w:val="00410EBE"/>
    <w:rsid w:val="00413363"/>
    <w:rsid w:val="00422CD6"/>
    <w:rsid w:val="004358BC"/>
    <w:rsid w:val="0044006A"/>
    <w:rsid w:val="0044018A"/>
    <w:rsid w:val="004426B1"/>
    <w:rsid w:val="00444359"/>
    <w:rsid w:val="004445D2"/>
    <w:rsid w:val="00446817"/>
    <w:rsid w:val="00451A75"/>
    <w:rsid w:val="004615FA"/>
    <w:rsid w:val="004679F4"/>
    <w:rsid w:val="00472647"/>
    <w:rsid w:val="00473E94"/>
    <w:rsid w:val="00474295"/>
    <w:rsid w:val="00474307"/>
    <w:rsid w:val="0048617F"/>
    <w:rsid w:val="00491513"/>
    <w:rsid w:val="004933F1"/>
    <w:rsid w:val="0049411B"/>
    <w:rsid w:val="004942B8"/>
    <w:rsid w:val="00497AF6"/>
    <w:rsid w:val="004A6646"/>
    <w:rsid w:val="004A72F5"/>
    <w:rsid w:val="004A761C"/>
    <w:rsid w:val="004B0C73"/>
    <w:rsid w:val="004C4DDD"/>
    <w:rsid w:val="004C71B7"/>
    <w:rsid w:val="004E2D27"/>
    <w:rsid w:val="00501697"/>
    <w:rsid w:val="005035FF"/>
    <w:rsid w:val="0050604D"/>
    <w:rsid w:val="00507434"/>
    <w:rsid w:val="005175DA"/>
    <w:rsid w:val="005253D4"/>
    <w:rsid w:val="00543BA8"/>
    <w:rsid w:val="00545BA9"/>
    <w:rsid w:val="005534EF"/>
    <w:rsid w:val="00553F28"/>
    <w:rsid w:val="005549E1"/>
    <w:rsid w:val="005563C8"/>
    <w:rsid w:val="00560557"/>
    <w:rsid w:val="00582CC7"/>
    <w:rsid w:val="005A5918"/>
    <w:rsid w:val="005A7E9E"/>
    <w:rsid w:val="005B24BA"/>
    <w:rsid w:val="005B6938"/>
    <w:rsid w:val="005C1301"/>
    <w:rsid w:val="005C4CDA"/>
    <w:rsid w:val="005E2F17"/>
    <w:rsid w:val="005F7CC9"/>
    <w:rsid w:val="006012E1"/>
    <w:rsid w:val="00602D1A"/>
    <w:rsid w:val="00604EDB"/>
    <w:rsid w:val="00604EE3"/>
    <w:rsid w:val="00605E6F"/>
    <w:rsid w:val="006106BB"/>
    <w:rsid w:val="0061366F"/>
    <w:rsid w:val="0061672A"/>
    <w:rsid w:val="00617CF3"/>
    <w:rsid w:val="0063009B"/>
    <w:rsid w:val="00634A23"/>
    <w:rsid w:val="00635425"/>
    <w:rsid w:val="00637274"/>
    <w:rsid w:val="006476AD"/>
    <w:rsid w:val="006571DA"/>
    <w:rsid w:val="006623AE"/>
    <w:rsid w:val="0066273C"/>
    <w:rsid w:val="00662D5E"/>
    <w:rsid w:val="00664309"/>
    <w:rsid w:val="00665760"/>
    <w:rsid w:val="00674177"/>
    <w:rsid w:val="00680794"/>
    <w:rsid w:val="00692377"/>
    <w:rsid w:val="00694601"/>
    <w:rsid w:val="00696D87"/>
    <w:rsid w:val="006A5677"/>
    <w:rsid w:val="006A6EB0"/>
    <w:rsid w:val="006B6B86"/>
    <w:rsid w:val="006C0003"/>
    <w:rsid w:val="006C1BBD"/>
    <w:rsid w:val="006C1F73"/>
    <w:rsid w:val="006C5305"/>
    <w:rsid w:val="006D345A"/>
    <w:rsid w:val="006D5C97"/>
    <w:rsid w:val="006D65E0"/>
    <w:rsid w:val="006E45F9"/>
    <w:rsid w:val="006F1B76"/>
    <w:rsid w:val="006F4C36"/>
    <w:rsid w:val="007007C9"/>
    <w:rsid w:val="00702EC6"/>
    <w:rsid w:val="0070487F"/>
    <w:rsid w:val="007227C7"/>
    <w:rsid w:val="0072557C"/>
    <w:rsid w:val="00730B5A"/>
    <w:rsid w:val="00731156"/>
    <w:rsid w:val="007319E3"/>
    <w:rsid w:val="0073237E"/>
    <w:rsid w:val="00735035"/>
    <w:rsid w:val="00736FA5"/>
    <w:rsid w:val="0074096F"/>
    <w:rsid w:val="00750128"/>
    <w:rsid w:val="00750904"/>
    <w:rsid w:val="0075687B"/>
    <w:rsid w:val="0077343C"/>
    <w:rsid w:val="00780703"/>
    <w:rsid w:val="007849DB"/>
    <w:rsid w:val="00784E33"/>
    <w:rsid w:val="00790ED6"/>
    <w:rsid w:val="007A1B29"/>
    <w:rsid w:val="007A1E6F"/>
    <w:rsid w:val="007A3974"/>
    <w:rsid w:val="007A51B7"/>
    <w:rsid w:val="007B4DB6"/>
    <w:rsid w:val="007B5613"/>
    <w:rsid w:val="007C42B8"/>
    <w:rsid w:val="007D086C"/>
    <w:rsid w:val="007D5616"/>
    <w:rsid w:val="007D6B16"/>
    <w:rsid w:val="007E20B5"/>
    <w:rsid w:val="007E4439"/>
    <w:rsid w:val="007E555B"/>
    <w:rsid w:val="007E62F3"/>
    <w:rsid w:val="007F29C8"/>
    <w:rsid w:val="007F59CA"/>
    <w:rsid w:val="00801DDE"/>
    <w:rsid w:val="008049B2"/>
    <w:rsid w:val="00804ECC"/>
    <w:rsid w:val="00806BC7"/>
    <w:rsid w:val="00813AA1"/>
    <w:rsid w:val="00814156"/>
    <w:rsid w:val="00815191"/>
    <w:rsid w:val="00817EB7"/>
    <w:rsid w:val="00820077"/>
    <w:rsid w:val="0082472F"/>
    <w:rsid w:val="0083013A"/>
    <w:rsid w:val="008436A7"/>
    <w:rsid w:val="00857F6D"/>
    <w:rsid w:val="008623BE"/>
    <w:rsid w:val="00862480"/>
    <w:rsid w:val="008710D8"/>
    <w:rsid w:val="00897B33"/>
    <w:rsid w:val="008A518A"/>
    <w:rsid w:val="008A5A5D"/>
    <w:rsid w:val="008A7DF9"/>
    <w:rsid w:val="008A7EBC"/>
    <w:rsid w:val="008B175E"/>
    <w:rsid w:val="008B69A3"/>
    <w:rsid w:val="008B718E"/>
    <w:rsid w:val="008B7915"/>
    <w:rsid w:val="008C33B2"/>
    <w:rsid w:val="008D46EA"/>
    <w:rsid w:val="008D5A8D"/>
    <w:rsid w:val="008D68A0"/>
    <w:rsid w:val="008D6ACE"/>
    <w:rsid w:val="008E4C1D"/>
    <w:rsid w:val="008E7C18"/>
    <w:rsid w:val="008F17BE"/>
    <w:rsid w:val="008F4CE9"/>
    <w:rsid w:val="00900793"/>
    <w:rsid w:val="00904C35"/>
    <w:rsid w:val="00905105"/>
    <w:rsid w:val="009146B5"/>
    <w:rsid w:val="00921CE4"/>
    <w:rsid w:val="009304E7"/>
    <w:rsid w:val="0093475A"/>
    <w:rsid w:val="0093604A"/>
    <w:rsid w:val="00936770"/>
    <w:rsid w:val="00946CA5"/>
    <w:rsid w:val="009614D2"/>
    <w:rsid w:val="00965693"/>
    <w:rsid w:val="00974897"/>
    <w:rsid w:val="0098312E"/>
    <w:rsid w:val="00983594"/>
    <w:rsid w:val="00984CF8"/>
    <w:rsid w:val="00985C42"/>
    <w:rsid w:val="00993A75"/>
    <w:rsid w:val="009A50EA"/>
    <w:rsid w:val="009A7995"/>
    <w:rsid w:val="009A7EF1"/>
    <w:rsid w:val="009B023F"/>
    <w:rsid w:val="009B79EE"/>
    <w:rsid w:val="009B7B40"/>
    <w:rsid w:val="009C66D3"/>
    <w:rsid w:val="009C7B4C"/>
    <w:rsid w:val="009E0CD6"/>
    <w:rsid w:val="009E11A9"/>
    <w:rsid w:val="009E5F1B"/>
    <w:rsid w:val="009E66C1"/>
    <w:rsid w:val="00A00280"/>
    <w:rsid w:val="00A0034B"/>
    <w:rsid w:val="00A006CA"/>
    <w:rsid w:val="00A038F8"/>
    <w:rsid w:val="00A040B4"/>
    <w:rsid w:val="00A0755C"/>
    <w:rsid w:val="00A12692"/>
    <w:rsid w:val="00A214A3"/>
    <w:rsid w:val="00A2259D"/>
    <w:rsid w:val="00A301BE"/>
    <w:rsid w:val="00A309D8"/>
    <w:rsid w:val="00A3522D"/>
    <w:rsid w:val="00A478B4"/>
    <w:rsid w:val="00A53590"/>
    <w:rsid w:val="00A612A2"/>
    <w:rsid w:val="00A612DE"/>
    <w:rsid w:val="00A6413E"/>
    <w:rsid w:val="00A74390"/>
    <w:rsid w:val="00A75B0A"/>
    <w:rsid w:val="00A77824"/>
    <w:rsid w:val="00A87A5D"/>
    <w:rsid w:val="00A91887"/>
    <w:rsid w:val="00A9435C"/>
    <w:rsid w:val="00A956CA"/>
    <w:rsid w:val="00AA074C"/>
    <w:rsid w:val="00AB5EDE"/>
    <w:rsid w:val="00AD3DC0"/>
    <w:rsid w:val="00AE0372"/>
    <w:rsid w:val="00AE4C1A"/>
    <w:rsid w:val="00AF0BD9"/>
    <w:rsid w:val="00AF3DD5"/>
    <w:rsid w:val="00AF404B"/>
    <w:rsid w:val="00AF4D29"/>
    <w:rsid w:val="00B11C25"/>
    <w:rsid w:val="00B14824"/>
    <w:rsid w:val="00B1655E"/>
    <w:rsid w:val="00B268F4"/>
    <w:rsid w:val="00B3329B"/>
    <w:rsid w:val="00B42CD7"/>
    <w:rsid w:val="00B46177"/>
    <w:rsid w:val="00B52CC3"/>
    <w:rsid w:val="00B719FD"/>
    <w:rsid w:val="00B77548"/>
    <w:rsid w:val="00B925D8"/>
    <w:rsid w:val="00BA373A"/>
    <w:rsid w:val="00BB512E"/>
    <w:rsid w:val="00BC4ABA"/>
    <w:rsid w:val="00BD682C"/>
    <w:rsid w:val="00BE0974"/>
    <w:rsid w:val="00BE0CCF"/>
    <w:rsid w:val="00BE41BF"/>
    <w:rsid w:val="00BE5158"/>
    <w:rsid w:val="00BF672A"/>
    <w:rsid w:val="00C01B4C"/>
    <w:rsid w:val="00C01EB1"/>
    <w:rsid w:val="00C03426"/>
    <w:rsid w:val="00C0589F"/>
    <w:rsid w:val="00C06238"/>
    <w:rsid w:val="00C10582"/>
    <w:rsid w:val="00C13A09"/>
    <w:rsid w:val="00C16D0A"/>
    <w:rsid w:val="00C17D45"/>
    <w:rsid w:val="00C23552"/>
    <w:rsid w:val="00C3280A"/>
    <w:rsid w:val="00C3701E"/>
    <w:rsid w:val="00C51353"/>
    <w:rsid w:val="00C6179F"/>
    <w:rsid w:val="00C64320"/>
    <w:rsid w:val="00C733DA"/>
    <w:rsid w:val="00C7662B"/>
    <w:rsid w:val="00C81CB9"/>
    <w:rsid w:val="00C842DA"/>
    <w:rsid w:val="00C8538F"/>
    <w:rsid w:val="00C875E3"/>
    <w:rsid w:val="00C91414"/>
    <w:rsid w:val="00C91550"/>
    <w:rsid w:val="00C92991"/>
    <w:rsid w:val="00C95069"/>
    <w:rsid w:val="00CA0743"/>
    <w:rsid w:val="00CA3A1F"/>
    <w:rsid w:val="00CA419A"/>
    <w:rsid w:val="00CA59DE"/>
    <w:rsid w:val="00CA72D1"/>
    <w:rsid w:val="00CB25EE"/>
    <w:rsid w:val="00CB32E2"/>
    <w:rsid w:val="00CB480D"/>
    <w:rsid w:val="00CB70DC"/>
    <w:rsid w:val="00CC13D5"/>
    <w:rsid w:val="00CD16E6"/>
    <w:rsid w:val="00CD75BD"/>
    <w:rsid w:val="00CE24E0"/>
    <w:rsid w:val="00CE55ED"/>
    <w:rsid w:val="00CF23A4"/>
    <w:rsid w:val="00D005DC"/>
    <w:rsid w:val="00D02033"/>
    <w:rsid w:val="00D037C2"/>
    <w:rsid w:val="00D0643B"/>
    <w:rsid w:val="00D16AFB"/>
    <w:rsid w:val="00D2160C"/>
    <w:rsid w:val="00D26D9E"/>
    <w:rsid w:val="00D41073"/>
    <w:rsid w:val="00D51417"/>
    <w:rsid w:val="00D56237"/>
    <w:rsid w:val="00D572B3"/>
    <w:rsid w:val="00D66C01"/>
    <w:rsid w:val="00D6743B"/>
    <w:rsid w:val="00D72275"/>
    <w:rsid w:val="00D72DD9"/>
    <w:rsid w:val="00D73363"/>
    <w:rsid w:val="00D765D8"/>
    <w:rsid w:val="00D8404C"/>
    <w:rsid w:val="00D90919"/>
    <w:rsid w:val="00D923D6"/>
    <w:rsid w:val="00D93320"/>
    <w:rsid w:val="00D94DB3"/>
    <w:rsid w:val="00DA30FE"/>
    <w:rsid w:val="00DA4FB6"/>
    <w:rsid w:val="00DA5ACF"/>
    <w:rsid w:val="00DA5B59"/>
    <w:rsid w:val="00DB2412"/>
    <w:rsid w:val="00DB55F2"/>
    <w:rsid w:val="00DC30BC"/>
    <w:rsid w:val="00DC318F"/>
    <w:rsid w:val="00DD5B8E"/>
    <w:rsid w:val="00DE3CFD"/>
    <w:rsid w:val="00DE6D2B"/>
    <w:rsid w:val="00DF07D5"/>
    <w:rsid w:val="00DF11A3"/>
    <w:rsid w:val="00DF21D2"/>
    <w:rsid w:val="00DF63A8"/>
    <w:rsid w:val="00DF68F8"/>
    <w:rsid w:val="00E021A8"/>
    <w:rsid w:val="00E0322C"/>
    <w:rsid w:val="00E03F54"/>
    <w:rsid w:val="00E04E36"/>
    <w:rsid w:val="00E37790"/>
    <w:rsid w:val="00E47462"/>
    <w:rsid w:val="00E61163"/>
    <w:rsid w:val="00E656AB"/>
    <w:rsid w:val="00E765E5"/>
    <w:rsid w:val="00E864A5"/>
    <w:rsid w:val="00E90D1F"/>
    <w:rsid w:val="00E91453"/>
    <w:rsid w:val="00E952FE"/>
    <w:rsid w:val="00E96B1E"/>
    <w:rsid w:val="00EA224F"/>
    <w:rsid w:val="00EA4476"/>
    <w:rsid w:val="00EA52AB"/>
    <w:rsid w:val="00EB18F2"/>
    <w:rsid w:val="00EB27F5"/>
    <w:rsid w:val="00EB5394"/>
    <w:rsid w:val="00EC552E"/>
    <w:rsid w:val="00EC7ECD"/>
    <w:rsid w:val="00ED0994"/>
    <w:rsid w:val="00EE7977"/>
    <w:rsid w:val="00F009A4"/>
    <w:rsid w:val="00F17EC9"/>
    <w:rsid w:val="00F26ED5"/>
    <w:rsid w:val="00F47262"/>
    <w:rsid w:val="00F51382"/>
    <w:rsid w:val="00F52539"/>
    <w:rsid w:val="00F567C7"/>
    <w:rsid w:val="00F72BDE"/>
    <w:rsid w:val="00F72D40"/>
    <w:rsid w:val="00F87804"/>
    <w:rsid w:val="00FA664F"/>
    <w:rsid w:val="00FB3187"/>
    <w:rsid w:val="00FB789F"/>
    <w:rsid w:val="00FC1FAD"/>
    <w:rsid w:val="00FC3B14"/>
    <w:rsid w:val="00FD275F"/>
    <w:rsid w:val="00FD467F"/>
    <w:rsid w:val="00FD4D07"/>
    <w:rsid w:val="00FD5DAB"/>
    <w:rsid w:val="00FD6432"/>
    <w:rsid w:val="00FE41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9B226"/>
  <w15:docId w15:val="{F7217299-EBCF-4937-ACC3-88CBDC903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773"/>
  </w:style>
  <w:style w:type="paragraph" w:styleId="Ttulo1">
    <w:name w:val="heading 1"/>
    <w:uiPriority w:val="9"/>
    <w:rsid w:val="00285B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uiPriority w:val="9"/>
    <w:unhideWhenUsed/>
    <w:rsid w:val="00285B6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uiPriority w:val="9"/>
    <w:unhideWhenUsed/>
    <w:rsid w:val="00285B63"/>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uiPriority w:val="9"/>
    <w:unhideWhenUsed/>
    <w:qFormat/>
    <w:rsid w:val="005F433E"/>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uiPriority w:val="9"/>
    <w:unhideWhenUsed/>
    <w:qFormat/>
    <w:rsid w:val="005F433E"/>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qFormat/>
    <w:rsid w:val="00BA373A"/>
    <w:pPr>
      <w:keepNext/>
      <w:pBdr>
        <w:top w:val="single" w:sz="4" w:space="1" w:color="auto"/>
      </w:pBdr>
      <w:spacing w:after="0" w:line="240" w:lineRule="auto"/>
      <w:jc w:val="center"/>
      <w:outlineLvl w:val="5"/>
    </w:pPr>
    <w:rPr>
      <w:rFonts w:ascii="Arial" w:eastAsia="Times New Roman" w:hAnsi="Arial" w:cs="Arial"/>
      <w:b/>
      <w:sz w:val="18"/>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90919"/>
    <w:pPr>
      <w:spacing w:after="0" w:line="240" w:lineRule="auto"/>
    </w:pPr>
  </w:style>
  <w:style w:type="paragraph" w:styleId="Encabezado">
    <w:name w:val="header"/>
    <w:basedOn w:val="Normal"/>
    <w:link w:val="EncabezadoCar"/>
    <w:uiPriority w:val="99"/>
    <w:unhideWhenUsed/>
    <w:rsid w:val="00D572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572B3"/>
  </w:style>
  <w:style w:type="paragraph" w:styleId="Piedepgina">
    <w:name w:val="footer"/>
    <w:basedOn w:val="Normal"/>
    <w:link w:val="PiedepginaCar"/>
    <w:unhideWhenUsed/>
    <w:rsid w:val="00D572B3"/>
    <w:pPr>
      <w:tabs>
        <w:tab w:val="center" w:pos="4419"/>
        <w:tab w:val="right" w:pos="8838"/>
      </w:tabs>
      <w:spacing w:after="0" w:line="240" w:lineRule="auto"/>
    </w:pPr>
  </w:style>
  <w:style w:type="character" w:customStyle="1" w:styleId="PiedepginaCar">
    <w:name w:val="Pie de página Car"/>
    <w:basedOn w:val="Fuentedeprrafopredeter"/>
    <w:link w:val="Piedepgina"/>
    <w:rsid w:val="00D572B3"/>
  </w:style>
  <w:style w:type="paragraph" w:styleId="Textodeglobo">
    <w:name w:val="Balloon Text"/>
    <w:basedOn w:val="Normal"/>
    <w:link w:val="TextodegloboCar"/>
    <w:uiPriority w:val="99"/>
    <w:semiHidden/>
    <w:unhideWhenUsed/>
    <w:rsid w:val="00D572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572B3"/>
    <w:rPr>
      <w:rFonts w:ascii="Tahoma" w:hAnsi="Tahoma" w:cs="Tahoma"/>
      <w:sz w:val="16"/>
      <w:szCs w:val="16"/>
    </w:rPr>
  </w:style>
  <w:style w:type="character" w:customStyle="1" w:styleId="Ttulo6Car">
    <w:name w:val="Título 6 Car"/>
    <w:basedOn w:val="Fuentedeprrafopredeter"/>
    <w:link w:val="Ttulo6"/>
    <w:rsid w:val="00BA373A"/>
    <w:rPr>
      <w:rFonts w:ascii="Arial" w:eastAsia="Times New Roman" w:hAnsi="Arial" w:cs="Arial"/>
      <w:b/>
      <w:sz w:val="18"/>
      <w:szCs w:val="24"/>
      <w:lang w:val="es-ES" w:eastAsia="es-ES"/>
    </w:rPr>
  </w:style>
  <w:style w:type="character" w:styleId="Hipervnculo">
    <w:name w:val="Hyperlink"/>
    <w:basedOn w:val="Fuentedeprrafopredeter"/>
    <w:uiPriority w:val="99"/>
    <w:unhideWhenUsed/>
    <w:rsid w:val="00FB3187"/>
    <w:rPr>
      <w:color w:val="0000FF" w:themeColor="hyperlink"/>
      <w:u w:val="single"/>
    </w:rPr>
  </w:style>
  <w:style w:type="character" w:styleId="Mencinsinresolver">
    <w:name w:val="Unresolved Mention"/>
    <w:basedOn w:val="Fuentedeprrafopredeter"/>
    <w:uiPriority w:val="99"/>
    <w:semiHidden/>
    <w:unhideWhenUsed/>
    <w:rsid w:val="00FB3187"/>
    <w:rPr>
      <w:color w:val="605E5C"/>
      <w:shd w:val="clear" w:color="auto" w:fill="E1DFDD"/>
    </w:rPr>
  </w:style>
  <w:style w:type="paragraph" w:styleId="Prrafodelista">
    <w:name w:val="List Paragraph"/>
    <w:aliases w:val="Cita Pie de Página,titulo"/>
    <w:basedOn w:val="Normal"/>
    <w:link w:val="PrrafodelistaCar"/>
    <w:uiPriority w:val="34"/>
    <w:qFormat/>
    <w:rsid w:val="008623BE"/>
    <w:pPr>
      <w:ind w:left="720"/>
      <w:contextualSpacing/>
    </w:p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nhideWhenUsed/>
    <w:qFormat/>
    <w:rsid w:val="00396A82"/>
    <w:pPr>
      <w:spacing w:after="0" w:line="240" w:lineRule="auto"/>
    </w:pPr>
    <w:rPr>
      <w:rFonts w:ascii="Times New Roman" w:eastAsia="Times New Roman" w:hAnsi="Times New Roman" w:cs="Times New Roman"/>
      <w:sz w:val="20"/>
      <w:szCs w:val="20"/>
      <w:lang w:val="es-ES" w:eastAsia="es-ES"/>
      <w14:ligatures w14:val="standardContextual"/>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396A82"/>
    <w:rPr>
      <w:rFonts w:ascii="Times New Roman" w:eastAsia="Times New Roman" w:hAnsi="Times New Roman" w:cs="Times New Roman"/>
      <w:sz w:val="20"/>
      <w:szCs w:val="20"/>
      <w:lang w:val="es-ES" w:eastAsia="es-ES"/>
      <w14:ligatures w14:val="standardContextual"/>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ar1,Car Car1,Ref. de nota al pie1"/>
    <w:link w:val="Texto1"/>
    <w:unhideWhenUsed/>
    <w:qFormat/>
    <w:rsid w:val="00396A82"/>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C1,SangrÃa1"/>
    <w:basedOn w:val="Normal"/>
    <w:link w:val="Refdenotaalpie"/>
    <w:qFormat/>
    <w:rsid w:val="00396A82"/>
    <w:pPr>
      <w:spacing w:after="0" w:line="240" w:lineRule="auto"/>
    </w:pPr>
    <w:rPr>
      <w:vertAlign w:val="superscript"/>
    </w:rPr>
  </w:style>
  <w:style w:type="character" w:customStyle="1" w:styleId="PrrafodelistaCar">
    <w:name w:val="Párrafo de lista Car"/>
    <w:aliases w:val="Cita Pie de Página Car,titulo Car"/>
    <w:link w:val="Prrafodelista"/>
    <w:uiPriority w:val="34"/>
    <w:locked/>
    <w:rsid w:val="005A5918"/>
  </w:style>
  <w:style w:type="paragraph" w:customStyle="1" w:styleId="Default">
    <w:name w:val="Default"/>
    <w:rsid w:val="00F26ED5"/>
    <w:pPr>
      <w:autoSpaceDE w:val="0"/>
      <w:autoSpaceDN w:val="0"/>
      <w:adjustRightInd w:val="0"/>
      <w:spacing w:after="0" w:line="240" w:lineRule="auto"/>
    </w:pPr>
    <w:rPr>
      <w:rFonts w:ascii="Arial" w:hAnsi="Arial" w:cs="Arial"/>
      <w:color w:val="000000"/>
      <w:sz w:val="24"/>
      <w:szCs w:val="24"/>
    </w:rPr>
  </w:style>
  <w:style w:type="character" w:styleId="Refdecomentario">
    <w:name w:val="annotation reference"/>
    <w:basedOn w:val="Fuentedeprrafopredeter"/>
    <w:uiPriority w:val="99"/>
    <w:semiHidden/>
    <w:unhideWhenUsed/>
    <w:rsid w:val="00983594"/>
    <w:rPr>
      <w:sz w:val="16"/>
      <w:szCs w:val="16"/>
    </w:rPr>
  </w:style>
  <w:style w:type="paragraph" w:styleId="Textocomentario">
    <w:name w:val="annotation text"/>
    <w:basedOn w:val="Normal"/>
    <w:link w:val="TextocomentarioCar"/>
    <w:uiPriority w:val="99"/>
    <w:unhideWhenUsed/>
    <w:rsid w:val="00983594"/>
    <w:pPr>
      <w:spacing w:line="240" w:lineRule="auto"/>
    </w:pPr>
    <w:rPr>
      <w:sz w:val="20"/>
      <w:szCs w:val="20"/>
    </w:rPr>
  </w:style>
  <w:style w:type="character" w:customStyle="1" w:styleId="TextocomentarioCar">
    <w:name w:val="Texto comentario Car"/>
    <w:basedOn w:val="Fuentedeprrafopredeter"/>
    <w:link w:val="Textocomentario"/>
    <w:uiPriority w:val="99"/>
    <w:rsid w:val="00983594"/>
    <w:rPr>
      <w:sz w:val="20"/>
      <w:szCs w:val="20"/>
    </w:rPr>
  </w:style>
  <w:style w:type="paragraph" w:styleId="Asuntodelcomentario">
    <w:name w:val="annotation subject"/>
    <w:basedOn w:val="Textocomentario"/>
    <w:next w:val="Textocomentario"/>
    <w:link w:val="AsuntodelcomentarioCar"/>
    <w:uiPriority w:val="99"/>
    <w:semiHidden/>
    <w:unhideWhenUsed/>
    <w:rsid w:val="00983594"/>
    <w:rPr>
      <w:b/>
      <w:bCs/>
    </w:rPr>
  </w:style>
  <w:style w:type="character" w:customStyle="1" w:styleId="AsuntodelcomentarioCar">
    <w:name w:val="Asunto del comentario Car"/>
    <w:basedOn w:val="TextocomentarioCar"/>
    <w:link w:val="Asuntodelcomentario"/>
    <w:uiPriority w:val="99"/>
    <w:semiHidden/>
    <w:rsid w:val="009835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1016">
      <w:bodyDiv w:val="1"/>
      <w:marLeft w:val="0"/>
      <w:marRight w:val="0"/>
      <w:marTop w:val="0"/>
      <w:marBottom w:val="0"/>
      <w:divBdr>
        <w:top w:val="none" w:sz="0" w:space="0" w:color="auto"/>
        <w:left w:val="none" w:sz="0" w:space="0" w:color="auto"/>
        <w:bottom w:val="none" w:sz="0" w:space="0" w:color="auto"/>
        <w:right w:val="none" w:sz="0" w:space="0" w:color="auto"/>
      </w:divBdr>
    </w:div>
    <w:div w:id="558325844">
      <w:bodyDiv w:val="1"/>
      <w:marLeft w:val="0"/>
      <w:marRight w:val="0"/>
      <w:marTop w:val="0"/>
      <w:marBottom w:val="0"/>
      <w:divBdr>
        <w:top w:val="none" w:sz="0" w:space="0" w:color="auto"/>
        <w:left w:val="none" w:sz="0" w:space="0" w:color="auto"/>
        <w:bottom w:val="none" w:sz="0" w:space="0" w:color="auto"/>
        <w:right w:val="none" w:sz="0" w:space="0" w:color="auto"/>
      </w:divBdr>
    </w:div>
    <w:div w:id="1332638531">
      <w:bodyDiv w:val="1"/>
      <w:marLeft w:val="0"/>
      <w:marRight w:val="0"/>
      <w:marTop w:val="0"/>
      <w:marBottom w:val="0"/>
      <w:divBdr>
        <w:top w:val="none" w:sz="0" w:space="0" w:color="auto"/>
        <w:left w:val="none" w:sz="0" w:space="0" w:color="auto"/>
        <w:bottom w:val="none" w:sz="0" w:space="0" w:color="auto"/>
        <w:right w:val="none" w:sz="0" w:space="0" w:color="auto"/>
      </w:divBdr>
    </w:div>
    <w:div w:id="1832136372">
      <w:bodyDiv w:val="1"/>
      <w:marLeft w:val="0"/>
      <w:marRight w:val="0"/>
      <w:marTop w:val="0"/>
      <w:marBottom w:val="0"/>
      <w:divBdr>
        <w:top w:val="none" w:sz="0" w:space="0" w:color="auto"/>
        <w:left w:val="none" w:sz="0" w:space="0" w:color="auto"/>
        <w:bottom w:val="none" w:sz="0" w:space="0" w:color="auto"/>
        <w:right w:val="none" w:sz="0" w:space="0" w:color="auto"/>
      </w:divBdr>
    </w:div>
    <w:div w:id="1970090307">
      <w:bodyDiv w:val="1"/>
      <w:marLeft w:val="0"/>
      <w:marRight w:val="0"/>
      <w:marTop w:val="0"/>
      <w:marBottom w:val="0"/>
      <w:divBdr>
        <w:top w:val="none" w:sz="0" w:space="0" w:color="auto"/>
        <w:left w:val="none" w:sz="0" w:space="0" w:color="auto"/>
        <w:bottom w:val="none" w:sz="0" w:space="0" w:color="auto"/>
        <w:right w:val="none" w:sz="0" w:space="0" w:color="auto"/>
      </w:divBdr>
    </w:div>
    <w:div w:id="202624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www.gob.pe/indecopi"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570F3-7E5E-4E64-A915-9D5262DEA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Pages>
  <Words>289</Words>
  <Characters>1630</Characters>
  <Application>Microsoft Office Word</Application>
  <DocSecurity>0</DocSecurity>
  <Lines>67</Lines>
  <Paragraphs>30</Paragraphs>
  <ScaleCrop>false</ScaleCrop>
  <HeadingPairs>
    <vt:vector size="2" baseType="variant">
      <vt:variant>
        <vt:lpstr>Título</vt:lpstr>
      </vt:variant>
      <vt:variant>
        <vt:i4>1</vt:i4>
      </vt:variant>
    </vt:vector>
  </HeadingPairs>
  <TitlesOfParts>
    <vt:vector size="1" baseType="lpstr">
      <vt:lpstr/>
    </vt:vector>
  </TitlesOfParts>
  <Company>ONPE</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Rojas Huaman</dc:creator>
  <cp:lastModifiedBy>Apoyo CC1 E</cp:lastModifiedBy>
  <cp:revision>33</cp:revision>
  <cp:lastPrinted>2013-10-31T21:28:00Z</cp:lastPrinted>
  <dcterms:created xsi:type="dcterms:W3CDTF">2025-10-02T17:30:00Z</dcterms:created>
  <dcterms:modified xsi:type="dcterms:W3CDTF">2026-03-06T21:18:00Z</dcterms:modified>
</cp:coreProperties>
</file>