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41A2F3C2" w:rsidR="00991970" w:rsidRPr="004B67AA" w:rsidRDefault="00991970" w:rsidP="00BB0A53">
      <w:pPr>
        <w:tabs>
          <w:tab w:val="left" w:pos="1701"/>
        </w:tabs>
        <w:spacing w:after="0" w:line="240" w:lineRule="auto"/>
        <w:jc w:val="both"/>
        <w:rPr>
          <w:rFonts w:ascii="Arial Narrow" w:eastAsia="Times New Roman" w:hAnsi="Arial Narrow" w:cs="Arial"/>
          <w:b/>
          <w:bCs/>
          <w:lang w:eastAsia="es-PE"/>
        </w:rPr>
      </w:pPr>
      <w:bookmarkStart w:id="0" w:name="_Hlk169018689"/>
      <w:r w:rsidRPr="004B67AA">
        <w:rPr>
          <w:rFonts w:ascii="Arial Narrow" w:eastAsia="Arial Narrow" w:hAnsi="Arial Narrow" w:cs="Arial"/>
          <w:b/>
          <w:bCs/>
          <w:lang w:eastAsia="es-PE"/>
        </w:rPr>
        <w:t xml:space="preserve">EXPEDIENTE </w:t>
      </w:r>
      <w:r w:rsidRPr="004B67AA">
        <w:rPr>
          <w:rFonts w:ascii="Arial Narrow" w:hAnsi="Arial Narrow"/>
        </w:rPr>
        <w:tab/>
      </w:r>
      <w:r w:rsidRPr="004B67AA">
        <w:rPr>
          <w:rFonts w:ascii="Arial Narrow" w:eastAsia="Arial Narrow" w:hAnsi="Arial Narrow" w:cs="Arial"/>
          <w:b/>
          <w:bCs/>
          <w:lang w:eastAsia="es-PE"/>
        </w:rPr>
        <w:t>:</w:t>
      </w:r>
      <w:r w:rsidRPr="004B67AA">
        <w:rPr>
          <w:rFonts w:ascii="Arial Narrow" w:hAnsi="Arial Narrow"/>
        </w:rPr>
        <w:tab/>
      </w:r>
      <w:r w:rsidR="00033445">
        <w:rPr>
          <w:rFonts w:ascii="Arial Narrow" w:hAnsi="Arial Narrow"/>
          <w:b/>
          <w:bCs/>
        </w:rPr>
        <w:t>2896</w:t>
      </w:r>
      <w:r w:rsidR="00734B20" w:rsidRPr="004B67AA">
        <w:rPr>
          <w:rFonts w:ascii="Arial Narrow" w:hAnsi="Arial Narrow"/>
          <w:b/>
          <w:bCs/>
        </w:rPr>
        <w:t>-</w:t>
      </w:r>
      <w:r w:rsidR="009318D5" w:rsidRPr="004B67AA">
        <w:rPr>
          <w:rFonts w:ascii="Arial Narrow" w:hAnsi="Arial Narrow"/>
          <w:b/>
          <w:bCs/>
        </w:rPr>
        <w:t>2025</w:t>
      </w:r>
      <w:r w:rsidR="003425FE" w:rsidRPr="004B67AA">
        <w:rPr>
          <w:rFonts w:ascii="Arial Narrow" w:hAnsi="Arial Narrow"/>
          <w:b/>
          <w:bCs/>
        </w:rPr>
        <w:t>/CC1</w:t>
      </w:r>
    </w:p>
    <w:p w14:paraId="7492C1C9" w14:textId="39C725B2" w:rsidR="00412185" w:rsidRPr="004B67AA" w:rsidRDefault="00991970" w:rsidP="00BB0A53">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DENUNCIANTE</w:t>
      </w:r>
      <w:r w:rsidRPr="004B67AA">
        <w:rPr>
          <w:rFonts w:ascii="Arial Narrow" w:eastAsia="Arial Narrow" w:hAnsi="Arial Narrow" w:cs="Arial"/>
          <w:b/>
          <w:bCs/>
          <w:lang w:eastAsia="es-PE"/>
        </w:rPr>
        <w:tab/>
        <w:t>:</w:t>
      </w:r>
      <w:r w:rsidRPr="004B67AA">
        <w:rPr>
          <w:rFonts w:ascii="Arial Narrow" w:eastAsia="Arial Narrow" w:hAnsi="Arial Narrow" w:cs="Arial"/>
          <w:b/>
          <w:bCs/>
          <w:lang w:eastAsia="es-PE"/>
        </w:rPr>
        <w:tab/>
      </w:r>
      <w:r w:rsidR="00033445" w:rsidRPr="00033445">
        <w:rPr>
          <w:rFonts w:ascii="Arial Narrow" w:eastAsia="Arial Narrow" w:hAnsi="Arial Narrow" w:cs="Arial"/>
          <w:b/>
          <w:bCs/>
          <w:lang w:eastAsia="es-PE"/>
        </w:rPr>
        <w:t xml:space="preserve">RENZO SANTIAGO ALBERTI SIERRA </w:t>
      </w:r>
      <w:r w:rsidR="004B44D1" w:rsidRPr="004B67AA">
        <w:rPr>
          <w:rFonts w:ascii="Arial Narrow" w:eastAsia="Arial Narrow" w:hAnsi="Arial Narrow" w:cs="Arial"/>
          <w:b/>
          <w:bCs/>
          <w:lang w:eastAsia="es-PE"/>
        </w:rPr>
        <w:t xml:space="preserve">(SEÑOR </w:t>
      </w:r>
      <w:r w:rsidR="00033445" w:rsidRPr="00033445">
        <w:rPr>
          <w:rFonts w:ascii="Arial Narrow" w:eastAsia="Arial Narrow" w:hAnsi="Arial Narrow" w:cs="Arial"/>
          <w:b/>
          <w:bCs/>
          <w:lang w:eastAsia="es-PE"/>
        </w:rPr>
        <w:t>ALBERTI</w:t>
      </w:r>
      <w:r w:rsidR="004B44D1" w:rsidRPr="004B67AA">
        <w:rPr>
          <w:rFonts w:ascii="Arial Narrow" w:eastAsia="Arial Narrow" w:hAnsi="Arial Narrow" w:cs="Arial"/>
          <w:b/>
          <w:bCs/>
          <w:lang w:eastAsia="es-PE"/>
        </w:rPr>
        <w:t>)</w:t>
      </w:r>
    </w:p>
    <w:p w14:paraId="5ED58CA0" w14:textId="3754B8D7" w:rsidR="00270908" w:rsidRPr="004B67AA" w:rsidRDefault="00991970" w:rsidP="00BB0A53">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DENUNCIADO</w:t>
      </w:r>
      <w:r w:rsidRPr="004B67AA">
        <w:rPr>
          <w:rFonts w:ascii="Arial Narrow" w:eastAsia="Arial Narrow" w:hAnsi="Arial Narrow" w:cs="Arial"/>
          <w:b/>
          <w:bCs/>
          <w:lang w:eastAsia="es-PE"/>
        </w:rPr>
        <w:tab/>
        <w:t>:</w:t>
      </w:r>
      <w:r w:rsidRPr="004B67AA">
        <w:rPr>
          <w:rFonts w:ascii="Arial Narrow" w:eastAsia="Arial Narrow" w:hAnsi="Arial Narrow" w:cs="Arial"/>
          <w:b/>
          <w:bCs/>
          <w:lang w:eastAsia="es-PE"/>
        </w:rPr>
        <w:tab/>
      </w:r>
      <w:r w:rsidR="00033445" w:rsidRPr="00033445">
        <w:rPr>
          <w:rFonts w:ascii="Arial Narrow" w:eastAsia="Arial Narrow" w:hAnsi="Arial Narrow" w:cs="Arial"/>
          <w:b/>
          <w:bCs/>
          <w:lang w:eastAsia="es-PE"/>
        </w:rPr>
        <w:t xml:space="preserve">BANCO BBVA PERÚ S.A. </w:t>
      </w:r>
      <w:r w:rsidR="00B258B8" w:rsidRPr="004B67AA">
        <w:rPr>
          <w:rFonts w:ascii="Arial Narrow" w:eastAsia="Arial Narrow" w:hAnsi="Arial Narrow" w:cs="Arial"/>
          <w:b/>
          <w:bCs/>
          <w:lang w:eastAsia="es-PE"/>
        </w:rPr>
        <w:t>(BANCO)</w:t>
      </w:r>
    </w:p>
    <w:p w14:paraId="6DA59050" w14:textId="4E07067B" w:rsidR="00F73D9B" w:rsidRPr="004B67AA" w:rsidRDefault="00991970" w:rsidP="00BB0A53">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MATERIA</w:t>
      </w:r>
      <w:r w:rsidR="00310BAD" w:rsidRPr="004B67AA">
        <w:rPr>
          <w:rFonts w:ascii="Arial Narrow" w:eastAsia="Arial Narrow" w:hAnsi="Arial Narrow" w:cs="Arial"/>
          <w:b/>
          <w:bCs/>
          <w:lang w:eastAsia="es-PE"/>
        </w:rPr>
        <w:t>S</w:t>
      </w:r>
      <w:r w:rsidRPr="004B67AA">
        <w:rPr>
          <w:rFonts w:ascii="Arial Narrow" w:hAnsi="Arial Narrow"/>
          <w:b/>
          <w:bCs/>
        </w:rPr>
        <w:tab/>
      </w:r>
      <w:r w:rsidRPr="004B67AA">
        <w:rPr>
          <w:rFonts w:ascii="Arial Narrow" w:eastAsia="Arial Narrow" w:hAnsi="Arial Narrow" w:cs="Arial"/>
          <w:b/>
          <w:bCs/>
          <w:lang w:eastAsia="es-PE"/>
        </w:rPr>
        <w:t>:</w:t>
      </w:r>
      <w:r w:rsidRPr="004B67AA">
        <w:rPr>
          <w:rFonts w:ascii="Arial Narrow" w:hAnsi="Arial Narrow"/>
          <w:b/>
          <w:bCs/>
        </w:rPr>
        <w:tab/>
      </w:r>
      <w:r w:rsidR="001F13EB" w:rsidRPr="004B67AA">
        <w:rPr>
          <w:rFonts w:ascii="Arial Narrow" w:eastAsia="Arial Narrow" w:hAnsi="Arial Narrow" w:cs="Arial"/>
          <w:b/>
          <w:bCs/>
          <w:lang w:eastAsia="es-PE"/>
        </w:rPr>
        <w:t xml:space="preserve">ADMISIÓN A </w:t>
      </w:r>
      <w:r w:rsidR="5005FCBF" w:rsidRPr="004B67AA">
        <w:rPr>
          <w:rFonts w:ascii="Arial Narrow" w:eastAsia="Arial Narrow" w:hAnsi="Arial Narrow" w:cs="Arial"/>
          <w:b/>
          <w:bCs/>
          <w:lang w:eastAsia="es-PE"/>
        </w:rPr>
        <w:t>TRÁMITE</w:t>
      </w:r>
    </w:p>
    <w:p w14:paraId="41D7B0D0" w14:textId="2C834F08" w:rsidR="00991970" w:rsidRPr="004B67AA" w:rsidRDefault="00F73D9B" w:rsidP="00BB0A53">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ab/>
      </w:r>
      <w:r w:rsidRPr="004B67AA">
        <w:rPr>
          <w:rFonts w:ascii="Arial Narrow" w:eastAsia="Arial Narrow" w:hAnsi="Arial Narrow" w:cs="Arial"/>
          <w:b/>
          <w:bCs/>
          <w:lang w:eastAsia="es-PE"/>
        </w:rPr>
        <w:tab/>
      </w:r>
      <w:r w:rsidR="001F13EB" w:rsidRPr="004B67AA">
        <w:rPr>
          <w:rFonts w:ascii="Arial Narrow" w:eastAsia="Arial Narrow" w:hAnsi="Arial Narrow" w:cs="Arial"/>
          <w:b/>
          <w:bCs/>
          <w:lang w:eastAsia="es-PE"/>
        </w:rPr>
        <w:t>REQUERIMIENTO DE INFORMACIÓN</w:t>
      </w:r>
    </w:p>
    <w:p w14:paraId="2D115A51" w14:textId="10A2E69B" w:rsidR="00991970" w:rsidRPr="004B67AA" w:rsidRDefault="00991970" w:rsidP="00BB0A53">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 xml:space="preserve">RESOLUCIÓN </w:t>
      </w:r>
      <w:r w:rsidRPr="004B67AA">
        <w:rPr>
          <w:rFonts w:ascii="Arial Narrow" w:hAnsi="Arial Narrow"/>
          <w:b/>
          <w:bCs/>
        </w:rPr>
        <w:tab/>
      </w:r>
      <w:r w:rsidRPr="004B67AA">
        <w:rPr>
          <w:rFonts w:ascii="Arial Narrow" w:eastAsia="Arial Narrow" w:hAnsi="Arial Narrow" w:cs="Arial"/>
          <w:b/>
          <w:bCs/>
          <w:lang w:eastAsia="es-PE"/>
        </w:rPr>
        <w:t>:</w:t>
      </w:r>
      <w:r w:rsidRPr="004B67AA">
        <w:rPr>
          <w:rFonts w:ascii="Arial Narrow" w:hAnsi="Arial Narrow"/>
          <w:b/>
          <w:bCs/>
        </w:rPr>
        <w:tab/>
      </w:r>
      <w:r w:rsidR="00033445">
        <w:rPr>
          <w:rFonts w:ascii="Arial Narrow" w:hAnsi="Arial Narrow"/>
          <w:b/>
          <w:bCs/>
        </w:rPr>
        <w:t>2</w:t>
      </w:r>
    </w:p>
    <w:bookmarkEnd w:id="0"/>
    <w:p w14:paraId="56902C09" w14:textId="31762B78" w:rsidR="001D4D2D" w:rsidRPr="004B67AA" w:rsidRDefault="001D4D2D" w:rsidP="00BB0A53">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3EFF172F" w:rsidR="001F13EB" w:rsidRPr="004B67AA" w:rsidRDefault="00CC4F3E" w:rsidP="00BB0A53">
      <w:pPr>
        <w:shd w:val="clear" w:color="auto" w:fill="FFFFFF" w:themeFill="background1"/>
        <w:spacing w:after="0" w:line="240" w:lineRule="auto"/>
        <w:rPr>
          <w:rFonts w:ascii="Arial Narrow" w:hAnsi="Arial Narrow" w:cs="Arial"/>
        </w:rPr>
      </w:pPr>
      <w:r w:rsidRPr="004B67AA">
        <w:rPr>
          <w:rFonts w:ascii="Arial Narrow" w:hAnsi="Arial Narrow" w:cs="Arial"/>
        </w:rPr>
        <w:t xml:space="preserve">Lima, </w:t>
      </w:r>
      <w:r w:rsidR="00BB0A53">
        <w:rPr>
          <w:rFonts w:ascii="Arial Narrow" w:hAnsi="Arial Narrow" w:cs="Arial"/>
        </w:rPr>
        <w:t xml:space="preserve">9 </w:t>
      </w:r>
      <w:r w:rsidR="004B44D1" w:rsidRPr="004B67AA">
        <w:rPr>
          <w:rFonts w:ascii="Arial Narrow" w:hAnsi="Arial Narrow" w:cs="Arial"/>
        </w:rPr>
        <w:t xml:space="preserve">de </w:t>
      </w:r>
      <w:r w:rsidR="00B737FE">
        <w:rPr>
          <w:rFonts w:ascii="Arial Narrow" w:hAnsi="Arial Narrow" w:cs="Arial"/>
        </w:rPr>
        <w:t>enero</w:t>
      </w:r>
      <w:r w:rsidR="00836BB9" w:rsidRPr="004B67AA">
        <w:rPr>
          <w:rFonts w:ascii="Arial Narrow" w:hAnsi="Arial Narrow" w:cs="Arial"/>
        </w:rPr>
        <w:t xml:space="preserve"> de 202</w:t>
      </w:r>
      <w:r w:rsidR="00B737FE">
        <w:rPr>
          <w:rFonts w:ascii="Arial Narrow" w:hAnsi="Arial Narrow" w:cs="Arial"/>
        </w:rPr>
        <w:t>6</w:t>
      </w:r>
      <w:r w:rsidR="003F6C80" w:rsidRPr="004B67AA">
        <w:rPr>
          <w:rFonts w:ascii="Arial Narrow" w:eastAsia="Arial Narrow" w:hAnsi="Arial Narrow" w:cs="Arial"/>
          <w:b/>
          <w:bCs/>
          <w:lang w:eastAsia="es-PE"/>
        </w:rPr>
        <w:t xml:space="preserve"> </w:t>
      </w:r>
    </w:p>
    <w:p w14:paraId="51D0FD2C" w14:textId="77777777" w:rsidR="00CC4F3E" w:rsidRPr="004B67AA" w:rsidRDefault="00CC4F3E" w:rsidP="00BB0A53">
      <w:pPr>
        <w:shd w:val="clear" w:color="auto" w:fill="FFFFFF"/>
        <w:spacing w:after="0" w:line="240" w:lineRule="auto"/>
        <w:rPr>
          <w:rFonts w:ascii="Arial Narrow" w:hAnsi="Arial Narrow" w:cs="Arial"/>
        </w:rPr>
      </w:pPr>
    </w:p>
    <w:p w14:paraId="3A1A1A2B" w14:textId="77777777" w:rsidR="001F13EB" w:rsidRPr="004B67AA" w:rsidRDefault="001F13EB" w:rsidP="00BB0A53">
      <w:pPr>
        <w:pStyle w:val="Prrafodelista"/>
        <w:numPr>
          <w:ilvl w:val="0"/>
          <w:numId w:val="2"/>
        </w:numPr>
        <w:spacing w:after="0" w:line="240" w:lineRule="auto"/>
        <w:ind w:left="567" w:hanging="567"/>
        <w:jc w:val="both"/>
        <w:rPr>
          <w:rFonts w:ascii="Arial Narrow" w:hAnsi="Arial Narrow"/>
          <w:b/>
          <w:bCs/>
        </w:rPr>
      </w:pPr>
      <w:r w:rsidRPr="004B67AA">
        <w:rPr>
          <w:rFonts w:ascii="Arial Narrow" w:hAnsi="Arial Narrow"/>
          <w:b/>
          <w:bCs/>
        </w:rPr>
        <w:t>HECHOS</w:t>
      </w:r>
    </w:p>
    <w:p w14:paraId="166AB1ED" w14:textId="77777777" w:rsidR="001F13EB" w:rsidRPr="004B67AA" w:rsidRDefault="001F13EB" w:rsidP="00BB0A53">
      <w:pPr>
        <w:pStyle w:val="Prrafodelista"/>
        <w:spacing w:after="0" w:line="240" w:lineRule="auto"/>
        <w:ind w:left="567" w:hanging="567"/>
        <w:jc w:val="both"/>
        <w:rPr>
          <w:rFonts w:ascii="Arial Narrow" w:hAnsi="Arial Narrow"/>
        </w:rPr>
      </w:pPr>
    </w:p>
    <w:p w14:paraId="16387D75" w14:textId="5E30F57B" w:rsidR="001F13EB" w:rsidRPr="004B67AA" w:rsidRDefault="001F13EB" w:rsidP="00BB0A53">
      <w:pPr>
        <w:pStyle w:val="Prrafodelista"/>
        <w:numPr>
          <w:ilvl w:val="0"/>
          <w:numId w:val="4"/>
        </w:numPr>
        <w:spacing w:after="0" w:line="240" w:lineRule="auto"/>
        <w:ind w:left="567" w:hanging="567"/>
        <w:jc w:val="both"/>
        <w:rPr>
          <w:rFonts w:ascii="Arial Narrow" w:hAnsi="Arial Narrow"/>
        </w:rPr>
      </w:pPr>
      <w:r w:rsidRPr="004B67AA">
        <w:rPr>
          <w:rFonts w:ascii="Arial Narrow" w:hAnsi="Arial Narrow"/>
        </w:rPr>
        <w:t>Mediante escrito del</w:t>
      </w:r>
      <w:r w:rsidR="00EB39AD" w:rsidRPr="004B67AA">
        <w:rPr>
          <w:rFonts w:ascii="Arial Narrow" w:hAnsi="Arial Narrow"/>
        </w:rPr>
        <w:t xml:space="preserve"> </w:t>
      </w:r>
      <w:r w:rsidR="00AC4C5B">
        <w:rPr>
          <w:rFonts w:ascii="Arial Narrow" w:hAnsi="Arial Narrow"/>
        </w:rPr>
        <w:t>29</w:t>
      </w:r>
      <w:r w:rsidR="004B44D1" w:rsidRPr="004B67AA">
        <w:rPr>
          <w:rFonts w:ascii="Arial Narrow" w:hAnsi="Arial Narrow"/>
        </w:rPr>
        <w:t xml:space="preserve"> de octubre</w:t>
      </w:r>
      <w:r w:rsidR="009318D5" w:rsidRPr="004B67AA">
        <w:rPr>
          <w:rFonts w:ascii="Arial Narrow" w:hAnsi="Arial Narrow"/>
        </w:rPr>
        <w:t xml:space="preserve"> de 2025</w:t>
      </w:r>
      <w:r w:rsidR="003E39DC" w:rsidRPr="004B67AA">
        <w:rPr>
          <w:rStyle w:val="Refdenotaalpie"/>
          <w:rFonts w:ascii="Arial Narrow" w:hAnsi="Arial Narrow"/>
        </w:rPr>
        <w:footnoteReference w:id="2"/>
      </w:r>
      <w:r w:rsidR="009318D5" w:rsidRPr="004B67AA">
        <w:rPr>
          <w:rFonts w:ascii="Arial Narrow" w:hAnsi="Arial Narrow"/>
        </w:rPr>
        <w:t>,</w:t>
      </w:r>
      <w:r w:rsidR="00BA7F1E" w:rsidRPr="004B67AA">
        <w:rPr>
          <w:rFonts w:ascii="Arial Narrow" w:hAnsi="Arial Narrow"/>
        </w:rPr>
        <w:t xml:space="preserve"> </w:t>
      </w:r>
      <w:r w:rsidR="00BE3E96" w:rsidRPr="00BB4CB3">
        <w:rPr>
          <w:rFonts w:ascii="Arial Narrow" w:hAnsi="Arial Narrow" w:cs="Arial"/>
        </w:rPr>
        <w:t xml:space="preserve">complementado </w:t>
      </w:r>
      <w:r w:rsidR="00AC4C5B">
        <w:rPr>
          <w:rFonts w:ascii="Arial Narrow" w:hAnsi="Arial Narrow"/>
        </w:rPr>
        <w:t xml:space="preserve">con </w:t>
      </w:r>
      <w:r w:rsidR="00BE3E96">
        <w:rPr>
          <w:rFonts w:ascii="Arial Narrow" w:hAnsi="Arial Narrow"/>
        </w:rPr>
        <w:t xml:space="preserve">el </w:t>
      </w:r>
      <w:r w:rsidR="00AC4C5B">
        <w:rPr>
          <w:rFonts w:ascii="Arial Narrow" w:hAnsi="Arial Narrow"/>
        </w:rPr>
        <w:t xml:space="preserve">escrito del </w:t>
      </w:r>
      <w:r w:rsidR="0029296B">
        <w:rPr>
          <w:rFonts w:ascii="Arial Narrow" w:hAnsi="Arial Narrow"/>
        </w:rPr>
        <w:t>1</w:t>
      </w:r>
      <w:r w:rsidR="00C13900">
        <w:rPr>
          <w:rFonts w:ascii="Arial Narrow" w:hAnsi="Arial Narrow"/>
        </w:rPr>
        <w:t>7</w:t>
      </w:r>
      <w:r w:rsidR="00AC4C5B">
        <w:rPr>
          <w:rFonts w:ascii="Arial Narrow" w:hAnsi="Arial Narrow"/>
        </w:rPr>
        <w:t xml:space="preserve"> de diciembre de 2025,</w:t>
      </w:r>
      <w:r w:rsidR="00AC4C5B" w:rsidRPr="00A67EF0">
        <w:rPr>
          <w:rFonts w:ascii="Arial Narrow" w:hAnsi="Arial Narrow"/>
        </w:rPr>
        <w:t xml:space="preserve"> </w:t>
      </w:r>
      <w:r w:rsidR="003E39DC" w:rsidRPr="004B67AA">
        <w:rPr>
          <w:rFonts w:ascii="Arial Narrow" w:hAnsi="Arial Narrow"/>
        </w:rPr>
        <w:t xml:space="preserve">el señor </w:t>
      </w:r>
      <w:r w:rsidR="00964A89">
        <w:rPr>
          <w:rFonts w:ascii="Arial Narrow" w:hAnsi="Arial Narrow"/>
        </w:rPr>
        <w:t>Alberti</w:t>
      </w:r>
      <w:r w:rsidR="004B44D1" w:rsidRPr="004B67AA">
        <w:rPr>
          <w:rFonts w:ascii="Arial Narrow" w:hAnsi="Arial Narrow"/>
        </w:rPr>
        <w:t xml:space="preserve"> </w:t>
      </w:r>
      <w:r w:rsidR="00E66DCE" w:rsidRPr="004B67AA">
        <w:rPr>
          <w:rFonts w:ascii="Arial Narrow" w:hAnsi="Arial Narrow"/>
        </w:rPr>
        <w:t xml:space="preserve">interpuso una denuncia contra </w:t>
      </w:r>
      <w:bookmarkStart w:id="1" w:name="_Hlk161161566"/>
      <w:r w:rsidR="00C16EEB" w:rsidRPr="004B67AA">
        <w:rPr>
          <w:rFonts w:ascii="Arial Narrow" w:eastAsia="Arial Narrow" w:hAnsi="Arial Narrow" w:cs="Arial"/>
          <w:lang w:eastAsia="es-PE"/>
        </w:rPr>
        <w:t>el Banco</w:t>
      </w:r>
      <w:r w:rsidR="005D30C7" w:rsidRPr="004B67AA">
        <w:rPr>
          <w:rFonts w:ascii="Arial Narrow" w:hAnsi="Arial Narrow"/>
        </w:rPr>
        <w:t xml:space="preserve"> </w:t>
      </w:r>
      <w:bookmarkEnd w:id="1"/>
      <w:r w:rsidRPr="004B67AA">
        <w:rPr>
          <w:rFonts w:ascii="Arial Narrow" w:hAnsi="Arial Narrow"/>
        </w:rPr>
        <w:t>por presuntas infracciones a la Ley N° 29571, Código de Protección y Defensa del Consumidor (en adelante, Código)</w:t>
      </w:r>
      <w:r w:rsidRPr="004B67AA">
        <w:rPr>
          <w:rStyle w:val="Refdenotaalpie"/>
          <w:rFonts w:ascii="Arial Narrow" w:hAnsi="Arial Narrow"/>
        </w:rPr>
        <w:footnoteReference w:id="3"/>
      </w:r>
      <w:r w:rsidRPr="004B67AA">
        <w:rPr>
          <w:rFonts w:ascii="Arial Narrow" w:hAnsi="Arial Narrow"/>
        </w:rPr>
        <w:t>, señalando lo siguiente:</w:t>
      </w:r>
    </w:p>
    <w:p w14:paraId="07A3D6AD" w14:textId="77777777" w:rsidR="002F2240" w:rsidRPr="004B67AA" w:rsidRDefault="002F2240" w:rsidP="00BB0A53">
      <w:pPr>
        <w:spacing w:after="0" w:line="240" w:lineRule="auto"/>
        <w:jc w:val="both"/>
        <w:rPr>
          <w:rFonts w:ascii="Arial Narrow" w:hAnsi="Arial Narrow" w:cs="Arial"/>
        </w:rPr>
      </w:pPr>
      <w:bookmarkStart w:id="2" w:name="_Hlk160126697"/>
    </w:p>
    <w:bookmarkEnd w:id="2"/>
    <w:p w14:paraId="25F7182F" w14:textId="09B918FE" w:rsidR="00625CFA" w:rsidRDefault="00625CFA" w:rsidP="00BB0A53">
      <w:pPr>
        <w:pStyle w:val="Prrafodelista"/>
        <w:widowControl w:val="0"/>
        <w:numPr>
          <w:ilvl w:val="0"/>
          <w:numId w:val="27"/>
        </w:numPr>
        <w:spacing w:after="0" w:line="240" w:lineRule="auto"/>
        <w:ind w:left="1134" w:hanging="567"/>
        <w:jc w:val="both"/>
        <w:rPr>
          <w:rFonts w:ascii="Arial Narrow" w:hAnsi="Arial Narrow" w:cs="Arial"/>
        </w:rPr>
      </w:pPr>
      <w:r w:rsidRPr="00BB4CB3">
        <w:rPr>
          <w:rFonts w:ascii="Arial Narrow" w:hAnsi="Arial Narrow" w:cs="Arial"/>
        </w:rPr>
        <w:t xml:space="preserve">El </w:t>
      </w:r>
      <w:r>
        <w:rPr>
          <w:rFonts w:ascii="Arial Narrow" w:hAnsi="Arial Narrow" w:cs="Arial"/>
        </w:rPr>
        <w:t xml:space="preserve">18 de junio de 2025, </w:t>
      </w:r>
      <w:r w:rsidR="0024315E">
        <w:rPr>
          <w:rFonts w:ascii="Arial Narrow" w:hAnsi="Arial Narrow" w:cs="Arial"/>
        </w:rPr>
        <w:t xml:space="preserve">se apersonó a </w:t>
      </w:r>
      <w:r>
        <w:rPr>
          <w:rFonts w:ascii="Arial Narrow" w:hAnsi="Arial Narrow" w:cs="Arial"/>
        </w:rPr>
        <w:t xml:space="preserve">la agencia </w:t>
      </w:r>
      <w:r w:rsidR="0024315E">
        <w:rPr>
          <w:rFonts w:ascii="Arial Narrow" w:hAnsi="Arial Narrow" w:cs="Arial"/>
        </w:rPr>
        <w:t xml:space="preserve">del Banco, </w:t>
      </w:r>
      <w:r>
        <w:rPr>
          <w:rFonts w:ascii="Arial Narrow" w:hAnsi="Arial Narrow" w:cs="Arial"/>
        </w:rPr>
        <w:t xml:space="preserve">ubicada </w:t>
      </w:r>
      <w:r w:rsidR="0024315E">
        <w:rPr>
          <w:rFonts w:ascii="Arial Narrow" w:hAnsi="Arial Narrow" w:cs="Arial"/>
        </w:rPr>
        <w:t>en el</w:t>
      </w:r>
      <w:r>
        <w:rPr>
          <w:rFonts w:ascii="Arial Narrow" w:hAnsi="Arial Narrow" w:cs="Arial"/>
        </w:rPr>
        <w:t xml:space="preserve"> distrito de San Isidro</w:t>
      </w:r>
      <w:r w:rsidR="00B35C8B">
        <w:rPr>
          <w:rFonts w:ascii="Arial Narrow" w:hAnsi="Arial Narrow" w:cs="Arial"/>
        </w:rPr>
        <w:t xml:space="preserve">. Sin embargo, en la ventanilla correspondiente a personas mayores, no </w:t>
      </w:r>
      <w:r>
        <w:rPr>
          <w:rFonts w:ascii="Arial Narrow" w:hAnsi="Arial Narrow" w:cs="Arial"/>
        </w:rPr>
        <w:t xml:space="preserve">se le permitió realizar una transferencia con destino al extranjero por el monto de </w:t>
      </w:r>
      <w:r w:rsidR="006B086C" w:rsidRPr="006B086C">
        <w:rPr>
          <w:rFonts w:ascii="Arial Narrow" w:hAnsi="Arial Narrow" w:cs="Arial"/>
        </w:rPr>
        <w:t>€</w:t>
      </w:r>
      <w:r w:rsidR="006B086C">
        <w:rPr>
          <w:rFonts w:ascii="Arial Narrow" w:hAnsi="Arial Narrow" w:cs="Arial"/>
        </w:rPr>
        <w:t xml:space="preserve"> </w:t>
      </w:r>
      <w:r>
        <w:rPr>
          <w:rFonts w:ascii="Arial Narrow" w:hAnsi="Arial Narrow" w:cs="Arial"/>
        </w:rPr>
        <w:t>8 281</w:t>
      </w:r>
      <w:r w:rsidR="00E4224D">
        <w:rPr>
          <w:rFonts w:ascii="Arial Narrow" w:hAnsi="Arial Narrow" w:cs="Arial"/>
        </w:rPr>
        <w:t>,</w:t>
      </w:r>
      <w:r>
        <w:rPr>
          <w:rFonts w:ascii="Arial Narrow" w:hAnsi="Arial Narrow" w:cs="Arial"/>
        </w:rPr>
        <w:t xml:space="preserve">40 desde su cuenta </w:t>
      </w:r>
      <w:r w:rsidR="00EE74B1">
        <w:rPr>
          <w:rFonts w:ascii="Arial Narrow" w:hAnsi="Arial Narrow" w:cs="Arial"/>
        </w:rPr>
        <w:t xml:space="preserve">de ahorros </w:t>
      </w:r>
      <w:r>
        <w:rPr>
          <w:rFonts w:ascii="Arial Narrow" w:hAnsi="Arial Narrow" w:cs="Arial"/>
        </w:rPr>
        <w:t>en euros N° 0011-0142-**-******5363</w:t>
      </w:r>
      <w:r w:rsidR="00400E62">
        <w:rPr>
          <w:rFonts w:ascii="Arial Narrow" w:hAnsi="Arial Narrow" w:cs="Arial"/>
        </w:rPr>
        <w:t>,</w:t>
      </w:r>
      <w:r>
        <w:rPr>
          <w:rFonts w:ascii="Arial Narrow" w:hAnsi="Arial Narrow" w:cs="Arial"/>
        </w:rPr>
        <w:t xml:space="preserve"> pues el sistema </w:t>
      </w:r>
      <w:r w:rsidR="00EE3EA8">
        <w:rPr>
          <w:rFonts w:ascii="Arial Narrow" w:hAnsi="Arial Narrow" w:cs="Arial"/>
        </w:rPr>
        <w:t xml:space="preserve">de la entidad bancaria </w:t>
      </w:r>
      <w:r>
        <w:rPr>
          <w:rFonts w:ascii="Arial Narrow" w:hAnsi="Arial Narrow" w:cs="Arial"/>
        </w:rPr>
        <w:t>reflejaba una restricción con la denominación “marcado”.</w:t>
      </w:r>
    </w:p>
    <w:p w14:paraId="13679580" w14:textId="77777777" w:rsidR="00625CFA" w:rsidRDefault="00625CFA" w:rsidP="00BB0A53">
      <w:pPr>
        <w:pStyle w:val="Prrafodelista"/>
        <w:widowControl w:val="0"/>
        <w:spacing w:after="0" w:line="240" w:lineRule="auto"/>
        <w:ind w:left="1134"/>
        <w:jc w:val="both"/>
        <w:rPr>
          <w:rFonts w:ascii="Arial Narrow" w:hAnsi="Arial Narrow" w:cs="Arial"/>
        </w:rPr>
      </w:pPr>
    </w:p>
    <w:p w14:paraId="07DEFB7D" w14:textId="66AF6304" w:rsidR="00625CFA" w:rsidRDefault="00A744BD" w:rsidP="00BB0A53">
      <w:pPr>
        <w:pStyle w:val="Prrafodelista"/>
        <w:widowControl w:val="0"/>
        <w:numPr>
          <w:ilvl w:val="0"/>
          <w:numId w:val="27"/>
        </w:numPr>
        <w:spacing w:after="0" w:line="240" w:lineRule="auto"/>
        <w:ind w:left="1134" w:hanging="567"/>
        <w:jc w:val="both"/>
        <w:rPr>
          <w:rFonts w:ascii="Arial Narrow" w:hAnsi="Arial Narrow" w:cs="Arial"/>
        </w:rPr>
      </w:pPr>
      <w:proofErr w:type="gramStart"/>
      <w:r>
        <w:rPr>
          <w:rFonts w:ascii="Arial Narrow" w:hAnsi="Arial Narrow" w:cs="Arial"/>
        </w:rPr>
        <w:t>E</w:t>
      </w:r>
      <w:r w:rsidR="00625CFA">
        <w:rPr>
          <w:rFonts w:ascii="Arial Narrow" w:hAnsi="Arial Narrow" w:cs="Arial"/>
        </w:rPr>
        <w:t xml:space="preserve">l monto </w:t>
      </w:r>
      <w:r>
        <w:rPr>
          <w:rFonts w:ascii="Arial Narrow" w:hAnsi="Arial Narrow" w:cs="Arial"/>
        </w:rPr>
        <w:t>a transferir</w:t>
      </w:r>
      <w:proofErr w:type="gramEnd"/>
      <w:r>
        <w:rPr>
          <w:rFonts w:ascii="Arial Narrow" w:hAnsi="Arial Narrow" w:cs="Arial"/>
        </w:rPr>
        <w:t xml:space="preserve"> </w:t>
      </w:r>
      <w:r w:rsidR="00625CFA">
        <w:rPr>
          <w:rFonts w:ascii="Arial Narrow" w:hAnsi="Arial Narrow" w:cs="Arial"/>
        </w:rPr>
        <w:t xml:space="preserve">resultaba inferior al promedio mensual de los movimientos realizados en otra cuenta </w:t>
      </w:r>
      <w:r w:rsidR="009656D8">
        <w:rPr>
          <w:rFonts w:ascii="Arial Narrow" w:hAnsi="Arial Narrow" w:cs="Arial"/>
        </w:rPr>
        <w:t xml:space="preserve">en moneda nacional </w:t>
      </w:r>
      <w:r w:rsidR="00625CFA">
        <w:rPr>
          <w:rFonts w:ascii="Arial Narrow" w:hAnsi="Arial Narrow" w:cs="Arial"/>
        </w:rPr>
        <w:t>que mantiene en el mismo banco</w:t>
      </w:r>
      <w:r w:rsidR="00C976B0">
        <w:rPr>
          <w:rFonts w:ascii="Arial Narrow" w:hAnsi="Arial Narrow" w:cs="Arial"/>
        </w:rPr>
        <w:t xml:space="preserve"> y no presenta restricciones.</w:t>
      </w:r>
    </w:p>
    <w:p w14:paraId="10628F6E" w14:textId="77777777" w:rsidR="00625CFA" w:rsidRPr="0001341D" w:rsidRDefault="00625CFA" w:rsidP="00BB0A53">
      <w:pPr>
        <w:pStyle w:val="Prrafodelista"/>
        <w:spacing w:after="0" w:line="240" w:lineRule="auto"/>
        <w:rPr>
          <w:rFonts w:ascii="Arial Narrow" w:hAnsi="Arial Narrow" w:cs="Arial"/>
        </w:rPr>
      </w:pPr>
    </w:p>
    <w:p w14:paraId="30251819" w14:textId="5204AEB6" w:rsidR="00625CFA" w:rsidRPr="00BB4CB3" w:rsidRDefault="00625CFA" w:rsidP="00BB0A53">
      <w:pPr>
        <w:pStyle w:val="Prrafodelista"/>
        <w:widowControl w:val="0"/>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19 de junio de 2025, presentó </w:t>
      </w:r>
      <w:r w:rsidR="00534CA1">
        <w:rPr>
          <w:rFonts w:ascii="Arial Narrow" w:hAnsi="Arial Narrow" w:cs="Arial"/>
        </w:rPr>
        <w:t>un reclamo registrado bajo el</w:t>
      </w:r>
      <w:r>
        <w:rPr>
          <w:rFonts w:ascii="Arial Narrow" w:hAnsi="Arial Narrow" w:cs="Arial"/>
        </w:rPr>
        <w:t xml:space="preserve"> N° 19062500447</w:t>
      </w:r>
      <w:r w:rsidR="00E825B7">
        <w:rPr>
          <w:rFonts w:ascii="Arial Narrow" w:hAnsi="Arial Narrow" w:cs="Arial"/>
        </w:rPr>
        <w:t>. S</w:t>
      </w:r>
      <w:r>
        <w:rPr>
          <w:rFonts w:ascii="Arial Narrow" w:hAnsi="Arial Narrow" w:cs="Arial"/>
        </w:rPr>
        <w:t xml:space="preserve">in embargo, </w:t>
      </w:r>
      <w:r w:rsidR="00E825B7">
        <w:rPr>
          <w:rFonts w:ascii="Arial Narrow" w:hAnsi="Arial Narrow" w:cs="Arial"/>
        </w:rPr>
        <w:t xml:space="preserve">el Banco </w:t>
      </w:r>
      <w:r w:rsidR="008F4A35">
        <w:rPr>
          <w:rFonts w:ascii="Arial Narrow" w:hAnsi="Arial Narrow" w:cs="Arial"/>
        </w:rPr>
        <w:t xml:space="preserve">no le brindó una respuesta favorable ni </w:t>
      </w:r>
      <w:r w:rsidR="00913E67">
        <w:rPr>
          <w:rFonts w:ascii="Arial Narrow" w:hAnsi="Arial Narrow" w:cs="Arial"/>
        </w:rPr>
        <w:t>las razones que justifican el</w:t>
      </w:r>
      <w:r w:rsidR="002F0F32">
        <w:rPr>
          <w:rFonts w:ascii="Arial Narrow" w:hAnsi="Arial Narrow" w:cs="Arial"/>
        </w:rPr>
        <w:t xml:space="preserve"> impedimento de realizar una transferencia desde su cuenta de ahorros en euros</w:t>
      </w:r>
      <w:r>
        <w:rPr>
          <w:rFonts w:ascii="Arial Narrow" w:hAnsi="Arial Narrow" w:cs="Arial"/>
        </w:rPr>
        <w:t>.</w:t>
      </w:r>
    </w:p>
    <w:p w14:paraId="21BC68E9" w14:textId="77777777" w:rsidR="00836BB9" w:rsidRPr="004B67AA" w:rsidRDefault="00836BB9" w:rsidP="00BB0A53">
      <w:pPr>
        <w:pStyle w:val="Prrafodelista"/>
        <w:spacing w:after="0" w:line="240" w:lineRule="auto"/>
        <w:ind w:left="993"/>
        <w:jc w:val="both"/>
        <w:rPr>
          <w:rFonts w:ascii="Arial Narrow" w:hAnsi="Arial Narrow" w:cs="Arial"/>
        </w:rPr>
      </w:pPr>
    </w:p>
    <w:p w14:paraId="70EA9467" w14:textId="3DB2AED7" w:rsidR="00DE7D10" w:rsidRPr="00764A2E" w:rsidRDefault="00625CFA" w:rsidP="00BB0A53">
      <w:pPr>
        <w:pStyle w:val="Prrafodelista"/>
        <w:numPr>
          <w:ilvl w:val="0"/>
          <w:numId w:val="4"/>
        </w:numPr>
        <w:spacing w:after="0" w:line="240" w:lineRule="auto"/>
        <w:ind w:left="567" w:hanging="567"/>
        <w:jc w:val="both"/>
        <w:rPr>
          <w:rFonts w:ascii="Arial Narrow" w:hAnsi="Arial Narrow"/>
          <w:lang w:val="es-ES"/>
        </w:rPr>
      </w:pPr>
      <w:r w:rsidRPr="00BB4CB3">
        <w:rPr>
          <w:rFonts w:ascii="Arial Narrow" w:hAnsi="Arial Narrow" w:cs="Arial"/>
        </w:rPr>
        <w:t xml:space="preserve">El señor </w:t>
      </w:r>
      <w:r>
        <w:rPr>
          <w:rFonts w:ascii="Arial Narrow" w:hAnsi="Arial Narrow" w:cs="Arial"/>
        </w:rPr>
        <w:t>Alberti</w:t>
      </w:r>
      <w:r w:rsidRPr="00BB4CB3">
        <w:rPr>
          <w:rFonts w:ascii="Arial Narrow" w:hAnsi="Arial Narrow" w:cs="Arial"/>
        </w:rPr>
        <w:t xml:space="preserve"> solicitó</w:t>
      </w:r>
      <w:r w:rsidR="00BB0A53">
        <w:rPr>
          <w:rFonts w:ascii="Arial Narrow" w:hAnsi="Arial Narrow" w:cs="Arial"/>
        </w:rPr>
        <w:t>,</w:t>
      </w:r>
      <w:r w:rsidRPr="00BB4CB3">
        <w:rPr>
          <w:rFonts w:ascii="Arial Narrow" w:hAnsi="Arial Narrow" w:cs="Arial"/>
        </w:rPr>
        <w:t xml:space="preserve"> en calidad de medida correctiva</w:t>
      </w:r>
      <w:r w:rsidR="00BB0A53">
        <w:rPr>
          <w:rFonts w:ascii="Arial Narrow" w:hAnsi="Arial Narrow" w:cs="Arial"/>
        </w:rPr>
        <w:t xml:space="preserve">, </w:t>
      </w:r>
      <w:r w:rsidR="000B1C21">
        <w:rPr>
          <w:rFonts w:ascii="Arial Narrow" w:hAnsi="Arial Narrow" w:cs="Arial"/>
        </w:rPr>
        <w:t>que el Banco cumpla con</w:t>
      </w:r>
      <w:r w:rsidRPr="00BB4CB3">
        <w:rPr>
          <w:rFonts w:ascii="Arial Narrow" w:hAnsi="Arial Narrow" w:cs="Arial"/>
        </w:rPr>
        <w:t xml:space="preserve"> </w:t>
      </w:r>
      <w:r w:rsidR="00395902">
        <w:rPr>
          <w:rFonts w:ascii="Arial Narrow" w:hAnsi="Arial Narrow" w:cs="Arial"/>
        </w:rPr>
        <w:t>cesar</w:t>
      </w:r>
      <w:r>
        <w:rPr>
          <w:rFonts w:ascii="Arial Narrow" w:hAnsi="Arial Narrow" w:cs="Arial"/>
        </w:rPr>
        <w:t xml:space="preserve"> </w:t>
      </w:r>
      <w:r w:rsidR="00395902">
        <w:rPr>
          <w:rFonts w:ascii="Arial Narrow" w:hAnsi="Arial Narrow" w:cs="Arial"/>
        </w:rPr>
        <w:t>l</w:t>
      </w:r>
      <w:r>
        <w:rPr>
          <w:rFonts w:ascii="Arial Narrow" w:hAnsi="Arial Narrow" w:cs="Arial"/>
        </w:rPr>
        <w:t>a conducta infractora evitando que esta se produzca en un futuro</w:t>
      </w:r>
      <w:r w:rsidRPr="00BB4CB3">
        <w:rPr>
          <w:rFonts w:ascii="Arial Narrow" w:hAnsi="Arial Narrow" w:cs="Arial"/>
        </w:rPr>
        <w:t xml:space="preserve">. </w:t>
      </w:r>
      <w:r w:rsidRPr="00BB4CB3">
        <w:rPr>
          <w:rFonts w:ascii="Arial Narrow" w:hAnsi="Arial Narrow" w:cs="Arial"/>
          <w:lang w:val="es-ES"/>
        </w:rPr>
        <w:t xml:space="preserve">Asimismo, </w:t>
      </w:r>
      <w:r w:rsidRPr="00BB4CB3">
        <w:rPr>
          <w:rFonts w:ascii="Arial Narrow" w:hAnsi="Arial Narrow" w:cs="Arial"/>
        </w:rPr>
        <w:t>requirió el pago de los costos y costas del procedimiento</w:t>
      </w:r>
      <w:r w:rsidR="00C16EEB" w:rsidRPr="00764A2E">
        <w:rPr>
          <w:rFonts w:ascii="Arial Narrow" w:hAnsi="Arial Narrow"/>
        </w:rPr>
        <w:t>.</w:t>
      </w:r>
    </w:p>
    <w:p w14:paraId="2FA85C02" w14:textId="77777777" w:rsidR="00665C92" w:rsidRPr="004B67AA" w:rsidRDefault="00665C92" w:rsidP="00BB0A53">
      <w:pPr>
        <w:spacing w:after="0" w:line="240" w:lineRule="auto"/>
        <w:jc w:val="both"/>
        <w:rPr>
          <w:rFonts w:ascii="Arial Narrow" w:hAnsi="Arial Narrow"/>
        </w:rPr>
      </w:pPr>
    </w:p>
    <w:p w14:paraId="56A0B0BF" w14:textId="3F6CBC07" w:rsidR="004A31FD" w:rsidRPr="004B67AA" w:rsidRDefault="004A31FD" w:rsidP="00BB0A53">
      <w:pPr>
        <w:pStyle w:val="Prrafodelista"/>
        <w:numPr>
          <w:ilvl w:val="0"/>
          <w:numId w:val="2"/>
        </w:numPr>
        <w:spacing w:after="0" w:line="240" w:lineRule="auto"/>
        <w:ind w:left="567" w:hanging="578"/>
        <w:jc w:val="both"/>
        <w:rPr>
          <w:rFonts w:ascii="Arial Narrow" w:hAnsi="Arial Narrow"/>
          <w:b/>
          <w:bCs/>
        </w:rPr>
      </w:pPr>
      <w:r w:rsidRPr="004B67AA">
        <w:rPr>
          <w:rFonts w:ascii="Arial Narrow" w:hAnsi="Arial Narrow"/>
          <w:b/>
          <w:bCs/>
        </w:rPr>
        <w:t>DE LA ADMISIÓN A TRÁMITE DE LA DENUNCIA</w:t>
      </w:r>
      <w:r w:rsidR="004D39FC" w:rsidRPr="004B67AA">
        <w:rPr>
          <w:rFonts w:ascii="Arial Narrow" w:hAnsi="Arial Narrow"/>
          <w:b/>
          <w:bCs/>
        </w:rPr>
        <w:tab/>
      </w:r>
    </w:p>
    <w:p w14:paraId="6DA972AA" w14:textId="77777777" w:rsidR="004A31FD" w:rsidRPr="004B67AA" w:rsidRDefault="004A31FD" w:rsidP="00BB0A53">
      <w:pPr>
        <w:spacing w:after="0" w:line="240" w:lineRule="auto"/>
        <w:jc w:val="both"/>
        <w:textAlignment w:val="baseline"/>
        <w:rPr>
          <w:rFonts w:ascii="Arial Narrow" w:eastAsia="Times New Roman" w:hAnsi="Arial Narrow" w:cs="Segoe UI"/>
          <w:lang w:eastAsia="es-PE"/>
        </w:rPr>
      </w:pPr>
    </w:p>
    <w:p w14:paraId="001D5D08" w14:textId="34482110" w:rsidR="00953681" w:rsidRPr="00A90775" w:rsidRDefault="00953681" w:rsidP="00BB0A53">
      <w:pPr>
        <w:pStyle w:val="Prrafodelista"/>
        <w:widowControl w:val="0"/>
        <w:numPr>
          <w:ilvl w:val="0"/>
          <w:numId w:val="4"/>
        </w:numPr>
        <w:spacing w:after="0" w:line="240" w:lineRule="auto"/>
        <w:ind w:left="567" w:hanging="567"/>
        <w:jc w:val="both"/>
        <w:textAlignment w:val="baseline"/>
        <w:rPr>
          <w:rFonts w:ascii="Arial Narrow" w:hAnsi="Arial Narrow" w:cs="Arial"/>
        </w:rPr>
      </w:pPr>
      <w:bookmarkStart w:id="3" w:name="_Hlk86243063"/>
      <w:bookmarkStart w:id="4" w:name="_Hlk87354553"/>
      <w:bookmarkStart w:id="5" w:name="_Hlk88726398"/>
      <w:r w:rsidRPr="00BC0C04">
        <w:rPr>
          <w:rFonts w:ascii="Arial Narrow" w:eastAsia="Arial Narrow" w:hAnsi="Arial Narrow" w:cs="Arial Narrow"/>
          <w:lang w:eastAsia="es-PE"/>
        </w:rPr>
        <w:t>La Secretaría Técnica de la Comisión de Protección al Consumidor N° 1 (en adelante, Secretaría Técnica), en ejercicio de sus facultades</w:t>
      </w:r>
      <w:r w:rsidRPr="00BB4CB3">
        <w:rPr>
          <w:rStyle w:val="Refdenotaalpie"/>
          <w:rFonts w:ascii="Arial Narrow" w:eastAsia="Arial Narrow" w:hAnsi="Arial Narrow" w:cs="Arial Narrow"/>
          <w:lang w:eastAsia="es-PE"/>
        </w:rPr>
        <w:footnoteReference w:id="4"/>
      </w:r>
      <w:r w:rsidRPr="00BC0C04">
        <w:rPr>
          <w:rFonts w:ascii="Arial Narrow" w:eastAsia="Arial Narrow" w:hAnsi="Arial Narrow" w:cs="Arial Narrow"/>
          <w:lang w:eastAsia="es-PE"/>
        </w:rPr>
        <w:t xml:space="preserve">, considera que el hecho consistente en </w:t>
      </w:r>
      <w:r w:rsidRPr="00BC0C04">
        <w:rPr>
          <w:rStyle w:val="normaltextrun"/>
          <w:rFonts w:ascii="Arial Narrow" w:hAnsi="Arial Narrow"/>
          <w:color w:val="000000"/>
          <w:bdr w:val="none" w:sz="0" w:space="0" w:color="auto" w:frame="1"/>
        </w:rPr>
        <w:t xml:space="preserve">que </w:t>
      </w:r>
      <w:r w:rsidRPr="00A90775">
        <w:rPr>
          <w:rFonts w:ascii="Arial Narrow" w:eastAsia="Arial Narrow" w:hAnsi="Arial Narrow" w:cs="Arial"/>
          <w:lang w:eastAsia="es-PE"/>
        </w:rPr>
        <w:t xml:space="preserve">el </w:t>
      </w:r>
      <w:bookmarkEnd w:id="3"/>
      <w:bookmarkEnd w:id="4"/>
      <w:bookmarkEnd w:id="5"/>
      <w:r w:rsidRPr="00A90775">
        <w:rPr>
          <w:rFonts w:ascii="Arial Narrow" w:hAnsi="Arial Narrow" w:cs="Arial"/>
        </w:rPr>
        <w:t xml:space="preserve">18 de junio </w:t>
      </w:r>
      <w:r w:rsidRPr="00A90775">
        <w:rPr>
          <w:rFonts w:ascii="Arial Narrow" w:hAnsi="Arial Narrow" w:cs="Arial"/>
        </w:rPr>
        <w:lastRenderedPageBreak/>
        <w:t xml:space="preserve">de 2025, el proveedor denunciado no habría permitido al denunciante realizar una transferencia con destino al extranjero por el monto de </w:t>
      </w:r>
      <w:r w:rsidR="006B086C" w:rsidRPr="006B086C">
        <w:rPr>
          <w:rFonts w:ascii="Arial Narrow" w:hAnsi="Arial Narrow" w:cs="Arial"/>
        </w:rPr>
        <w:t>€</w:t>
      </w:r>
      <w:r w:rsidRPr="00A90775">
        <w:rPr>
          <w:rFonts w:ascii="Arial Narrow" w:hAnsi="Arial Narrow" w:cs="Arial"/>
        </w:rPr>
        <w:t xml:space="preserve"> 8 281</w:t>
      </w:r>
      <w:r w:rsidR="00E4224D">
        <w:rPr>
          <w:rFonts w:ascii="Arial Narrow" w:hAnsi="Arial Narrow" w:cs="Arial"/>
        </w:rPr>
        <w:t>,</w:t>
      </w:r>
      <w:r w:rsidRPr="00A90775">
        <w:rPr>
          <w:rFonts w:ascii="Arial Narrow" w:hAnsi="Arial Narrow" w:cs="Arial"/>
        </w:rPr>
        <w:t xml:space="preserve">40 desde su cuenta </w:t>
      </w:r>
      <w:r w:rsidR="006B086C">
        <w:rPr>
          <w:rFonts w:ascii="Arial Narrow" w:hAnsi="Arial Narrow" w:cs="Arial"/>
        </w:rPr>
        <w:t xml:space="preserve">de ahorros </w:t>
      </w:r>
      <w:r w:rsidRPr="00A90775">
        <w:rPr>
          <w:rFonts w:ascii="Arial Narrow" w:hAnsi="Arial Narrow" w:cs="Arial"/>
        </w:rPr>
        <w:t xml:space="preserve">en euros N° 0011-0142-**-******5363, pues tendría una restricción con la denominación “marcado”; </w:t>
      </w:r>
      <w:r w:rsidRPr="00A90775">
        <w:rPr>
          <w:rFonts w:ascii="Arial Narrow" w:eastAsia="Arial Narrow" w:hAnsi="Arial Narrow" w:cs="Arial Narrow"/>
          <w:lang w:eastAsia="es-PE"/>
        </w:rPr>
        <w:t xml:space="preserve">involucraría una afectación a las expectativas del denunciante, puesto que no encontró correspondencia entre lo que esperaba recibir de parte del proveedor denunciado y lo que realmente recibió. Por ello, corresponde calificar el hecho descrito como una presunta infracción a los artículos 18° y 19° del </w:t>
      </w:r>
      <w:r w:rsidRPr="00A90775">
        <w:rPr>
          <w:rFonts w:ascii="Arial Narrow" w:hAnsi="Arial Narrow" w:cs="Arial Narrow"/>
        </w:rPr>
        <w:t>Código</w:t>
      </w:r>
      <w:r w:rsidRPr="00A90775">
        <w:rPr>
          <w:rStyle w:val="Refdenotaalpie"/>
          <w:rFonts w:ascii="Arial Narrow" w:hAnsi="Arial Narrow" w:cs="Arial"/>
        </w:rPr>
        <w:footnoteReference w:id="5"/>
      </w:r>
      <w:r w:rsidRPr="00A90775">
        <w:rPr>
          <w:rFonts w:ascii="Arial Narrow" w:hAnsi="Arial Narrow" w:cs="Arial Narrow"/>
        </w:rPr>
        <w:t>.</w:t>
      </w:r>
    </w:p>
    <w:p w14:paraId="0186ADF6" w14:textId="77777777" w:rsidR="00953681" w:rsidRPr="00A90775" w:rsidRDefault="00953681" w:rsidP="00BB0A53">
      <w:pPr>
        <w:pStyle w:val="Prrafodelista"/>
        <w:widowControl w:val="0"/>
        <w:spacing w:after="0" w:line="240" w:lineRule="auto"/>
        <w:ind w:left="567" w:hanging="567"/>
        <w:jc w:val="both"/>
        <w:textAlignment w:val="baseline"/>
        <w:rPr>
          <w:rFonts w:ascii="Arial Narrow" w:hAnsi="Arial Narrow" w:cs="Arial"/>
        </w:rPr>
      </w:pPr>
    </w:p>
    <w:p w14:paraId="26CC76BC" w14:textId="4936F02C" w:rsidR="00953681" w:rsidRPr="0016262E" w:rsidRDefault="00953681" w:rsidP="00BB0A53">
      <w:pPr>
        <w:pStyle w:val="Prrafodelista"/>
        <w:widowControl w:val="0"/>
        <w:numPr>
          <w:ilvl w:val="0"/>
          <w:numId w:val="4"/>
        </w:numPr>
        <w:spacing w:after="0" w:line="240" w:lineRule="auto"/>
        <w:ind w:left="567" w:hanging="567"/>
        <w:jc w:val="both"/>
        <w:textAlignment w:val="baseline"/>
        <w:rPr>
          <w:rFonts w:ascii="Arial Narrow" w:hAnsi="Arial Narrow" w:cs="Arial"/>
        </w:rPr>
      </w:pPr>
      <w:r w:rsidRPr="00A90775">
        <w:rPr>
          <w:rFonts w:ascii="Arial Narrow" w:hAnsi="Arial Narrow" w:cs="Arial Narrow"/>
        </w:rPr>
        <w:t xml:space="preserve">Finalmente, </w:t>
      </w:r>
      <w:r w:rsidRPr="00A90775">
        <w:rPr>
          <w:rFonts w:ascii="Arial Narrow" w:eastAsia="Arial Narrow" w:hAnsi="Arial Narrow" w:cs="Arial Narrow"/>
          <w:lang w:eastAsia="es-PE"/>
        </w:rPr>
        <w:t xml:space="preserve">la Secretaría Técnica considera que el hecho consistente en que el proveedor denunciado no habría atendido adecuadamente el reclamo </w:t>
      </w:r>
      <w:r w:rsidR="001C1D04">
        <w:rPr>
          <w:rFonts w:ascii="Arial Narrow" w:eastAsia="Arial Narrow" w:hAnsi="Arial Narrow" w:cs="Arial Narrow"/>
          <w:lang w:eastAsia="es-PE"/>
        </w:rPr>
        <w:t xml:space="preserve">realizado por el denunciante </w:t>
      </w:r>
      <w:r w:rsidR="001C1D04" w:rsidRPr="00A90775">
        <w:rPr>
          <w:rFonts w:ascii="Arial Narrow" w:eastAsia="Arial Narrow" w:hAnsi="Arial Narrow" w:cs="Arial Narrow"/>
          <w:lang w:eastAsia="es-PE"/>
        </w:rPr>
        <w:t>el 19 de junio de 2025</w:t>
      </w:r>
      <w:r w:rsidR="00CC1782">
        <w:rPr>
          <w:rFonts w:ascii="Arial Narrow" w:hAnsi="Arial Narrow" w:cs="Arial"/>
        </w:rPr>
        <w:t>,</w:t>
      </w:r>
      <w:r w:rsidR="00D81FD0">
        <w:rPr>
          <w:rFonts w:ascii="Arial Narrow" w:hAnsi="Arial Narrow" w:cs="Arial"/>
        </w:rPr>
        <w:t xml:space="preserve"> </w:t>
      </w:r>
      <w:r w:rsidR="00447029">
        <w:rPr>
          <w:rFonts w:ascii="Arial Narrow" w:hAnsi="Arial Narrow" w:cs="Arial"/>
        </w:rPr>
        <w:t xml:space="preserve">registrado bajo el </w:t>
      </w:r>
      <w:r w:rsidR="00447029" w:rsidRPr="00A90775">
        <w:rPr>
          <w:rFonts w:ascii="Arial Narrow" w:hAnsi="Arial Narrow" w:cs="Arial"/>
        </w:rPr>
        <w:t>N° 19062500447</w:t>
      </w:r>
      <w:r w:rsidRPr="00A90775">
        <w:rPr>
          <w:rFonts w:ascii="Arial Narrow" w:hAnsi="Arial Narrow" w:cs="Arial"/>
        </w:rPr>
        <w:t>; involucraría una afectación a su derecho como consumidor de recibir una respuesta frente a sus reclamos. Por consiguiente, corresponde calificar el hecho materia de denuncia como una presunta infracción al deber de responder reclamos de productos</w:t>
      </w:r>
      <w:r w:rsidRPr="00225F5A">
        <w:rPr>
          <w:rFonts w:ascii="Arial Narrow" w:hAnsi="Arial Narrow" w:cs="Arial"/>
        </w:rPr>
        <w:t xml:space="preserve"> o servicios financieros y de seguros, tipificado en el numeral 88.1° del artículo 88° del Código</w:t>
      </w:r>
      <w:r w:rsidRPr="00872830">
        <w:rPr>
          <w:vertAlign w:val="superscript"/>
        </w:rPr>
        <w:footnoteReference w:id="6"/>
      </w:r>
      <w:r w:rsidRPr="00225F5A">
        <w:rPr>
          <w:rFonts w:ascii="Arial Narrow" w:hAnsi="Arial Narrow" w:cs="Arial"/>
        </w:rPr>
        <w:t>.</w:t>
      </w:r>
    </w:p>
    <w:p w14:paraId="318D640B" w14:textId="77777777" w:rsidR="00754485" w:rsidRPr="004B67AA" w:rsidRDefault="00754485" w:rsidP="00BB0A53">
      <w:pPr>
        <w:pStyle w:val="Prrafodelista"/>
        <w:spacing w:after="0" w:line="240" w:lineRule="auto"/>
        <w:ind w:left="567" w:hanging="567"/>
        <w:jc w:val="both"/>
        <w:rPr>
          <w:rFonts w:ascii="Arial Narrow" w:eastAsia="Arial Narrow" w:hAnsi="Arial Narrow" w:cs="Arial Narrow"/>
          <w:lang w:eastAsia="es-PE"/>
        </w:rPr>
      </w:pPr>
    </w:p>
    <w:p w14:paraId="1E776151" w14:textId="3C785112" w:rsidR="00986603" w:rsidRPr="004B67AA" w:rsidRDefault="00FB2346" w:rsidP="00BB0A53">
      <w:pPr>
        <w:pStyle w:val="Prrafodelista"/>
        <w:numPr>
          <w:ilvl w:val="0"/>
          <w:numId w:val="4"/>
        </w:numPr>
        <w:spacing w:after="0" w:line="240" w:lineRule="auto"/>
        <w:ind w:left="567" w:hanging="567"/>
        <w:jc w:val="both"/>
        <w:textAlignment w:val="baseline"/>
        <w:rPr>
          <w:rStyle w:val="eop"/>
          <w:rFonts w:ascii="Arial Narrow" w:hAnsi="Arial Narrow" w:cs="Arial"/>
        </w:rPr>
      </w:pPr>
      <w:r w:rsidRPr="004B67AA">
        <w:rPr>
          <w:rStyle w:val="normaltextrun"/>
          <w:rFonts w:ascii="Arial Narrow" w:hAnsi="Arial Narrow"/>
          <w:shd w:val="clear" w:color="auto" w:fill="FFFFFF"/>
          <w:lang w:val="es-ES"/>
        </w:rPr>
        <w:t>En tanto la denuncia reúne los requisitos establecidos por la norma citada, corresponde admitirla a trámite.</w:t>
      </w:r>
      <w:r w:rsidRPr="004B67AA">
        <w:rPr>
          <w:rStyle w:val="eop"/>
          <w:rFonts w:ascii="Arial Narrow" w:hAnsi="Arial Narrow"/>
          <w:shd w:val="clear" w:color="auto" w:fill="FFFFFF"/>
        </w:rPr>
        <w:t> </w:t>
      </w:r>
      <w:r w:rsidR="007650A0" w:rsidRPr="004B67AA">
        <w:rPr>
          <w:rStyle w:val="eop"/>
          <w:rFonts w:ascii="Arial Narrow" w:hAnsi="Arial Narrow"/>
          <w:shd w:val="clear" w:color="auto" w:fill="FFFFFF"/>
        </w:rPr>
        <w:t xml:space="preserve"> </w:t>
      </w:r>
    </w:p>
    <w:p w14:paraId="7C3F31D3" w14:textId="77777777" w:rsidR="006827B4" w:rsidRPr="004B67AA" w:rsidRDefault="006827B4" w:rsidP="00BB0A53">
      <w:pPr>
        <w:spacing w:after="0" w:line="240" w:lineRule="auto"/>
        <w:jc w:val="both"/>
        <w:textAlignment w:val="baseline"/>
        <w:rPr>
          <w:rFonts w:ascii="Arial Narrow" w:hAnsi="Arial Narrow" w:cs="Arial"/>
        </w:rPr>
      </w:pPr>
    </w:p>
    <w:p w14:paraId="375559AF" w14:textId="0B8764E3" w:rsidR="00195DBF" w:rsidRPr="004B67AA" w:rsidRDefault="00510AAC" w:rsidP="00BB0A53">
      <w:pPr>
        <w:pStyle w:val="Prrafodelista"/>
        <w:numPr>
          <w:ilvl w:val="0"/>
          <w:numId w:val="11"/>
        </w:numPr>
        <w:spacing w:after="0" w:line="240" w:lineRule="auto"/>
        <w:ind w:left="567" w:hanging="567"/>
        <w:jc w:val="both"/>
        <w:rPr>
          <w:rFonts w:ascii="Arial Narrow" w:hAnsi="Arial Narrow" w:cs="Arial"/>
        </w:rPr>
      </w:pPr>
      <w:r w:rsidRPr="004B67AA">
        <w:rPr>
          <w:rFonts w:ascii="Arial Narrow" w:hAnsi="Arial Narrow"/>
          <w:b/>
          <w:bCs/>
        </w:rPr>
        <w:t>REQUERIMIENTO DE INFORMACIÓN</w:t>
      </w:r>
    </w:p>
    <w:p w14:paraId="605E4DF6" w14:textId="77777777" w:rsidR="00195DBF" w:rsidRPr="004B67AA" w:rsidRDefault="00195DBF" w:rsidP="00BB0A53">
      <w:pPr>
        <w:pStyle w:val="Prrafodelista"/>
        <w:spacing w:after="0" w:line="240" w:lineRule="auto"/>
        <w:rPr>
          <w:rFonts w:ascii="Arial Narrow" w:hAnsi="Arial Narrow"/>
          <w:b/>
          <w:bCs/>
        </w:rPr>
      </w:pPr>
    </w:p>
    <w:p w14:paraId="60B882AB" w14:textId="602BC53B" w:rsidR="00BC0C04" w:rsidRPr="004A730A" w:rsidRDefault="00BC0C04" w:rsidP="00BB0A53">
      <w:pPr>
        <w:pStyle w:val="Prrafodelista"/>
        <w:numPr>
          <w:ilvl w:val="0"/>
          <w:numId w:val="4"/>
        </w:numPr>
        <w:spacing w:after="0" w:line="240" w:lineRule="auto"/>
        <w:ind w:left="567" w:hanging="567"/>
        <w:jc w:val="both"/>
        <w:rPr>
          <w:rStyle w:val="normaltextrun"/>
          <w:rFonts w:ascii="Arial Narrow" w:hAnsi="Arial Narrow" w:cs="Arial"/>
        </w:rPr>
      </w:pPr>
      <w:r w:rsidRPr="00BB4CB3">
        <w:rPr>
          <w:rStyle w:val="normaltextrun"/>
          <w:rFonts w:ascii="Arial Narrow" w:hAnsi="Arial Narrow"/>
          <w:shd w:val="clear" w:color="auto" w:fill="FFFFFF"/>
        </w:rPr>
        <w:t xml:space="preserve">A efectos de </w:t>
      </w:r>
      <w:r w:rsidRPr="004A730A">
        <w:rPr>
          <w:rStyle w:val="normaltextrun"/>
          <w:rFonts w:ascii="Arial Narrow" w:hAnsi="Arial Narrow"/>
          <w:shd w:val="clear" w:color="auto" w:fill="FFFFFF"/>
        </w:rPr>
        <w:t>tener mayores elementos de juicio que sirvan para la resolución definitiva del presente caso, la Secretaría Técnica, en ejercicio de las facultades</w:t>
      </w:r>
      <w:r w:rsidRPr="004A730A">
        <w:rPr>
          <w:rStyle w:val="Refdenotaalpie"/>
          <w:rFonts w:ascii="Arial Narrow" w:hAnsi="Arial Narrow"/>
          <w:shd w:val="clear" w:color="auto" w:fill="FFFFFF"/>
        </w:rPr>
        <w:footnoteReference w:id="7"/>
      </w:r>
      <w:r w:rsidRPr="004A730A">
        <w:rPr>
          <w:rStyle w:val="normaltextrun"/>
          <w:rFonts w:ascii="Arial Narrow" w:hAnsi="Arial Narrow"/>
          <w:shd w:val="clear" w:color="auto" w:fill="FFFFFF"/>
        </w:rPr>
        <w:t xml:space="preserve"> que la ley le confiere, conviene en requerir </w:t>
      </w:r>
      <w:r w:rsidRPr="004A730A">
        <w:rPr>
          <w:rStyle w:val="normaltextrun"/>
          <w:rFonts w:ascii="Arial Narrow" w:hAnsi="Arial Narrow"/>
          <w:shd w:val="clear" w:color="auto" w:fill="FFFFFF"/>
        </w:rPr>
        <w:lastRenderedPageBreak/>
        <w:t>a</w:t>
      </w:r>
      <w:r w:rsidRPr="004A730A">
        <w:rPr>
          <w:rFonts w:ascii="Arial Narrow" w:eastAsia="Arial Narrow" w:hAnsi="Arial Narrow" w:cs="Arial"/>
          <w:lang w:eastAsia="es-PE"/>
        </w:rPr>
        <w:t>l Banco</w:t>
      </w:r>
      <w:r w:rsidRPr="004A730A">
        <w:rPr>
          <w:rStyle w:val="normaltextrun"/>
          <w:rFonts w:ascii="Arial Narrow" w:hAnsi="Arial Narrow"/>
          <w:shd w:val="clear" w:color="auto" w:fill="FFFFFF"/>
        </w:rPr>
        <w:t xml:space="preserve"> que, en un plazo no mayor de cinco (5) días hábiles contado a partir del día siguiente de la notificación de la presente resolución, cumpla con</w:t>
      </w:r>
      <w:r w:rsidR="00732C7C" w:rsidRPr="004A730A">
        <w:rPr>
          <w:rStyle w:val="normaltextrun"/>
          <w:rFonts w:ascii="Arial Narrow" w:hAnsi="Arial Narrow"/>
          <w:shd w:val="clear" w:color="auto" w:fill="FFFFFF"/>
        </w:rPr>
        <w:t xml:space="preserve"> lo siguiente:</w:t>
      </w:r>
    </w:p>
    <w:p w14:paraId="2179BE74" w14:textId="77777777" w:rsidR="00BC0C04" w:rsidRPr="00C509EC" w:rsidRDefault="00BC0C04" w:rsidP="00BB0A53">
      <w:pPr>
        <w:pStyle w:val="Prrafodelista"/>
        <w:spacing w:after="0" w:line="240" w:lineRule="auto"/>
        <w:ind w:left="567"/>
        <w:jc w:val="both"/>
        <w:rPr>
          <w:rStyle w:val="normaltextrun"/>
          <w:rFonts w:ascii="Arial Narrow" w:hAnsi="Arial Narrow" w:cs="Arial"/>
        </w:rPr>
      </w:pPr>
    </w:p>
    <w:p w14:paraId="568C23EF" w14:textId="0F2BEB36" w:rsidR="00BC0C04" w:rsidRPr="00F1155A" w:rsidRDefault="00BC0C04" w:rsidP="00BB0A53">
      <w:pPr>
        <w:pStyle w:val="Prrafodelista"/>
        <w:spacing w:after="0" w:line="240" w:lineRule="auto"/>
        <w:ind w:left="1134" w:hanging="567"/>
        <w:jc w:val="both"/>
        <w:rPr>
          <w:rFonts w:ascii="Arial Narrow" w:hAnsi="Arial Narrow" w:cs="Arial"/>
        </w:rPr>
      </w:pPr>
      <w:r w:rsidRPr="00F1155A">
        <w:rPr>
          <w:rStyle w:val="normaltextrun"/>
          <w:rFonts w:ascii="Arial Narrow" w:hAnsi="Arial Narrow"/>
          <w:shd w:val="clear" w:color="auto" w:fill="FFFFFF"/>
        </w:rPr>
        <w:t xml:space="preserve">(i) </w:t>
      </w:r>
      <w:r w:rsidR="00BB0A53">
        <w:rPr>
          <w:rStyle w:val="normaltextrun"/>
          <w:rFonts w:ascii="Arial Narrow" w:hAnsi="Arial Narrow"/>
          <w:shd w:val="clear" w:color="auto" w:fill="FFFFFF"/>
        </w:rPr>
        <w:tab/>
        <w:t>I</w:t>
      </w:r>
      <w:r w:rsidRPr="00F1155A">
        <w:rPr>
          <w:rFonts w:ascii="Arial Narrow" w:hAnsi="Arial Narrow"/>
        </w:rPr>
        <w:t xml:space="preserve">nformar el protocolo y/o lineamientos establecidos </w:t>
      </w:r>
      <w:r w:rsidR="00BB0A53">
        <w:rPr>
          <w:rFonts w:ascii="Arial Narrow" w:hAnsi="Arial Narrow"/>
        </w:rPr>
        <w:t xml:space="preserve">y aplicados </w:t>
      </w:r>
      <w:r w:rsidRPr="00F1155A">
        <w:rPr>
          <w:rFonts w:ascii="Arial Narrow" w:hAnsi="Arial Narrow"/>
        </w:rPr>
        <w:t xml:space="preserve">para realizar transferencias con destino al exterior </w:t>
      </w:r>
      <w:r w:rsidR="00BB0A53">
        <w:rPr>
          <w:rFonts w:ascii="Arial Narrow" w:hAnsi="Arial Narrow"/>
        </w:rPr>
        <w:t>—</w:t>
      </w:r>
      <w:r w:rsidRPr="00F1155A">
        <w:rPr>
          <w:rFonts w:ascii="Arial Narrow" w:hAnsi="Arial Narrow"/>
        </w:rPr>
        <w:t>extranjero</w:t>
      </w:r>
      <w:r w:rsidR="00BB0A53">
        <w:rPr>
          <w:rFonts w:ascii="Arial Narrow" w:hAnsi="Arial Narrow"/>
        </w:rPr>
        <w:t xml:space="preserve">—; </w:t>
      </w:r>
      <w:r w:rsidRPr="00F1155A">
        <w:rPr>
          <w:rFonts w:ascii="Arial Narrow" w:hAnsi="Arial Narrow"/>
        </w:rPr>
        <w:t>asimismo, indicar si existen restricciones para ello por razones del monto de la transferencia, impedimento de llegada por parte de la entidad bancaria, autorizaciones, etc</w:t>
      </w:r>
      <w:r w:rsidR="00BB0A53">
        <w:rPr>
          <w:rFonts w:ascii="Arial Narrow" w:hAnsi="Arial Narrow"/>
        </w:rPr>
        <w:t>., a</w:t>
      </w:r>
      <w:r w:rsidRPr="00F1155A">
        <w:rPr>
          <w:rFonts w:ascii="Arial Narrow" w:hAnsi="Arial Narrow"/>
        </w:rPr>
        <w:t>sí como su aplicación en el presente caso.</w:t>
      </w:r>
    </w:p>
    <w:p w14:paraId="594B5FB7" w14:textId="77777777" w:rsidR="00BC0C04" w:rsidRPr="00F1155A" w:rsidRDefault="00BC0C04" w:rsidP="00BB0A53">
      <w:pPr>
        <w:pStyle w:val="Prrafodelista"/>
        <w:spacing w:after="0" w:line="240" w:lineRule="auto"/>
        <w:ind w:left="1134" w:hanging="567"/>
        <w:jc w:val="both"/>
        <w:rPr>
          <w:rFonts w:ascii="Arial Narrow" w:hAnsi="Arial Narrow" w:cs="Arial"/>
        </w:rPr>
      </w:pPr>
    </w:p>
    <w:p w14:paraId="3BA3CBCB" w14:textId="3D0D5A15" w:rsidR="00BC0C04" w:rsidRPr="00C509EC" w:rsidRDefault="00BC0C04" w:rsidP="00BB0A53">
      <w:pPr>
        <w:pStyle w:val="Prrafodelista"/>
        <w:spacing w:after="0" w:line="240" w:lineRule="auto"/>
        <w:ind w:left="1134" w:hanging="567"/>
        <w:jc w:val="both"/>
        <w:rPr>
          <w:rFonts w:ascii="Arial Narrow" w:hAnsi="Arial Narrow" w:cs="Arial"/>
        </w:rPr>
      </w:pPr>
      <w:r w:rsidRPr="00F1155A">
        <w:rPr>
          <w:rFonts w:ascii="Arial Narrow" w:hAnsi="Arial Narrow"/>
        </w:rPr>
        <w:t xml:space="preserve">(ii) </w:t>
      </w:r>
      <w:r w:rsidR="00BB0A53">
        <w:rPr>
          <w:rFonts w:ascii="Arial Narrow" w:hAnsi="Arial Narrow"/>
        </w:rPr>
        <w:tab/>
      </w:r>
      <w:r w:rsidRPr="00F1155A">
        <w:rPr>
          <w:rFonts w:ascii="Arial Narrow" w:hAnsi="Arial Narrow"/>
        </w:rPr>
        <w:t>De haberse presentado una solicitud</w:t>
      </w:r>
      <w:r>
        <w:rPr>
          <w:rFonts w:ascii="Arial Narrow" w:hAnsi="Arial Narrow"/>
        </w:rPr>
        <w:t xml:space="preserve"> por parte del denunciante</w:t>
      </w:r>
      <w:r w:rsidR="00BB0A53">
        <w:rPr>
          <w:rFonts w:ascii="Arial Narrow" w:hAnsi="Arial Narrow"/>
        </w:rPr>
        <w:t xml:space="preserve">, de fecha 18 de junio de 2025, </w:t>
      </w:r>
      <w:r>
        <w:rPr>
          <w:rFonts w:ascii="Arial Narrow" w:hAnsi="Arial Narrow"/>
        </w:rPr>
        <w:t xml:space="preserve">para realizar una transferencia con destino al exterior, cumpla con presentar </w:t>
      </w:r>
      <w:r w:rsidR="00BB0A53">
        <w:rPr>
          <w:rFonts w:ascii="Arial Narrow" w:hAnsi="Arial Narrow"/>
        </w:rPr>
        <w:t>lo indicado, así como señalar si esta fue efectuada o no y los motivos por los que no se realizó, en caso corresponda.</w:t>
      </w:r>
    </w:p>
    <w:p w14:paraId="5EC7BF46" w14:textId="77777777" w:rsidR="00BF6340" w:rsidRPr="004B67AA" w:rsidRDefault="00BF6340" w:rsidP="00BB0A53">
      <w:pPr>
        <w:pStyle w:val="Prrafodelista"/>
        <w:spacing w:after="0" w:line="240" w:lineRule="auto"/>
        <w:ind w:left="567"/>
        <w:jc w:val="both"/>
        <w:rPr>
          <w:rFonts w:ascii="Arial Narrow" w:hAnsi="Arial Narrow" w:cs="Arial"/>
        </w:rPr>
      </w:pPr>
    </w:p>
    <w:p w14:paraId="03467BD8" w14:textId="007AC624" w:rsidR="00510AAC" w:rsidRPr="004B67AA" w:rsidRDefault="00510AAC" w:rsidP="00BB0A53">
      <w:pPr>
        <w:pStyle w:val="Prrafodelista"/>
        <w:numPr>
          <w:ilvl w:val="0"/>
          <w:numId w:val="2"/>
        </w:numPr>
        <w:spacing w:after="0" w:line="240" w:lineRule="auto"/>
        <w:ind w:left="567" w:hanging="578"/>
        <w:jc w:val="both"/>
        <w:rPr>
          <w:rFonts w:ascii="Arial Narrow" w:hAnsi="Arial Narrow"/>
          <w:b/>
          <w:bCs/>
        </w:rPr>
      </w:pPr>
      <w:r w:rsidRPr="004B67AA">
        <w:rPr>
          <w:rFonts w:ascii="Arial Narrow" w:hAnsi="Arial Narrow"/>
          <w:b/>
          <w:bCs/>
        </w:rPr>
        <w:t>RESOLUCIÓN DE LA SECRETARÍA TÉCNICA</w:t>
      </w:r>
    </w:p>
    <w:p w14:paraId="4209CAFC" w14:textId="77777777" w:rsidR="00510AAC" w:rsidRPr="004B67AA" w:rsidRDefault="00510AAC" w:rsidP="00BB0A53">
      <w:pPr>
        <w:spacing w:after="0" w:line="240" w:lineRule="auto"/>
        <w:ind w:left="-11"/>
        <w:jc w:val="both"/>
        <w:rPr>
          <w:rFonts w:ascii="Arial Narrow" w:hAnsi="Arial Narrow"/>
          <w:b/>
          <w:bCs/>
        </w:rPr>
      </w:pPr>
    </w:p>
    <w:p w14:paraId="09B1AAD1" w14:textId="7F614D5D" w:rsidR="00F136D6" w:rsidRDefault="00F136D6" w:rsidP="00BB0A53">
      <w:pPr>
        <w:spacing w:after="0" w:line="240" w:lineRule="auto"/>
        <w:jc w:val="both"/>
        <w:rPr>
          <w:rStyle w:val="normaltextrun"/>
          <w:rFonts w:ascii="Arial Narrow" w:hAnsi="Arial Narrow" w:cs="Arial"/>
          <w:shd w:val="clear" w:color="auto" w:fill="FFFFFF"/>
        </w:rPr>
      </w:pPr>
      <w:r w:rsidRPr="00BB4CB3">
        <w:rPr>
          <w:rFonts w:ascii="Arial Narrow" w:hAnsi="Arial Narrow"/>
          <w:b/>
          <w:bCs/>
        </w:rPr>
        <w:t>PRIMERO</w:t>
      </w:r>
      <w:r w:rsidRPr="00BB4CB3">
        <w:rPr>
          <w:rFonts w:ascii="Arial Narrow" w:hAnsi="Arial Narrow"/>
          <w:bCs/>
        </w:rPr>
        <w:t>:</w:t>
      </w:r>
      <w:r w:rsidRPr="00BB4CB3">
        <w:rPr>
          <w:rFonts w:ascii="Arial Narrow" w:hAnsi="Arial Narrow"/>
        </w:rPr>
        <w:t xml:space="preserve"> </w:t>
      </w:r>
      <w:r w:rsidRPr="00BB4CB3">
        <w:rPr>
          <w:rStyle w:val="normaltextrun"/>
          <w:rFonts w:ascii="Arial Narrow" w:hAnsi="Arial Narrow" w:cs="Arial"/>
          <w:shd w:val="clear" w:color="auto" w:fill="FFFFFF"/>
        </w:rPr>
        <w:t>admitir a trámite la denuncia del</w:t>
      </w:r>
      <w:bookmarkStart w:id="6" w:name="_Hlk156498341"/>
      <w:bookmarkStart w:id="7" w:name="_Hlk156241115"/>
      <w:r w:rsidRPr="00BB4CB3">
        <w:rPr>
          <w:rStyle w:val="normaltextrun"/>
          <w:rFonts w:ascii="Arial Narrow" w:hAnsi="Arial Narrow" w:cs="Arial"/>
          <w:shd w:val="clear" w:color="auto" w:fill="FFFFFF"/>
        </w:rPr>
        <w:t xml:space="preserve"> </w:t>
      </w:r>
      <w:r w:rsidRPr="00BB4CB3">
        <w:rPr>
          <w:rFonts w:ascii="Arial Narrow" w:hAnsi="Arial Narrow" w:cs="Arial"/>
        </w:rPr>
        <w:t xml:space="preserve">escrito del </w:t>
      </w:r>
      <w:r>
        <w:rPr>
          <w:rFonts w:ascii="Arial Narrow" w:hAnsi="Arial Narrow" w:cs="Arial"/>
        </w:rPr>
        <w:t>29 de octubre</w:t>
      </w:r>
      <w:r w:rsidRPr="00BB4CB3">
        <w:rPr>
          <w:rFonts w:ascii="Arial Narrow" w:hAnsi="Arial Narrow" w:cs="Arial"/>
        </w:rPr>
        <w:t xml:space="preserve"> de 2025</w:t>
      </w:r>
      <w:r w:rsidRPr="00850530">
        <w:rPr>
          <w:rFonts w:ascii="Arial Narrow" w:hAnsi="Arial Narrow"/>
        </w:rPr>
        <w:t xml:space="preserve">, </w:t>
      </w:r>
      <w:r w:rsidRPr="00BB4CB3">
        <w:rPr>
          <w:rFonts w:ascii="Arial Narrow" w:hAnsi="Arial Narrow" w:cs="Arial"/>
        </w:rPr>
        <w:t xml:space="preserve">complementado con </w:t>
      </w:r>
      <w:r w:rsidR="0054434C">
        <w:rPr>
          <w:rFonts w:ascii="Arial Narrow" w:hAnsi="Arial Narrow" w:cs="Arial"/>
        </w:rPr>
        <w:t xml:space="preserve">el </w:t>
      </w:r>
      <w:r w:rsidRPr="00BB4CB3">
        <w:rPr>
          <w:rFonts w:ascii="Arial Narrow" w:hAnsi="Arial Narrow" w:cs="Arial"/>
        </w:rPr>
        <w:t xml:space="preserve">escrito del </w:t>
      </w:r>
      <w:r>
        <w:rPr>
          <w:rFonts w:ascii="Arial Narrow" w:hAnsi="Arial Narrow" w:cs="Arial"/>
        </w:rPr>
        <w:t>17 de diciembre</w:t>
      </w:r>
      <w:r w:rsidRPr="00BB4CB3">
        <w:rPr>
          <w:rFonts w:ascii="Arial Narrow" w:hAnsi="Arial Narrow" w:cs="Arial"/>
        </w:rPr>
        <w:t xml:space="preserve"> de 2025, interpuesta por </w:t>
      </w:r>
      <w:bookmarkEnd w:id="6"/>
      <w:r w:rsidRPr="00BB4CB3">
        <w:rPr>
          <w:rFonts w:ascii="Arial Narrow" w:hAnsi="Arial Narrow" w:cs="Arial"/>
        </w:rPr>
        <w:t xml:space="preserve">el señor </w:t>
      </w:r>
      <w:r w:rsidRPr="00C509EC">
        <w:rPr>
          <w:rFonts w:ascii="Arial Narrow" w:eastAsia="Arial Narrow" w:hAnsi="Arial Narrow" w:cs="Arial"/>
          <w:lang w:eastAsia="es-PE"/>
        </w:rPr>
        <w:t>Renzo Santiago Alberti Sierra</w:t>
      </w:r>
      <w:r w:rsidRPr="00BB4CB3">
        <w:rPr>
          <w:rFonts w:ascii="Arial Narrow" w:eastAsia="Arial Narrow" w:hAnsi="Arial Narrow" w:cs="Arial"/>
          <w:b/>
          <w:bCs/>
          <w:lang w:eastAsia="es-PE"/>
        </w:rPr>
        <w:t xml:space="preserve"> </w:t>
      </w:r>
      <w:r w:rsidRPr="00BB4CB3">
        <w:rPr>
          <w:rFonts w:ascii="Arial Narrow" w:eastAsia="Arial Narrow" w:hAnsi="Arial Narrow" w:cs="Arial"/>
          <w:lang w:eastAsia="es-PE"/>
        </w:rPr>
        <w:t>en contra del Banco BBVA Perú S.A.</w:t>
      </w:r>
      <w:r>
        <w:rPr>
          <w:rFonts w:ascii="Arial Narrow" w:eastAsia="Arial Narrow" w:hAnsi="Arial Narrow" w:cs="Arial"/>
          <w:lang w:eastAsia="es-PE"/>
        </w:rPr>
        <w:t xml:space="preserve">, </w:t>
      </w:r>
      <w:r w:rsidRPr="00BB4CB3">
        <w:rPr>
          <w:rFonts w:ascii="Arial Narrow" w:eastAsia="Arial Narrow" w:hAnsi="Arial Narrow" w:cs="Arial"/>
          <w:lang w:eastAsia="es-PE"/>
        </w:rPr>
        <w:t>por</w:t>
      </w:r>
      <w:r w:rsidRPr="00BB4CB3">
        <w:rPr>
          <w:rStyle w:val="normaltextrun"/>
          <w:rFonts w:ascii="Arial Narrow" w:hAnsi="Arial Narrow" w:cs="Arial"/>
          <w:shd w:val="clear" w:color="auto" w:fill="FFFFFF"/>
        </w:rPr>
        <w:t xml:space="preserve"> lo siguiente:</w:t>
      </w:r>
      <w:bookmarkEnd w:id="7"/>
    </w:p>
    <w:p w14:paraId="7FF2D110" w14:textId="77777777" w:rsidR="00F136D6" w:rsidRPr="00BB4CB3" w:rsidRDefault="00F136D6" w:rsidP="00BB0A53">
      <w:pPr>
        <w:spacing w:after="0" w:line="240" w:lineRule="auto"/>
        <w:jc w:val="both"/>
        <w:rPr>
          <w:rStyle w:val="normaltextrun"/>
          <w:rFonts w:ascii="Arial Narrow" w:hAnsi="Arial Narrow"/>
          <w:lang w:eastAsia="es-PE"/>
        </w:rPr>
      </w:pPr>
    </w:p>
    <w:p w14:paraId="074DD2FF" w14:textId="756CAE2B" w:rsidR="0072028E" w:rsidRPr="00BB0A53" w:rsidRDefault="00F136D6" w:rsidP="007E6E62">
      <w:pPr>
        <w:pStyle w:val="Prrafodelista"/>
        <w:numPr>
          <w:ilvl w:val="0"/>
          <w:numId w:val="43"/>
        </w:numPr>
        <w:spacing w:after="0" w:line="240" w:lineRule="auto"/>
        <w:ind w:left="567" w:hanging="567"/>
        <w:jc w:val="both"/>
        <w:textAlignment w:val="baseline"/>
        <w:rPr>
          <w:rFonts w:ascii="Arial Narrow" w:hAnsi="Arial Narrow" w:cs="Arial"/>
        </w:rPr>
      </w:pPr>
      <w:r w:rsidRPr="00BB0A53">
        <w:rPr>
          <w:rStyle w:val="normaltextrun"/>
          <w:rFonts w:ascii="Arial Narrow" w:hAnsi="Arial Narrow"/>
          <w:shd w:val="clear" w:color="auto" w:fill="FFFFFF"/>
        </w:rPr>
        <w:t xml:space="preserve">Presunta infracción a los </w:t>
      </w:r>
      <w:r w:rsidRPr="00BB0A53">
        <w:rPr>
          <w:rFonts w:ascii="Arial Narrow" w:eastAsia="Arial Narrow" w:hAnsi="Arial Narrow" w:cs="Arial Narrow"/>
          <w:lang w:eastAsia="es-PE"/>
        </w:rPr>
        <w:t>artículos 18° y 19°</w:t>
      </w:r>
      <w:r w:rsidRPr="00BB0A53">
        <w:rPr>
          <w:rFonts w:ascii="Arial Narrow" w:eastAsia="Arial Narrow" w:hAnsi="Arial Narrow" w:cs="Arial"/>
          <w:lang w:eastAsia="es-PE"/>
        </w:rPr>
        <w:t xml:space="preserve"> </w:t>
      </w:r>
      <w:r w:rsidRPr="00BB0A53">
        <w:rPr>
          <w:rStyle w:val="normaltextrun"/>
          <w:rFonts w:ascii="Arial Narrow" w:hAnsi="Arial Narrow"/>
          <w:shd w:val="clear" w:color="auto" w:fill="FFFFFF"/>
        </w:rPr>
        <w:t xml:space="preserve">de la Ley N° 29571, Código de Protección y Defensa del Consumidor, en tanto </w:t>
      </w:r>
      <w:bookmarkStart w:id="8" w:name="_Hlk84970745"/>
      <w:r w:rsidR="00BB0A53" w:rsidRPr="00BB0A53">
        <w:rPr>
          <w:rFonts w:ascii="Arial Narrow" w:eastAsia="Arial Narrow" w:hAnsi="Arial Narrow" w:cs="Arial"/>
          <w:lang w:eastAsia="es-PE"/>
        </w:rPr>
        <w:t xml:space="preserve">el </w:t>
      </w:r>
      <w:r w:rsidR="00BB0A53" w:rsidRPr="00BB0A53">
        <w:rPr>
          <w:rFonts w:ascii="Arial Narrow" w:hAnsi="Arial Narrow" w:cs="Arial"/>
        </w:rPr>
        <w:t>18 de junio de 2025, el proveedor denunciado no habría permitido al denunciante realizar una transferencia con destino al extranjero por el monto de € 8 281,40 desde su cuenta de ahorros en euros N° 0011-0142-**-******5363, pues tendría una restricción con la denominación “marcado”</w:t>
      </w:r>
      <w:r w:rsidR="00BB0A53">
        <w:rPr>
          <w:rFonts w:ascii="Arial Narrow" w:eastAsia="Arial Narrow" w:hAnsi="Arial Narrow" w:cs="Arial"/>
          <w:lang w:eastAsia="es-PE"/>
        </w:rPr>
        <w:t>.</w:t>
      </w:r>
    </w:p>
    <w:p w14:paraId="2331ED40" w14:textId="77777777" w:rsidR="00BB0A53" w:rsidRPr="0072028E" w:rsidRDefault="00BB0A53" w:rsidP="00BB0A53">
      <w:pPr>
        <w:pStyle w:val="Prrafodelista"/>
        <w:spacing w:after="0" w:line="240" w:lineRule="auto"/>
        <w:ind w:left="567"/>
        <w:jc w:val="both"/>
        <w:textAlignment w:val="baseline"/>
        <w:rPr>
          <w:rFonts w:ascii="Arial Narrow" w:hAnsi="Arial Narrow" w:cs="Arial"/>
        </w:rPr>
      </w:pPr>
    </w:p>
    <w:p w14:paraId="590FE2A3" w14:textId="55CFE473" w:rsidR="00F136D6" w:rsidRPr="00BB4CB3" w:rsidRDefault="00F136D6" w:rsidP="00BB0A53">
      <w:pPr>
        <w:pStyle w:val="Prrafodelista"/>
        <w:numPr>
          <w:ilvl w:val="0"/>
          <w:numId w:val="43"/>
        </w:numPr>
        <w:spacing w:after="0" w:line="240" w:lineRule="auto"/>
        <w:ind w:left="567" w:hanging="567"/>
        <w:jc w:val="both"/>
        <w:textAlignment w:val="baseline"/>
        <w:rPr>
          <w:rFonts w:ascii="Arial Narrow" w:hAnsi="Arial Narrow" w:cs="Arial"/>
        </w:rPr>
      </w:pPr>
      <w:r w:rsidRPr="00BB4CB3">
        <w:rPr>
          <w:rFonts w:ascii="Arial Narrow" w:eastAsia="Arial Narrow" w:hAnsi="Arial Narrow" w:cs="Arial"/>
        </w:rPr>
        <w:t xml:space="preserve">Presunta infracción al </w:t>
      </w:r>
      <w:r w:rsidRPr="00225F5A">
        <w:rPr>
          <w:rFonts w:ascii="Arial Narrow" w:hAnsi="Arial Narrow" w:cs="Arial"/>
        </w:rPr>
        <w:t>numeral 88.1° del artículo 88°</w:t>
      </w:r>
      <w:r w:rsidRPr="00BB4CB3">
        <w:rPr>
          <w:rFonts w:ascii="Arial Narrow" w:eastAsia="Arial Narrow" w:hAnsi="Arial Narrow" w:cs="Arial"/>
        </w:rPr>
        <w:t xml:space="preserve"> de la Ley 29571, Código de Protección y Defensa del Consumidor, en tanto </w:t>
      </w:r>
      <w:r w:rsidRPr="005E22A6">
        <w:rPr>
          <w:rFonts w:ascii="Arial Narrow" w:eastAsia="Arial Narrow" w:hAnsi="Arial Narrow" w:cs="Arial Narrow"/>
          <w:lang w:eastAsia="es-PE"/>
        </w:rPr>
        <w:t xml:space="preserve">el proveedor denunciado </w:t>
      </w:r>
      <w:r w:rsidR="005E22A6" w:rsidRPr="005E22A6">
        <w:rPr>
          <w:rFonts w:ascii="Arial Narrow" w:eastAsia="Arial Narrow" w:hAnsi="Arial Narrow" w:cs="Arial Narrow"/>
          <w:lang w:eastAsia="es-PE"/>
        </w:rPr>
        <w:t>no habría atendido adecuadamente el reclamo realizado por el denunciante el 19 de junio de 2025</w:t>
      </w:r>
      <w:r w:rsidR="00CC1782">
        <w:rPr>
          <w:rFonts w:ascii="Arial Narrow" w:eastAsia="Arial Narrow" w:hAnsi="Arial Narrow" w:cs="Arial Narrow"/>
          <w:lang w:eastAsia="es-PE"/>
        </w:rPr>
        <w:t>,</w:t>
      </w:r>
      <w:r w:rsidR="005E22A6" w:rsidRPr="005E22A6">
        <w:rPr>
          <w:rFonts w:ascii="Arial Narrow" w:eastAsia="Arial Narrow" w:hAnsi="Arial Narrow" w:cs="Arial Narrow"/>
          <w:lang w:eastAsia="es-PE"/>
        </w:rPr>
        <w:t xml:space="preserve"> registrado bajo el N° 19062500447</w:t>
      </w:r>
      <w:r w:rsidR="005E22A6">
        <w:rPr>
          <w:rFonts w:ascii="Arial Narrow" w:eastAsia="Arial Narrow" w:hAnsi="Arial Narrow" w:cs="Arial Narrow"/>
          <w:lang w:eastAsia="es-PE"/>
        </w:rPr>
        <w:t>.</w:t>
      </w:r>
    </w:p>
    <w:p w14:paraId="51767B47" w14:textId="77777777" w:rsidR="00F136D6" w:rsidRDefault="00F136D6" w:rsidP="00BB0A53">
      <w:pPr>
        <w:spacing w:after="0" w:line="240" w:lineRule="auto"/>
        <w:jc w:val="both"/>
        <w:textAlignment w:val="baseline"/>
        <w:rPr>
          <w:rFonts w:ascii="Arial Narrow" w:hAnsi="Arial Narrow"/>
          <w:b/>
          <w:bCs/>
        </w:rPr>
      </w:pPr>
    </w:p>
    <w:p w14:paraId="49643A7E" w14:textId="3C796948" w:rsidR="00F136D6" w:rsidRDefault="00F136D6" w:rsidP="00BB0A53">
      <w:pPr>
        <w:spacing w:after="0" w:line="240" w:lineRule="auto"/>
        <w:jc w:val="both"/>
        <w:textAlignment w:val="baseline"/>
        <w:rPr>
          <w:rFonts w:ascii="Arial Narrow" w:hAnsi="Arial Narrow" w:cs="Arial"/>
        </w:rPr>
      </w:pPr>
      <w:r w:rsidRPr="00A25149">
        <w:rPr>
          <w:rFonts w:ascii="Arial Narrow" w:hAnsi="Arial Narrow"/>
          <w:b/>
          <w:bCs/>
        </w:rPr>
        <w:t>SEGUNDO</w:t>
      </w:r>
      <w:r w:rsidRPr="00A25149">
        <w:rPr>
          <w:rFonts w:ascii="Arial Narrow" w:hAnsi="Arial Narrow"/>
        </w:rPr>
        <w:t xml:space="preserve">: </w:t>
      </w:r>
      <w:r w:rsidRPr="00A25149">
        <w:rPr>
          <w:rStyle w:val="normaltextrun"/>
          <w:rFonts w:ascii="Arial Narrow" w:hAnsi="Arial Narrow"/>
          <w:shd w:val="clear" w:color="auto" w:fill="FFFFFF"/>
        </w:rPr>
        <w:t xml:space="preserve">tener por ofrecidos los medios probatorios presentados en el escrito de denuncia </w:t>
      </w:r>
      <w:bookmarkEnd w:id="8"/>
      <w:r>
        <w:rPr>
          <w:rStyle w:val="normaltextrun"/>
          <w:rFonts w:ascii="Arial Narrow" w:hAnsi="Arial Narrow"/>
          <w:shd w:val="clear" w:color="auto" w:fill="FFFFFF"/>
        </w:rPr>
        <w:t xml:space="preserve">del </w:t>
      </w:r>
      <w:r>
        <w:rPr>
          <w:rFonts w:ascii="Arial Narrow" w:hAnsi="Arial Narrow" w:cs="Arial"/>
        </w:rPr>
        <w:t>29 de octubre</w:t>
      </w:r>
      <w:r w:rsidRPr="00BB4CB3">
        <w:rPr>
          <w:rFonts w:ascii="Arial Narrow" w:hAnsi="Arial Narrow" w:cs="Arial"/>
        </w:rPr>
        <w:t xml:space="preserve"> de 2025</w:t>
      </w:r>
      <w:r w:rsidRPr="00850530">
        <w:rPr>
          <w:rFonts w:ascii="Arial Narrow" w:hAnsi="Arial Narrow"/>
        </w:rPr>
        <w:t xml:space="preserve">, </w:t>
      </w:r>
      <w:r w:rsidRPr="00BB4CB3">
        <w:rPr>
          <w:rFonts w:ascii="Arial Narrow" w:hAnsi="Arial Narrow" w:cs="Arial"/>
        </w:rPr>
        <w:t xml:space="preserve">complementado con escrito del </w:t>
      </w:r>
      <w:r>
        <w:rPr>
          <w:rFonts w:ascii="Arial Narrow" w:hAnsi="Arial Narrow" w:cs="Arial"/>
        </w:rPr>
        <w:t>17 de diciembre</w:t>
      </w:r>
      <w:r w:rsidRPr="00BB4CB3">
        <w:rPr>
          <w:rFonts w:ascii="Arial Narrow" w:hAnsi="Arial Narrow" w:cs="Arial"/>
        </w:rPr>
        <w:t xml:space="preserve"> de 2025</w:t>
      </w:r>
      <w:r w:rsidR="002B6314">
        <w:rPr>
          <w:rFonts w:ascii="Arial Narrow" w:hAnsi="Arial Narrow" w:cs="Arial"/>
        </w:rPr>
        <w:t>,</w:t>
      </w:r>
      <w:r>
        <w:rPr>
          <w:rFonts w:ascii="Arial Narrow" w:hAnsi="Arial Narrow" w:cs="Arial"/>
        </w:rPr>
        <w:t xml:space="preserve"> </w:t>
      </w:r>
      <w:r>
        <w:rPr>
          <w:rFonts w:ascii="Arial Narrow" w:hAnsi="Arial Narrow"/>
        </w:rPr>
        <w:t xml:space="preserve">presentada por el </w:t>
      </w:r>
      <w:r w:rsidRPr="00BB4CB3">
        <w:rPr>
          <w:rFonts w:ascii="Arial Narrow" w:hAnsi="Arial Narrow" w:cs="Arial"/>
        </w:rPr>
        <w:t xml:space="preserve">señor </w:t>
      </w:r>
      <w:r w:rsidRPr="00C509EC">
        <w:rPr>
          <w:rFonts w:ascii="Arial Narrow" w:eastAsia="Arial Narrow" w:hAnsi="Arial Narrow" w:cs="Arial"/>
          <w:lang w:eastAsia="es-PE"/>
        </w:rPr>
        <w:t>Renzo Santiago Alberti Sierra</w:t>
      </w:r>
      <w:r>
        <w:rPr>
          <w:rFonts w:ascii="Arial Narrow" w:hAnsi="Arial Narrow" w:cs="Arial"/>
        </w:rPr>
        <w:t>.</w:t>
      </w:r>
    </w:p>
    <w:p w14:paraId="2524DC9A" w14:textId="4F16AFAF" w:rsidR="00F136D6" w:rsidRPr="005220D4" w:rsidRDefault="00F136D6" w:rsidP="00BB0A53">
      <w:pPr>
        <w:spacing w:after="0" w:line="240" w:lineRule="auto"/>
        <w:jc w:val="both"/>
        <w:textAlignment w:val="baseline"/>
        <w:rPr>
          <w:rFonts w:ascii="Arial Narrow" w:hAnsi="Arial Narrow"/>
        </w:rPr>
      </w:pPr>
    </w:p>
    <w:p w14:paraId="122FB7D8" w14:textId="77777777" w:rsidR="00F136D6" w:rsidRPr="00910195" w:rsidRDefault="00F136D6" w:rsidP="00BB0A53">
      <w:pPr>
        <w:autoSpaceDE w:val="0"/>
        <w:autoSpaceDN w:val="0"/>
        <w:adjustRightInd w:val="0"/>
        <w:spacing w:after="0" w:line="240" w:lineRule="auto"/>
        <w:jc w:val="both"/>
        <w:rPr>
          <w:rFonts w:ascii="Arial Narrow" w:hAnsi="Arial Narrow"/>
        </w:rPr>
      </w:pPr>
      <w:bookmarkStart w:id="9" w:name="_Hlk84970831"/>
      <w:r w:rsidRPr="00910195">
        <w:rPr>
          <w:rFonts w:ascii="Arial Narrow" w:hAnsi="Arial Narrow"/>
          <w:b/>
          <w:bCs/>
        </w:rPr>
        <w:t>TERCERO</w:t>
      </w:r>
      <w:r w:rsidRPr="00910195">
        <w:rPr>
          <w:rFonts w:ascii="Arial Narrow" w:hAnsi="Arial Narrow"/>
        </w:rPr>
        <w:t>: requerir a</w:t>
      </w:r>
      <w:r>
        <w:rPr>
          <w:rFonts w:ascii="Arial Narrow" w:hAnsi="Arial Narrow"/>
        </w:rPr>
        <w:t xml:space="preserve"> </w:t>
      </w:r>
      <w:r>
        <w:rPr>
          <w:rFonts w:ascii="Arial Narrow" w:eastAsia="Arial Narrow" w:hAnsi="Arial Narrow" w:cs="Arial"/>
          <w:lang w:eastAsia="es-PE"/>
        </w:rPr>
        <w:t>Banco BBVA Perú S.A.</w:t>
      </w:r>
      <w:r w:rsidRPr="00F457ED">
        <w:rPr>
          <w:rStyle w:val="normaltextrun"/>
          <w:rFonts w:ascii="Arial Narrow" w:hAnsi="Arial Narrow"/>
          <w:shd w:val="clear" w:color="auto" w:fill="FFFFFF"/>
        </w:rPr>
        <w:t>,</w:t>
      </w:r>
      <w:r w:rsidRPr="00910195">
        <w:rPr>
          <w:rStyle w:val="normaltextrun"/>
          <w:rFonts w:ascii="Arial Narrow" w:hAnsi="Arial Narrow"/>
          <w:shd w:val="clear" w:color="auto" w:fill="FFFFFF"/>
        </w:rPr>
        <w:t xml:space="preserve"> </w:t>
      </w:r>
      <w:r>
        <w:rPr>
          <w:rFonts w:ascii="Arial Narrow" w:hAnsi="Arial Narrow"/>
        </w:rPr>
        <w:t>que</w:t>
      </w:r>
      <w:r w:rsidRPr="00910195">
        <w:rPr>
          <w:rFonts w:ascii="Arial Narrow" w:hAnsi="Arial Narrow"/>
        </w:rPr>
        <w:t xml:space="preserve"> cumpla con lo siguiente: </w:t>
      </w:r>
    </w:p>
    <w:bookmarkEnd w:id="9"/>
    <w:p w14:paraId="4BACA047" w14:textId="77777777" w:rsidR="00F136D6" w:rsidRPr="00910195" w:rsidRDefault="00F136D6" w:rsidP="00BB0A53">
      <w:pPr>
        <w:autoSpaceDE w:val="0"/>
        <w:autoSpaceDN w:val="0"/>
        <w:adjustRightInd w:val="0"/>
        <w:spacing w:after="0" w:line="240" w:lineRule="auto"/>
        <w:jc w:val="both"/>
        <w:rPr>
          <w:rFonts w:ascii="Arial Narrow" w:hAnsi="Arial Narrow"/>
        </w:rPr>
      </w:pPr>
    </w:p>
    <w:p w14:paraId="388D9038" w14:textId="77777777" w:rsidR="00F136D6" w:rsidRPr="00910195" w:rsidRDefault="00F136D6" w:rsidP="00BB0A53">
      <w:pPr>
        <w:widowControl w:val="0"/>
        <w:numPr>
          <w:ilvl w:val="0"/>
          <w:numId w:val="1"/>
        </w:numPr>
        <w:spacing w:after="0" w:line="240" w:lineRule="auto"/>
        <w:ind w:left="567" w:hanging="567"/>
        <w:jc w:val="both"/>
        <w:rPr>
          <w:rFonts w:ascii="Arial Narrow" w:eastAsia="Arial Narrow" w:hAnsi="Arial Narrow" w:cs="Arial Narrow"/>
        </w:rPr>
      </w:pPr>
      <w:r w:rsidRPr="00910195">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29E298AD" w14:textId="77777777" w:rsidR="00F136D6" w:rsidRPr="00910195" w:rsidRDefault="00F136D6" w:rsidP="00BB0A53">
      <w:pPr>
        <w:widowControl w:val="0"/>
        <w:spacing w:after="0" w:line="240" w:lineRule="auto"/>
        <w:ind w:left="567" w:hanging="567"/>
        <w:jc w:val="both"/>
        <w:rPr>
          <w:rFonts w:ascii="Arial Narrow" w:eastAsia="Arial Narrow" w:hAnsi="Arial Narrow" w:cs="Arial Narrow"/>
        </w:rPr>
      </w:pPr>
    </w:p>
    <w:p w14:paraId="7507E0A3" w14:textId="77777777" w:rsidR="00F136D6" w:rsidRDefault="00F136D6" w:rsidP="00BB0A53">
      <w:pPr>
        <w:widowControl w:val="0"/>
        <w:numPr>
          <w:ilvl w:val="0"/>
          <w:numId w:val="1"/>
        </w:numPr>
        <w:spacing w:after="0" w:line="240" w:lineRule="auto"/>
        <w:ind w:left="567" w:hanging="567"/>
        <w:jc w:val="both"/>
        <w:rPr>
          <w:rFonts w:ascii="Arial Narrow" w:eastAsia="Arial Narrow" w:hAnsi="Arial Narrow" w:cs="Arial Narrow"/>
        </w:rPr>
      </w:pPr>
      <w:r w:rsidRPr="00910195">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bookmarkStart w:id="10" w:name="_Hlk136949140"/>
    </w:p>
    <w:p w14:paraId="7B80E5A1" w14:textId="77777777" w:rsidR="005627FB" w:rsidRPr="001D677B" w:rsidRDefault="005627FB" w:rsidP="00BB0A53">
      <w:pPr>
        <w:widowControl w:val="0"/>
        <w:spacing w:after="0" w:line="240" w:lineRule="auto"/>
        <w:jc w:val="both"/>
        <w:rPr>
          <w:rFonts w:ascii="Arial Narrow" w:eastAsia="Arial Narrow" w:hAnsi="Arial Narrow" w:cs="Arial Narrow"/>
        </w:rPr>
      </w:pPr>
    </w:p>
    <w:p w14:paraId="4A41CB78" w14:textId="77777777" w:rsidR="00F136D6" w:rsidRPr="00B41619" w:rsidRDefault="00F136D6" w:rsidP="00BB0A53">
      <w:pPr>
        <w:widowControl w:val="0"/>
        <w:numPr>
          <w:ilvl w:val="0"/>
          <w:numId w:val="1"/>
        </w:numPr>
        <w:spacing w:after="0" w:line="240" w:lineRule="auto"/>
        <w:ind w:left="567" w:hanging="567"/>
        <w:jc w:val="both"/>
        <w:rPr>
          <w:rFonts w:ascii="Arial Narrow" w:eastAsia="Arial Narrow" w:hAnsi="Arial Narrow" w:cs="Arial Narrow"/>
        </w:rPr>
      </w:pPr>
      <w:r w:rsidRPr="00991E63">
        <w:rPr>
          <w:rFonts w:ascii="Arial Narrow" w:eastAsia="Arial Narrow" w:hAnsi="Arial Narrow" w:cs="Arial Narrow"/>
        </w:rPr>
        <w:t>consignar el Número de Registro Único de Contribuyentes (RUC);</w:t>
      </w:r>
    </w:p>
    <w:p w14:paraId="592796FB" w14:textId="77777777" w:rsidR="00F136D6" w:rsidRPr="00172A02" w:rsidRDefault="00F136D6" w:rsidP="00BB0A53">
      <w:pPr>
        <w:widowControl w:val="0"/>
        <w:spacing w:after="0" w:line="240" w:lineRule="auto"/>
        <w:ind w:left="567"/>
        <w:jc w:val="both"/>
        <w:rPr>
          <w:rFonts w:ascii="Arial Narrow" w:eastAsia="Arial Narrow" w:hAnsi="Arial Narrow" w:cs="Arial Narrow"/>
        </w:rPr>
      </w:pPr>
    </w:p>
    <w:p w14:paraId="5ED7F399" w14:textId="77777777" w:rsidR="00F136D6" w:rsidRPr="00172A02" w:rsidRDefault="00F136D6" w:rsidP="00BB0A53">
      <w:pPr>
        <w:widowControl w:val="0"/>
        <w:numPr>
          <w:ilvl w:val="0"/>
          <w:numId w:val="1"/>
        </w:numPr>
        <w:spacing w:after="0" w:line="240" w:lineRule="auto"/>
        <w:ind w:left="567" w:hanging="567"/>
        <w:jc w:val="both"/>
        <w:rPr>
          <w:rFonts w:ascii="Arial Narrow" w:eastAsia="Arial Narrow" w:hAnsi="Arial Narrow" w:cs="Arial Narrow"/>
        </w:rPr>
      </w:pPr>
      <w:r w:rsidRPr="00172A02">
        <w:rPr>
          <w:rFonts w:ascii="Arial Narrow" w:eastAsia="Arial Narrow" w:hAnsi="Arial Narrow" w:cs="Arial Narrow"/>
        </w:rPr>
        <w:t>fijar domicilio procesal para el procedimiento, de conformidad con el numeral 1 del artículo 442° del Código Procesal Civil; y,</w:t>
      </w:r>
      <w:bookmarkStart w:id="11" w:name="_Hlk136948279"/>
    </w:p>
    <w:p w14:paraId="1DA91B50" w14:textId="77777777" w:rsidR="00F136D6" w:rsidRPr="00172A02" w:rsidRDefault="00F136D6" w:rsidP="00BB0A53">
      <w:pPr>
        <w:widowControl w:val="0"/>
        <w:spacing w:after="0" w:line="240" w:lineRule="auto"/>
        <w:ind w:left="567"/>
        <w:jc w:val="both"/>
        <w:rPr>
          <w:rFonts w:ascii="Arial Narrow" w:eastAsia="Arial Narrow" w:hAnsi="Arial Narrow" w:cs="Arial Narrow"/>
        </w:rPr>
      </w:pPr>
    </w:p>
    <w:p w14:paraId="7B8980A9" w14:textId="77777777" w:rsidR="00F136D6" w:rsidRPr="00172A02" w:rsidRDefault="00F136D6" w:rsidP="00BB0A53">
      <w:pPr>
        <w:widowControl w:val="0"/>
        <w:numPr>
          <w:ilvl w:val="0"/>
          <w:numId w:val="1"/>
        </w:numPr>
        <w:spacing w:after="0" w:line="240" w:lineRule="auto"/>
        <w:ind w:left="567" w:hanging="567"/>
        <w:jc w:val="both"/>
        <w:rPr>
          <w:rFonts w:ascii="Arial Narrow" w:eastAsia="Arial Narrow" w:hAnsi="Arial Narrow" w:cs="Arial Narrow"/>
        </w:rPr>
      </w:pPr>
      <w:r w:rsidRPr="00172A02">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172A02">
        <w:rPr>
          <w:rStyle w:val="Refdenotaalpie"/>
          <w:rFonts w:ascii="Arial Narrow" w:eastAsia="Calibri" w:hAnsi="Arial Narrow" w:cs="Arial"/>
        </w:rPr>
        <w:footnoteReference w:id="8"/>
      </w:r>
      <w:r w:rsidRPr="00172A02">
        <w:rPr>
          <w:rFonts w:ascii="Arial Narrow" w:eastAsia="Calibri" w:hAnsi="Arial Narrow" w:cs="Arial"/>
        </w:rPr>
        <w:t xml:space="preserve">. Ello, a fin de que la Comisión pueda </w:t>
      </w:r>
      <w:proofErr w:type="spellStart"/>
      <w:r w:rsidRPr="00172A02">
        <w:rPr>
          <w:rFonts w:ascii="Arial Narrow" w:eastAsia="Calibri" w:hAnsi="Arial Narrow" w:cs="Arial"/>
        </w:rPr>
        <w:t>merituar</w:t>
      </w:r>
      <w:proofErr w:type="spellEnd"/>
      <w:r w:rsidRPr="00172A02">
        <w:rPr>
          <w:rFonts w:ascii="Arial Narrow" w:eastAsia="Calibri" w:hAnsi="Arial Narrow" w:cs="Arial"/>
        </w:rPr>
        <w:t xml:space="preserve"> dicha documentación, conforme lo establece el artículo 110º del </w:t>
      </w:r>
      <w:r w:rsidRPr="00172A02">
        <w:rPr>
          <w:rFonts w:ascii="Arial Narrow" w:eastAsia="Calibri" w:hAnsi="Arial Narrow" w:cs="Arial"/>
          <w:spacing w:val="-2"/>
        </w:rPr>
        <w:t>Código</w:t>
      </w:r>
      <w:r w:rsidRPr="00172A02">
        <w:rPr>
          <w:rStyle w:val="Refdenotaalpie"/>
          <w:rFonts w:ascii="Arial Narrow" w:hAnsi="Arial Narrow" w:cs="Arial"/>
          <w:spacing w:val="-2"/>
        </w:rPr>
        <w:footnoteReference w:id="9"/>
      </w:r>
      <w:r w:rsidRPr="00172A02">
        <w:rPr>
          <w:rFonts w:ascii="Arial Narrow" w:eastAsia="Calibri" w:hAnsi="Arial Narrow" w:cs="Arial"/>
          <w:spacing w:val="-2"/>
        </w:rPr>
        <w:t>.</w:t>
      </w:r>
      <w:bookmarkEnd w:id="10"/>
      <w:bookmarkEnd w:id="11"/>
    </w:p>
    <w:p w14:paraId="6519C0DD" w14:textId="77777777" w:rsidR="00F136D6" w:rsidRPr="00172A02" w:rsidRDefault="00F136D6" w:rsidP="00BB0A53">
      <w:pPr>
        <w:widowControl w:val="0"/>
        <w:spacing w:after="0" w:line="240" w:lineRule="auto"/>
        <w:jc w:val="both"/>
        <w:rPr>
          <w:rFonts w:ascii="Arial Narrow" w:eastAsia="Arial Narrow" w:hAnsi="Arial Narrow" w:cs="Arial Narrow"/>
        </w:rPr>
      </w:pPr>
    </w:p>
    <w:p w14:paraId="2808C6A9" w14:textId="5899645A" w:rsidR="00F136D6" w:rsidRDefault="00F136D6" w:rsidP="00BB0A53">
      <w:pPr>
        <w:spacing w:after="0" w:line="240" w:lineRule="auto"/>
        <w:jc w:val="both"/>
        <w:rPr>
          <w:rFonts w:ascii="Arial Narrow" w:hAnsi="Arial Narrow"/>
        </w:rPr>
      </w:pPr>
      <w:r w:rsidRPr="00172A02">
        <w:rPr>
          <w:rFonts w:ascii="Arial Narrow" w:hAnsi="Arial Narrow" w:cs="Arial"/>
          <w:b/>
          <w:bCs/>
          <w:lang w:eastAsia="es-ES"/>
        </w:rPr>
        <w:t>CUARTO</w:t>
      </w:r>
      <w:r w:rsidRPr="00172A02">
        <w:rPr>
          <w:rFonts w:ascii="Arial Narrow" w:hAnsi="Arial Narrow"/>
        </w:rPr>
        <w:t xml:space="preserve">: </w:t>
      </w:r>
      <w:r w:rsidRPr="00172A02">
        <w:rPr>
          <w:rFonts w:ascii="Arial Narrow" w:hAnsi="Arial Narrow" w:cs="Arial"/>
          <w:lang w:val="es-ES" w:eastAsia="es-ES"/>
        </w:rPr>
        <w:t xml:space="preserve">correr traslado de la denuncia interpuesta el </w:t>
      </w:r>
      <w:r>
        <w:rPr>
          <w:rFonts w:ascii="Arial Narrow" w:hAnsi="Arial Narrow" w:cs="Arial"/>
        </w:rPr>
        <w:t>29 de octubre</w:t>
      </w:r>
      <w:r w:rsidRPr="00BB4CB3">
        <w:rPr>
          <w:rFonts w:ascii="Arial Narrow" w:hAnsi="Arial Narrow" w:cs="Arial"/>
        </w:rPr>
        <w:t xml:space="preserve"> de 2025</w:t>
      </w:r>
      <w:r w:rsidRPr="00850530">
        <w:rPr>
          <w:rFonts w:ascii="Arial Narrow" w:hAnsi="Arial Narrow"/>
        </w:rPr>
        <w:t xml:space="preserve">, </w:t>
      </w:r>
      <w:r w:rsidRPr="00BB4CB3">
        <w:rPr>
          <w:rFonts w:ascii="Arial Narrow" w:hAnsi="Arial Narrow" w:cs="Arial"/>
        </w:rPr>
        <w:t xml:space="preserve">complementado con </w:t>
      </w:r>
      <w:r w:rsidR="00E31BB7">
        <w:rPr>
          <w:rFonts w:ascii="Arial Narrow" w:hAnsi="Arial Narrow" w:cs="Arial"/>
        </w:rPr>
        <w:t xml:space="preserve">el </w:t>
      </w:r>
      <w:r w:rsidRPr="00BB4CB3">
        <w:rPr>
          <w:rFonts w:ascii="Arial Narrow" w:hAnsi="Arial Narrow" w:cs="Arial"/>
        </w:rPr>
        <w:t xml:space="preserve">escrito del </w:t>
      </w:r>
      <w:r>
        <w:rPr>
          <w:rFonts w:ascii="Arial Narrow" w:hAnsi="Arial Narrow" w:cs="Arial"/>
        </w:rPr>
        <w:t>17 de diciembre</w:t>
      </w:r>
      <w:r w:rsidRPr="00BB4CB3">
        <w:rPr>
          <w:rFonts w:ascii="Arial Narrow" w:hAnsi="Arial Narrow" w:cs="Arial"/>
        </w:rPr>
        <w:t xml:space="preserve"> de 2025</w:t>
      </w:r>
      <w:r>
        <w:rPr>
          <w:rFonts w:ascii="Arial Narrow" w:hAnsi="Arial Narrow" w:cs="Arial"/>
        </w:rPr>
        <w:t xml:space="preserve"> </w:t>
      </w:r>
      <w:r>
        <w:rPr>
          <w:rFonts w:ascii="Arial Narrow" w:hAnsi="Arial Narrow" w:cs="Arial"/>
          <w:lang w:val="es-ES" w:eastAsia="es-ES"/>
        </w:rPr>
        <w:t>al</w:t>
      </w:r>
      <w:r w:rsidRPr="00172A02">
        <w:rPr>
          <w:rFonts w:ascii="Arial Narrow" w:hAnsi="Arial Narrow" w:cs="Arial"/>
          <w:lang w:val="es-ES" w:eastAsia="es-ES"/>
        </w:rPr>
        <w:t xml:space="preserve"> </w:t>
      </w:r>
      <w:r w:rsidRPr="00172A02">
        <w:rPr>
          <w:rFonts w:ascii="Arial Narrow" w:eastAsia="Arial Narrow" w:hAnsi="Arial Narrow" w:cs="Arial"/>
          <w:lang w:eastAsia="es-PE"/>
        </w:rPr>
        <w:t xml:space="preserve">Banco </w:t>
      </w:r>
      <w:r>
        <w:rPr>
          <w:rFonts w:ascii="Arial Narrow" w:eastAsia="Arial Narrow" w:hAnsi="Arial Narrow" w:cs="Arial"/>
          <w:lang w:eastAsia="es-PE"/>
        </w:rPr>
        <w:t>BBVA</w:t>
      </w:r>
      <w:r w:rsidRPr="00172A02">
        <w:rPr>
          <w:rFonts w:ascii="Arial Narrow" w:eastAsia="Arial Narrow" w:hAnsi="Arial Narrow" w:cs="Arial"/>
          <w:lang w:eastAsia="es-PE"/>
        </w:rPr>
        <w:t xml:space="preserve"> Perú S.A.</w:t>
      </w:r>
      <w:r>
        <w:rPr>
          <w:rFonts w:ascii="Arial Narrow" w:eastAsia="Arial Narrow" w:hAnsi="Arial Narrow" w:cs="Arial"/>
          <w:lang w:eastAsia="es-PE"/>
        </w:rPr>
        <w:t xml:space="preserve"> </w:t>
      </w:r>
      <w:r w:rsidRPr="00172A02">
        <w:rPr>
          <w:rFonts w:ascii="Arial Narrow" w:hAnsi="Arial Narrow" w:cs="Arial"/>
          <w:lang w:val="es-ES" w:eastAsia="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Pr="00172A02">
        <w:rPr>
          <w:rFonts w:ascii="Arial Narrow" w:hAnsi="Arial Narrow" w:cs="Arial"/>
          <w:spacing w:val="-3"/>
          <w:lang w:eastAsia="es-ES"/>
        </w:rPr>
        <w:t xml:space="preserve">de conformidad con lo establecido por el numeral 233.1 del artículo 233° del Texto Único Ordenado de la Ley N° 27444, Ley del Procedimiento Administrativo General, las </w:t>
      </w:r>
      <w:r w:rsidRPr="00172A02">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Pr="00172A02">
        <w:rPr>
          <w:rStyle w:val="Refdenotaalpie"/>
          <w:rFonts w:ascii="Arial Narrow" w:hAnsi="Arial Narrow" w:cs="Arial"/>
          <w:lang w:val="es-ES" w:eastAsia="es-ES"/>
        </w:rPr>
        <w:footnoteReference w:id="10"/>
      </w:r>
      <w:r w:rsidRPr="00172A02">
        <w:rPr>
          <w:rFonts w:ascii="Arial Narrow" w:hAnsi="Arial Narrow" w:cs="Arial"/>
          <w:lang w:val="es-ES" w:eastAsia="es-ES"/>
        </w:rPr>
        <w:t>.</w:t>
      </w:r>
      <w:bookmarkStart w:id="12" w:name="_Hlk84970964"/>
    </w:p>
    <w:p w14:paraId="73BA1C34" w14:textId="77777777" w:rsidR="00F136D6" w:rsidRDefault="00F136D6" w:rsidP="00BB0A53">
      <w:pPr>
        <w:spacing w:after="0" w:line="240" w:lineRule="auto"/>
        <w:jc w:val="both"/>
        <w:rPr>
          <w:rFonts w:ascii="Arial Narrow" w:hAnsi="Arial Narrow"/>
        </w:rPr>
      </w:pPr>
    </w:p>
    <w:p w14:paraId="45D8FCCA" w14:textId="77777777" w:rsidR="00F136D6" w:rsidRPr="004E3960" w:rsidRDefault="00F136D6" w:rsidP="00BB0A53">
      <w:pPr>
        <w:spacing w:after="0" w:line="240" w:lineRule="auto"/>
        <w:jc w:val="both"/>
        <w:rPr>
          <w:rFonts w:ascii="Arial Narrow" w:eastAsia="Times New Roman" w:hAnsi="Arial Narrow"/>
          <w:lang w:val="es-ES" w:eastAsia="es-ES"/>
        </w:rPr>
      </w:pPr>
      <w:r w:rsidRPr="004E3960">
        <w:rPr>
          <w:rFonts w:ascii="Arial Narrow" w:hAnsi="Arial Narrow" w:cs="Arial"/>
          <w:b/>
          <w:bCs/>
          <w:spacing w:val="-2"/>
          <w:lang w:eastAsia="es-ES"/>
        </w:rPr>
        <w:t>QUINTO</w:t>
      </w:r>
      <w:r w:rsidRPr="004E3960">
        <w:rPr>
          <w:rFonts w:ascii="Arial Narrow" w:hAnsi="Arial Narrow" w:cs="Arial"/>
          <w:bCs/>
          <w:lang w:val="es-ES" w:eastAsia="es-ES"/>
        </w:rPr>
        <w:t>:</w:t>
      </w:r>
      <w:r w:rsidRPr="004E3960">
        <w:rPr>
          <w:rFonts w:ascii="Arial Narrow" w:hAnsi="Arial Narrow" w:cs="Arial"/>
          <w:b/>
          <w:bCs/>
          <w:lang w:val="es-ES" w:eastAsia="es-ES"/>
        </w:rPr>
        <w:t xml:space="preserve"> </w:t>
      </w:r>
      <w:r w:rsidRPr="004E3960">
        <w:rPr>
          <w:rFonts w:ascii="Arial Narrow" w:hAnsi="Arial Narrow"/>
        </w:rPr>
        <w:t xml:space="preserve">requerir al Banco </w:t>
      </w:r>
      <w:r>
        <w:rPr>
          <w:rFonts w:ascii="Arial Narrow" w:hAnsi="Arial Narrow"/>
        </w:rPr>
        <w:t>BBVA</w:t>
      </w:r>
      <w:r w:rsidRPr="004E3960">
        <w:rPr>
          <w:rFonts w:ascii="Arial Narrow" w:hAnsi="Arial Narrow"/>
        </w:rPr>
        <w:t xml:space="preserve"> Perú S.A. que, </w:t>
      </w:r>
      <w:r w:rsidRPr="004E3960">
        <w:rPr>
          <w:rFonts w:ascii="Arial Narrow" w:eastAsia="Times New Roman" w:hAnsi="Arial Narrow"/>
          <w:lang w:val="es-ES" w:eastAsia="es-ES"/>
        </w:rPr>
        <w:t xml:space="preserve">en un </w:t>
      </w:r>
      <w:r w:rsidRPr="004E3960">
        <w:rPr>
          <w:rFonts w:ascii="Arial Narrow" w:eastAsia="Arial Narrow" w:hAnsi="Arial Narrow"/>
          <w:lang w:val="es-ES" w:eastAsia="es-ES"/>
        </w:rPr>
        <w:t xml:space="preserve">plazo no mayor de cinco (5) días hábiles contado a partir del día siguiente de la notificación de la presente resolución, </w:t>
      </w:r>
      <w:r w:rsidRPr="004E3960">
        <w:rPr>
          <w:rFonts w:ascii="Arial Narrow" w:eastAsia="Times New Roman" w:hAnsi="Arial Narrow"/>
          <w:lang w:val="es-ES" w:eastAsia="es-ES"/>
        </w:rPr>
        <w:t xml:space="preserve">cumpla con lo siguiente: </w:t>
      </w:r>
    </w:p>
    <w:p w14:paraId="30669BA3" w14:textId="77777777" w:rsidR="00F136D6" w:rsidRPr="004E3960" w:rsidRDefault="00F136D6" w:rsidP="00BB0A53">
      <w:pPr>
        <w:spacing w:after="0" w:line="240" w:lineRule="auto"/>
        <w:ind w:left="426" w:hanging="426"/>
        <w:jc w:val="both"/>
        <w:rPr>
          <w:rFonts w:ascii="Arial Narrow" w:eastAsia="Times New Roman" w:hAnsi="Arial Narrow"/>
          <w:lang w:val="es-ES" w:eastAsia="es-ES"/>
        </w:rPr>
      </w:pPr>
    </w:p>
    <w:p w14:paraId="1C8DF94F" w14:textId="77777777" w:rsidR="00BB0A53" w:rsidRPr="00F1155A" w:rsidRDefault="00BB0A53" w:rsidP="00BB0A53">
      <w:pPr>
        <w:pStyle w:val="Prrafodelista"/>
        <w:spacing w:after="0" w:line="240" w:lineRule="auto"/>
        <w:ind w:left="567" w:hanging="567"/>
        <w:jc w:val="both"/>
        <w:rPr>
          <w:rFonts w:ascii="Arial Narrow" w:hAnsi="Arial Narrow" w:cs="Arial"/>
        </w:rPr>
      </w:pPr>
      <w:r w:rsidRPr="00F1155A">
        <w:rPr>
          <w:rStyle w:val="normaltextrun"/>
          <w:rFonts w:ascii="Arial Narrow" w:hAnsi="Arial Narrow"/>
          <w:shd w:val="clear" w:color="auto" w:fill="FFFFFF"/>
        </w:rPr>
        <w:t xml:space="preserve">(i) </w:t>
      </w:r>
      <w:r>
        <w:rPr>
          <w:rStyle w:val="normaltextrun"/>
          <w:rFonts w:ascii="Arial Narrow" w:hAnsi="Arial Narrow"/>
          <w:shd w:val="clear" w:color="auto" w:fill="FFFFFF"/>
        </w:rPr>
        <w:tab/>
        <w:t>I</w:t>
      </w:r>
      <w:r w:rsidRPr="00F1155A">
        <w:rPr>
          <w:rFonts w:ascii="Arial Narrow" w:hAnsi="Arial Narrow"/>
        </w:rPr>
        <w:t xml:space="preserve">nformar el protocolo y/o lineamientos establecidos </w:t>
      </w:r>
      <w:r>
        <w:rPr>
          <w:rFonts w:ascii="Arial Narrow" w:hAnsi="Arial Narrow"/>
        </w:rPr>
        <w:t xml:space="preserve">y aplicados </w:t>
      </w:r>
      <w:r w:rsidRPr="00F1155A">
        <w:rPr>
          <w:rFonts w:ascii="Arial Narrow" w:hAnsi="Arial Narrow"/>
        </w:rPr>
        <w:t xml:space="preserve">para realizar transferencias con destino al exterior </w:t>
      </w:r>
      <w:r>
        <w:rPr>
          <w:rFonts w:ascii="Arial Narrow" w:hAnsi="Arial Narrow"/>
        </w:rPr>
        <w:t>—</w:t>
      </w:r>
      <w:r w:rsidRPr="00F1155A">
        <w:rPr>
          <w:rFonts w:ascii="Arial Narrow" w:hAnsi="Arial Narrow"/>
        </w:rPr>
        <w:t>extranjero</w:t>
      </w:r>
      <w:r>
        <w:rPr>
          <w:rFonts w:ascii="Arial Narrow" w:hAnsi="Arial Narrow"/>
        </w:rPr>
        <w:t xml:space="preserve">—; </w:t>
      </w:r>
      <w:r w:rsidRPr="00F1155A">
        <w:rPr>
          <w:rFonts w:ascii="Arial Narrow" w:hAnsi="Arial Narrow"/>
        </w:rPr>
        <w:t>asimismo, indicar si existen restricciones para ello por razones del monto de la transferencia, impedimento de llegada por parte de la entidad bancaria, autorizaciones, etc</w:t>
      </w:r>
      <w:r>
        <w:rPr>
          <w:rFonts w:ascii="Arial Narrow" w:hAnsi="Arial Narrow"/>
        </w:rPr>
        <w:t>., a</w:t>
      </w:r>
      <w:r w:rsidRPr="00F1155A">
        <w:rPr>
          <w:rFonts w:ascii="Arial Narrow" w:hAnsi="Arial Narrow"/>
        </w:rPr>
        <w:t>sí como su aplicación en el presente caso.</w:t>
      </w:r>
    </w:p>
    <w:p w14:paraId="0DA200D4" w14:textId="77777777" w:rsidR="00BB0A53" w:rsidRPr="00F1155A" w:rsidRDefault="00BB0A53" w:rsidP="00BB0A53">
      <w:pPr>
        <w:pStyle w:val="Prrafodelista"/>
        <w:spacing w:after="0" w:line="240" w:lineRule="auto"/>
        <w:ind w:left="567" w:hanging="567"/>
        <w:jc w:val="both"/>
        <w:rPr>
          <w:rFonts w:ascii="Arial Narrow" w:hAnsi="Arial Narrow" w:cs="Arial"/>
        </w:rPr>
      </w:pPr>
    </w:p>
    <w:p w14:paraId="1B06702D" w14:textId="77777777" w:rsidR="00BB0A53" w:rsidRPr="00C509EC" w:rsidRDefault="00BB0A53" w:rsidP="00BB0A53">
      <w:pPr>
        <w:pStyle w:val="Prrafodelista"/>
        <w:spacing w:after="0" w:line="240" w:lineRule="auto"/>
        <w:ind w:left="567" w:hanging="567"/>
        <w:jc w:val="both"/>
        <w:rPr>
          <w:rFonts w:ascii="Arial Narrow" w:hAnsi="Arial Narrow" w:cs="Arial"/>
        </w:rPr>
      </w:pPr>
      <w:r w:rsidRPr="00F1155A">
        <w:rPr>
          <w:rFonts w:ascii="Arial Narrow" w:hAnsi="Arial Narrow"/>
        </w:rPr>
        <w:lastRenderedPageBreak/>
        <w:t xml:space="preserve">(ii) </w:t>
      </w:r>
      <w:r>
        <w:rPr>
          <w:rFonts w:ascii="Arial Narrow" w:hAnsi="Arial Narrow"/>
        </w:rPr>
        <w:tab/>
      </w:r>
      <w:r w:rsidRPr="00F1155A">
        <w:rPr>
          <w:rFonts w:ascii="Arial Narrow" w:hAnsi="Arial Narrow"/>
        </w:rPr>
        <w:t>De haberse presentado una solicitud</w:t>
      </w:r>
      <w:r>
        <w:rPr>
          <w:rFonts w:ascii="Arial Narrow" w:hAnsi="Arial Narrow"/>
        </w:rPr>
        <w:t xml:space="preserve"> por parte del denunciante, de fecha 18 de junio de 2025, para realizar una transferencia con destino al exterior, cumpla con presentar lo indicado, así como señalar si esta fue efectuada o no y los motivos por los que no se realizó, en caso corresponda.</w:t>
      </w:r>
    </w:p>
    <w:p w14:paraId="6BFDEA5A" w14:textId="77777777" w:rsidR="00F136D6" w:rsidRPr="00BB4CB3" w:rsidRDefault="00F136D6" w:rsidP="00BB0A53">
      <w:pPr>
        <w:widowControl w:val="0"/>
        <w:spacing w:after="0" w:line="240" w:lineRule="auto"/>
        <w:jc w:val="both"/>
        <w:rPr>
          <w:rFonts w:ascii="Arial Narrow" w:eastAsia="Arial Narrow" w:hAnsi="Arial Narrow" w:cs="Arial"/>
          <w:b/>
          <w:bCs/>
        </w:rPr>
      </w:pPr>
    </w:p>
    <w:p w14:paraId="07146221" w14:textId="201210E6" w:rsidR="00F136D6" w:rsidRDefault="00F136D6" w:rsidP="00BB0A53">
      <w:pPr>
        <w:widowControl w:val="0"/>
        <w:spacing w:after="0" w:line="240" w:lineRule="auto"/>
        <w:jc w:val="both"/>
        <w:rPr>
          <w:rFonts w:ascii="Arial Narrow" w:eastAsia="Arial Narrow" w:hAnsi="Arial Narrow" w:cs="Arial"/>
        </w:rPr>
      </w:pPr>
      <w:r>
        <w:rPr>
          <w:rFonts w:ascii="Arial Narrow" w:eastAsia="Arial Narrow" w:hAnsi="Arial Narrow" w:cs="Arial"/>
          <w:b/>
          <w:bCs/>
        </w:rPr>
        <w:t>SEXTO</w:t>
      </w:r>
      <w:r w:rsidRPr="00BB4CB3">
        <w:rPr>
          <w:rFonts w:ascii="Arial Narrow" w:eastAsia="Arial Narrow" w:hAnsi="Arial Narrow" w:cs="Arial"/>
          <w:b/>
          <w:bCs/>
        </w:rPr>
        <w:t xml:space="preserve">: </w:t>
      </w:r>
      <w:r w:rsidRPr="00BB4CB3">
        <w:rPr>
          <w:rFonts w:ascii="Arial Narrow" w:hAnsi="Arial Narrow" w:cs="Arial"/>
          <w:lang w:val="es-ES"/>
        </w:rPr>
        <w:t xml:space="preserve">requerir al </w:t>
      </w:r>
      <w:r w:rsidRPr="00BB4CB3">
        <w:rPr>
          <w:rFonts w:ascii="Arial Narrow" w:hAnsi="Arial Narrow" w:cs="Arial"/>
        </w:rPr>
        <w:t xml:space="preserve">señor </w:t>
      </w:r>
      <w:r w:rsidRPr="00C509EC">
        <w:rPr>
          <w:rFonts w:ascii="Arial Narrow" w:eastAsia="Arial Narrow" w:hAnsi="Arial Narrow" w:cs="Arial"/>
          <w:lang w:eastAsia="es-PE"/>
        </w:rPr>
        <w:t>Renzo Santiago Alberti Sierra</w:t>
      </w:r>
      <w:r w:rsidRPr="00BB4CB3">
        <w:rPr>
          <w:rFonts w:ascii="Arial Narrow" w:eastAsia="Arial Narrow" w:hAnsi="Arial Narrow" w:cs="Arial"/>
          <w:b/>
          <w:bCs/>
          <w:lang w:eastAsia="es-PE"/>
        </w:rPr>
        <w:t xml:space="preserve"> </w:t>
      </w:r>
      <w:bookmarkStart w:id="13" w:name="_Hlk218619624"/>
      <w:r w:rsidRPr="00BB4CB3">
        <w:rPr>
          <w:rFonts w:ascii="Arial Narrow" w:hAnsi="Arial Narrow" w:cs="Arial"/>
          <w:lang w:val="es-ES"/>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Pr="00BB4CB3">
        <w:rPr>
          <w:rFonts w:ascii="Arial Narrow" w:eastAsia="Arial Narrow" w:hAnsi="Arial Narrow" w:cs="Arial"/>
        </w:rPr>
        <w:t>Asimismo, se considera circunstancias atenuantes para la graduación de la sanción, el allanamiento de la denuncia o el reconocimiento de las pretensiones en ella contenidas, de acuerdo al artículo 112 del Código</w:t>
      </w:r>
      <w:r w:rsidRPr="00BB4CB3">
        <w:rPr>
          <w:rFonts w:ascii="Arial Narrow" w:eastAsia="Arial Narrow" w:hAnsi="Arial Narrow" w:cs="Arial"/>
          <w:vertAlign w:val="superscript"/>
        </w:rPr>
        <w:footnoteReference w:id="11"/>
      </w:r>
      <w:bookmarkEnd w:id="13"/>
      <w:r w:rsidRPr="00BB4CB3">
        <w:rPr>
          <w:rFonts w:ascii="Arial Narrow" w:eastAsia="Arial Narrow" w:hAnsi="Arial Narrow" w:cs="Arial"/>
        </w:rPr>
        <w:t>.</w:t>
      </w:r>
    </w:p>
    <w:p w14:paraId="340540F7" w14:textId="77777777" w:rsidR="00F136D6" w:rsidRDefault="00F136D6" w:rsidP="00BB0A53">
      <w:pPr>
        <w:widowControl w:val="0"/>
        <w:spacing w:after="0" w:line="240" w:lineRule="auto"/>
        <w:jc w:val="both"/>
        <w:rPr>
          <w:rFonts w:ascii="Arial Narrow" w:eastAsia="Arial Narrow" w:hAnsi="Arial Narrow" w:cs="Arial"/>
        </w:rPr>
      </w:pPr>
    </w:p>
    <w:p w14:paraId="489A0751" w14:textId="29E2D7EA" w:rsidR="00F136D6" w:rsidRPr="00C509EC" w:rsidRDefault="00F136D6" w:rsidP="00BB0A53">
      <w:pPr>
        <w:spacing w:after="0" w:line="240" w:lineRule="auto"/>
        <w:jc w:val="both"/>
        <w:rPr>
          <w:rFonts w:ascii="Arial Narrow" w:hAnsi="Arial Narrow" w:cs="Arial"/>
          <w:shd w:val="clear" w:color="auto" w:fill="FFFFFF"/>
        </w:rPr>
      </w:pPr>
      <w:r>
        <w:rPr>
          <w:rFonts w:ascii="Arial Narrow" w:eastAsia="Arial Narrow" w:hAnsi="Arial Narrow" w:cs="Arial"/>
          <w:b/>
          <w:bCs/>
        </w:rPr>
        <w:t>S</w:t>
      </w:r>
      <w:r w:rsidR="001917AA">
        <w:rPr>
          <w:rFonts w:ascii="Arial Narrow" w:eastAsia="Arial Narrow" w:hAnsi="Arial Narrow" w:cs="Arial"/>
          <w:b/>
          <w:bCs/>
        </w:rPr>
        <w:t>É</w:t>
      </w:r>
      <w:r>
        <w:rPr>
          <w:rFonts w:ascii="Arial Narrow" w:eastAsia="Arial Narrow" w:hAnsi="Arial Narrow" w:cs="Arial"/>
          <w:b/>
          <w:bCs/>
        </w:rPr>
        <w:t>PTIMO</w:t>
      </w:r>
      <w:r w:rsidRPr="00BB4CB3">
        <w:rPr>
          <w:rFonts w:ascii="Arial Narrow" w:hAnsi="Arial Narrow" w:cs="Arial"/>
          <w:shd w:val="clear" w:color="auto" w:fill="FFFFFF"/>
        </w:rPr>
        <w:t xml:space="preserve">: </w:t>
      </w:r>
      <w:r w:rsidRPr="00BB4CB3">
        <w:rPr>
          <w:rFonts w:ascii="Arial Narrow" w:hAnsi="Arial Narrow" w:cs="Arial"/>
          <w:lang w:val="es-ES"/>
        </w:rPr>
        <w:t>informar al Banco BBVA Perú S.A.</w:t>
      </w:r>
      <w:r w:rsidR="004A282F">
        <w:rPr>
          <w:rFonts w:ascii="Arial Narrow" w:hAnsi="Arial Narrow" w:cs="Arial"/>
          <w:lang w:val="es-ES"/>
        </w:rPr>
        <w:t xml:space="preserve"> que</w:t>
      </w:r>
      <w:r w:rsidRPr="00BB4CB3">
        <w:rPr>
          <w:rFonts w:ascii="Arial Narrow" w:hAnsi="Arial Narrow" w:cs="Arial"/>
          <w:lang w:val="es-ES"/>
        </w:rPr>
        <w:t xml:space="preserve"> tiene la obligación </w:t>
      </w:r>
      <w:r w:rsidR="006A2527">
        <w:rPr>
          <w:rFonts w:ascii="Arial Narrow" w:hAnsi="Arial Narrow" w:cs="Arial"/>
          <w:lang w:val="es-ES"/>
        </w:rPr>
        <w:t xml:space="preserve">de </w:t>
      </w:r>
      <w:r w:rsidRPr="00BB4CB3">
        <w:rPr>
          <w:rFonts w:ascii="Arial Narrow" w:hAnsi="Arial Narrow" w:cs="Arial"/>
          <w:lang w:val="es-ES"/>
        </w:rPr>
        <w:t>efectuar la confirmación de la</w:t>
      </w:r>
      <w:r w:rsidRPr="00BB4CB3">
        <w:rPr>
          <w:rFonts w:ascii="Arial Narrow" w:hAnsi="Arial Narrow" w:cs="Arial"/>
        </w:rPr>
        <w:t xml:space="preserve"> </w:t>
      </w:r>
      <w:r w:rsidRPr="00BB4CB3">
        <w:rPr>
          <w:rFonts w:ascii="Arial Narrow" w:hAnsi="Arial Narrow" w:cs="Arial"/>
          <w:lang w:val="es-ES"/>
        </w:rPr>
        <w:t>recepción mediante acuse de recibo durante los primeros cinco (5) días hábiles a la notificación</w:t>
      </w:r>
      <w:r w:rsidRPr="00BB4CB3">
        <w:rPr>
          <w:rFonts w:ascii="Arial Narrow" w:hAnsi="Arial Narrow" w:cs="Arial"/>
        </w:rPr>
        <w:t xml:space="preserve"> </w:t>
      </w:r>
      <w:r w:rsidRPr="00BB4CB3">
        <w:rPr>
          <w:rFonts w:ascii="Arial Narrow" w:hAnsi="Arial Narrow" w:cs="Arial"/>
          <w:lang w:val="es-ES"/>
        </w:rPr>
        <w:t>válidamente efectuada</w:t>
      </w:r>
      <w:r w:rsidR="00A85046">
        <w:rPr>
          <w:rFonts w:ascii="Arial Narrow" w:hAnsi="Arial Narrow" w:cs="Arial"/>
          <w:lang w:val="es-ES"/>
        </w:rPr>
        <w:t>.</w:t>
      </w:r>
    </w:p>
    <w:p w14:paraId="5817821F" w14:textId="77777777" w:rsidR="00F136D6" w:rsidRPr="00BB4CB3" w:rsidRDefault="00F136D6" w:rsidP="00BB0A53">
      <w:pPr>
        <w:pStyle w:val="Prrafodelista"/>
        <w:spacing w:after="0" w:line="240" w:lineRule="auto"/>
        <w:ind w:left="567"/>
        <w:jc w:val="both"/>
        <w:rPr>
          <w:rFonts w:ascii="Arial Narrow" w:eastAsia="Times New Roman" w:hAnsi="Arial Narrow" w:cs="Times New Roman"/>
          <w:lang w:val="es-ES" w:eastAsia="es-ES"/>
        </w:rPr>
      </w:pPr>
    </w:p>
    <w:bookmarkEnd w:id="12"/>
    <w:p w14:paraId="18E7B4FB" w14:textId="77777777" w:rsidR="00F136D6" w:rsidRPr="00172A02" w:rsidRDefault="00F136D6" w:rsidP="00BB0A53">
      <w:pPr>
        <w:spacing w:after="0" w:line="240" w:lineRule="auto"/>
        <w:jc w:val="both"/>
        <w:rPr>
          <w:rFonts w:ascii="Arial Narrow" w:hAnsi="Arial Narrow"/>
        </w:rPr>
      </w:pPr>
      <w:r>
        <w:rPr>
          <w:rFonts w:ascii="Arial Narrow" w:eastAsia="Arial Narrow" w:hAnsi="Arial Narrow" w:cs="Arial Narrow"/>
          <w:b/>
          <w:bCs/>
        </w:rPr>
        <w:t>OCTAVO</w:t>
      </w:r>
      <w:r w:rsidRPr="00172A02">
        <w:rPr>
          <w:rFonts w:ascii="Arial Narrow" w:eastAsia="Arial Narrow" w:hAnsi="Arial Narrow" w:cs="Arial Narrow"/>
          <w:b/>
          <w:bCs/>
        </w:rPr>
        <w:t xml:space="preserve">: </w:t>
      </w:r>
      <w:r w:rsidRPr="00172A02">
        <w:rPr>
          <w:rFonts w:ascii="Arial Narrow" w:eastAsia="Arial Narrow" w:hAnsi="Arial Narrow" w:cs="Arial Narrow"/>
        </w:rPr>
        <w:t xml:space="preserve">informar a las partes que el artículo 110 de la Ley Nº 29571, Código de Protección y Defensa del </w:t>
      </w:r>
      <w:r w:rsidRPr="00172A02">
        <w:rPr>
          <w:rFonts w:ascii="Arial Narrow" w:hAnsi="Arial Narrow" w:cs="Arial Narrow"/>
        </w:rPr>
        <w:t>Consumidor</w:t>
      </w:r>
      <w:r w:rsidRPr="00172A02">
        <w:rPr>
          <w:rFonts w:ascii="Arial Narrow" w:hAnsi="Arial Narrow"/>
          <w:vertAlign w:val="superscript"/>
        </w:rPr>
        <w:footnoteReference w:id="12"/>
      </w:r>
      <w:r w:rsidRPr="00172A02">
        <w:rPr>
          <w:rFonts w:ascii="Arial Narrow" w:eastAsia="Arial Narrow" w:hAnsi="Arial Narrow" w:cs="Arial Narrow"/>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w:t>
      </w:r>
      <w:r w:rsidRPr="00172A02">
        <w:rPr>
          <w:rFonts w:ascii="Arial Narrow" w:eastAsia="Arial Narrow" w:hAnsi="Arial Narrow" w:cs="Arial Narrow"/>
        </w:rPr>
        <w:lastRenderedPageBreak/>
        <w:t>complementarias, que puedan ordenarse de acuerdo a lo estipulado en los artículos 114, 115 y 116 de la referida norma</w:t>
      </w:r>
      <w:r w:rsidRPr="00172A02">
        <w:rPr>
          <w:rStyle w:val="Refdenotaalpie"/>
          <w:rFonts w:ascii="Arial Narrow" w:eastAsia="Arial Narrow" w:hAnsi="Arial Narrow" w:cs="Arial Narrow"/>
        </w:rPr>
        <w:footnoteReference w:id="13"/>
      </w:r>
      <w:r w:rsidRPr="00172A02">
        <w:rPr>
          <w:rFonts w:ascii="Arial Narrow" w:eastAsia="Arial Narrow" w:hAnsi="Arial Narrow" w:cs="Arial Narrow"/>
        </w:rPr>
        <w:t>.</w:t>
      </w:r>
    </w:p>
    <w:p w14:paraId="7A809FE8" w14:textId="77777777" w:rsidR="00316420" w:rsidRDefault="00316420" w:rsidP="00BB0A53">
      <w:pPr>
        <w:spacing w:after="0" w:line="240" w:lineRule="auto"/>
        <w:jc w:val="both"/>
        <w:rPr>
          <w:rFonts w:ascii="Arial Narrow" w:eastAsia="Arial Narrow" w:hAnsi="Arial Narrow" w:cs="Arial"/>
        </w:rPr>
      </w:pPr>
      <w:bookmarkStart w:id="14" w:name="_Hlk136948310"/>
    </w:p>
    <w:p w14:paraId="0C16D33C" w14:textId="5C4FBFDE" w:rsidR="00F136D6" w:rsidRDefault="00F136D6" w:rsidP="00BB0A53">
      <w:pPr>
        <w:spacing w:after="0" w:line="240" w:lineRule="auto"/>
        <w:jc w:val="both"/>
        <w:rPr>
          <w:rFonts w:ascii="Arial Narrow" w:eastAsia="Arial Narrow" w:hAnsi="Arial Narrow" w:cs="Arial"/>
        </w:rPr>
      </w:pPr>
      <w:r w:rsidRPr="008B0AEC">
        <w:rPr>
          <w:rFonts w:ascii="Arial Narrow" w:eastAsia="Arial Narrow" w:hAnsi="Arial Narrow" w:cs="Arial"/>
        </w:rPr>
        <w:t>Asimismo, se considera circunstancias atenuantes para la graduación de la sanción, el allanamiento de la denuncia o el reconocimiento de las pretensiones en ella contenidas, de acuerdo al artículo 112 del Código</w:t>
      </w:r>
      <w:r w:rsidRPr="008B0AEC">
        <w:rPr>
          <w:rFonts w:ascii="Arial Narrow" w:eastAsia="Arial Narrow" w:hAnsi="Arial Narrow" w:cs="Arial"/>
          <w:vertAlign w:val="superscript"/>
        </w:rPr>
        <w:footnoteReference w:id="14"/>
      </w:r>
      <w:r w:rsidRPr="008B0AEC">
        <w:rPr>
          <w:rFonts w:ascii="Arial Narrow" w:eastAsia="Arial Narrow" w:hAnsi="Arial Narrow" w:cs="Arial"/>
        </w:rPr>
        <w:t>.</w:t>
      </w:r>
      <w:bookmarkEnd w:id="14"/>
    </w:p>
    <w:p w14:paraId="62B2544D" w14:textId="77777777" w:rsidR="00F136D6" w:rsidRPr="009F21EB" w:rsidRDefault="00F136D6" w:rsidP="00BB0A53">
      <w:pPr>
        <w:spacing w:after="0" w:line="240" w:lineRule="auto"/>
        <w:jc w:val="both"/>
        <w:rPr>
          <w:rFonts w:ascii="Arial Narrow" w:hAnsi="Arial Narrow" w:cs="Arial"/>
          <w:spacing w:val="-2"/>
        </w:rPr>
      </w:pPr>
    </w:p>
    <w:p w14:paraId="6E58EDF4" w14:textId="77777777" w:rsidR="00F136D6" w:rsidRPr="001B20D0" w:rsidRDefault="00F136D6" w:rsidP="00BB0A53">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NOVENO</w:t>
      </w:r>
      <w:r w:rsidRPr="001B20D0">
        <w:rPr>
          <w:rFonts w:ascii="Arial Narrow" w:eastAsia="Arial Narrow" w:hAnsi="Arial Narrow" w:cs="Arial Narrow"/>
          <w:b/>
          <w:bCs/>
        </w:rPr>
        <w:t>:</w:t>
      </w:r>
      <w:r w:rsidRPr="001B20D0">
        <w:rPr>
          <w:rFonts w:ascii="Arial Narrow" w:eastAsia="Arial Narrow" w:hAnsi="Arial Narrow" w:cs="Arial Narrow"/>
        </w:rPr>
        <w:t xml:space="preserve"> informar a las partes que conforme a lo establecido en el artículo 39° del </w:t>
      </w:r>
      <w:r w:rsidRPr="001B20D0">
        <w:rPr>
          <w:rFonts w:ascii="Arial Narrow" w:hAnsi="Arial Narrow" w:cs="Arial"/>
          <w:lang w:eastAsia="es-ES"/>
        </w:rPr>
        <w:t>Decreto Legislativo N° 807</w:t>
      </w:r>
      <w:r w:rsidRPr="001B20D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64AD9DA1" w14:textId="77777777" w:rsidR="00F136D6" w:rsidRPr="001B20D0" w:rsidRDefault="00F136D6" w:rsidP="00BB0A53">
      <w:pPr>
        <w:shd w:val="clear" w:color="auto" w:fill="FFFFFF"/>
        <w:spacing w:after="0" w:line="240" w:lineRule="auto"/>
        <w:jc w:val="both"/>
        <w:rPr>
          <w:rFonts w:ascii="Arial Narrow" w:eastAsia="Arial Narrow" w:hAnsi="Arial Narrow" w:cs="Arial Narrow"/>
        </w:rPr>
      </w:pPr>
    </w:p>
    <w:p w14:paraId="73850A38" w14:textId="77777777" w:rsidR="00F136D6" w:rsidRPr="008B0AEC" w:rsidRDefault="00F136D6" w:rsidP="00BB0A53">
      <w:pPr>
        <w:suppressAutoHyphens/>
        <w:spacing w:after="0" w:line="240" w:lineRule="auto"/>
        <w:jc w:val="both"/>
        <w:rPr>
          <w:rFonts w:ascii="Arial Narrow" w:hAnsi="Arial Narrow" w:cs="Arial"/>
          <w:u w:val="single"/>
        </w:rPr>
      </w:pPr>
      <w:r>
        <w:rPr>
          <w:rFonts w:ascii="Arial Narrow" w:eastAsia="Arial Narrow" w:hAnsi="Arial Narrow" w:cs="Arial Narrow"/>
          <w:b/>
          <w:bCs/>
        </w:rPr>
        <w:lastRenderedPageBreak/>
        <w:t>DÉCIMO</w:t>
      </w:r>
      <w:r w:rsidRPr="001B20D0">
        <w:rPr>
          <w:rFonts w:ascii="Arial Narrow" w:eastAsia="Arial Narrow" w:hAnsi="Arial Narrow" w:cs="Arial Narrow"/>
          <w:b/>
          <w:bCs/>
        </w:rPr>
        <w:t xml:space="preserve">: </w:t>
      </w:r>
      <w:r w:rsidRPr="008B0AEC">
        <w:rPr>
          <w:rFonts w:ascii="Arial Narrow" w:hAnsi="Arial Narrow" w:cs="Arial"/>
        </w:rPr>
        <w:t>comunicar a las partes que, de acuerdo a lo señalado por el artículo 29° del Decreto Legislativo N° 807</w:t>
      </w:r>
      <w:r w:rsidRPr="008B0AEC">
        <w:rPr>
          <w:rStyle w:val="Refdenotaalpie"/>
          <w:rFonts w:ascii="Arial Narrow" w:hAnsi="Arial Narrow" w:cs="Arial"/>
        </w:rPr>
        <w:footnoteReference w:id="15"/>
      </w:r>
      <w:r w:rsidRPr="008B0AEC">
        <w:rPr>
          <w:rFonts w:ascii="Arial Narrow" w:hAnsi="Arial Narrow" w:cs="Arial"/>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Pr="008B0AEC">
        <w:rPr>
          <w:rFonts w:ascii="Arial Narrow" w:hAnsi="Arial Narrow" w:cs="Arial"/>
          <w:u w:val="single"/>
        </w:rPr>
        <w:t>expresamente su facultad para asistir y conciliar en su representación</w:t>
      </w:r>
      <w:r w:rsidRPr="008B0AEC">
        <w:rPr>
          <w:rFonts w:ascii="Arial Narrow" w:hAnsi="Arial Narrow" w:cs="Arial"/>
          <w:bCs/>
        </w:rPr>
        <w:t>.</w:t>
      </w:r>
      <w:r w:rsidRPr="008B0AEC">
        <w:rPr>
          <w:rFonts w:ascii="Arial Narrow" w:hAnsi="Arial Narrow" w:cs="Arial"/>
          <w:b/>
          <w:bCs/>
        </w:rPr>
        <w:t xml:space="preserve"> </w:t>
      </w:r>
      <w:r w:rsidRPr="008B0AEC">
        <w:rPr>
          <w:rFonts w:ascii="Arial Narrow" w:hAnsi="Arial Narrow" w:cs="Arial"/>
          <w:u w:val="single"/>
        </w:rPr>
        <w:t xml:space="preserve">Ello bajo apercibimiento de no realizar la audiencia de conciliación y levantar el acta de inasistencia correspondiente. </w:t>
      </w:r>
    </w:p>
    <w:p w14:paraId="51E5F34A" w14:textId="77777777" w:rsidR="00F136D6" w:rsidRDefault="00F136D6" w:rsidP="00BB0A53">
      <w:pPr>
        <w:shd w:val="clear" w:color="auto" w:fill="FFFFFF" w:themeFill="background1"/>
        <w:spacing w:after="0" w:line="240" w:lineRule="auto"/>
        <w:jc w:val="both"/>
        <w:rPr>
          <w:rFonts w:ascii="Arial Narrow" w:eastAsia="Arial Narrow" w:hAnsi="Arial Narrow" w:cs="Arial Narrow"/>
          <w:b/>
          <w:bCs/>
        </w:rPr>
      </w:pPr>
    </w:p>
    <w:p w14:paraId="7DB33BEA" w14:textId="77777777" w:rsidR="00F136D6" w:rsidRPr="0004716B" w:rsidRDefault="00F136D6" w:rsidP="00BB0A53">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 xml:space="preserve">DÉCIMO PRIMERO: </w:t>
      </w:r>
      <w:r w:rsidRPr="001B20D0">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78427690" w14:textId="77777777" w:rsidR="00463AD4" w:rsidRPr="004B67AA" w:rsidRDefault="00463AD4" w:rsidP="00BB0A53">
      <w:pPr>
        <w:spacing w:after="0" w:line="240" w:lineRule="auto"/>
        <w:rPr>
          <w:rFonts w:ascii="Arial Narrow" w:hAnsi="Arial Narrow" w:cs="Arial"/>
          <w:b/>
          <w:bCs/>
        </w:rPr>
      </w:pPr>
    </w:p>
    <w:p w14:paraId="56300EED" w14:textId="77777777" w:rsidR="009330CB" w:rsidRPr="004B67AA" w:rsidRDefault="009330CB" w:rsidP="00BB0A53">
      <w:pPr>
        <w:spacing w:after="0" w:line="240" w:lineRule="auto"/>
        <w:jc w:val="center"/>
        <w:rPr>
          <w:rFonts w:ascii="Arial Narrow" w:hAnsi="Arial Narrow" w:cs="Arial"/>
          <w:b/>
          <w:bCs/>
        </w:rPr>
      </w:pPr>
    </w:p>
    <w:p w14:paraId="430BBF90" w14:textId="77777777" w:rsidR="009330CB" w:rsidRPr="004B67AA" w:rsidRDefault="009330CB" w:rsidP="00BB0A53">
      <w:pPr>
        <w:spacing w:after="0" w:line="240" w:lineRule="auto"/>
        <w:jc w:val="center"/>
        <w:rPr>
          <w:rFonts w:ascii="Arial Narrow" w:hAnsi="Arial Narrow" w:cs="Arial"/>
          <w:b/>
          <w:bCs/>
        </w:rPr>
      </w:pPr>
    </w:p>
    <w:p w14:paraId="631D5504" w14:textId="77777777" w:rsidR="00613FD4" w:rsidRDefault="00613FD4" w:rsidP="00BB0A53">
      <w:pPr>
        <w:pStyle w:val="paragraph"/>
        <w:spacing w:before="0" w:beforeAutospacing="0" w:after="0" w:afterAutospacing="0"/>
        <w:jc w:val="center"/>
        <w:textAlignment w:val="baseline"/>
        <w:rPr>
          <w:rStyle w:val="eop"/>
          <w:rFonts w:ascii="Arial Narrow" w:hAnsi="Arial Narrow" w:cs="Segoe UI"/>
          <w:sz w:val="22"/>
          <w:szCs w:val="22"/>
        </w:rPr>
      </w:pPr>
    </w:p>
    <w:p w14:paraId="451C118A" w14:textId="16CE3785" w:rsidR="00CD79DC" w:rsidRPr="004B67AA" w:rsidRDefault="00613FD4" w:rsidP="00BB0A53">
      <w:pPr>
        <w:pStyle w:val="paragraph"/>
        <w:spacing w:before="0" w:beforeAutospacing="0" w:after="0" w:afterAutospacing="0"/>
        <w:jc w:val="center"/>
        <w:textAlignment w:val="baseline"/>
        <w:rPr>
          <w:rFonts w:ascii="Arial Narrow" w:hAnsi="Arial Narrow" w:cs="Segoe UI"/>
          <w:sz w:val="22"/>
          <w:szCs w:val="22"/>
        </w:rPr>
      </w:pPr>
      <w:r w:rsidRPr="00033445">
        <w:rPr>
          <w:rFonts w:ascii="Arial Narrow" w:hAnsi="Arial Narrow" w:cs="Arial"/>
        </w:rPr>
        <w:t>Firmado digitalmente por</w:t>
      </w:r>
      <w:r w:rsidR="00CD79DC" w:rsidRPr="004B67AA">
        <w:rPr>
          <w:rStyle w:val="eop"/>
          <w:rFonts w:ascii="Arial Narrow" w:hAnsi="Arial Narrow" w:cs="Segoe UI"/>
          <w:sz w:val="22"/>
          <w:szCs w:val="22"/>
        </w:rPr>
        <w:t> </w:t>
      </w:r>
    </w:p>
    <w:p w14:paraId="0043DA3B" w14:textId="0967D9C3" w:rsidR="006A5D14" w:rsidRPr="004B67AA" w:rsidRDefault="00100A49" w:rsidP="00BB0A53">
      <w:pPr>
        <w:spacing w:after="0" w:line="240" w:lineRule="auto"/>
        <w:jc w:val="center"/>
        <w:rPr>
          <w:rFonts w:ascii="Arial Narrow" w:eastAsia="Times New Roman" w:hAnsi="Arial Narrow" w:cs="Segoe UI"/>
          <w:b/>
          <w:bCs/>
          <w:lang w:val="es-ES" w:eastAsia="es-PE"/>
        </w:rPr>
      </w:pPr>
      <w:bookmarkStart w:id="15" w:name="_Hlk187304121"/>
      <w:r w:rsidRPr="004B67AA">
        <w:rPr>
          <w:rFonts w:ascii="Arial Narrow" w:eastAsia="Times New Roman" w:hAnsi="Arial Narrow" w:cs="Segoe UI"/>
          <w:b/>
          <w:bCs/>
          <w:lang w:val="es-ES" w:eastAsia="es-PE"/>
        </w:rPr>
        <w:t>EVELING ROA QUISPE</w:t>
      </w:r>
    </w:p>
    <w:p w14:paraId="4617C1DB" w14:textId="3A28DA85" w:rsidR="006A5D14" w:rsidRPr="004B67AA" w:rsidRDefault="006A5D14" w:rsidP="00BB0A53">
      <w:pPr>
        <w:spacing w:after="0" w:line="240" w:lineRule="auto"/>
        <w:jc w:val="center"/>
        <w:rPr>
          <w:rFonts w:ascii="Arial Narrow" w:eastAsia="Times New Roman" w:hAnsi="Arial Narrow" w:cs="Segoe UI"/>
          <w:b/>
          <w:bCs/>
          <w:lang w:val="es-ES" w:eastAsia="es-PE"/>
        </w:rPr>
      </w:pPr>
      <w:r w:rsidRPr="004B67AA">
        <w:rPr>
          <w:rFonts w:ascii="Arial Narrow" w:eastAsia="Times New Roman" w:hAnsi="Arial Narrow" w:cs="Segoe UI"/>
          <w:b/>
          <w:bCs/>
          <w:lang w:val="es-ES" w:eastAsia="es-PE"/>
        </w:rPr>
        <w:t>Secretaria Técnica</w:t>
      </w:r>
    </w:p>
    <w:p w14:paraId="1874BFC9" w14:textId="77777777" w:rsidR="006A5D14" w:rsidRPr="004B67AA" w:rsidRDefault="006A5D14" w:rsidP="00BB0A53">
      <w:pPr>
        <w:spacing w:after="0" w:line="240" w:lineRule="auto"/>
        <w:jc w:val="center"/>
        <w:rPr>
          <w:rFonts w:ascii="Arial Narrow" w:eastAsia="Times New Roman" w:hAnsi="Arial Narrow" w:cs="Segoe UI"/>
          <w:b/>
          <w:bCs/>
          <w:lang w:val="es-ES" w:eastAsia="es-PE"/>
        </w:rPr>
      </w:pPr>
      <w:r w:rsidRPr="004B67AA">
        <w:rPr>
          <w:rFonts w:ascii="Arial Narrow" w:eastAsia="Times New Roman" w:hAnsi="Arial Narrow" w:cs="Segoe UI"/>
          <w:b/>
          <w:bCs/>
          <w:lang w:val="es-ES" w:eastAsia="es-PE"/>
        </w:rPr>
        <w:t>Comisión de Protección al Consumidor 1 </w:t>
      </w:r>
      <w:bookmarkEnd w:id="15"/>
    </w:p>
    <w:p w14:paraId="6B6CCBD6" w14:textId="1334C929" w:rsidR="00195DBF" w:rsidRPr="00983819" w:rsidRDefault="00195DBF" w:rsidP="00BB0A53">
      <w:pPr>
        <w:spacing w:after="0" w:line="240" w:lineRule="auto"/>
        <w:jc w:val="center"/>
        <w:rPr>
          <w:rFonts w:ascii="Arial Narrow" w:hAnsi="Arial Narrow" w:cs="Arial"/>
          <w:b/>
          <w:bCs/>
        </w:rPr>
      </w:pPr>
    </w:p>
    <w:p w14:paraId="593AC728" w14:textId="161EA6AB" w:rsidR="004D72AE" w:rsidRPr="00F85E44" w:rsidRDefault="00F85E44" w:rsidP="00BB0A53">
      <w:pPr>
        <w:suppressAutoHyphens/>
        <w:spacing w:after="0" w:line="240" w:lineRule="auto"/>
        <w:jc w:val="both"/>
        <w:rPr>
          <w:rFonts w:ascii="Arial Narrow" w:hAnsi="Arial Narrow" w:cs="Arial"/>
          <w:iCs/>
          <w:spacing w:val="-2"/>
          <w:sz w:val="16"/>
          <w:szCs w:val="16"/>
          <w:lang w:val="es-ES" w:eastAsia="es-ES"/>
        </w:rPr>
      </w:pPr>
      <w:r w:rsidRPr="00F85E44">
        <w:rPr>
          <w:rFonts w:ascii="Arial Narrow" w:hAnsi="Arial Narrow" w:cs="Arial"/>
          <w:iCs/>
          <w:spacing w:val="-2"/>
          <w:sz w:val="16"/>
          <w:szCs w:val="16"/>
          <w:lang w:val="es-ES" w:eastAsia="es-ES"/>
        </w:rPr>
        <w:t>RDM</w:t>
      </w:r>
      <w:r w:rsidR="00C41B24">
        <w:rPr>
          <w:rFonts w:ascii="Arial Narrow" w:hAnsi="Arial Narrow" w:cs="Arial"/>
          <w:iCs/>
          <w:spacing w:val="-2"/>
          <w:sz w:val="16"/>
          <w:szCs w:val="16"/>
          <w:lang w:val="es-ES" w:eastAsia="es-ES"/>
        </w:rPr>
        <w:t>/</w:t>
      </w:r>
      <w:r w:rsidRPr="00F85E44">
        <w:rPr>
          <w:rFonts w:ascii="Arial Narrow" w:hAnsi="Arial Narrow" w:cs="Arial"/>
          <w:iCs/>
          <w:spacing w:val="-2"/>
          <w:sz w:val="16"/>
          <w:szCs w:val="16"/>
          <w:lang w:val="es-ES" w:eastAsia="es-ES"/>
        </w:rPr>
        <w:t>FPM</w:t>
      </w:r>
    </w:p>
    <w:sectPr w:rsidR="004D72AE" w:rsidRPr="00F85E44" w:rsidSect="002D19CF">
      <w:headerReference w:type="default" r:id="rId12"/>
      <w:footerReference w:type="default" r:id="rId13"/>
      <w:pgSz w:w="11906" w:h="16838"/>
      <w:pgMar w:top="2124"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A2C69" w14:textId="77777777" w:rsidR="00E36990" w:rsidRDefault="00E36990" w:rsidP="00857715">
      <w:pPr>
        <w:spacing w:after="0" w:line="240" w:lineRule="auto"/>
      </w:pPr>
      <w:r>
        <w:separator/>
      </w:r>
    </w:p>
  </w:endnote>
  <w:endnote w:type="continuationSeparator" w:id="0">
    <w:p w14:paraId="76C97C36" w14:textId="77777777" w:rsidR="00E36990" w:rsidRDefault="00E36990" w:rsidP="00857715">
      <w:pPr>
        <w:spacing w:after="0" w:line="240" w:lineRule="auto"/>
      </w:pPr>
      <w:r>
        <w:continuationSeparator/>
      </w:r>
    </w:p>
  </w:endnote>
  <w:endnote w:type="continuationNotice" w:id="1">
    <w:p w14:paraId="1993FCC5" w14:textId="77777777" w:rsidR="00E36990" w:rsidRDefault="00E369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20"/>
        <w:szCs w:val="20"/>
      </w:rPr>
    </w:sdtEndPr>
    <w:sdtContent>
      <w:p w14:paraId="51AACBE9" w14:textId="77777777" w:rsidR="001B2AB0" w:rsidRDefault="001B2AB0" w:rsidP="002D19CF">
        <w:pPr>
          <w:pStyle w:val="Piedepgina"/>
          <w:jc w:val="center"/>
        </w:pPr>
      </w:p>
      <w:p w14:paraId="59EB6EE3" w14:textId="77777777" w:rsidR="001B2AB0" w:rsidRDefault="001B2AB0" w:rsidP="002D19CF">
        <w:pPr>
          <w:pStyle w:val="Piedepgina"/>
          <w:jc w:val="center"/>
        </w:pPr>
      </w:p>
      <w:p w14:paraId="3A39BF7E" w14:textId="432768C7" w:rsidR="0098258F" w:rsidRPr="002D19CF" w:rsidRDefault="0098258F" w:rsidP="002D19CF">
        <w:pPr>
          <w:pStyle w:val="Piedepgina"/>
          <w:jc w:val="center"/>
          <w:rPr>
            <w:sz w:val="2"/>
            <w:szCs w:val="2"/>
          </w:rPr>
        </w:pPr>
        <w:r w:rsidRPr="002D19CF">
          <w:rPr>
            <w:rFonts w:ascii="Arial Narrow" w:hAnsi="Arial Narrow"/>
            <w:sz w:val="20"/>
            <w:szCs w:val="20"/>
          </w:rPr>
          <w:fldChar w:fldCharType="begin"/>
        </w:r>
        <w:r w:rsidRPr="002D19CF">
          <w:rPr>
            <w:rFonts w:ascii="Arial Narrow" w:hAnsi="Arial Narrow"/>
            <w:sz w:val="20"/>
            <w:szCs w:val="20"/>
          </w:rPr>
          <w:instrText>PAGE   \* MERGEFORMAT</w:instrText>
        </w:r>
        <w:r w:rsidRPr="002D19CF">
          <w:rPr>
            <w:rFonts w:ascii="Arial Narrow" w:hAnsi="Arial Narrow"/>
            <w:sz w:val="20"/>
            <w:szCs w:val="20"/>
          </w:rPr>
          <w:fldChar w:fldCharType="separate"/>
        </w:r>
        <w:r w:rsidR="00740206" w:rsidRPr="002D19CF">
          <w:rPr>
            <w:rFonts w:ascii="Arial Narrow" w:hAnsi="Arial Narrow"/>
            <w:noProof/>
            <w:sz w:val="20"/>
            <w:szCs w:val="20"/>
            <w:lang w:val="es-ES"/>
          </w:rPr>
          <w:t>5</w:t>
        </w:r>
        <w:r w:rsidRPr="002D19CF">
          <w:rPr>
            <w:rFonts w:ascii="Arial Narrow" w:hAnsi="Arial Narrow"/>
            <w:sz w:val="20"/>
            <w:szCs w:val="20"/>
          </w:rPr>
          <w:fldChar w:fldCharType="end"/>
        </w:r>
      </w:p>
    </w:sdtContent>
  </w:sdt>
  <w:p w14:paraId="19DA075C" w14:textId="7A90B1F9" w:rsidR="00F52430" w:rsidRPr="00F52430" w:rsidRDefault="0098258F" w:rsidP="00F52430">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5945" w14:textId="77777777" w:rsidR="00E36990" w:rsidRDefault="00E36990" w:rsidP="00857715">
      <w:pPr>
        <w:spacing w:after="0" w:line="240" w:lineRule="auto"/>
      </w:pPr>
      <w:r>
        <w:separator/>
      </w:r>
    </w:p>
  </w:footnote>
  <w:footnote w:type="continuationSeparator" w:id="0">
    <w:p w14:paraId="06EFEB4D" w14:textId="77777777" w:rsidR="00E36990" w:rsidRDefault="00E36990" w:rsidP="00857715">
      <w:pPr>
        <w:spacing w:after="0" w:line="240" w:lineRule="auto"/>
      </w:pPr>
      <w:r>
        <w:continuationSeparator/>
      </w:r>
    </w:p>
  </w:footnote>
  <w:footnote w:type="continuationNotice" w:id="1">
    <w:p w14:paraId="75514881" w14:textId="77777777" w:rsidR="00E36990" w:rsidRDefault="00E36990">
      <w:pPr>
        <w:spacing w:after="0" w:line="240" w:lineRule="auto"/>
      </w:pPr>
    </w:p>
  </w:footnote>
  <w:footnote w:id="2">
    <w:p w14:paraId="370CCEBA" w14:textId="7C6600EB" w:rsidR="003E39DC" w:rsidRPr="00BB0A53" w:rsidRDefault="003E39DC" w:rsidP="00BB0A53">
      <w:pPr>
        <w:pStyle w:val="Textonotapie"/>
        <w:ind w:left="567" w:hanging="567"/>
        <w:jc w:val="both"/>
        <w:rPr>
          <w:rFonts w:ascii="Arial Narrow" w:hAnsi="Arial Narrow"/>
          <w:sz w:val="16"/>
          <w:szCs w:val="16"/>
        </w:rPr>
      </w:pPr>
      <w:r w:rsidRPr="00BB0A53">
        <w:rPr>
          <w:rStyle w:val="Refdenotaalpie"/>
          <w:rFonts w:ascii="Arial Narrow" w:hAnsi="Arial Narrow"/>
          <w:sz w:val="16"/>
          <w:szCs w:val="16"/>
        </w:rPr>
        <w:footnoteRef/>
      </w:r>
      <w:r w:rsidRPr="00BB0A53">
        <w:rPr>
          <w:rFonts w:ascii="Arial Narrow" w:hAnsi="Arial Narrow"/>
          <w:sz w:val="16"/>
          <w:szCs w:val="16"/>
        </w:rPr>
        <w:t xml:space="preserve"> </w:t>
      </w:r>
      <w:r w:rsidRPr="00BB0A53">
        <w:rPr>
          <w:rFonts w:ascii="Arial Narrow" w:hAnsi="Arial Narrow"/>
          <w:sz w:val="16"/>
          <w:szCs w:val="16"/>
        </w:rPr>
        <w:tab/>
        <w:t xml:space="preserve">Mediante Memorándum N° </w:t>
      </w:r>
      <w:r w:rsidR="004B44D1" w:rsidRPr="00BB0A53">
        <w:rPr>
          <w:rFonts w:ascii="Arial Narrow" w:hAnsi="Arial Narrow"/>
          <w:sz w:val="16"/>
          <w:szCs w:val="16"/>
        </w:rPr>
        <w:t>00</w:t>
      </w:r>
      <w:r w:rsidR="00AC4C5B" w:rsidRPr="00BB0A53">
        <w:rPr>
          <w:rFonts w:ascii="Arial Narrow" w:hAnsi="Arial Narrow"/>
          <w:sz w:val="16"/>
          <w:szCs w:val="16"/>
        </w:rPr>
        <w:t>2068</w:t>
      </w:r>
      <w:r w:rsidRPr="00BB0A53">
        <w:rPr>
          <w:rFonts w:ascii="Arial Narrow" w:hAnsi="Arial Narrow"/>
          <w:sz w:val="16"/>
          <w:szCs w:val="16"/>
        </w:rPr>
        <w:t xml:space="preserve">-2025-PS2/INDECOPI del </w:t>
      </w:r>
      <w:r w:rsidR="000F001D" w:rsidRPr="00BB0A53">
        <w:rPr>
          <w:rFonts w:ascii="Arial Narrow" w:hAnsi="Arial Narrow"/>
          <w:sz w:val="16"/>
          <w:szCs w:val="16"/>
        </w:rPr>
        <w:t>07</w:t>
      </w:r>
      <w:r w:rsidR="004B44D1" w:rsidRPr="00BB0A53">
        <w:rPr>
          <w:rFonts w:ascii="Arial Narrow" w:hAnsi="Arial Narrow"/>
          <w:sz w:val="16"/>
          <w:szCs w:val="16"/>
        </w:rPr>
        <w:t xml:space="preserve"> de noviembre de</w:t>
      </w:r>
      <w:r w:rsidRPr="00BB0A53">
        <w:rPr>
          <w:rFonts w:ascii="Arial Narrow" w:hAnsi="Arial Narrow"/>
          <w:sz w:val="16"/>
          <w:szCs w:val="16"/>
        </w:rPr>
        <w:t xml:space="preserve"> 2025, </w:t>
      </w:r>
      <w:r w:rsidR="00AC1B57" w:rsidRPr="00BB0A53">
        <w:rPr>
          <w:rFonts w:ascii="Arial Narrow" w:hAnsi="Arial Narrow"/>
          <w:sz w:val="16"/>
          <w:szCs w:val="16"/>
        </w:rPr>
        <w:t xml:space="preserve">el Órgano </w:t>
      </w:r>
      <w:r w:rsidR="00AC4C5B" w:rsidRPr="00BB0A53">
        <w:rPr>
          <w:rFonts w:ascii="Arial Narrow" w:hAnsi="Arial Narrow"/>
          <w:sz w:val="16"/>
          <w:szCs w:val="16"/>
        </w:rPr>
        <w:t xml:space="preserve">Resolutivo </w:t>
      </w:r>
      <w:r w:rsidR="00AC1B57" w:rsidRPr="00BB0A53">
        <w:rPr>
          <w:rFonts w:ascii="Arial Narrow" w:hAnsi="Arial Narrow"/>
          <w:sz w:val="16"/>
          <w:szCs w:val="16"/>
        </w:rPr>
        <w:t>de Procedimientos Sum</w:t>
      </w:r>
      <w:r w:rsidR="002969A2" w:rsidRPr="00BB0A53">
        <w:rPr>
          <w:rFonts w:ascii="Arial Narrow" w:hAnsi="Arial Narrow"/>
          <w:sz w:val="16"/>
          <w:szCs w:val="16"/>
        </w:rPr>
        <w:t xml:space="preserve">arísimos N° 2 </w:t>
      </w:r>
      <w:r w:rsidRPr="00BB0A53">
        <w:rPr>
          <w:rFonts w:ascii="Arial Narrow" w:hAnsi="Arial Narrow"/>
          <w:sz w:val="16"/>
          <w:szCs w:val="16"/>
        </w:rPr>
        <w:t xml:space="preserve">remitió la presente denuncia a este despacho por razón de </w:t>
      </w:r>
      <w:r w:rsidR="004A169D" w:rsidRPr="00BB0A53">
        <w:rPr>
          <w:rFonts w:ascii="Arial Narrow" w:hAnsi="Arial Narrow"/>
          <w:sz w:val="16"/>
          <w:szCs w:val="16"/>
        </w:rPr>
        <w:t xml:space="preserve">la </w:t>
      </w:r>
      <w:r w:rsidR="000B08BA" w:rsidRPr="00BB0A53">
        <w:rPr>
          <w:rFonts w:ascii="Arial Narrow" w:hAnsi="Arial Narrow"/>
          <w:sz w:val="16"/>
          <w:szCs w:val="16"/>
        </w:rPr>
        <w:t>cuantía</w:t>
      </w:r>
      <w:r w:rsidRPr="00BB0A53">
        <w:rPr>
          <w:rFonts w:ascii="Arial Narrow" w:hAnsi="Arial Narrow"/>
          <w:sz w:val="16"/>
          <w:szCs w:val="16"/>
        </w:rPr>
        <w:t>.</w:t>
      </w:r>
    </w:p>
    <w:p w14:paraId="016388D2" w14:textId="77777777" w:rsidR="003E39DC" w:rsidRPr="00BB0A53" w:rsidRDefault="003E39DC" w:rsidP="00BB0A53">
      <w:pPr>
        <w:pStyle w:val="Textonotapie"/>
        <w:jc w:val="both"/>
        <w:rPr>
          <w:rFonts w:ascii="Arial Narrow" w:hAnsi="Arial Narrow"/>
          <w:sz w:val="16"/>
          <w:szCs w:val="16"/>
        </w:rPr>
      </w:pPr>
    </w:p>
  </w:footnote>
  <w:footnote w:id="3">
    <w:p w14:paraId="56E8BC2D" w14:textId="6D7D4DDB" w:rsidR="0098258F" w:rsidRPr="00BB0A53" w:rsidRDefault="0098258F" w:rsidP="00BB0A53">
      <w:pPr>
        <w:pStyle w:val="Textonotapie"/>
        <w:ind w:left="567" w:hanging="567"/>
        <w:jc w:val="both"/>
        <w:rPr>
          <w:rFonts w:ascii="Arial Narrow" w:eastAsia="Arial Narrow" w:hAnsi="Arial Narrow" w:cs="Arial"/>
          <w:sz w:val="16"/>
          <w:szCs w:val="16"/>
        </w:rPr>
      </w:pPr>
      <w:r w:rsidRPr="00BB0A53">
        <w:rPr>
          <w:rStyle w:val="Refdenotaalpie"/>
          <w:rFonts w:ascii="Arial Narrow" w:hAnsi="Arial Narrow" w:cs="Arial"/>
          <w:sz w:val="16"/>
          <w:szCs w:val="16"/>
        </w:rPr>
        <w:footnoteRef/>
      </w:r>
      <w:r w:rsidRPr="00BB0A53">
        <w:rPr>
          <w:rFonts w:ascii="Arial Narrow" w:hAnsi="Arial Narrow" w:cs="Arial"/>
          <w:sz w:val="16"/>
          <w:szCs w:val="16"/>
        </w:rPr>
        <w:t xml:space="preserve">          </w:t>
      </w:r>
      <w:r w:rsidR="006104C0" w:rsidRPr="00BB0A53">
        <w:rPr>
          <w:rFonts w:ascii="Arial Narrow" w:hAnsi="Arial Narrow" w:cs="Arial"/>
          <w:sz w:val="16"/>
          <w:szCs w:val="16"/>
        </w:rPr>
        <w:tab/>
      </w:r>
      <w:r w:rsidRPr="00BB0A53">
        <w:rPr>
          <w:rFonts w:ascii="Arial Narrow" w:eastAsia="Arial Narrow" w:hAnsi="Arial Narrow" w:cs="Arial"/>
          <w:sz w:val="16"/>
          <w:szCs w:val="16"/>
        </w:rPr>
        <w:t>Publicado el 2 de setiembre de 2010 en el Diario Oficial El Peruano, vigente desde el 2 de octubre de 2010 y modificado por Decreto Legislativo N° 1308.</w:t>
      </w:r>
    </w:p>
    <w:p w14:paraId="0E3C7781" w14:textId="77777777" w:rsidR="002635B3" w:rsidRPr="00BB0A53" w:rsidRDefault="002635B3" w:rsidP="00BB0A53">
      <w:pPr>
        <w:pStyle w:val="Textonotapie"/>
        <w:jc w:val="both"/>
        <w:rPr>
          <w:rFonts w:ascii="Arial Narrow" w:hAnsi="Arial Narrow" w:cs="Arial"/>
          <w:sz w:val="16"/>
          <w:szCs w:val="16"/>
        </w:rPr>
      </w:pPr>
    </w:p>
  </w:footnote>
  <w:footnote w:id="4">
    <w:p w14:paraId="0CF3CD46" w14:textId="77777777" w:rsidR="00953681" w:rsidRPr="00BB0A53" w:rsidRDefault="00953681" w:rsidP="00BB0A53">
      <w:pPr>
        <w:pStyle w:val="Textonotapie"/>
        <w:ind w:left="567" w:right="-1" w:hanging="567"/>
        <w:jc w:val="both"/>
        <w:rPr>
          <w:rFonts w:ascii="Arial Narrow" w:eastAsia="Arial Narrow" w:hAnsi="Arial Narrow" w:cs="Arial"/>
          <w:b/>
          <w:bCs/>
          <w:sz w:val="16"/>
          <w:szCs w:val="16"/>
        </w:rPr>
      </w:pPr>
      <w:r w:rsidRPr="00BB0A53">
        <w:rPr>
          <w:rStyle w:val="Refdenotaalpie"/>
          <w:rFonts w:ascii="Arial Narrow" w:hAnsi="Arial Narrow"/>
          <w:sz w:val="16"/>
          <w:szCs w:val="16"/>
        </w:rPr>
        <w:footnoteRef/>
      </w:r>
      <w:r w:rsidRPr="00BB0A53">
        <w:rPr>
          <w:rFonts w:ascii="Arial Narrow" w:hAnsi="Arial Narrow"/>
          <w:sz w:val="16"/>
          <w:szCs w:val="16"/>
        </w:rPr>
        <w:t xml:space="preserve">  </w:t>
      </w:r>
      <w:r w:rsidRPr="00BB0A53">
        <w:rPr>
          <w:rFonts w:ascii="Arial Narrow" w:hAnsi="Arial Narrow"/>
          <w:sz w:val="16"/>
          <w:szCs w:val="16"/>
        </w:rPr>
        <w:tab/>
      </w:r>
      <w:r w:rsidRPr="00BB0A53">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0016AD5B"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b/>
          <w:bCs/>
          <w:sz w:val="16"/>
          <w:szCs w:val="16"/>
        </w:rPr>
        <w:t>Artículo 105.- Autoridad competente.</w:t>
      </w:r>
      <w:r w:rsidRPr="00BB0A53">
        <w:rPr>
          <w:rFonts w:ascii="Arial Narrow" w:eastAsia="Arial Narrow" w:hAnsi="Arial Narrow" w:cs="Arial"/>
          <w:sz w:val="16"/>
          <w:szCs w:val="16"/>
        </w:rPr>
        <w:t xml:space="preserve">  </w:t>
      </w:r>
    </w:p>
    <w:p w14:paraId="01053502"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3FCF4301"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w:t>
      </w:r>
    </w:p>
    <w:p w14:paraId="0D4A441E" w14:textId="77777777" w:rsidR="00953681" w:rsidRPr="00BB0A53" w:rsidRDefault="00953681" w:rsidP="00BB0A53">
      <w:pPr>
        <w:pStyle w:val="Textonotapie"/>
        <w:ind w:left="567" w:right="-1"/>
        <w:jc w:val="both"/>
        <w:rPr>
          <w:rFonts w:ascii="Arial Narrow" w:eastAsia="Arial Narrow" w:hAnsi="Arial Narrow" w:cs="Arial"/>
          <w:b/>
          <w:bCs/>
          <w:sz w:val="16"/>
          <w:szCs w:val="16"/>
        </w:rPr>
      </w:pPr>
      <w:r w:rsidRPr="00BB0A53">
        <w:rPr>
          <w:rFonts w:ascii="Arial Narrow" w:eastAsia="Arial Narrow" w:hAnsi="Arial Narrow" w:cs="Arial"/>
          <w:b/>
          <w:bCs/>
          <w:sz w:val="16"/>
          <w:szCs w:val="16"/>
        </w:rPr>
        <w:t xml:space="preserve">LEY DE ORGANIZACIÓN Y FUNCIONES DEL INDECOPI, APROBADA POR DECRETO LEGISLATIVO N° 1033  </w:t>
      </w:r>
    </w:p>
    <w:p w14:paraId="7523E506"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b/>
          <w:bCs/>
          <w:sz w:val="16"/>
          <w:szCs w:val="16"/>
        </w:rPr>
        <w:t>Artículo 27.-</w:t>
      </w:r>
      <w:r w:rsidRPr="00BB0A53">
        <w:rPr>
          <w:rFonts w:ascii="Arial Narrow" w:eastAsia="Arial Narrow" w:hAnsi="Arial Narrow" w:cs="Arial"/>
          <w:sz w:val="16"/>
          <w:szCs w:val="16"/>
        </w:rPr>
        <w:t xml:space="preserve"> De la Comisión de Protección al Consumidor.-  </w:t>
      </w:r>
    </w:p>
    <w:p w14:paraId="7D1604DF"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0C5DC37"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w:t>
      </w:r>
    </w:p>
    <w:p w14:paraId="519E17E6" w14:textId="77777777" w:rsidR="00953681" w:rsidRPr="00BB0A53" w:rsidRDefault="00953681" w:rsidP="00BB0A53">
      <w:pPr>
        <w:pStyle w:val="Textonotapie"/>
        <w:ind w:left="567" w:right="-1"/>
        <w:jc w:val="both"/>
        <w:rPr>
          <w:rFonts w:ascii="Arial Narrow" w:eastAsia="Arial Narrow" w:hAnsi="Arial Narrow" w:cs="Arial"/>
          <w:b/>
          <w:bCs/>
          <w:sz w:val="16"/>
          <w:szCs w:val="16"/>
        </w:rPr>
      </w:pPr>
      <w:r w:rsidRPr="00BB0A53">
        <w:rPr>
          <w:rFonts w:ascii="Arial Narrow" w:eastAsia="Arial Narrow" w:hAnsi="Arial Narrow" w:cs="Arial"/>
          <w:b/>
          <w:bCs/>
          <w:sz w:val="16"/>
          <w:szCs w:val="16"/>
        </w:rPr>
        <w:t xml:space="preserve">LEY SOBRE FACULTADES, NORMAS Y ORGANIZACIÓN DEL INDECOPI, APROBADA POR DECRETO LEGISLATIVO N° 807  </w:t>
      </w:r>
    </w:p>
    <w:p w14:paraId="3907BE4D"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b/>
          <w:bCs/>
          <w:sz w:val="16"/>
          <w:szCs w:val="16"/>
        </w:rPr>
        <w:t>Artículo 24.</w:t>
      </w:r>
      <w:r w:rsidRPr="00BB0A53">
        <w:rPr>
          <w:rFonts w:ascii="Arial Narrow" w:eastAsia="Arial Narrow" w:hAnsi="Arial Narrow" w:cs="Arial"/>
          <w:sz w:val="16"/>
          <w:szCs w:val="16"/>
        </w:rPr>
        <w:t xml:space="preserve">- El Secretario Técnico se encargará de la tramitación del procedimiento. Para ello, cuenta con las siguientes facultades:  </w:t>
      </w:r>
    </w:p>
    <w:p w14:paraId="791C7174"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w:t>
      </w:r>
    </w:p>
    <w:p w14:paraId="5339550B"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c) Admitir denuncias a trámite, en aquellos casos en que la Comisión le haya delegado esta facultad.  </w:t>
      </w:r>
    </w:p>
    <w:p w14:paraId="59806208" w14:textId="77777777" w:rsidR="00953681" w:rsidRPr="00BB0A53" w:rsidRDefault="00953681" w:rsidP="00BB0A53">
      <w:pPr>
        <w:pStyle w:val="Textonotapie"/>
        <w:ind w:left="567" w:right="-1"/>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w:t>
      </w:r>
    </w:p>
    <w:p w14:paraId="2D3DC159" w14:textId="77777777" w:rsidR="00953681" w:rsidRPr="00BB0A53" w:rsidRDefault="00953681" w:rsidP="00BB0A53">
      <w:pPr>
        <w:pStyle w:val="Textonotapie"/>
        <w:ind w:left="567" w:right="-1"/>
        <w:jc w:val="both"/>
        <w:rPr>
          <w:rFonts w:ascii="Arial Narrow" w:eastAsia="Arial Narrow" w:hAnsi="Arial Narrow" w:cs="Arial"/>
          <w:sz w:val="16"/>
          <w:szCs w:val="16"/>
        </w:rPr>
      </w:pPr>
    </w:p>
  </w:footnote>
  <w:footnote w:id="5">
    <w:p w14:paraId="352F3126" w14:textId="77777777" w:rsidR="00953681" w:rsidRPr="00BB0A53" w:rsidRDefault="00953681" w:rsidP="00BB0A53">
      <w:pPr>
        <w:pStyle w:val="Textonotapie"/>
        <w:ind w:left="567" w:right="-1" w:hanging="567"/>
        <w:jc w:val="both"/>
        <w:rPr>
          <w:rFonts w:ascii="Arial Narrow" w:eastAsia="Arial Narrow" w:hAnsi="Arial Narrow" w:cs="Arial Narrow"/>
          <w:b/>
          <w:bCs/>
          <w:sz w:val="16"/>
          <w:szCs w:val="16"/>
        </w:rPr>
      </w:pPr>
      <w:r w:rsidRPr="00BB0A53">
        <w:rPr>
          <w:rStyle w:val="Refdenotaalpie"/>
          <w:rFonts w:ascii="Arial Narrow" w:hAnsi="Arial Narrow"/>
          <w:sz w:val="16"/>
          <w:szCs w:val="16"/>
        </w:rPr>
        <w:footnoteRef/>
      </w:r>
      <w:r w:rsidRPr="00BB0A53">
        <w:rPr>
          <w:rFonts w:ascii="Arial Narrow" w:hAnsi="Arial Narrow"/>
          <w:sz w:val="16"/>
          <w:szCs w:val="16"/>
        </w:rPr>
        <w:t xml:space="preserve">           </w:t>
      </w:r>
      <w:r w:rsidRPr="00BB0A53">
        <w:rPr>
          <w:rFonts w:ascii="Arial Narrow" w:hAnsi="Arial Narrow"/>
          <w:b/>
          <w:bCs/>
          <w:sz w:val="16"/>
          <w:szCs w:val="16"/>
        </w:rPr>
        <w:tab/>
      </w:r>
      <w:r w:rsidRPr="00BB0A53">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6E7D5306" w14:textId="77777777" w:rsidR="00953681" w:rsidRPr="00BB0A53" w:rsidRDefault="00953681" w:rsidP="00BB0A53">
      <w:pPr>
        <w:pStyle w:val="Textonotapie"/>
        <w:ind w:left="567" w:right="-1"/>
        <w:jc w:val="both"/>
        <w:rPr>
          <w:rFonts w:ascii="Arial Narrow" w:eastAsia="Arial Narrow" w:hAnsi="Arial Narrow" w:cs="Arial Narrow"/>
          <w:b/>
          <w:bCs/>
          <w:sz w:val="16"/>
          <w:szCs w:val="16"/>
        </w:rPr>
      </w:pPr>
      <w:r w:rsidRPr="00BB0A53">
        <w:rPr>
          <w:rFonts w:ascii="Arial Narrow" w:eastAsia="Arial Narrow" w:hAnsi="Arial Narrow" w:cs="Arial Narrow"/>
          <w:b/>
          <w:bCs/>
          <w:sz w:val="16"/>
          <w:szCs w:val="16"/>
        </w:rPr>
        <w:t xml:space="preserve">Artículo 18.- Idoneidad   </w:t>
      </w:r>
    </w:p>
    <w:p w14:paraId="58E6ED50" w14:textId="77777777" w:rsidR="00953681" w:rsidRPr="00BB0A53" w:rsidRDefault="00953681" w:rsidP="00BB0A53">
      <w:pPr>
        <w:pStyle w:val="Textonotapie"/>
        <w:ind w:left="567" w:right="-1"/>
        <w:jc w:val="both"/>
        <w:rPr>
          <w:rFonts w:ascii="Arial Narrow" w:eastAsia="Arial Narrow" w:hAnsi="Arial Narrow" w:cs="Arial Narrow"/>
          <w:sz w:val="16"/>
          <w:szCs w:val="16"/>
        </w:rPr>
      </w:pPr>
      <w:r w:rsidRPr="00BB0A5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E2AF1B4" w14:textId="77777777" w:rsidR="00953681" w:rsidRPr="00BB0A53" w:rsidRDefault="00953681" w:rsidP="00BB0A53">
      <w:pPr>
        <w:pStyle w:val="Textonotapie"/>
        <w:ind w:left="567" w:right="-1"/>
        <w:jc w:val="both"/>
        <w:rPr>
          <w:rFonts w:ascii="Arial Narrow" w:eastAsia="Arial Narrow" w:hAnsi="Arial Narrow" w:cs="Arial Narrow"/>
          <w:sz w:val="16"/>
          <w:szCs w:val="16"/>
        </w:rPr>
      </w:pPr>
      <w:r w:rsidRPr="00BB0A5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0873F7C" w14:textId="77777777" w:rsidR="00953681" w:rsidRPr="00BB0A53" w:rsidRDefault="00953681" w:rsidP="00BB0A53">
      <w:pPr>
        <w:pStyle w:val="Textonotapie"/>
        <w:ind w:left="567" w:right="-1"/>
        <w:jc w:val="both"/>
        <w:rPr>
          <w:rFonts w:ascii="Arial Narrow" w:eastAsia="Arial Narrow" w:hAnsi="Arial Narrow" w:cs="Arial Narrow"/>
          <w:sz w:val="16"/>
          <w:szCs w:val="16"/>
        </w:rPr>
      </w:pPr>
    </w:p>
    <w:p w14:paraId="1F9B61A0" w14:textId="77777777" w:rsidR="00953681" w:rsidRPr="00BB0A53" w:rsidRDefault="00953681" w:rsidP="00BB0A53">
      <w:pPr>
        <w:pStyle w:val="Textonotapie"/>
        <w:ind w:left="567" w:right="-1"/>
        <w:jc w:val="both"/>
        <w:rPr>
          <w:rFonts w:ascii="Arial Narrow" w:eastAsia="Arial Narrow" w:hAnsi="Arial Narrow" w:cs="Arial Narrow"/>
          <w:sz w:val="16"/>
          <w:szCs w:val="16"/>
        </w:rPr>
      </w:pPr>
      <w:r w:rsidRPr="00BB0A53">
        <w:rPr>
          <w:rFonts w:ascii="Arial Narrow" w:eastAsia="Arial Narrow" w:hAnsi="Arial Narrow" w:cs="Arial Narrow"/>
          <w:sz w:val="16"/>
          <w:szCs w:val="16"/>
        </w:rPr>
        <w:t xml:space="preserve">Artículo 19.- Obligación de los proveedores </w:t>
      </w:r>
    </w:p>
    <w:p w14:paraId="26FCE7FB" w14:textId="77777777" w:rsidR="00953681" w:rsidRPr="00BB0A53" w:rsidRDefault="00953681" w:rsidP="00BB0A53">
      <w:pPr>
        <w:pStyle w:val="Textonotapie"/>
        <w:ind w:left="567" w:right="-1"/>
        <w:jc w:val="both"/>
        <w:rPr>
          <w:rFonts w:ascii="Arial Narrow" w:eastAsia="Arial Narrow" w:hAnsi="Arial Narrow" w:cs="Arial Narrow"/>
          <w:sz w:val="16"/>
          <w:szCs w:val="16"/>
        </w:rPr>
      </w:pPr>
      <w:r w:rsidRPr="00BB0A5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F5C4C25" w14:textId="77777777" w:rsidR="00953681" w:rsidRPr="00BB0A53" w:rsidRDefault="00953681" w:rsidP="00BB0A53">
      <w:pPr>
        <w:pStyle w:val="Textonotapie"/>
        <w:ind w:left="567" w:right="-1"/>
        <w:jc w:val="both"/>
        <w:rPr>
          <w:rFonts w:ascii="Arial Narrow" w:eastAsia="Arial Narrow" w:hAnsi="Arial Narrow" w:cs="Arial Narrow"/>
          <w:sz w:val="16"/>
          <w:szCs w:val="16"/>
        </w:rPr>
      </w:pPr>
    </w:p>
  </w:footnote>
  <w:footnote w:id="6">
    <w:p w14:paraId="22E1F79E" w14:textId="77777777" w:rsidR="00953681" w:rsidRPr="00BB0A53" w:rsidRDefault="00953681" w:rsidP="00BB0A53">
      <w:pPr>
        <w:pStyle w:val="Textonotapie"/>
        <w:ind w:left="567" w:hanging="567"/>
        <w:jc w:val="both"/>
        <w:rPr>
          <w:rFonts w:ascii="Arial Narrow" w:eastAsia="Arial Narrow" w:hAnsi="Arial Narrow" w:cs="Arial Narrow"/>
          <w:b/>
          <w:bCs/>
          <w:sz w:val="16"/>
          <w:szCs w:val="16"/>
        </w:rPr>
      </w:pPr>
      <w:r w:rsidRPr="00BB0A53">
        <w:rPr>
          <w:rFonts w:ascii="Arial Narrow" w:hAnsi="Arial Narrow"/>
          <w:sz w:val="16"/>
          <w:szCs w:val="16"/>
          <w:vertAlign w:val="superscript"/>
        </w:rPr>
        <w:footnoteRef/>
      </w:r>
      <w:r w:rsidRPr="00BB0A53">
        <w:rPr>
          <w:rFonts w:ascii="Arial Narrow" w:hAnsi="Arial Narrow"/>
          <w:sz w:val="16"/>
          <w:szCs w:val="16"/>
        </w:rPr>
        <w:t xml:space="preserve">          </w:t>
      </w:r>
      <w:r w:rsidRPr="00BB0A53">
        <w:rPr>
          <w:rFonts w:ascii="Arial Narrow" w:hAnsi="Arial Narrow"/>
          <w:sz w:val="16"/>
          <w:szCs w:val="16"/>
        </w:rPr>
        <w:tab/>
      </w:r>
      <w:r w:rsidRPr="00BB0A53">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51E52983" w14:textId="77777777" w:rsidR="00953681" w:rsidRPr="00BB0A53" w:rsidRDefault="00953681" w:rsidP="00BB0A53">
      <w:pPr>
        <w:pStyle w:val="Textonotapie"/>
        <w:ind w:left="567"/>
        <w:jc w:val="both"/>
        <w:rPr>
          <w:rFonts w:ascii="Arial Narrow" w:eastAsia="Arial Narrow" w:hAnsi="Arial Narrow" w:cs="Arial"/>
          <w:b/>
          <w:bCs/>
          <w:sz w:val="16"/>
          <w:szCs w:val="16"/>
        </w:rPr>
      </w:pPr>
      <w:r w:rsidRPr="00BB0A53">
        <w:rPr>
          <w:rFonts w:ascii="Arial Narrow" w:eastAsia="Arial Narrow" w:hAnsi="Arial Narrow" w:cs="Arial"/>
          <w:b/>
          <w:bCs/>
          <w:sz w:val="16"/>
          <w:szCs w:val="16"/>
        </w:rPr>
        <w:t xml:space="preserve">Artículo 88.- Reclamo de productos o servicios financieros y de seguros </w:t>
      </w:r>
    </w:p>
    <w:p w14:paraId="5F765A82" w14:textId="77777777" w:rsidR="00953681" w:rsidRPr="00BB0A53" w:rsidRDefault="00953681"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sz w:val="16"/>
          <w:szCs w:val="16"/>
        </w:rPr>
        <w:t>88.1 Las entidades del sistema financiero y de seguros, en todas sus oficinas en la República, deben resolver los reclamos dentro del plazo establecido en la normativa correspondiente, sin perjuicio del derecho del consumidor de recurrir directamente ante la Autoridad de Consumo.</w:t>
      </w:r>
    </w:p>
    <w:p w14:paraId="5A7B17D9" w14:textId="77777777" w:rsidR="00953681" w:rsidRPr="00BB0A53" w:rsidRDefault="00953681"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sz w:val="16"/>
          <w:szCs w:val="16"/>
        </w:rPr>
        <w:t>(…)</w:t>
      </w:r>
    </w:p>
    <w:p w14:paraId="3F4ECBE1" w14:textId="77777777" w:rsidR="00953681" w:rsidRPr="00BB0A53" w:rsidRDefault="00953681" w:rsidP="00BB0A53">
      <w:pPr>
        <w:pStyle w:val="Textonotapie"/>
        <w:tabs>
          <w:tab w:val="left" w:pos="2412"/>
        </w:tabs>
        <w:ind w:left="567"/>
        <w:jc w:val="both"/>
        <w:rPr>
          <w:rFonts w:ascii="Arial Narrow" w:hAnsi="Arial Narrow"/>
          <w:sz w:val="16"/>
          <w:szCs w:val="16"/>
        </w:rPr>
      </w:pPr>
      <w:r w:rsidRPr="00BB0A53">
        <w:rPr>
          <w:rFonts w:ascii="Arial Narrow" w:hAnsi="Arial Narrow"/>
          <w:sz w:val="16"/>
          <w:szCs w:val="16"/>
        </w:rPr>
        <w:tab/>
      </w:r>
    </w:p>
  </w:footnote>
  <w:footnote w:id="7">
    <w:p w14:paraId="1A50CEA7" w14:textId="77777777" w:rsidR="00BC0C04" w:rsidRPr="00BB0A53" w:rsidRDefault="00BC0C04" w:rsidP="00BB0A53">
      <w:pPr>
        <w:pStyle w:val="Textonotapie"/>
        <w:ind w:left="567" w:hanging="567"/>
        <w:jc w:val="both"/>
        <w:rPr>
          <w:rFonts w:ascii="Arial Narrow" w:eastAsia="Arial Narrow" w:hAnsi="Arial Narrow" w:cs="Arial"/>
          <w:sz w:val="16"/>
          <w:szCs w:val="16"/>
        </w:rPr>
      </w:pPr>
      <w:r w:rsidRPr="00BB0A53">
        <w:rPr>
          <w:rStyle w:val="Refdenotaalpie"/>
          <w:rFonts w:ascii="Arial Narrow" w:hAnsi="Arial Narrow" w:cs="Arial"/>
          <w:sz w:val="16"/>
          <w:szCs w:val="16"/>
        </w:rPr>
        <w:footnoteRef/>
      </w:r>
      <w:r w:rsidRPr="00BB0A53">
        <w:rPr>
          <w:rFonts w:ascii="Arial Narrow" w:hAnsi="Arial Narrow" w:cs="Arial"/>
          <w:sz w:val="16"/>
          <w:szCs w:val="16"/>
        </w:rPr>
        <w:t xml:space="preserve">           </w:t>
      </w:r>
      <w:r w:rsidRPr="00BB0A53">
        <w:rPr>
          <w:rFonts w:ascii="Arial Narrow" w:hAnsi="Arial Narrow" w:cs="Arial"/>
          <w:sz w:val="16"/>
          <w:szCs w:val="16"/>
        </w:rPr>
        <w:tab/>
      </w:r>
      <w:r w:rsidRPr="00BB0A53">
        <w:rPr>
          <w:rFonts w:ascii="Arial Narrow" w:eastAsia="Arial Narrow" w:hAnsi="Arial Narrow" w:cs="Arial"/>
          <w:b/>
          <w:bCs/>
          <w:sz w:val="16"/>
          <w:szCs w:val="16"/>
        </w:rPr>
        <w:t>LEY SOBRE FACULTADES, NORMAS Y ORGANIZACIÓN DEL INDECOPI, APROBADA POR DECRETO LEGISLATIVO N° 807</w:t>
      </w:r>
    </w:p>
    <w:p w14:paraId="291490E5" w14:textId="77777777" w:rsidR="00BC0C04" w:rsidRPr="00BB0A53" w:rsidRDefault="00BC0C04"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b/>
          <w:bCs/>
          <w:sz w:val="16"/>
          <w:szCs w:val="16"/>
        </w:rPr>
        <w:t>Artículo 1.-</w:t>
      </w:r>
      <w:r w:rsidRPr="00BB0A53">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15076BD3" w14:textId="77777777" w:rsidR="00BC0C04" w:rsidRPr="00BB0A53" w:rsidRDefault="00BC0C04" w:rsidP="00BB0A53">
      <w:pPr>
        <w:pStyle w:val="Textonotapie"/>
        <w:ind w:left="567"/>
        <w:jc w:val="both"/>
        <w:rPr>
          <w:rFonts w:ascii="Arial Narrow" w:eastAsia="Arial Narrow" w:hAnsi="Arial Narrow" w:cs="Arial"/>
          <w:sz w:val="16"/>
          <w:szCs w:val="16"/>
        </w:rPr>
      </w:pPr>
    </w:p>
    <w:p w14:paraId="58C02DD4" w14:textId="77777777" w:rsidR="00BC0C04" w:rsidRPr="00BB0A53" w:rsidRDefault="00BC0C04"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b/>
          <w:bCs/>
          <w:sz w:val="16"/>
          <w:szCs w:val="16"/>
        </w:rPr>
        <w:t>Artículo 2.-</w:t>
      </w:r>
      <w:r w:rsidRPr="00BB0A53">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5FAB1659" w14:textId="77777777" w:rsidR="00BC0C04" w:rsidRPr="00BB0A53" w:rsidRDefault="00BC0C04"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41854998" w14:textId="77777777" w:rsidR="00BC0C04" w:rsidRPr="00BB0A53" w:rsidRDefault="00BC0C04" w:rsidP="00BB0A53">
      <w:pPr>
        <w:pStyle w:val="Textonotapie"/>
        <w:ind w:firstLine="567"/>
        <w:jc w:val="both"/>
        <w:rPr>
          <w:rFonts w:ascii="Arial Narrow" w:eastAsia="Arial Narrow" w:hAnsi="Arial Narrow" w:cs="Arial"/>
          <w:sz w:val="16"/>
          <w:szCs w:val="16"/>
        </w:rPr>
      </w:pPr>
      <w:r w:rsidRPr="00BB0A53">
        <w:rPr>
          <w:rFonts w:ascii="Arial Narrow" w:eastAsia="Arial Narrow" w:hAnsi="Arial Narrow" w:cs="Arial"/>
          <w:sz w:val="16"/>
          <w:szCs w:val="16"/>
        </w:rPr>
        <w:t>(...)</w:t>
      </w:r>
    </w:p>
    <w:p w14:paraId="31653053" w14:textId="77777777" w:rsidR="00BC0C04" w:rsidRPr="00BB0A53" w:rsidRDefault="00BC0C04" w:rsidP="00BB0A53">
      <w:pPr>
        <w:pStyle w:val="Textonotapie"/>
        <w:ind w:left="567"/>
        <w:jc w:val="both"/>
        <w:rPr>
          <w:rFonts w:ascii="Arial Narrow" w:eastAsia="Arial Narrow" w:hAnsi="Arial Narrow" w:cs="Arial"/>
          <w:sz w:val="16"/>
          <w:szCs w:val="16"/>
        </w:rPr>
      </w:pPr>
    </w:p>
    <w:p w14:paraId="11FBAD68" w14:textId="77777777" w:rsidR="00BC0C04" w:rsidRPr="00BB0A53" w:rsidRDefault="00BC0C04"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b/>
          <w:bCs/>
          <w:sz w:val="16"/>
          <w:szCs w:val="16"/>
        </w:rPr>
        <w:t>Artículo 24.-</w:t>
      </w:r>
      <w:r w:rsidRPr="00BB0A53">
        <w:rPr>
          <w:rFonts w:ascii="Arial Narrow" w:eastAsia="Arial Narrow" w:hAnsi="Arial Narrow" w:cs="Arial"/>
          <w:sz w:val="16"/>
          <w:szCs w:val="16"/>
        </w:rPr>
        <w:t xml:space="preserve"> El Secretario Técnico se encargará de la tramitación del procedimiento. Para ello, cuenta con las siguientes facultades:</w:t>
      </w:r>
    </w:p>
    <w:p w14:paraId="7F382CAB" w14:textId="77777777" w:rsidR="00BC0C04" w:rsidRPr="00BB0A53" w:rsidRDefault="00BC0C04" w:rsidP="00BB0A53">
      <w:pPr>
        <w:pStyle w:val="Textonotapie"/>
        <w:ind w:firstLine="567"/>
        <w:jc w:val="both"/>
        <w:rPr>
          <w:rFonts w:ascii="Arial Narrow" w:eastAsia="Arial Narrow" w:hAnsi="Arial Narrow" w:cs="Arial"/>
          <w:sz w:val="16"/>
          <w:szCs w:val="16"/>
        </w:rPr>
      </w:pPr>
      <w:r w:rsidRPr="00BB0A53">
        <w:rPr>
          <w:rFonts w:ascii="Arial Narrow" w:eastAsia="Arial Narrow" w:hAnsi="Arial Narrow" w:cs="Arial"/>
          <w:sz w:val="16"/>
          <w:szCs w:val="16"/>
        </w:rPr>
        <w:t>(...)</w:t>
      </w:r>
    </w:p>
    <w:p w14:paraId="63ABAB92" w14:textId="4A76BA22" w:rsidR="00BC0C04" w:rsidRPr="00BB0A53" w:rsidRDefault="00BC0C04"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footnote>
  <w:footnote w:id="8">
    <w:p w14:paraId="600E7EA3" w14:textId="77777777" w:rsidR="00F136D6" w:rsidRPr="00BB0A53" w:rsidRDefault="00F136D6" w:rsidP="00BB0A53">
      <w:pPr>
        <w:pStyle w:val="Textonotapie"/>
        <w:ind w:left="567" w:hanging="567"/>
        <w:jc w:val="both"/>
        <w:rPr>
          <w:rFonts w:ascii="Arial Narrow" w:hAnsi="Arial Narrow" w:cs="Arial"/>
          <w:sz w:val="16"/>
          <w:szCs w:val="16"/>
        </w:rPr>
      </w:pPr>
      <w:r w:rsidRPr="00BB0A53">
        <w:rPr>
          <w:rStyle w:val="Refdenotaalpie"/>
          <w:rFonts w:ascii="Arial Narrow" w:hAnsi="Arial Narrow" w:cs="Arial"/>
          <w:sz w:val="16"/>
          <w:szCs w:val="16"/>
        </w:rPr>
        <w:footnoteRef/>
      </w:r>
      <w:r w:rsidRPr="00BB0A53">
        <w:rPr>
          <w:rFonts w:ascii="Arial Narrow" w:hAnsi="Arial Narrow" w:cs="Arial"/>
          <w:sz w:val="16"/>
          <w:szCs w:val="16"/>
        </w:rPr>
        <w:t xml:space="preserve"> </w:t>
      </w:r>
      <w:r w:rsidRPr="00BB0A53">
        <w:rPr>
          <w:rFonts w:ascii="Arial Narrow" w:hAnsi="Arial Narrow" w:cs="Arial"/>
          <w:sz w:val="16"/>
          <w:szCs w:val="16"/>
        </w:rPr>
        <w:tab/>
      </w:r>
      <w:r w:rsidRPr="00BB0A53">
        <w:rPr>
          <w:rFonts w:ascii="Arial Narrow" w:hAnsi="Arial Narrow" w:cs="Arial"/>
          <w:sz w:val="16"/>
          <w:szCs w:val="16"/>
          <w:lang w:eastAsia="es-PE"/>
        </w:rPr>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71D0C28" w14:textId="77777777" w:rsidR="00F136D6" w:rsidRPr="00BB0A53" w:rsidRDefault="00F136D6" w:rsidP="00BB0A53">
      <w:pPr>
        <w:pStyle w:val="Textonotapie"/>
        <w:ind w:left="567" w:hanging="567"/>
        <w:jc w:val="both"/>
        <w:rPr>
          <w:rFonts w:ascii="Arial Narrow" w:hAnsi="Arial Narrow" w:cs="Arial"/>
          <w:sz w:val="16"/>
          <w:szCs w:val="16"/>
        </w:rPr>
      </w:pPr>
    </w:p>
  </w:footnote>
  <w:footnote w:id="9">
    <w:p w14:paraId="20682550" w14:textId="77777777" w:rsidR="00F136D6" w:rsidRPr="00BB0A53" w:rsidRDefault="00F136D6" w:rsidP="00BB0A53">
      <w:pPr>
        <w:pStyle w:val="Textonotapie"/>
        <w:ind w:left="567" w:hanging="567"/>
        <w:jc w:val="both"/>
        <w:rPr>
          <w:rFonts w:ascii="Arial Narrow" w:hAnsi="Arial Narrow" w:cs="Arial"/>
          <w:sz w:val="16"/>
          <w:szCs w:val="16"/>
        </w:rPr>
      </w:pPr>
      <w:r w:rsidRPr="00BB0A53">
        <w:rPr>
          <w:rStyle w:val="Refdenotaalpie"/>
          <w:rFonts w:ascii="Arial Narrow" w:hAnsi="Arial Narrow" w:cs="Arial"/>
          <w:sz w:val="16"/>
          <w:szCs w:val="16"/>
        </w:rPr>
        <w:footnoteRef/>
      </w:r>
      <w:r w:rsidRPr="00BB0A53">
        <w:rPr>
          <w:rFonts w:ascii="Arial Narrow" w:hAnsi="Arial Narrow" w:cs="Arial"/>
          <w:sz w:val="16"/>
          <w:szCs w:val="16"/>
        </w:rPr>
        <w:t xml:space="preserve"> </w:t>
      </w:r>
      <w:r w:rsidRPr="00BB0A53">
        <w:rPr>
          <w:rFonts w:ascii="Arial Narrow" w:hAnsi="Arial Narrow" w:cs="Arial"/>
          <w:sz w:val="16"/>
          <w:szCs w:val="16"/>
        </w:rPr>
        <w:tab/>
      </w:r>
      <w:r w:rsidRPr="00BB0A53">
        <w:rPr>
          <w:rFonts w:ascii="Arial Narrow" w:hAnsi="Arial Narrow" w:cs="Arial"/>
          <w:b/>
          <w:sz w:val="16"/>
          <w:szCs w:val="16"/>
        </w:rPr>
        <w:t>LEY N</w:t>
      </w:r>
      <w:r w:rsidRPr="00BB0A53">
        <w:rPr>
          <w:rFonts w:ascii="Arial Narrow" w:hAnsi="Arial Narrow" w:cs="Arial"/>
          <w:b/>
          <w:bCs/>
          <w:sz w:val="16"/>
          <w:szCs w:val="16"/>
        </w:rPr>
        <w:t>° 29571, CÓDIGO DE PROTECCIÓN Y DEFENSA DEL CONSUMIDOR.</w:t>
      </w:r>
    </w:p>
    <w:p w14:paraId="566C2C2D" w14:textId="77777777" w:rsidR="00F136D6" w:rsidRPr="00BB0A53" w:rsidRDefault="00F136D6" w:rsidP="00BB0A53">
      <w:pPr>
        <w:pStyle w:val="Textonotapie"/>
        <w:ind w:left="567" w:hanging="567"/>
        <w:jc w:val="both"/>
        <w:rPr>
          <w:rFonts w:ascii="Arial Narrow" w:hAnsi="Arial Narrow" w:cs="Arial"/>
          <w:b/>
          <w:bCs/>
          <w:sz w:val="16"/>
          <w:szCs w:val="16"/>
        </w:rPr>
      </w:pPr>
      <w:r w:rsidRPr="00BB0A53">
        <w:rPr>
          <w:rFonts w:ascii="Arial Narrow" w:hAnsi="Arial Narrow" w:cs="Arial"/>
          <w:sz w:val="16"/>
          <w:szCs w:val="16"/>
        </w:rPr>
        <w:tab/>
      </w:r>
      <w:r w:rsidRPr="00BB0A53">
        <w:rPr>
          <w:rFonts w:ascii="Arial Narrow" w:hAnsi="Arial Narrow" w:cs="Arial"/>
          <w:b/>
          <w:bCs/>
          <w:sz w:val="16"/>
          <w:szCs w:val="16"/>
        </w:rPr>
        <w:t>Artículo 110º.- Sanciones Administrativas</w:t>
      </w:r>
    </w:p>
    <w:p w14:paraId="0EE7AA72" w14:textId="77777777" w:rsidR="00F136D6" w:rsidRPr="00BB0A53" w:rsidRDefault="00F136D6" w:rsidP="00BB0A53">
      <w:pPr>
        <w:autoSpaceDE w:val="0"/>
        <w:autoSpaceDN w:val="0"/>
        <w:adjustRightInd w:val="0"/>
        <w:spacing w:after="0" w:line="240" w:lineRule="auto"/>
        <w:ind w:left="567"/>
        <w:jc w:val="both"/>
        <w:rPr>
          <w:rFonts w:ascii="Arial Narrow" w:hAnsi="Arial Narrow" w:cs="Arial"/>
          <w:sz w:val="16"/>
          <w:szCs w:val="16"/>
        </w:rPr>
      </w:pPr>
      <w:r w:rsidRPr="00BB0A53">
        <w:rPr>
          <w:rFonts w:ascii="Arial Narrow" w:hAnsi="Arial Narrow" w:cs="Arial"/>
          <w:sz w:val="16"/>
          <w:szCs w:val="16"/>
        </w:rPr>
        <w:t>(…)</w:t>
      </w:r>
    </w:p>
    <w:p w14:paraId="688280B3" w14:textId="77777777" w:rsidR="00F136D6" w:rsidRPr="00BB0A53" w:rsidRDefault="00F136D6" w:rsidP="00BB0A53">
      <w:pPr>
        <w:autoSpaceDE w:val="0"/>
        <w:autoSpaceDN w:val="0"/>
        <w:adjustRightInd w:val="0"/>
        <w:spacing w:after="0" w:line="240" w:lineRule="auto"/>
        <w:ind w:left="567"/>
        <w:jc w:val="both"/>
        <w:rPr>
          <w:rFonts w:ascii="Arial Narrow" w:hAnsi="Arial Narrow" w:cs="Arial"/>
          <w:b/>
          <w:bCs/>
          <w:sz w:val="16"/>
          <w:szCs w:val="16"/>
        </w:rPr>
      </w:pPr>
      <w:r w:rsidRPr="00BB0A53">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1903016" w14:textId="77777777" w:rsidR="00F136D6" w:rsidRDefault="00F136D6" w:rsidP="00BB0A53">
      <w:pPr>
        <w:pStyle w:val="Textonotapie"/>
        <w:ind w:left="567"/>
        <w:jc w:val="both"/>
        <w:rPr>
          <w:rFonts w:ascii="Arial Narrow" w:hAnsi="Arial Narrow" w:cs="Arial"/>
          <w:bCs/>
          <w:sz w:val="16"/>
          <w:szCs w:val="16"/>
        </w:rPr>
      </w:pPr>
      <w:r w:rsidRPr="00BB0A53">
        <w:rPr>
          <w:rFonts w:ascii="Arial Narrow" w:hAnsi="Arial Narrow" w:cs="Arial"/>
          <w:bCs/>
          <w:sz w:val="16"/>
          <w:szCs w:val="16"/>
        </w:rPr>
        <w:t>[…]</w:t>
      </w:r>
    </w:p>
    <w:p w14:paraId="10732E43" w14:textId="77777777" w:rsidR="00BB0A53" w:rsidRPr="00BB0A53" w:rsidRDefault="00BB0A53" w:rsidP="00BB0A53">
      <w:pPr>
        <w:pStyle w:val="Textonotapie"/>
        <w:ind w:left="567"/>
        <w:jc w:val="both"/>
        <w:rPr>
          <w:rFonts w:ascii="Arial Narrow" w:hAnsi="Arial Narrow" w:cs="Arial"/>
          <w:bCs/>
          <w:sz w:val="16"/>
          <w:szCs w:val="16"/>
        </w:rPr>
      </w:pPr>
    </w:p>
  </w:footnote>
  <w:footnote w:id="10">
    <w:p w14:paraId="4391ACC2" w14:textId="77777777" w:rsidR="00F136D6" w:rsidRPr="00BB0A53" w:rsidRDefault="00F136D6" w:rsidP="00BB0A53">
      <w:pPr>
        <w:pStyle w:val="Textonotapie"/>
        <w:jc w:val="both"/>
        <w:rPr>
          <w:rFonts w:ascii="Arial Narrow" w:eastAsia="Arial Narrow" w:hAnsi="Arial Narrow" w:cs="Arial"/>
          <w:b/>
          <w:bCs/>
          <w:sz w:val="16"/>
          <w:szCs w:val="16"/>
        </w:rPr>
      </w:pPr>
      <w:r w:rsidRPr="00BB0A53">
        <w:rPr>
          <w:rStyle w:val="Refdenotaalpie"/>
          <w:rFonts w:ascii="Arial Narrow" w:eastAsia="Arial Narrow" w:hAnsi="Arial Narrow" w:cs="Arial"/>
          <w:sz w:val="16"/>
          <w:szCs w:val="16"/>
        </w:rPr>
        <w:footnoteRef/>
      </w:r>
      <w:r w:rsidRPr="00BB0A53">
        <w:rPr>
          <w:rFonts w:ascii="Arial Narrow" w:eastAsia="Arial Narrow" w:hAnsi="Arial Narrow" w:cs="Arial"/>
          <w:b/>
          <w:bCs/>
          <w:sz w:val="16"/>
          <w:szCs w:val="16"/>
        </w:rPr>
        <w:t xml:space="preserve"> </w:t>
      </w:r>
      <w:r w:rsidRPr="00BB0A53">
        <w:rPr>
          <w:rFonts w:ascii="Arial Narrow" w:hAnsi="Arial Narrow" w:cs="Arial"/>
          <w:sz w:val="16"/>
          <w:szCs w:val="16"/>
        </w:rPr>
        <w:t xml:space="preserve">             </w:t>
      </w:r>
      <w:r w:rsidRPr="00BB0A53">
        <w:rPr>
          <w:rFonts w:ascii="Arial Narrow" w:eastAsia="Arial Narrow" w:hAnsi="Arial Narrow" w:cs="Arial"/>
          <w:b/>
          <w:bCs/>
          <w:sz w:val="16"/>
          <w:szCs w:val="16"/>
        </w:rPr>
        <w:t>TEXTO ÚNICO ORDENADO DE LA LEY N° 27444, LEY DE PROCEDIMIENTO ADMINISTRATIVO GENERAL, aprobado por el</w:t>
      </w:r>
    </w:p>
    <w:p w14:paraId="469D768D" w14:textId="77777777" w:rsidR="00F136D6" w:rsidRPr="00BB0A53" w:rsidRDefault="00F136D6" w:rsidP="00BB0A53">
      <w:pPr>
        <w:pStyle w:val="Textonotapie"/>
        <w:jc w:val="both"/>
        <w:rPr>
          <w:rFonts w:ascii="Arial Narrow" w:hAnsi="Arial Narrow" w:cs="Arial"/>
          <w:b/>
          <w:bCs/>
          <w:sz w:val="16"/>
          <w:szCs w:val="16"/>
        </w:rPr>
      </w:pPr>
      <w:r w:rsidRPr="00BB0A53">
        <w:rPr>
          <w:rFonts w:ascii="Arial Narrow" w:eastAsia="Arial Narrow" w:hAnsi="Arial Narrow" w:cs="Arial"/>
          <w:b/>
          <w:bCs/>
          <w:sz w:val="16"/>
          <w:szCs w:val="16"/>
        </w:rPr>
        <w:t xml:space="preserve">                Decreto Supremo N° 004-2019-JUS</w:t>
      </w:r>
    </w:p>
    <w:p w14:paraId="21D9E487" w14:textId="77777777" w:rsidR="00F136D6" w:rsidRPr="00BB0A53" w:rsidRDefault="00F136D6" w:rsidP="00BB0A53">
      <w:pPr>
        <w:pStyle w:val="Textonotapie"/>
        <w:ind w:firstLine="567"/>
        <w:jc w:val="both"/>
        <w:rPr>
          <w:rFonts w:ascii="Arial Narrow" w:hAnsi="Arial Narrow" w:cs="Arial"/>
          <w:b/>
          <w:bCs/>
          <w:sz w:val="16"/>
          <w:szCs w:val="16"/>
        </w:rPr>
      </w:pPr>
      <w:r w:rsidRPr="00BB0A53">
        <w:rPr>
          <w:rFonts w:ascii="Arial Narrow" w:eastAsia="Arial Narrow" w:hAnsi="Arial Narrow" w:cs="Arial"/>
          <w:b/>
          <w:bCs/>
          <w:sz w:val="16"/>
          <w:szCs w:val="16"/>
        </w:rPr>
        <w:t>233.- Contestación de la reclamación</w:t>
      </w:r>
    </w:p>
    <w:p w14:paraId="3F20D8B3" w14:textId="77777777" w:rsidR="00F136D6" w:rsidRPr="00BB0A53" w:rsidRDefault="00F136D6" w:rsidP="00BB0A53">
      <w:pPr>
        <w:pStyle w:val="Textonotapie"/>
        <w:ind w:firstLine="567"/>
        <w:jc w:val="both"/>
        <w:rPr>
          <w:rFonts w:ascii="Arial Narrow" w:eastAsia="Arial Narrow" w:hAnsi="Arial Narrow" w:cs="Arial"/>
          <w:sz w:val="16"/>
          <w:szCs w:val="16"/>
        </w:rPr>
      </w:pPr>
      <w:r w:rsidRPr="00BB0A53">
        <w:rPr>
          <w:rFonts w:ascii="Arial Narrow" w:eastAsia="Arial Narrow" w:hAnsi="Arial Narrow" w:cs="Arial"/>
          <w:sz w:val="16"/>
          <w:szCs w:val="16"/>
        </w:rPr>
        <w:t>233.1 “(…) Las alegaciones y los hechos relevantes de la reclamación, salvo que hayan sido específicamente negadas en la contestación,</w:t>
      </w:r>
    </w:p>
    <w:p w14:paraId="51CEE7EF" w14:textId="610A39CC" w:rsidR="00F136D6" w:rsidRPr="00BB0A53" w:rsidRDefault="00F136D6" w:rsidP="00BB0A53">
      <w:pPr>
        <w:pStyle w:val="Textonotapie"/>
        <w:ind w:firstLine="567"/>
        <w:jc w:val="both"/>
        <w:rPr>
          <w:rFonts w:ascii="Arial Narrow" w:eastAsia="Arial Narrow" w:hAnsi="Arial Narrow" w:cs="Arial"/>
          <w:sz w:val="16"/>
          <w:szCs w:val="16"/>
        </w:rPr>
      </w:pPr>
      <w:r w:rsidRPr="00BB0A53">
        <w:rPr>
          <w:rFonts w:ascii="Arial Narrow" w:eastAsia="Arial Narrow" w:hAnsi="Arial Narrow" w:cs="Arial"/>
          <w:sz w:val="16"/>
          <w:szCs w:val="16"/>
        </w:rPr>
        <w:t>se tendrán por aceptadas o merituadas como ciertas”.</w:t>
      </w:r>
    </w:p>
  </w:footnote>
  <w:footnote w:id="11">
    <w:p w14:paraId="09A4AC38" w14:textId="77777777" w:rsidR="00F136D6" w:rsidRPr="00BB0A53" w:rsidRDefault="00F136D6" w:rsidP="00BB0A53">
      <w:pPr>
        <w:pStyle w:val="Textonotapie"/>
        <w:widowControl w:val="0"/>
        <w:ind w:left="567" w:hanging="567"/>
        <w:jc w:val="both"/>
        <w:rPr>
          <w:rFonts w:ascii="Arial Narrow" w:eastAsia="Arial Narrow" w:hAnsi="Arial Narrow" w:cs="Arial"/>
          <w:b/>
          <w:sz w:val="16"/>
          <w:szCs w:val="16"/>
        </w:rPr>
      </w:pPr>
      <w:r w:rsidRPr="00BB0A53">
        <w:rPr>
          <w:rStyle w:val="Refdenotaalpie"/>
          <w:rFonts w:ascii="Arial Narrow" w:hAnsi="Arial Narrow" w:cs="Arial"/>
          <w:sz w:val="16"/>
          <w:szCs w:val="16"/>
        </w:rPr>
        <w:footnoteRef/>
      </w:r>
      <w:r w:rsidRPr="00BB0A53">
        <w:rPr>
          <w:rFonts w:ascii="Arial Narrow" w:hAnsi="Arial Narrow" w:cs="Arial"/>
          <w:sz w:val="16"/>
          <w:szCs w:val="16"/>
        </w:rPr>
        <w:t xml:space="preserve"> </w:t>
      </w:r>
      <w:r w:rsidRPr="00BB0A53">
        <w:rPr>
          <w:rFonts w:ascii="Arial Narrow" w:hAnsi="Arial Narrow" w:cs="Arial"/>
          <w:sz w:val="16"/>
          <w:szCs w:val="16"/>
        </w:rPr>
        <w:tab/>
      </w:r>
      <w:r w:rsidRPr="00BB0A53">
        <w:rPr>
          <w:rFonts w:ascii="Arial Narrow" w:eastAsia="Arial Narrow" w:hAnsi="Arial Narrow" w:cs="Arial"/>
          <w:b/>
          <w:sz w:val="16"/>
          <w:szCs w:val="16"/>
        </w:rPr>
        <w:t>LEY 29571, CÓDIGO DE PROTECCIÓN Y DEFENSA DEL CONSUMIDOR</w:t>
      </w:r>
    </w:p>
    <w:p w14:paraId="0D6FA582" w14:textId="77777777" w:rsidR="00F136D6" w:rsidRPr="00BB0A53" w:rsidRDefault="00F136D6" w:rsidP="00BB0A53">
      <w:pPr>
        <w:pStyle w:val="Textonotapie"/>
        <w:widowControl w:val="0"/>
        <w:ind w:left="567" w:hanging="567"/>
        <w:jc w:val="both"/>
        <w:rPr>
          <w:rFonts w:ascii="Arial Narrow" w:eastAsia="Arial Narrow" w:hAnsi="Arial Narrow" w:cs="Arial"/>
          <w:b/>
          <w:bCs/>
          <w:sz w:val="16"/>
          <w:szCs w:val="16"/>
        </w:rPr>
      </w:pPr>
      <w:r w:rsidRPr="00BB0A53">
        <w:rPr>
          <w:rFonts w:ascii="Arial Narrow" w:eastAsia="Arial Narrow" w:hAnsi="Arial Narrow" w:cs="Arial"/>
          <w:b/>
          <w:bCs/>
          <w:sz w:val="16"/>
          <w:szCs w:val="16"/>
        </w:rPr>
        <w:t xml:space="preserve">             Artículo 112.- Criterios de graduación de las sanciones administrativas</w:t>
      </w:r>
    </w:p>
    <w:p w14:paraId="0F2D1271" w14:textId="77777777" w:rsidR="00F136D6" w:rsidRPr="00BB0A53" w:rsidRDefault="00F136D6" w:rsidP="00BB0A53">
      <w:pPr>
        <w:pStyle w:val="Textonotapie"/>
        <w:widowControl w:val="0"/>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Se consideran circunstancias atenuantes especiales, las siguientes:</w:t>
      </w:r>
    </w:p>
    <w:p w14:paraId="4F2944F4" w14:textId="77777777" w:rsidR="00F136D6" w:rsidRPr="00BB0A53" w:rsidRDefault="00F136D6" w:rsidP="00BB0A53">
      <w:pPr>
        <w:pStyle w:val="Textonotapie"/>
        <w:widowControl w:val="0"/>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w:t>
      </w:r>
    </w:p>
    <w:p w14:paraId="7D471E8D" w14:textId="77777777" w:rsidR="00F136D6" w:rsidRPr="00BB0A53" w:rsidRDefault="00F136D6" w:rsidP="00BB0A53">
      <w:pPr>
        <w:pStyle w:val="Textonotapie"/>
        <w:widowControl w:val="0"/>
        <w:ind w:left="567"/>
        <w:jc w:val="both"/>
        <w:rPr>
          <w:rFonts w:ascii="Arial Narrow" w:eastAsia="Arial Narrow" w:hAnsi="Arial Narrow" w:cs="Arial"/>
          <w:sz w:val="16"/>
          <w:szCs w:val="16"/>
        </w:rPr>
      </w:pPr>
      <w:r w:rsidRPr="00BB0A53">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C6C063A" w14:textId="77777777" w:rsidR="00F136D6" w:rsidRPr="00BB0A53" w:rsidRDefault="00F136D6" w:rsidP="00BB0A53">
      <w:pPr>
        <w:pStyle w:val="Textonotapie"/>
        <w:widowControl w:val="0"/>
        <w:ind w:left="567"/>
        <w:jc w:val="both"/>
        <w:rPr>
          <w:rFonts w:ascii="Arial Narrow" w:hAnsi="Arial Narrow" w:cs="Arial"/>
          <w:sz w:val="16"/>
          <w:szCs w:val="16"/>
        </w:rPr>
      </w:pPr>
    </w:p>
  </w:footnote>
  <w:footnote w:id="12">
    <w:p w14:paraId="4737B46A" w14:textId="77777777" w:rsidR="00F136D6" w:rsidRPr="00BB0A53" w:rsidRDefault="00F136D6" w:rsidP="00BB0A53">
      <w:pPr>
        <w:spacing w:after="0" w:line="240" w:lineRule="auto"/>
        <w:ind w:left="567" w:hanging="567"/>
        <w:jc w:val="both"/>
        <w:rPr>
          <w:rFonts w:ascii="Arial Narrow" w:hAnsi="Arial Narrow"/>
          <w:b/>
          <w:bCs/>
          <w:sz w:val="16"/>
          <w:szCs w:val="16"/>
        </w:rPr>
      </w:pPr>
      <w:r w:rsidRPr="00BB0A53">
        <w:rPr>
          <w:rStyle w:val="Refdenotaalpie"/>
          <w:rFonts w:ascii="Arial Narrow" w:hAnsi="Arial Narrow"/>
          <w:sz w:val="16"/>
          <w:szCs w:val="16"/>
        </w:rPr>
        <w:footnoteRef/>
      </w:r>
      <w:r w:rsidRPr="00BB0A53">
        <w:rPr>
          <w:rFonts w:ascii="Arial Narrow" w:hAnsi="Arial Narrow"/>
          <w:sz w:val="16"/>
          <w:szCs w:val="16"/>
        </w:rPr>
        <w:t xml:space="preserve">           </w:t>
      </w:r>
      <w:r w:rsidRPr="00BB0A53">
        <w:rPr>
          <w:rFonts w:ascii="Arial Narrow" w:hAnsi="Arial Narrow"/>
          <w:b/>
          <w:bCs/>
          <w:sz w:val="16"/>
          <w:szCs w:val="16"/>
        </w:rPr>
        <w:t>LEY 29571, CÓDIGO DE PROTECCIÓN Y DEFENSA DEL CONSUMIDOR, publicado el 2 de setiembre de 2010 y modificado por Decreto Legislativo N° 1308</w:t>
      </w:r>
    </w:p>
    <w:p w14:paraId="3F111C14" w14:textId="77777777" w:rsidR="00F136D6" w:rsidRPr="00BB0A53" w:rsidRDefault="00F136D6" w:rsidP="00BB0A53">
      <w:pPr>
        <w:spacing w:after="0" w:line="240" w:lineRule="auto"/>
        <w:ind w:left="567" w:hanging="567"/>
        <w:jc w:val="both"/>
        <w:rPr>
          <w:rFonts w:ascii="Arial Narrow" w:eastAsia="Arial Narrow" w:hAnsi="Arial Narrow" w:cs="Arial Narrow"/>
          <w:b/>
          <w:sz w:val="16"/>
          <w:szCs w:val="16"/>
        </w:rPr>
      </w:pPr>
      <w:r w:rsidRPr="00BB0A53">
        <w:rPr>
          <w:rFonts w:ascii="Arial Narrow" w:eastAsia="Arial Narrow" w:hAnsi="Arial Narrow" w:cs="Arial Narrow"/>
          <w:b/>
          <w:sz w:val="16"/>
          <w:szCs w:val="16"/>
        </w:rPr>
        <w:tab/>
        <w:t>Artículo 110.- Sanciones administrativas</w:t>
      </w:r>
    </w:p>
    <w:p w14:paraId="0E6EEF61" w14:textId="77777777" w:rsidR="00F136D6" w:rsidRPr="00BB0A53" w:rsidRDefault="00F136D6" w:rsidP="00BB0A53">
      <w:pPr>
        <w:spacing w:after="0" w:line="240" w:lineRule="auto"/>
        <w:ind w:left="566" w:hanging="566"/>
        <w:jc w:val="both"/>
        <w:rPr>
          <w:rFonts w:ascii="Arial Narrow" w:eastAsia="Arial Narrow" w:hAnsi="Arial Narrow" w:cs="Arial Narrow"/>
          <w:sz w:val="16"/>
          <w:szCs w:val="16"/>
        </w:rPr>
      </w:pPr>
      <w:r w:rsidRPr="00BB0A53">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50E213FC" w14:textId="77777777" w:rsidR="00F136D6" w:rsidRPr="00BB0A53" w:rsidRDefault="00F136D6" w:rsidP="00BB0A53">
      <w:pPr>
        <w:numPr>
          <w:ilvl w:val="0"/>
          <w:numId w:val="6"/>
        </w:numPr>
        <w:spacing w:after="0" w:line="240" w:lineRule="auto"/>
        <w:ind w:left="426" w:firstLine="141"/>
        <w:jc w:val="both"/>
        <w:rPr>
          <w:rFonts w:ascii="Arial Narrow" w:eastAsia="Arial Narrow" w:hAnsi="Arial Narrow" w:cs="Arial"/>
          <w:sz w:val="16"/>
          <w:szCs w:val="16"/>
        </w:rPr>
      </w:pPr>
      <w:r w:rsidRPr="00BB0A53">
        <w:rPr>
          <w:rFonts w:ascii="Arial Narrow" w:eastAsia="Arial Narrow" w:hAnsi="Arial Narrow" w:cs="Arial"/>
          <w:sz w:val="16"/>
          <w:szCs w:val="16"/>
        </w:rPr>
        <w:t>Infracciones leves, con una amonestación o con una multa de hasta cincuenta (50) UIT.</w:t>
      </w:r>
    </w:p>
    <w:p w14:paraId="0C2589C9" w14:textId="77777777" w:rsidR="00F136D6" w:rsidRPr="00BB0A53" w:rsidRDefault="00F136D6" w:rsidP="00BB0A53">
      <w:pPr>
        <w:numPr>
          <w:ilvl w:val="0"/>
          <w:numId w:val="6"/>
        </w:numPr>
        <w:spacing w:after="0" w:line="240" w:lineRule="auto"/>
        <w:ind w:left="426" w:firstLine="141"/>
        <w:jc w:val="both"/>
        <w:rPr>
          <w:rFonts w:ascii="Arial Narrow" w:eastAsia="Arial Narrow" w:hAnsi="Arial Narrow" w:cs="Arial"/>
          <w:sz w:val="16"/>
          <w:szCs w:val="16"/>
        </w:rPr>
      </w:pPr>
      <w:r w:rsidRPr="00BB0A53">
        <w:rPr>
          <w:rFonts w:ascii="Arial Narrow" w:eastAsia="Arial Narrow" w:hAnsi="Arial Narrow" w:cs="Arial"/>
          <w:sz w:val="16"/>
          <w:szCs w:val="16"/>
        </w:rPr>
        <w:t>Infracciones graves, con una multa de hasta ciento cincuenta (150) UIT.</w:t>
      </w:r>
    </w:p>
    <w:p w14:paraId="17239254" w14:textId="77777777" w:rsidR="00F136D6" w:rsidRPr="00BB0A53" w:rsidRDefault="00F136D6" w:rsidP="00BB0A53">
      <w:pPr>
        <w:numPr>
          <w:ilvl w:val="0"/>
          <w:numId w:val="6"/>
        </w:numPr>
        <w:spacing w:after="0" w:line="240" w:lineRule="auto"/>
        <w:ind w:left="426" w:firstLine="141"/>
        <w:jc w:val="both"/>
        <w:rPr>
          <w:rFonts w:ascii="Arial Narrow" w:eastAsia="Arial Narrow" w:hAnsi="Arial Narrow" w:cs="Arial"/>
          <w:sz w:val="16"/>
          <w:szCs w:val="16"/>
        </w:rPr>
      </w:pPr>
      <w:r w:rsidRPr="00BB0A53">
        <w:rPr>
          <w:rFonts w:ascii="Arial Narrow" w:eastAsia="Arial Narrow" w:hAnsi="Arial Narrow" w:cs="Arial"/>
          <w:sz w:val="16"/>
          <w:szCs w:val="16"/>
        </w:rPr>
        <w:t>Infracciones muy graves, con una multa de hasta cuatrocientos cincuenta (450) UIT.</w:t>
      </w:r>
    </w:p>
    <w:p w14:paraId="4AB15DBB" w14:textId="77777777" w:rsidR="00F136D6" w:rsidRPr="00BB0A53" w:rsidRDefault="00F136D6" w:rsidP="00BB0A53">
      <w:pPr>
        <w:spacing w:after="0" w:line="240" w:lineRule="auto"/>
        <w:ind w:left="426"/>
        <w:jc w:val="both"/>
        <w:rPr>
          <w:rFonts w:ascii="Arial Narrow" w:eastAsia="Arial Narrow" w:hAnsi="Arial Narrow" w:cs="Arial"/>
          <w:sz w:val="16"/>
          <w:szCs w:val="16"/>
        </w:rPr>
      </w:pPr>
    </w:p>
    <w:p w14:paraId="1165B823" w14:textId="77777777" w:rsidR="00F136D6" w:rsidRPr="00BB0A53" w:rsidRDefault="00F136D6" w:rsidP="00BB0A53">
      <w:pPr>
        <w:spacing w:after="0" w:line="240" w:lineRule="auto"/>
        <w:ind w:left="567" w:hanging="426"/>
        <w:jc w:val="both"/>
        <w:rPr>
          <w:rFonts w:ascii="Arial Narrow" w:eastAsia="Arial Narrow" w:hAnsi="Arial Narrow" w:cs="Arial"/>
          <w:sz w:val="16"/>
          <w:szCs w:val="16"/>
        </w:rPr>
      </w:pPr>
      <w:r w:rsidRPr="00BB0A53">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655CB18" w14:textId="77777777" w:rsidR="00F136D6" w:rsidRPr="00BB0A53" w:rsidRDefault="00F136D6" w:rsidP="00BB0A53">
      <w:pPr>
        <w:spacing w:after="0" w:line="240" w:lineRule="auto"/>
        <w:ind w:left="567" w:hanging="426"/>
        <w:jc w:val="both"/>
        <w:rPr>
          <w:rFonts w:ascii="Arial Narrow" w:eastAsia="Arial Narrow" w:hAnsi="Arial Narrow" w:cs="Arial"/>
          <w:sz w:val="16"/>
          <w:szCs w:val="16"/>
        </w:rPr>
      </w:pPr>
    </w:p>
    <w:p w14:paraId="245D09EC" w14:textId="77777777" w:rsidR="00F136D6" w:rsidRPr="00BB0A53" w:rsidRDefault="00F136D6" w:rsidP="00BB0A53">
      <w:pPr>
        <w:spacing w:after="0" w:line="240" w:lineRule="auto"/>
        <w:ind w:left="567"/>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 En caso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15C738FE" w14:textId="363B8178" w:rsidR="00F136D6" w:rsidRPr="00BB0A53" w:rsidRDefault="00F136D6" w:rsidP="00BB0A53">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BB0A53">
        <w:rPr>
          <w:rFonts w:ascii="Arial Narrow" w:eastAsia="Arial Narrow" w:hAnsi="Arial Narrow" w:cs="Arial"/>
          <w:sz w:val="16"/>
          <w:szCs w:val="16"/>
        </w:rPr>
        <w:t>(…)</w:t>
      </w:r>
    </w:p>
  </w:footnote>
  <w:footnote w:id="13">
    <w:p w14:paraId="16E23022" w14:textId="33333341" w:rsidR="00F136D6" w:rsidRPr="00BB0A53" w:rsidRDefault="00BB0A53" w:rsidP="00BB0A53">
      <w:pPr>
        <w:spacing w:after="0" w:line="240" w:lineRule="auto"/>
        <w:ind w:left="567" w:hanging="567"/>
        <w:jc w:val="both"/>
        <w:rPr>
          <w:rFonts w:ascii="Arial Narrow" w:hAnsi="Arial Narrow" w:cs="Arial"/>
          <w:b/>
          <w:bCs/>
          <w:sz w:val="16"/>
          <w:szCs w:val="16"/>
        </w:rPr>
      </w:pPr>
      <w:r>
        <w:rPr>
          <w:rFonts w:ascii="Arial Narrow" w:hAnsi="Arial Narrow" w:cs="Arial"/>
          <w:sz w:val="16"/>
          <w:szCs w:val="16"/>
          <w:vertAlign w:val="superscript"/>
        </w:rPr>
        <w:t>12</w:t>
      </w:r>
      <w:r w:rsidR="00F136D6" w:rsidRPr="00BB0A53">
        <w:rPr>
          <w:rFonts w:ascii="Arial Narrow" w:hAnsi="Arial Narrow" w:cs="Arial"/>
          <w:sz w:val="16"/>
          <w:szCs w:val="16"/>
        </w:rPr>
        <w:tab/>
      </w:r>
      <w:r w:rsidR="00F136D6" w:rsidRPr="00BB0A53">
        <w:rPr>
          <w:rFonts w:ascii="Arial Narrow" w:hAnsi="Arial Narrow" w:cs="Arial"/>
          <w:b/>
          <w:bCs/>
          <w:sz w:val="16"/>
          <w:szCs w:val="16"/>
        </w:rPr>
        <w:t>LEY 29571, CÓDIGO DE PROTECCIÓN Y DEFENSA DEL CONSUMIDOR, publicado el 2 de setiembre de 2010 y modificado por Decreto Legislativo N° 1308</w:t>
      </w:r>
    </w:p>
    <w:p w14:paraId="7E5D433E" w14:textId="77777777" w:rsidR="00F136D6" w:rsidRPr="00BB0A53" w:rsidRDefault="00F136D6" w:rsidP="00BB0A53">
      <w:pPr>
        <w:spacing w:after="0" w:line="240" w:lineRule="auto"/>
        <w:ind w:left="567" w:hanging="567"/>
        <w:jc w:val="both"/>
        <w:rPr>
          <w:rFonts w:ascii="Arial Narrow" w:eastAsia="Arial Narrow" w:hAnsi="Arial Narrow" w:cs="Arial"/>
          <w:sz w:val="16"/>
          <w:szCs w:val="16"/>
        </w:rPr>
      </w:pPr>
      <w:r w:rsidRPr="00BB0A53">
        <w:rPr>
          <w:rFonts w:ascii="Arial Narrow" w:eastAsia="Arial Narrow" w:hAnsi="Arial Narrow" w:cs="Arial"/>
          <w:b/>
          <w:sz w:val="16"/>
          <w:szCs w:val="16"/>
        </w:rPr>
        <w:tab/>
        <w:t>Artículo 114.- Medidas correctivas</w:t>
      </w:r>
    </w:p>
    <w:p w14:paraId="5AE998E2" w14:textId="77777777" w:rsidR="00F136D6" w:rsidRPr="00BB0A53" w:rsidRDefault="00F136D6" w:rsidP="00BB0A53">
      <w:pPr>
        <w:spacing w:after="0" w:line="240" w:lineRule="auto"/>
        <w:ind w:left="567"/>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E9AFD94" w14:textId="77777777" w:rsidR="00F136D6" w:rsidRPr="00BB0A53" w:rsidRDefault="00F136D6" w:rsidP="00BB0A53">
      <w:pPr>
        <w:spacing w:after="0" w:line="240" w:lineRule="auto"/>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AFEEAB0" w14:textId="77777777" w:rsidR="00F136D6" w:rsidRPr="00BB0A53" w:rsidRDefault="00F136D6" w:rsidP="00BB0A53">
      <w:pPr>
        <w:spacing w:after="0" w:line="240" w:lineRule="auto"/>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ab/>
        <w:t>Las medidas correctivas complementarias pueden dictarse de oficio o a pedido de parte.</w:t>
      </w:r>
    </w:p>
    <w:p w14:paraId="107E2633" w14:textId="77777777" w:rsidR="00F136D6" w:rsidRPr="00BB0A53" w:rsidRDefault="00F136D6" w:rsidP="00BB0A53">
      <w:pPr>
        <w:spacing w:after="0" w:line="240" w:lineRule="auto"/>
        <w:ind w:left="567" w:hanging="567"/>
        <w:jc w:val="both"/>
        <w:rPr>
          <w:rFonts w:ascii="Arial Narrow" w:eastAsia="Arial Narrow" w:hAnsi="Arial Narrow" w:cs="Arial"/>
          <w:sz w:val="16"/>
          <w:szCs w:val="16"/>
        </w:rPr>
      </w:pPr>
    </w:p>
    <w:p w14:paraId="528C3836" w14:textId="77777777" w:rsidR="00F136D6" w:rsidRPr="00BB0A53" w:rsidRDefault="00F136D6" w:rsidP="00BB0A53">
      <w:pPr>
        <w:spacing w:after="0" w:line="240" w:lineRule="auto"/>
        <w:ind w:left="567" w:hanging="567"/>
        <w:jc w:val="both"/>
        <w:rPr>
          <w:rFonts w:ascii="Arial Narrow" w:eastAsia="Arial Narrow" w:hAnsi="Arial Narrow" w:cs="Arial"/>
          <w:sz w:val="16"/>
          <w:szCs w:val="16"/>
        </w:rPr>
      </w:pPr>
      <w:r w:rsidRPr="00BB0A53">
        <w:rPr>
          <w:rFonts w:ascii="Arial Narrow" w:eastAsia="Arial Narrow" w:hAnsi="Arial Narrow" w:cs="Arial"/>
          <w:b/>
          <w:sz w:val="16"/>
          <w:szCs w:val="16"/>
        </w:rPr>
        <w:tab/>
        <w:t>Artículo 115.- Medidas correctivas reparadoras</w:t>
      </w:r>
    </w:p>
    <w:p w14:paraId="6855469B" w14:textId="77777777" w:rsidR="00F136D6" w:rsidRPr="00BB0A53" w:rsidRDefault="00F136D6" w:rsidP="00BB0A53">
      <w:pPr>
        <w:tabs>
          <w:tab w:val="left" w:pos="568"/>
        </w:tabs>
        <w:spacing w:after="0" w:line="240" w:lineRule="auto"/>
        <w:ind w:left="1134" w:hanging="566"/>
        <w:jc w:val="both"/>
        <w:rPr>
          <w:rFonts w:ascii="Arial Narrow" w:eastAsia="Arial Narrow" w:hAnsi="Arial Narrow" w:cs="Arial"/>
          <w:sz w:val="16"/>
          <w:szCs w:val="16"/>
        </w:rPr>
      </w:pPr>
      <w:r w:rsidRPr="00BB0A53">
        <w:rPr>
          <w:rFonts w:ascii="Arial Narrow" w:eastAsia="Arial Narrow" w:hAnsi="Arial Narrow" w:cs="Arial"/>
          <w:sz w:val="16"/>
          <w:szCs w:val="16"/>
        </w:rPr>
        <w:t xml:space="preserve">115.1 </w:t>
      </w:r>
      <w:r w:rsidRPr="00BB0A53">
        <w:rPr>
          <w:rFonts w:ascii="Arial Narrow" w:eastAsia="Arial Narrow" w:hAnsi="Arial Narrow"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A82A417" w14:textId="77777777" w:rsidR="00F136D6" w:rsidRPr="00BB0A53" w:rsidRDefault="00F136D6" w:rsidP="00BB0A53">
      <w:pPr>
        <w:numPr>
          <w:ilvl w:val="0"/>
          <w:numId w:val="8"/>
        </w:numPr>
        <w:spacing w:after="0" w:line="240" w:lineRule="auto"/>
        <w:ind w:left="1418" w:hanging="284"/>
        <w:jc w:val="both"/>
        <w:rPr>
          <w:rFonts w:ascii="Arial Narrow" w:eastAsia="Arial Narrow" w:hAnsi="Arial Narrow" w:cs="Arial"/>
          <w:sz w:val="16"/>
          <w:szCs w:val="16"/>
        </w:rPr>
      </w:pPr>
      <w:r w:rsidRPr="00BB0A53">
        <w:rPr>
          <w:rFonts w:ascii="Arial Narrow" w:eastAsia="Arial Narrow" w:hAnsi="Arial Narrow" w:cs="Arial"/>
          <w:sz w:val="16"/>
          <w:szCs w:val="16"/>
        </w:rPr>
        <w:t>Reparar productos.</w:t>
      </w:r>
    </w:p>
    <w:p w14:paraId="70DDE2E4" w14:textId="77777777" w:rsidR="00F136D6" w:rsidRPr="00BB0A53" w:rsidRDefault="00F136D6" w:rsidP="00BB0A53">
      <w:pPr>
        <w:numPr>
          <w:ilvl w:val="0"/>
          <w:numId w:val="8"/>
        </w:numPr>
        <w:spacing w:after="0" w:line="240" w:lineRule="auto"/>
        <w:ind w:left="1418" w:hanging="284"/>
        <w:jc w:val="both"/>
        <w:rPr>
          <w:rFonts w:ascii="Arial Narrow" w:eastAsia="Arial Narrow" w:hAnsi="Arial Narrow" w:cs="Arial"/>
          <w:sz w:val="16"/>
          <w:szCs w:val="16"/>
        </w:rPr>
      </w:pPr>
      <w:r w:rsidRPr="00BB0A5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B562B2F" w14:textId="77777777" w:rsidR="00F136D6" w:rsidRPr="00BB0A53" w:rsidRDefault="00F136D6" w:rsidP="00BB0A53">
      <w:pPr>
        <w:numPr>
          <w:ilvl w:val="0"/>
          <w:numId w:val="8"/>
        </w:numPr>
        <w:spacing w:after="0" w:line="240" w:lineRule="auto"/>
        <w:ind w:left="1418" w:hanging="284"/>
        <w:jc w:val="both"/>
        <w:rPr>
          <w:rFonts w:ascii="Arial Narrow" w:eastAsia="Arial Narrow" w:hAnsi="Arial Narrow" w:cs="Arial"/>
          <w:sz w:val="16"/>
          <w:szCs w:val="16"/>
        </w:rPr>
      </w:pPr>
      <w:r w:rsidRPr="00BB0A5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3C36259" w14:textId="77777777" w:rsidR="00F136D6" w:rsidRPr="00BB0A53" w:rsidRDefault="00F136D6" w:rsidP="00BB0A53">
      <w:pPr>
        <w:numPr>
          <w:ilvl w:val="0"/>
          <w:numId w:val="8"/>
        </w:numPr>
        <w:spacing w:after="0" w:line="240" w:lineRule="auto"/>
        <w:ind w:left="1418" w:hanging="284"/>
        <w:jc w:val="both"/>
        <w:rPr>
          <w:rFonts w:ascii="Arial Narrow" w:eastAsia="Arial Narrow" w:hAnsi="Arial Narrow" w:cs="Arial"/>
          <w:sz w:val="16"/>
          <w:szCs w:val="16"/>
        </w:rPr>
      </w:pPr>
      <w:r w:rsidRPr="00BB0A5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9A0B39D" w14:textId="77777777" w:rsidR="00F136D6" w:rsidRPr="00BB0A53" w:rsidRDefault="00F136D6" w:rsidP="00BB0A53">
      <w:pPr>
        <w:spacing w:after="0" w:line="240" w:lineRule="auto"/>
        <w:ind w:left="567"/>
        <w:jc w:val="both"/>
        <w:rPr>
          <w:rFonts w:ascii="Arial Narrow" w:eastAsia="Arial Narrow" w:hAnsi="Arial Narrow" w:cs="Arial"/>
          <w:sz w:val="16"/>
          <w:szCs w:val="16"/>
        </w:rPr>
      </w:pPr>
      <w:r w:rsidRPr="00BB0A53">
        <w:rPr>
          <w:rFonts w:ascii="Arial Narrow" w:eastAsia="Arial Narrow" w:hAnsi="Arial Narrow" w:cs="Arial"/>
          <w:sz w:val="16"/>
          <w:szCs w:val="16"/>
        </w:rPr>
        <w:t>(…)</w:t>
      </w:r>
    </w:p>
    <w:p w14:paraId="25179296" w14:textId="77777777" w:rsidR="00F136D6" w:rsidRPr="00BB0A53" w:rsidRDefault="00F136D6" w:rsidP="00BB0A53">
      <w:pPr>
        <w:spacing w:after="0" w:line="240" w:lineRule="auto"/>
        <w:ind w:left="567"/>
        <w:jc w:val="both"/>
        <w:rPr>
          <w:rFonts w:ascii="Arial Narrow" w:eastAsia="Arial Narrow" w:hAnsi="Arial Narrow" w:cs="Arial"/>
          <w:sz w:val="16"/>
          <w:szCs w:val="16"/>
        </w:rPr>
      </w:pPr>
    </w:p>
    <w:p w14:paraId="145F4469" w14:textId="77777777" w:rsidR="00F136D6" w:rsidRPr="00BB0A53" w:rsidRDefault="00F136D6" w:rsidP="00BB0A53">
      <w:pPr>
        <w:pBdr>
          <w:top w:val="nil"/>
          <w:left w:val="nil"/>
          <w:bottom w:val="nil"/>
          <w:right w:val="nil"/>
          <w:between w:val="nil"/>
        </w:pBdr>
        <w:spacing w:after="0" w:line="240" w:lineRule="auto"/>
        <w:ind w:left="567"/>
        <w:jc w:val="both"/>
        <w:rPr>
          <w:rFonts w:ascii="Arial Narrow" w:eastAsia="Arial Narrow" w:hAnsi="Arial Narrow" w:cs="Arial"/>
          <w:b/>
          <w:sz w:val="16"/>
          <w:szCs w:val="16"/>
        </w:rPr>
      </w:pPr>
      <w:r w:rsidRPr="00BB0A53">
        <w:rPr>
          <w:rFonts w:ascii="Arial Narrow" w:eastAsia="Arial Narrow" w:hAnsi="Arial Narrow" w:cs="Arial"/>
          <w:b/>
          <w:sz w:val="16"/>
          <w:szCs w:val="16"/>
        </w:rPr>
        <w:t>Artículo 116.- Medidas correctivas complementarias</w:t>
      </w:r>
    </w:p>
    <w:p w14:paraId="25D0214D" w14:textId="77777777" w:rsidR="00F136D6" w:rsidRPr="00BB0A53" w:rsidRDefault="00F136D6" w:rsidP="00BB0A53">
      <w:pPr>
        <w:pBdr>
          <w:top w:val="nil"/>
          <w:left w:val="nil"/>
          <w:bottom w:val="nil"/>
          <w:right w:val="nil"/>
          <w:between w:val="nil"/>
        </w:pBdr>
        <w:spacing w:after="0" w:line="240" w:lineRule="auto"/>
        <w:ind w:left="567"/>
        <w:jc w:val="both"/>
        <w:rPr>
          <w:rFonts w:ascii="Arial Narrow" w:eastAsia="Arial Narrow" w:hAnsi="Arial Narrow" w:cs="Arial"/>
          <w:sz w:val="16"/>
          <w:szCs w:val="16"/>
        </w:rPr>
      </w:pPr>
      <w:r w:rsidRPr="00BB0A53">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3C9A4071" w14:textId="77777777" w:rsidR="00F136D6" w:rsidRPr="00BB0A53" w:rsidRDefault="00F136D6" w:rsidP="00BB0A53">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BB0A53">
        <w:rPr>
          <w:rFonts w:ascii="Arial Narrow" w:eastAsia="Arial Narrow" w:hAnsi="Arial Narrow" w:cs="Arial"/>
          <w:sz w:val="16"/>
          <w:szCs w:val="16"/>
        </w:rPr>
        <w:t>Que el proveedor cumpla con atender la solicitud de información requerida por el consumidor, siempre que dicho requerimiento guarde relación con el producto adquirido o servicio contratado.</w:t>
      </w:r>
    </w:p>
    <w:p w14:paraId="04A7151B" w14:textId="77777777" w:rsidR="00F136D6" w:rsidRPr="00BB0A53" w:rsidRDefault="00F136D6" w:rsidP="00BB0A53">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BB0A53">
        <w:rPr>
          <w:rFonts w:ascii="Arial Narrow" w:eastAsia="Arial Narrow" w:hAnsi="Arial Narrow" w:cs="Arial"/>
          <w:sz w:val="16"/>
          <w:szCs w:val="16"/>
        </w:rPr>
        <w:t>Declarar inexigibles las cláusulas que han sido identificadas como abusivas en el procedimiento.</w:t>
      </w:r>
    </w:p>
    <w:p w14:paraId="18E16F6C" w14:textId="77777777" w:rsidR="00F136D6" w:rsidRPr="00BB0A53" w:rsidRDefault="00F136D6" w:rsidP="00BB0A53">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BB0A53">
        <w:rPr>
          <w:rFonts w:ascii="Arial Narrow" w:eastAsia="Arial Narrow" w:hAnsi="Arial Narrow" w:cs="Arial"/>
          <w:sz w:val="16"/>
          <w:szCs w:val="16"/>
        </w:rPr>
        <w:t>El decomiso y destrucción de la mercadería, envases, envolturas o etiquetas.</w:t>
      </w:r>
    </w:p>
    <w:p w14:paraId="1B7C4812" w14:textId="77777777" w:rsidR="00F136D6" w:rsidRPr="00BB0A53" w:rsidRDefault="00F136D6" w:rsidP="00BB0A53">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w:sz w:val="16"/>
          <w:szCs w:val="16"/>
        </w:rPr>
      </w:pPr>
      <w:r w:rsidRPr="00BB0A53">
        <w:rPr>
          <w:rFonts w:ascii="Arial Narrow" w:eastAsia="Arial Narrow" w:hAnsi="Arial Narrow" w:cs="Arial"/>
          <w:sz w:val="16"/>
          <w:szCs w:val="16"/>
        </w:rPr>
        <w:t>En caso de infracciones muy graves y de reincidencia o reiterancia:</w:t>
      </w:r>
    </w:p>
    <w:p w14:paraId="09E5991C" w14:textId="77777777" w:rsidR="00F136D6" w:rsidRPr="00BB0A53" w:rsidRDefault="00F136D6" w:rsidP="00BB0A53">
      <w:pPr>
        <w:spacing w:after="0" w:line="240" w:lineRule="auto"/>
        <w:ind w:left="567"/>
        <w:jc w:val="both"/>
        <w:rPr>
          <w:rFonts w:ascii="Arial Narrow" w:eastAsia="Arial Narrow" w:hAnsi="Arial Narrow" w:cs="Arial"/>
          <w:sz w:val="16"/>
          <w:szCs w:val="16"/>
        </w:rPr>
      </w:pPr>
      <w:r w:rsidRPr="00BB0A53">
        <w:rPr>
          <w:rFonts w:ascii="Arial Narrow" w:eastAsia="Arial Narrow" w:hAnsi="Arial Narrow" w:cs="Arial"/>
          <w:sz w:val="16"/>
          <w:szCs w:val="16"/>
        </w:rPr>
        <w:t>(…)</w:t>
      </w:r>
    </w:p>
    <w:p w14:paraId="482F6DFC" w14:textId="77777777" w:rsidR="00F136D6" w:rsidRPr="00BB0A53" w:rsidRDefault="00F136D6" w:rsidP="00BB0A53">
      <w:pPr>
        <w:spacing w:after="0" w:line="240" w:lineRule="auto"/>
        <w:ind w:left="567"/>
        <w:jc w:val="both"/>
        <w:rPr>
          <w:rFonts w:ascii="Arial Narrow" w:hAnsi="Arial Narrow" w:cs="Arial"/>
          <w:sz w:val="16"/>
          <w:szCs w:val="16"/>
        </w:rPr>
      </w:pPr>
    </w:p>
  </w:footnote>
  <w:footnote w:id="14">
    <w:p w14:paraId="5E9B39D5" w14:textId="77777777" w:rsidR="00F136D6" w:rsidRPr="00BB0A53" w:rsidRDefault="00F136D6" w:rsidP="00BB0A53">
      <w:pPr>
        <w:pStyle w:val="Textonotapie"/>
        <w:ind w:left="567" w:hanging="567"/>
        <w:jc w:val="both"/>
        <w:rPr>
          <w:rFonts w:ascii="Arial Narrow" w:eastAsia="Arial Narrow" w:hAnsi="Arial Narrow" w:cs="Arial"/>
          <w:b/>
          <w:sz w:val="16"/>
          <w:szCs w:val="16"/>
        </w:rPr>
      </w:pPr>
      <w:r w:rsidRPr="00BB0A53">
        <w:rPr>
          <w:rStyle w:val="Refdenotaalpie"/>
          <w:rFonts w:ascii="Arial Narrow" w:hAnsi="Arial Narrow" w:cs="Arial"/>
          <w:sz w:val="16"/>
          <w:szCs w:val="16"/>
        </w:rPr>
        <w:footnoteRef/>
      </w:r>
      <w:r w:rsidRPr="00BB0A53">
        <w:rPr>
          <w:rFonts w:ascii="Arial Narrow" w:hAnsi="Arial Narrow" w:cs="Arial"/>
          <w:sz w:val="16"/>
          <w:szCs w:val="16"/>
        </w:rPr>
        <w:t xml:space="preserve"> </w:t>
      </w:r>
      <w:r w:rsidRPr="00BB0A53">
        <w:rPr>
          <w:rFonts w:ascii="Arial Narrow" w:hAnsi="Arial Narrow" w:cs="Arial"/>
          <w:sz w:val="16"/>
          <w:szCs w:val="16"/>
        </w:rPr>
        <w:tab/>
      </w:r>
      <w:r w:rsidRPr="00BB0A53">
        <w:rPr>
          <w:rFonts w:ascii="Arial Narrow" w:eastAsia="Arial Narrow" w:hAnsi="Arial Narrow" w:cs="Arial"/>
          <w:b/>
          <w:sz w:val="16"/>
          <w:szCs w:val="16"/>
        </w:rPr>
        <w:t>LEY 29571, CÓDIGO DE PROTECCIÓN Y DEFENSA DEL CONSUMIDOR</w:t>
      </w:r>
    </w:p>
    <w:p w14:paraId="04067FB1" w14:textId="77777777" w:rsidR="00F136D6" w:rsidRPr="00BB0A53" w:rsidRDefault="00F136D6" w:rsidP="00BB0A53">
      <w:pPr>
        <w:pStyle w:val="Textonotapie"/>
        <w:ind w:left="567" w:hanging="567"/>
        <w:jc w:val="both"/>
        <w:rPr>
          <w:rFonts w:ascii="Arial Narrow" w:eastAsia="Arial Narrow" w:hAnsi="Arial Narrow" w:cs="Arial"/>
          <w:b/>
          <w:sz w:val="16"/>
          <w:szCs w:val="16"/>
        </w:rPr>
      </w:pPr>
      <w:r w:rsidRPr="00BB0A53">
        <w:rPr>
          <w:rFonts w:ascii="Arial Narrow" w:eastAsia="Arial Narrow" w:hAnsi="Arial Narrow" w:cs="Arial"/>
          <w:b/>
          <w:sz w:val="16"/>
          <w:szCs w:val="16"/>
        </w:rPr>
        <w:tab/>
        <w:t>Artículo 112.- Criterios de graduación de las sanciones administrativas</w:t>
      </w:r>
    </w:p>
    <w:p w14:paraId="085D5E94" w14:textId="77777777" w:rsidR="00F136D6" w:rsidRPr="00BB0A53" w:rsidRDefault="00F136D6" w:rsidP="00BB0A53">
      <w:pPr>
        <w:pStyle w:val="Textonotapie"/>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ab/>
        <w:t>[…]</w:t>
      </w:r>
    </w:p>
    <w:p w14:paraId="01020CDD" w14:textId="77777777" w:rsidR="00F136D6" w:rsidRPr="00BB0A53" w:rsidRDefault="00F136D6" w:rsidP="00BB0A53">
      <w:pPr>
        <w:pStyle w:val="Textonotapie"/>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ab/>
        <w:t>Se consideran circunstancias atenuantes especiales, las siguientes:</w:t>
      </w:r>
    </w:p>
    <w:p w14:paraId="46B43D7F" w14:textId="77777777" w:rsidR="00F136D6" w:rsidRPr="00BB0A53" w:rsidRDefault="00F136D6" w:rsidP="00BB0A53">
      <w:pPr>
        <w:pStyle w:val="Textonotapie"/>
        <w:ind w:left="567" w:hanging="567"/>
        <w:jc w:val="both"/>
        <w:rPr>
          <w:rFonts w:ascii="Arial Narrow" w:eastAsia="Arial Narrow" w:hAnsi="Arial Narrow" w:cs="Arial"/>
          <w:sz w:val="16"/>
          <w:szCs w:val="16"/>
        </w:rPr>
      </w:pPr>
      <w:r w:rsidRPr="00BB0A53">
        <w:rPr>
          <w:rFonts w:ascii="Arial Narrow" w:eastAsia="Arial Narrow" w:hAnsi="Arial Narrow" w:cs="Arial"/>
          <w:sz w:val="16"/>
          <w:szCs w:val="16"/>
        </w:rPr>
        <w:tab/>
        <w:t>[…]</w:t>
      </w:r>
    </w:p>
    <w:p w14:paraId="48555A7B" w14:textId="23E2B848" w:rsidR="00F136D6" w:rsidRPr="00BB0A53" w:rsidRDefault="00F136D6" w:rsidP="00BB0A53">
      <w:pPr>
        <w:pStyle w:val="Textonotapie"/>
        <w:ind w:left="567"/>
        <w:jc w:val="both"/>
        <w:rPr>
          <w:rFonts w:ascii="Arial Narrow" w:eastAsia="Arial Narrow" w:hAnsi="Arial Narrow" w:cs="Arial"/>
          <w:sz w:val="16"/>
          <w:szCs w:val="16"/>
        </w:rPr>
      </w:pPr>
      <w:r w:rsidRPr="00BB0A53">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5">
    <w:p w14:paraId="0D7D0F35" w14:textId="77777777" w:rsidR="00F136D6" w:rsidRPr="00BB0A53" w:rsidRDefault="00F136D6" w:rsidP="00BB0A53">
      <w:pPr>
        <w:autoSpaceDE w:val="0"/>
        <w:autoSpaceDN w:val="0"/>
        <w:adjustRightInd w:val="0"/>
        <w:spacing w:after="0" w:line="240" w:lineRule="auto"/>
        <w:ind w:left="567" w:hanging="567"/>
        <w:jc w:val="both"/>
        <w:rPr>
          <w:rFonts w:ascii="Arial Narrow" w:hAnsi="Arial Narrow" w:cs="Arial"/>
          <w:b/>
          <w:bCs/>
          <w:sz w:val="16"/>
          <w:szCs w:val="16"/>
        </w:rPr>
      </w:pPr>
      <w:r w:rsidRPr="00BB0A53">
        <w:rPr>
          <w:rStyle w:val="Refdenotaalpie"/>
          <w:rFonts w:ascii="Arial Narrow" w:hAnsi="Arial Narrow" w:cs="Arial"/>
          <w:b/>
          <w:bCs/>
          <w:sz w:val="16"/>
          <w:szCs w:val="16"/>
        </w:rPr>
        <w:footnoteRef/>
      </w:r>
      <w:r w:rsidRPr="00BB0A53">
        <w:rPr>
          <w:rFonts w:ascii="Arial Narrow" w:hAnsi="Arial Narrow" w:cs="Arial"/>
          <w:b/>
          <w:bCs/>
          <w:sz w:val="16"/>
          <w:szCs w:val="16"/>
        </w:rPr>
        <w:t xml:space="preserve"> </w:t>
      </w:r>
      <w:r w:rsidRPr="00BB0A53">
        <w:rPr>
          <w:rFonts w:ascii="Arial Narrow" w:hAnsi="Arial Narrow" w:cs="Arial"/>
          <w:b/>
          <w:bCs/>
          <w:sz w:val="16"/>
          <w:szCs w:val="16"/>
        </w:rPr>
        <w:tab/>
        <w:t>DECRETO LEGISLATIVO Nº 807, LEY SOBRE FACULTADES, NORMAS Y ORGANIZACIÓN DEL INDECOPI FACULTADES DE LAS COMISIONES Y OFICINAS DEL INDECOPI.</w:t>
      </w:r>
    </w:p>
    <w:p w14:paraId="11BD14A9" w14:textId="77777777" w:rsidR="00F136D6" w:rsidRPr="00BB0A53" w:rsidRDefault="00F136D6" w:rsidP="00BB0A53">
      <w:pPr>
        <w:pStyle w:val="NormalWeb"/>
        <w:spacing w:after="0" w:line="240" w:lineRule="auto"/>
        <w:ind w:left="567"/>
        <w:jc w:val="both"/>
        <w:rPr>
          <w:rFonts w:ascii="Arial Narrow" w:hAnsi="Arial Narrow" w:cs="Arial"/>
          <w:sz w:val="16"/>
          <w:szCs w:val="16"/>
        </w:rPr>
      </w:pPr>
      <w:r w:rsidRPr="00BB0A53">
        <w:rPr>
          <w:rFonts w:ascii="Arial Narrow" w:hAnsi="Arial Narrow" w:cs="Arial"/>
          <w:b/>
          <w:sz w:val="16"/>
          <w:szCs w:val="16"/>
        </w:rPr>
        <w:t xml:space="preserve">Artículo 29º.- </w:t>
      </w:r>
      <w:r w:rsidRPr="00BB0A53">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451" w:type="dxa"/>
      <w:tblLayout w:type="fixed"/>
      <w:tblCellMar>
        <w:left w:w="70" w:type="dxa"/>
        <w:right w:w="70" w:type="dxa"/>
      </w:tblCellMar>
      <w:tblLook w:val="00A0" w:firstRow="1" w:lastRow="0" w:firstColumn="1" w:lastColumn="0" w:noHBand="0" w:noVBand="0"/>
    </w:tblPr>
    <w:tblGrid>
      <w:gridCol w:w="4604"/>
      <w:gridCol w:w="4816"/>
    </w:tblGrid>
    <w:tr w:rsidR="00F96C51" w14:paraId="3667CDD3" w14:textId="77777777" w:rsidTr="00F96C51">
      <w:tc>
        <w:tcPr>
          <w:tcW w:w="4604" w:type="dxa"/>
          <w:hideMark/>
        </w:tcPr>
        <w:p w14:paraId="45218DC4" w14:textId="54FEA619" w:rsidR="00F96C51" w:rsidRDefault="001C2D81" w:rsidP="00F96C51">
          <w:r>
            <w:rPr>
              <w:noProof/>
              <w:lang w:eastAsia="es-PE"/>
            </w:rPr>
            <w:drawing>
              <wp:anchor distT="0" distB="0" distL="114300" distR="114300" simplePos="0" relativeHeight="251659264" behindDoc="1" locked="0" layoutInCell="1" allowOverlap="1" wp14:anchorId="4836E499" wp14:editId="72CD5D45">
                <wp:simplePos x="0" y="0"/>
                <wp:positionH relativeFrom="column">
                  <wp:posOffset>238760</wp:posOffset>
                </wp:positionH>
                <wp:positionV relativeFrom="paragraph">
                  <wp:posOffset>-62230</wp:posOffset>
                </wp:positionV>
                <wp:extent cx="1485900" cy="781050"/>
                <wp:effectExtent l="0" t="0" r="0" b="0"/>
                <wp:wrapNone/>
                <wp:docPr id="1683802769" name="Picture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2769" name="Picture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16" w:type="dxa"/>
        </w:tcPr>
        <w:p w14:paraId="334872F1"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7D6E601D"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0E6A2D34"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1A54D053"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2CB929F5"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568B6D60"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3DEFDFC1" w14:textId="77777777" w:rsidR="00F96C51" w:rsidRPr="002A71C1" w:rsidRDefault="00F96C51" w:rsidP="00F96C51">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tc>
    </w:tr>
  </w:tbl>
  <w:p w14:paraId="51B1DCF5" w14:textId="09508B35" w:rsidR="004D6320" w:rsidRDefault="004D6320" w:rsidP="00F96C51">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1"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3128A5"/>
    <w:multiLevelType w:val="hybridMultilevel"/>
    <w:tmpl w:val="56B27F5C"/>
    <w:lvl w:ilvl="0" w:tplc="24BA4C6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64E2141"/>
    <w:multiLevelType w:val="hybridMultilevel"/>
    <w:tmpl w:val="A6B28B76"/>
    <w:lvl w:ilvl="0" w:tplc="7B82C6C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08C93539"/>
    <w:multiLevelType w:val="hybridMultilevel"/>
    <w:tmpl w:val="F94C8472"/>
    <w:lvl w:ilvl="0" w:tplc="76C869F2">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4996B06"/>
    <w:multiLevelType w:val="hybridMultilevel"/>
    <w:tmpl w:val="C2D87FB0"/>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2CEC0878"/>
    <w:multiLevelType w:val="hybridMultilevel"/>
    <w:tmpl w:val="6FD24C1A"/>
    <w:lvl w:ilvl="0" w:tplc="AFC46238">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DA2678D"/>
    <w:multiLevelType w:val="hybridMultilevel"/>
    <w:tmpl w:val="6FD24C1A"/>
    <w:lvl w:ilvl="0" w:tplc="FFFFFFFF">
      <w:start w:val="1"/>
      <w:numFmt w:val="low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B1825"/>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7"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8AC040F"/>
    <w:multiLevelType w:val="hybridMultilevel"/>
    <w:tmpl w:val="20FCE5EC"/>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80A000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280A0011">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6"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7"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8" w15:restartNumberingAfterBreak="0">
    <w:nsid w:val="62E5426F"/>
    <w:multiLevelType w:val="hybridMultilevel"/>
    <w:tmpl w:val="EF0AD330"/>
    <w:lvl w:ilvl="0" w:tplc="9AFC2FD2">
      <w:start w:val="1"/>
      <w:numFmt w:val="lowerRoman"/>
      <w:lvlText w:val="(%1)"/>
      <w:lvlJc w:val="left"/>
      <w:pPr>
        <w:ind w:left="1080" w:hanging="720"/>
      </w:pPr>
      <w:rPr>
        <w:rFonts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2F926A2"/>
    <w:multiLevelType w:val="hybridMultilevel"/>
    <w:tmpl w:val="DAF69CF4"/>
    <w:lvl w:ilvl="0" w:tplc="71009A9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1"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2"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6EA57677"/>
    <w:multiLevelType w:val="hybridMultilevel"/>
    <w:tmpl w:val="5A0C1826"/>
    <w:lvl w:ilvl="0" w:tplc="4B4E6F6E">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7"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9"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0"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5"/>
  </w:num>
  <w:num w:numId="2" w16cid:durableId="1528569113">
    <w:abstractNumId w:val="20"/>
  </w:num>
  <w:num w:numId="3" w16cid:durableId="97259615">
    <w:abstractNumId w:val="17"/>
  </w:num>
  <w:num w:numId="4" w16cid:durableId="2071806591">
    <w:abstractNumId w:val="18"/>
  </w:num>
  <w:num w:numId="5" w16cid:durableId="1499227708">
    <w:abstractNumId w:val="23"/>
  </w:num>
  <w:num w:numId="6" w16cid:durableId="895622737">
    <w:abstractNumId w:val="16"/>
  </w:num>
  <w:num w:numId="7" w16cid:durableId="840119253">
    <w:abstractNumId w:val="34"/>
  </w:num>
  <w:num w:numId="8" w16cid:durableId="829444125">
    <w:abstractNumId w:val="38"/>
  </w:num>
  <w:num w:numId="9" w16cid:durableId="218174328">
    <w:abstractNumId w:val="22"/>
  </w:num>
  <w:num w:numId="10" w16cid:durableId="1817451995">
    <w:abstractNumId w:val="11"/>
  </w:num>
  <w:num w:numId="11" w16cid:durableId="2146390732">
    <w:abstractNumId w:val="19"/>
  </w:num>
  <w:num w:numId="12" w16cid:durableId="897934338">
    <w:abstractNumId w:val="12"/>
  </w:num>
  <w:num w:numId="13" w16cid:durableId="965741312">
    <w:abstractNumId w:val="1"/>
  </w:num>
  <w:num w:numId="14" w16cid:durableId="646672157">
    <w:abstractNumId w:val="32"/>
  </w:num>
  <w:num w:numId="15" w16cid:durableId="265649727">
    <w:abstractNumId w:val="40"/>
  </w:num>
  <w:num w:numId="16" w16cid:durableId="1307510616">
    <w:abstractNumId w:val="5"/>
  </w:num>
  <w:num w:numId="17" w16cid:durableId="1297906171">
    <w:abstractNumId w:val="39"/>
  </w:num>
  <w:num w:numId="18" w16cid:durableId="1573853159">
    <w:abstractNumId w:val="0"/>
  </w:num>
  <w:num w:numId="19" w16cid:durableId="240255272">
    <w:abstractNumId w:val="21"/>
  </w:num>
  <w:num w:numId="20" w16cid:durableId="735708411">
    <w:abstractNumId w:val="36"/>
  </w:num>
  <w:num w:numId="21" w16cid:durableId="1191869209">
    <w:abstractNumId w:val="15"/>
  </w:num>
  <w:num w:numId="22" w16cid:durableId="564686022">
    <w:abstractNumId w:val="13"/>
  </w:num>
  <w:num w:numId="23" w16cid:durableId="1684235456">
    <w:abstractNumId w:val="26"/>
  </w:num>
  <w:num w:numId="24" w16cid:durableId="837188904">
    <w:abstractNumId w:val="8"/>
  </w:num>
  <w:num w:numId="25" w16cid:durableId="964119294">
    <w:abstractNumId w:val="7"/>
  </w:num>
  <w:num w:numId="26" w16cid:durableId="326255394">
    <w:abstractNumId w:val="31"/>
  </w:num>
  <w:num w:numId="27" w16cid:durableId="104621798">
    <w:abstractNumId w:val="37"/>
  </w:num>
  <w:num w:numId="28" w16cid:durableId="1255359448">
    <w:abstractNumId w:val="30"/>
  </w:num>
  <w:num w:numId="29" w16cid:durableId="1401752197">
    <w:abstractNumId w:val="3"/>
  </w:num>
  <w:num w:numId="30" w16cid:durableId="166135596">
    <w:abstractNumId w:val="9"/>
  </w:num>
  <w:num w:numId="31" w16cid:durableId="1261253892">
    <w:abstractNumId w:val="10"/>
  </w:num>
  <w:num w:numId="32" w16cid:durableId="32510323">
    <w:abstractNumId w:val="14"/>
  </w:num>
  <w:num w:numId="33" w16cid:durableId="181148368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8445246">
    <w:abstractNumId w:val="24"/>
  </w:num>
  <w:num w:numId="35" w16cid:durableId="1695958821">
    <w:abstractNumId w:val="35"/>
  </w:num>
  <w:num w:numId="36" w16cid:durableId="1964270780">
    <w:abstractNumId w:val="4"/>
  </w:num>
  <w:num w:numId="37" w16cid:durableId="477572380">
    <w:abstractNumId w:val="27"/>
  </w:num>
  <w:num w:numId="38" w16cid:durableId="157960147">
    <w:abstractNumId w:val="29"/>
  </w:num>
  <w:num w:numId="39" w16cid:durableId="1299998183">
    <w:abstractNumId w:val="2"/>
  </w:num>
  <w:num w:numId="40" w16cid:durableId="8037384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247619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03878250">
    <w:abstractNumId w:val="6"/>
  </w:num>
  <w:num w:numId="43" w16cid:durableId="1580364584">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1882"/>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89E"/>
    <w:rsid w:val="00021C63"/>
    <w:rsid w:val="00022BED"/>
    <w:rsid w:val="00022CD1"/>
    <w:rsid w:val="00023BA8"/>
    <w:rsid w:val="00023EA3"/>
    <w:rsid w:val="00025707"/>
    <w:rsid w:val="00025E54"/>
    <w:rsid w:val="00026148"/>
    <w:rsid w:val="00026B42"/>
    <w:rsid w:val="0002713D"/>
    <w:rsid w:val="00030F38"/>
    <w:rsid w:val="0003140D"/>
    <w:rsid w:val="00031B5F"/>
    <w:rsid w:val="00031C15"/>
    <w:rsid w:val="00031F9A"/>
    <w:rsid w:val="000328A8"/>
    <w:rsid w:val="00033376"/>
    <w:rsid w:val="00033445"/>
    <w:rsid w:val="00034DB3"/>
    <w:rsid w:val="000356F7"/>
    <w:rsid w:val="000375CF"/>
    <w:rsid w:val="000378E1"/>
    <w:rsid w:val="00037BA0"/>
    <w:rsid w:val="00037DE3"/>
    <w:rsid w:val="000403F5"/>
    <w:rsid w:val="000408FD"/>
    <w:rsid w:val="0004094C"/>
    <w:rsid w:val="000423BB"/>
    <w:rsid w:val="0004278D"/>
    <w:rsid w:val="00043D81"/>
    <w:rsid w:val="0004508D"/>
    <w:rsid w:val="0004515E"/>
    <w:rsid w:val="000466DC"/>
    <w:rsid w:val="00046904"/>
    <w:rsid w:val="0005148B"/>
    <w:rsid w:val="00052635"/>
    <w:rsid w:val="000556DB"/>
    <w:rsid w:val="000560D6"/>
    <w:rsid w:val="00057645"/>
    <w:rsid w:val="00057ED3"/>
    <w:rsid w:val="00060507"/>
    <w:rsid w:val="000607E4"/>
    <w:rsid w:val="000615D2"/>
    <w:rsid w:val="00061D05"/>
    <w:rsid w:val="00062E25"/>
    <w:rsid w:val="0006335A"/>
    <w:rsid w:val="00063504"/>
    <w:rsid w:val="0006402A"/>
    <w:rsid w:val="0006566B"/>
    <w:rsid w:val="0006652F"/>
    <w:rsid w:val="0006689C"/>
    <w:rsid w:val="000674F3"/>
    <w:rsid w:val="000704A4"/>
    <w:rsid w:val="000707DE"/>
    <w:rsid w:val="00072027"/>
    <w:rsid w:val="00073EBE"/>
    <w:rsid w:val="000740B9"/>
    <w:rsid w:val="000749D8"/>
    <w:rsid w:val="00074D07"/>
    <w:rsid w:val="0007509E"/>
    <w:rsid w:val="000767B9"/>
    <w:rsid w:val="00076AB9"/>
    <w:rsid w:val="00080883"/>
    <w:rsid w:val="00081A73"/>
    <w:rsid w:val="0008287B"/>
    <w:rsid w:val="000842DA"/>
    <w:rsid w:val="00084384"/>
    <w:rsid w:val="00084CFB"/>
    <w:rsid w:val="00085FD0"/>
    <w:rsid w:val="00087945"/>
    <w:rsid w:val="00090401"/>
    <w:rsid w:val="00090D7B"/>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8BA"/>
    <w:rsid w:val="000B0E77"/>
    <w:rsid w:val="000B1062"/>
    <w:rsid w:val="000B1C21"/>
    <w:rsid w:val="000B2E90"/>
    <w:rsid w:val="000B3B20"/>
    <w:rsid w:val="000B4894"/>
    <w:rsid w:val="000B504D"/>
    <w:rsid w:val="000B6BE1"/>
    <w:rsid w:val="000B6C54"/>
    <w:rsid w:val="000B6F7D"/>
    <w:rsid w:val="000B717E"/>
    <w:rsid w:val="000B7E7A"/>
    <w:rsid w:val="000C03FF"/>
    <w:rsid w:val="000C26E6"/>
    <w:rsid w:val="000C3BD9"/>
    <w:rsid w:val="000C3F26"/>
    <w:rsid w:val="000C4086"/>
    <w:rsid w:val="000C5507"/>
    <w:rsid w:val="000C6753"/>
    <w:rsid w:val="000C72D4"/>
    <w:rsid w:val="000C752E"/>
    <w:rsid w:val="000C77BC"/>
    <w:rsid w:val="000C7D79"/>
    <w:rsid w:val="000D00FD"/>
    <w:rsid w:val="000D20EB"/>
    <w:rsid w:val="000D2984"/>
    <w:rsid w:val="000D3392"/>
    <w:rsid w:val="000D371E"/>
    <w:rsid w:val="000D3B12"/>
    <w:rsid w:val="000D3C7A"/>
    <w:rsid w:val="000D4287"/>
    <w:rsid w:val="000D5911"/>
    <w:rsid w:val="000D67B6"/>
    <w:rsid w:val="000D73AD"/>
    <w:rsid w:val="000D7C16"/>
    <w:rsid w:val="000E00D6"/>
    <w:rsid w:val="000E013D"/>
    <w:rsid w:val="000E0E1D"/>
    <w:rsid w:val="000E1009"/>
    <w:rsid w:val="000E2496"/>
    <w:rsid w:val="000E2504"/>
    <w:rsid w:val="000E3790"/>
    <w:rsid w:val="000E4B15"/>
    <w:rsid w:val="000E4B3D"/>
    <w:rsid w:val="000E508E"/>
    <w:rsid w:val="000E5FD6"/>
    <w:rsid w:val="000E63B3"/>
    <w:rsid w:val="000E6807"/>
    <w:rsid w:val="000E6CBE"/>
    <w:rsid w:val="000E71BB"/>
    <w:rsid w:val="000E731A"/>
    <w:rsid w:val="000F001D"/>
    <w:rsid w:val="000F07BC"/>
    <w:rsid w:val="000F07E2"/>
    <w:rsid w:val="000F29EF"/>
    <w:rsid w:val="000F359F"/>
    <w:rsid w:val="000F3877"/>
    <w:rsid w:val="000F5200"/>
    <w:rsid w:val="000F53F8"/>
    <w:rsid w:val="000F5FDD"/>
    <w:rsid w:val="000F69D6"/>
    <w:rsid w:val="000F6CC8"/>
    <w:rsid w:val="000F6EA5"/>
    <w:rsid w:val="00100A49"/>
    <w:rsid w:val="00101AEF"/>
    <w:rsid w:val="00102660"/>
    <w:rsid w:val="00103796"/>
    <w:rsid w:val="001037E7"/>
    <w:rsid w:val="00103FA7"/>
    <w:rsid w:val="00104968"/>
    <w:rsid w:val="00105992"/>
    <w:rsid w:val="0010667C"/>
    <w:rsid w:val="00106D8C"/>
    <w:rsid w:val="00106F43"/>
    <w:rsid w:val="001103D3"/>
    <w:rsid w:val="00110636"/>
    <w:rsid w:val="001123F3"/>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A0A"/>
    <w:rsid w:val="00132B2A"/>
    <w:rsid w:val="001336CF"/>
    <w:rsid w:val="0013370A"/>
    <w:rsid w:val="0013428A"/>
    <w:rsid w:val="0013560F"/>
    <w:rsid w:val="001409C2"/>
    <w:rsid w:val="00140A71"/>
    <w:rsid w:val="00141462"/>
    <w:rsid w:val="001414B3"/>
    <w:rsid w:val="001437A2"/>
    <w:rsid w:val="00143C24"/>
    <w:rsid w:val="00144959"/>
    <w:rsid w:val="0014684A"/>
    <w:rsid w:val="0014696C"/>
    <w:rsid w:val="00146FA2"/>
    <w:rsid w:val="0014722C"/>
    <w:rsid w:val="00147378"/>
    <w:rsid w:val="00147A57"/>
    <w:rsid w:val="00147B5E"/>
    <w:rsid w:val="001512A5"/>
    <w:rsid w:val="0015159A"/>
    <w:rsid w:val="001517ED"/>
    <w:rsid w:val="00152207"/>
    <w:rsid w:val="00152A93"/>
    <w:rsid w:val="001549B5"/>
    <w:rsid w:val="00156837"/>
    <w:rsid w:val="00156B65"/>
    <w:rsid w:val="00156DC8"/>
    <w:rsid w:val="00156E61"/>
    <w:rsid w:val="001576B6"/>
    <w:rsid w:val="00157DF4"/>
    <w:rsid w:val="00160813"/>
    <w:rsid w:val="00160C73"/>
    <w:rsid w:val="00161214"/>
    <w:rsid w:val="00161606"/>
    <w:rsid w:val="001633E8"/>
    <w:rsid w:val="00163869"/>
    <w:rsid w:val="001645DB"/>
    <w:rsid w:val="00166129"/>
    <w:rsid w:val="0016697B"/>
    <w:rsid w:val="00166B03"/>
    <w:rsid w:val="00167EC3"/>
    <w:rsid w:val="001711CB"/>
    <w:rsid w:val="00174282"/>
    <w:rsid w:val="0017523F"/>
    <w:rsid w:val="00175AFD"/>
    <w:rsid w:val="00177FEF"/>
    <w:rsid w:val="00182240"/>
    <w:rsid w:val="001834AD"/>
    <w:rsid w:val="00183544"/>
    <w:rsid w:val="00184BDC"/>
    <w:rsid w:val="00184D70"/>
    <w:rsid w:val="001860E2"/>
    <w:rsid w:val="00186B7B"/>
    <w:rsid w:val="00187CFC"/>
    <w:rsid w:val="001903B7"/>
    <w:rsid w:val="00190AD2"/>
    <w:rsid w:val="00190C6A"/>
    <w:rsid w:val="00190EBD"/>
    <w:rsid w:val="001917AA"/>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074"/>
    <w:rsid w:val="001A5853"/>
    <w:rsid w:val="001A6FA6"/>
    <w:rsid w:val="001B1FAA"/>
    <w:rsid w:val="001B2AB0"/>
    <w:rsid w:val="001B346E"/>
    <w:rsid w:val="001B4547"/>
    <w:rsid w:val="001B665D"/>
    <w:rsid w:val="001B67E3"/>
    <w:rsid w:val="001B7241"/>
    <w:rsid w:val="001B7851"/>
    <w:rsid w:val="001C011B"/>
    <w:rsid w:val="001C0FB3"/>
    <w:rsid w:val="001C1198"/>
    <w:rsid w:val="001C1D04"/>
    <w:rsid w:val="001C2D81"/>
    <w:rsid w:val="001C3354"/>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4F80"/>
    <w:rsid w:val="001D602A"/>
    <w:rsid w:val="001D60B0"/>
    <w:rsid w:val="001D7426"/>
    <w:rsid w:val="001E0DB8"/>
    <w:rsid w:val="001E24CE"/>
    <w:rsid w:val="001E3484"/>
    <w:rsid w:val="001E44D1"/>
    <w:rsid w:val="001E4821"/>
    <w:rsid w:val="001E4BF3"/>
    <w:rsid w:val="001E57F1"/>
    <w:rsid w:val="001E5FEB"/>
    <w:rsid w:val="001E6053"/>
    <w:rsid w:val="001E762B"/>
    <w:rsid w:val="001E7ABB"/>
    <w:rsid w:val="001E7FD1"/>
    <w:rsid w:val="001F13EB"/>
    <w:rsid w:val="001F17B2"/>
    <w:rsid w:val="001F19D0"/>
    <w:rsid w:val="001F1E19"/>
    <w:rsid w:val="001F36F0"/>
    <w:rsid w:val="001F3993"/>
    <w:rsid w:val="001F4814"/>
    <w:rsid w:val="001F50BC"/>
    <w:rsid w:val="001F521D"/>
    <w:rsid w:val="002001C8"/>
    <w:rsid w:val="00200DE0"/>
    <w:rsid w:val="00203506"/>
    <w:rsid w:val="0020372E"/>
    <w:rsid w:val="00205CBB"/>
    <w:rsid w:val="00206642"/>
    <w:rsid w:val="00210C6F"/>
    <w:rsid w:val="0021198B"/>
    <w:rsid w:val="00212B36"/>
    <w:rsid w:val="00212CD7"/>
    <w:rsid w:val="002146D6"/>
    <w:rsid w:val="0021490B"/>
    <w:rsid w:val="00214C1D"/>
    <w:rsid w:val="00217760"/>
    <w:rsid w:val="00217E04"/>
    <w:rsid w:val="00220007"/>
    <w:rsid w:val="002220AA"/>
    <w:rsid w:val="00223BF4"/>
    <w:rsid w:val="00227E71"/>
    <w:rsid w:val="0023202D"/>
    <w:rsid w:val="00232717"/>
    <w:rsid w:val="00234AF0"/>
    <w:rsid w:val="00234EDC"/>
    <w:rsid w:val="00235626"/>
    <w:rsid w:val="00236EA9"/>
    <w:rsid w:val="00237DDA"/>
    <w:rsid w:val="002411DB"/>
    <w:rsid w:val="00241C38"/>
    <w:rsid w:val="0024315E"/>
    <w:rsid w:val="00243ABE"/>
    <w:rsid w:val="00244893"/>
    <w:rsid w:val="00244EDC"/>
    <w:rsid w:val="0024510E"/>
    <w:rsid w:val="00245E0B"/>
    <w:rsid w:val="002461FB"/>
    <w:rsid w:val="002465D8"/>
    <w:rsid w:val="00246C5B"/>
    <w:rsid w:val="00246D39"/>
    <w:rsid w:val="00247D64"/>
    <w:rsid w:val="00250AB6"/>
    <w:rsid w:val="002510CE"/>
    <w:rsid w:val="00251AC0"/>
    <w:rsid w:val="00252E23"/>
    <w:rsid w:val="002546A6"/>
    <w:rsid w:val="00254BF2"/>
    <w:rsid w:val="00255ED8"/>
    <w:rsid w:val="0025635A"/>
    <w:rsid w:val="00256588"/>
    <w:rsid w:val="00256591"/>
    <w:rsid w:val="0025703A"/>
    <w:rsid w:val="00257986"/>
    <w:rsid w:val="00260252"/>
    <w:rsid w:val="002609F8"/>
    <w:rsid w:val="002631F0"/>
    <w:rsid w:val="002635B3"/>
    <w:rsid w:val="002641BF"/>
    <w:rsid w:val="00264B4B"/>
    <w:rsid w:val="00264DFD"/>
    <w:rsid w:val="00265108"/>
    <w:rsid w:val="002654F4"/>
    <w:rsid w:val="0026609F"/>
    <w:rsid w:val="00266B94"/>
    <w:rsid w:val="00270908"/>
    <w:rsid w:val="002712B9"/>
    <w:rsid w:val="00271F6C"/>
    <w:rsid w:val="00272575"/>
    <w:rsid w:val="00272924"/>
    <w:rsid w:val="00272D82"/>
    <w:rsid w:val="00273415"/>
    <w:rsid w:val="002737A6"/>
    <w:rsid w:val="002741D1"/>
    <w:rsid w:val="002750CA"/>
    <w:rsid w:val="00275BC1"/>
    <w:rsid w:val="00275ED2"/>
    <w:rsid w:val="002764B0"/>
    <w:rsid w:val="00276808"/>
    <w:rsid w:val="00281A25"/>
    <w:rsid w:val="0028319F"/>
    <w:rsid w:val="00286D6D"/>
    <w:rsid w:val="002876E7"/>
    <w:rsid w:val="00287ECD"/>
    <w:rsid w:val="00292216"/>
    <w:rsid w:val="0029296B"/>
    <w:rsid w:val="0029354A"/>
    <w:rsid w:val="002950A4"/>
    <w:rsid w:val="00295DA8"/>
    <w:rsid w:val="00296008"/>
    <w:rsid w:val="002969A2"/>
    <w:rsid w:val="002970F1"/>
    <w:rsid w:val="00297495"/>
    <w:rsid w:val="002A01FF"/>
    <w:rsid w:val="002A2026"/>
    <w:rsid w:val="002A2756"/>
    <w:rsid w:val="002A2E14"/>
    <w:rsid w:val="002A2F3C"/>
    <w:rsid w:val="002A5105"/>
    <w:rsid w:val="002A6977"/>
    <w:rsid w:val="002A6AC7"/>
    <w:rsid w:val="002A6EEF"/>
    <w:rsid w:val="002A71CC"/>
    <w:rsid w:val="002A72B4"/>
    <w:rsid w:val="002B045E"/>
    <w:rsid w:val="002B1B0B"/>
    <w:rsid w:val="002B2093"/>
    <w:rsid w:val="002B212D"/>
    <w:rsid w:val="002B429F"/>
    <w:rsid w:val="002B4604"/>
    <w:rsid w:val="002B467A"/>
    <w:rsid w:val="002B46EE"/>
    <w:rsid w:val="002B6314"/>
    <w:rsid w:val="002B6DEF"/>
    <w:rsid w:val="002B7ACC"/>
    <w:rsid w:val="002C0D9A"/>
    <w:rsid w:val="002C1752"/>
    <w:rsid w:val="002C1845"/>
    <w:rsid w:val="002C24FA"/>
    <w:rsid w:val="002C3984"/>
    <w:rsid w:val="002C5DD2"/>
    <w:rsid w:val="002C6496"/>
    <w:rsid w:val="002C66FE"/>
    <w:rsid w:val="002C7618"/>
    <w:rsid w:val="002D044B"/>
    <w:rsid w:val="002D09C9"/>
    <w:rsid w:val="002D19CF"/>
    <w:rsid w:val="002D2709"/>
    <w:rsid w:val="002D425C"/>
    <w:rsid w:val="002D4492"/>
    <w:rsid w:val="002D5AF3"/>
    <w:rsid w:val="002D63CB"/>
    <w:rsid w:val="002E0C0A"/>
    <w:rsid w:val="002E23A2"/>
    <w:rsid w:val="002E2EC2"/>
    <w:rsid w:val="002E30A5"/>
    <w:rsid w:val="002E3365"/>
    <w:rsid w:val="002E3846"/>
    <w:rsid w:val="002E4784"/>
    <w:rsid w:val="002E4E9F"/>
    <w:rsid w:val="002E51FB"/>
    <w:rsid w:val="002E5790"/>
    <w:rsid w:val="002E6163"/>
    <w:rsid w:val="002E63EA"/>
    <w:rsid w:val="002E7B2D"/>
    <w:rsid w:val="002F08BD"/>
    <w:rsid w:val="002F0F32"/>
    <w:rsid w:val="002F11E8"/>
    <w:rsid w:val="002F2240"/>
    <w:rsid w:val="002F3376"/>
    <w:rsid w:val="002F5F84"/>
    <w:rsid w:val="002F7E01"/>
    <w:rsid w:val="00300470"/>
    <w:rsid w:val="0030272C"/>
    <w:rsid w:val="00303787"/>
    <w:rsid w:val="003049D6"/>
    <w:rsid w:val="00305CC1"/>
    <w:rsid w:val="00310343"/>
    <w:rsid w:val="00310BAD"/>
    <w:rsid w:val="003123E1"/>
    <w:rsid w:val="00312602"/>
    <w:rsid w:val="00312693"/>
    <w:rsid w:val="00313349"/>
    <w:rsid w:val="003140C9"/>
    <w:rsid w:val="00314D94"/>
    <w:rsid w:val="003155C0"/>
    <w:rsid w:val="00315820"/>
    <w:rsid w:val="00316420"/>
    <w:rsid w:val="00316455"/>
    <w:rsid w:val="003176B3"/>
    <w:rsid w:val="00320569"/>
    <w:rsid w:val="00320E18"/>
    <w:rsid w:val="00321DF8"/>
    <w:rsid w:val="003222B3"/>
    <w:rsid w:val="003232BA"/>
    <w:rsid w:val="00323C5C"/>
    <w:rsid w:val="00323FDE"/>
    <w:rsid w:val="003261AF"/>
    <w:rsid w:val="003301E7"/>
    <w:rsid w:val="003319F1"/>
    <w:rsid w:val="00332C67"/>
    <w:rsid w:val="00332D1F"/>
    <w:rsid w:val="00333F69"/>
    <w:rsid w:val="00334526"/>
    <w:rsid w:val="003365A6"/>
    <w:rsid w:val="0033694E"/>
    <w:rsid w:val="00340DDD"/>
    <w:rsid w:val="00341353"/>
    <w:rsid w:val="00341C37"/>
    <w:rsid w:val="00342246"/>
    <w:rsid w:val="003425FE"/>
    <w:rsid w:val="00342FF0"/>
    <w:rsid w:val="00343279"/>
    <w:rsid w:val="00343EE5"/>
    <w:rsid w:val="00343F75"/>
    <w:rsid w:val="00345265"/>
    <w:rsid w:val="00345AF0"/>
    <w:rsid w:val="00346874"/>
    <w:rsid w:val="00350C6A"/>
    <w:rsid w:val="00350DAF"/>
    <w:rsid w:val="00350F0D"/>
    <w:rsid w:val="00353344"/>
    <w:rsid w:val="003535EC"/>
    <w:rsid w:val="00353E13"/>
    <w:rsid w:val="0035501E"/>
    <w:rsid w:val="00355F9E"/>
    <w:rsid w:val="003576A5"/>
    <w:rsid w:val="0036078C"/>
    <w:rsid w:val="00360EC7"/>
    <w:rsid w:val="003613EA"/>
    <w:rsid w:val="00363859"/>
    <w:rsid w:val="00364C12"/>
    <w:rsid w:val="003677A7"/>
    <w:rsid w:val="003708D7"/>
    <w:rsid w:val="00370918"/>
    <w:rsid w:val="0037124D"/>
    <w:rsid w:val="00371F66"/>
    <w:rsid w:val="00372F68"/>
    <w:rsid w:val="00376FF7"/>
    <w:rsid w:val="003773B1"/>
    <w:rsid w:val="00381E5A"/>
    <w:rsid w:val="00383C21"/>
    <w:rsid w:val="00384D70"/>
    <w:rsid w:val="00385274"/>
    <w:rsid w:val="003862E9"/>
    <w:rsid w:val="00390AC2"/>
    <w:rsid w:val="00390DB9"/>
    <w:rsid w:val="00390FBB"/>
    <w:rsid w:val="00390FC0"/>
    <w:rsid w:val="00391EC5"/>
    <w:rsid w:val="0039340B"/>
    <w:rsid w:val="003941C0"/>
    <w:rsid w:val="0039425A"/>
    <w:rsid w:val="00394274"/>
    <w:rsid w:val="00394484"/>
    <w:rsid w:val="00395902"/>
    <w:rsid w:val="00395FFD"/>
    <w:rsid w:val="00396604"/>
    <w:rsid w:val="00396B42"/>
    <w:rsid w:val="00396EDA"/>
    <w:rsid w:val="00397B40"/>
    <w:rsid w:val="00397F9E"/>
    <w:rsid w:val="003A0019"/>
    <w:rsid w:val="003A00C9"/>
    <w:rsid w:val="003A04A3"/>
    <w:rsid w:val="003A2D56"/>
    <w:rsid w:val="003A2FD3"/>
    <w:rsid w:val="003A3C64"/>
    <w:rsid w:val="003A44E0"/>
    <w:rsid w:val="003A4AD6"/>
    <w:rsid w:val="003A57DF"/>
    <w:rsid w:val="003A6EC2"/>
    <w:rsid w:val="003A7C3E"/>
    <w:rsid w:val="003B04AF"/>
    <w:rsid w:val="003B0C62"/>
    <w:rsid w:val="003B2449"/>
    <w:rsid w:val="003B4C09"/>
    <w:rsid w:val="003B51CB"/>
    <w:rsid w:val="003B5B9E"/>
    <w:rsid w:val="003C1CA3"/>
    <w:rsid w:val="003C1D32"/>
    <w:rsid w:val="003C7448"/>
    <w:rsid w:val="003D0F8A"/>
    <w:rsid w:val="003D2143"/>
    <w:rsid w:val="003D31D9"/>
    <w:rsid w:val="003D363B"/>
    <w:rsid w:val="003D37B7"/>
    <w:rsid w:val="003D4C06"/>
    <w:rsid w:val="003D6A85"/>
    <w:rsid w:val="003D6D87"/>
    <w:rsid w:val="003D722A"/>
    <w:rsid w:val="003E0326"/>
    <w:rsid w:val="003E0E8D"/>
    <w:rsid w:val="003E127F"/>
    <w:rsid w:val="003E2B8A"/>
    <w:rsid w:val="003E39DC"/>
    <w:rsid w:val="003E4539"/>
    <w:rsid w:val="003E57BB"/>
    <w:rsid w:val="003E5DB2"/>
    <w:rsid w:val="003E6B17"/>
    <w:rsid w:val="003F1AB7"/>
    <w:rsid w:val="003F2070"/>
    <w:rsid w:val="003F24D8"/>
    <w:rsid w:val="003F253D"/>
    <w:rsid w:val="003F2FAB"/>
    <w:rsid w:val="003F3C79"/>
    <w:rsid w:val="003F479D"/>
    <w:rsid w:val="003F61D8"/>
    <w:rsid w:val="003F6514"/>
    <w:rsid w:val="003F6C80"/>
    <w:rsid w:val="00400757"/>
    <w:rsid w:val="00400C63"/>
    <w:rsid w:val="00400E62"/>
    <w:rsid w:val="004016B2"/>
    <w:rsid w:val="0040175A"/>
    <w:rsid w:val="00401778"/>
    <w:rsid w:val="00401CE9"/>
    <w:rsid w:val="004023E0"/>
    <w:rsid w:val="0040349C"/>
    <w:rsid w:val="00403E3D"/>
    <w:rsid w:val="0041193A"/>
    <w:rsid w:val="00411A80"/>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029"/>
    <w:rsid w:val="00447C7C"/>
    <w:rsid w:val="004500FA"/>
    <w:rsid w:val="0045010C"/>
    <w:rsid w:val="00451194"/>
    <w:rsid w:val="0045132B"/>
    <w:rsid w:val="0045310D"/>
    <w:rsid w:val="004537D0"/>
    <w:rsid w:val="004541E7"/>
    <w:rsid w:val="00454494"/>
    <w:rsid w:val="004547C3"/>
    <w:rsid w:val="00454D39"/>
    <w:rsid w:val="004553A6"/>
    <w:rsid w:val="0045676B"/>
    <w:rsid w:val="0045780B"/>
    <w:rsid w:val="00457FCA"/>
    <w:rsid w:val="00460E2E"/>
    <w:rsid w:val="00460E7D"/>
    <w:rsid w:val="004622FE"/>
    <w:rsid w:val="004624F4"/>
    <w:rsid w:val="00462682"/>
    <w:rsid w:val="00462EF8"/>
    <w:rsid w:val="00462F86"/>
    <w:rsid w:val="00463AD4"/>
    <w:rsid w:val="00465899"/>
    <w:rsid w:val="004659B1"/>
    <w:rsid w:val="00465E5B"/>
    <w:rsid w:val="0046644A"/>
    <w:rsid w:val="004667CD"/>
    <w:rsid w:val="004671CD"/>
    <w:rsid w:val="00471D6F"/>
    <w:rsid w:val="00472BAC"/>
    <w:rsid w:val="00473494"/>
    <w:rsid w:val="00474779"/>
    <w:rsid w:val="00474B47"/>
    <w:rsid w:val="00475DAE"/>
    <w:rsid w:val="00480036"/>
    <w:rsid w:val="004802D2"/>
    <w:rsid w:val="00481FB0"/>
    <w:rsid w:val="0048280B"/>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169D"/>
    <w:rsid w:val="004A282F"/>
    <w:rsid w:val="004A31FD"/>
    <w:rsid w:val="004A33D4"/>
    <w:rsid w:val="004A534A"/>
    <w:rsid w:val="004A730A"/>
    <w:rsid w:val="004A7894"/>
    <w:rsid w:val="004B0356"/>
    <w:rsid w:val="004B15CC"/>
    <w:rsid w:val="004B186E"/>
    <w:rsid w:val="004B19D1"/>
    <w:rsid w:val="004B239A"/>
    <w:rsid w:val="004B36FA"/>
    <w:rsid w:val="004B4072"/>
    <w:rsid w:val="004B44D1"/>
    <w:rsid w:val="004B4F68"/>
    <w:rsid w:val="004B59EE"/>
    <w:rsid w:val="004B5B68"/>
    <w:rsid w:val="004B5EFA"/>
    <w:rsid w:val="004B630C"/>
    <w:rsid w:val="004B67AA"/>
    <w:rsid w:val="004B6E44"/>
    <w:rsid w:val="004B6E6B"/>
    <w:rsid w:val="004B79DC"/>
    <w:rsid w:val="004C02C3"/>
    <w:rsid w:val="004C02E3"/>
    <w:rsid w:val="004C115F"/>
    <w:rsid w:val="004C375E"/>
    <w:rsid w:val="004C401F"/>
    <w:rsid w:val="004C5D50"/>
    <w:rsid w:val="004C7444"/>
    <w:rsid w:val="004C74AB"/>
    <w:rsid w:val="004C758B"/>
    <w:rsid w:val="004C76EA"/>
    <w:rsid w:val="004D11B9"/>
    <w:rsid w:val="004D21C0"/>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6D0"/>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4316"/>
    <w:rsid w:val="005067A7"/>
    <w:rsid w:val="005068FE"/>
    <w:rsid w:val="00510AAC"/>
    <w:rsid w:val="005113F7"/>
    <w:rsid w:val="0051310C"/>
    <w:rsid w:val="00513CA4"/>
    <w:rsid w:val="0051430C"/>
    <w:rsid w:val="00515CCC"/>
    <w:rsid w:val="00516416"/>
    <w:rsid w:val="00517344"/>
    <w:rsid w:val="00520401"/>
    <w:rsid w:val="00523089"/>
    <w:rsid w:val="00523B9C"/>
    <w:rsid w:val="0052424F"/>
    <w:rsid w:val="00526A4B"/>
    <w:rsid w:val="00526D32"/>
    <w:rsid w:val="005270A8"/>
    <w:rsid w:val="005275AE"/>
    <w:rsid w:val="00530EF4"/>
    <w:rsid w:val="005315B3"/>
    <w:rsid w:val="005320C9"/>
    <w:rsid w:val="005321C4"/>
    <w:rsid w:val="005323CB"/>
    <w:rsid w:val="005325D4"/>
    <w:rsid w:val="00533F4B"/>
    <w:rsid w:val="0053435D"/>
    <w:rsid w:val="00534A9A"/>
    <w:rsid w:val="00534C0E"/>
    <w:rsid w:val="00534CA1"/>
    <w:rsid w:val="00537D6F"/>
    <w:rsid w:val="00541281"/>
    <w:rsid w:val="005415EC"/>
    <w:rsid w:val="00541C01"/>
    <w:rsid w:val="00542513"/>
    <w:rsid w:val="00543295"/>
    <w:rsid w:val="0054378E"/>
    <w:rsid w:val="0054434C"/>
    <w:rsid w:val="00546BD5"/>
    <w:rsid w:val="005471A2"/>
    <w:rsid w:val="005508A9"/>
    <w:rsid w:val="0055145F"/>
    <w:rsid w:val="0055151A"/>
    <w:rsid w:val="00551585"/>
    <w:rsid w:val="005527C8"/>
    <w:rsid w:val="005533D7"/>
    <w:rsid w:val="00553CB9"/>
    <w:rsid w:val="00555509"/>
    <w:rsid w:val="00555A97"/>
    <w:rsid w:val="0055689D"/>
    <w:rsid w:val="00556E6C"/>
    <w:rsid w:val="005613DD"/>
    <w:rsid w:val="005619D6"/>
    <w:rsid w:val="00562193"/>
    <w:rsid w:val="0056251A"/>
    <w:rsid w:val="005627FB"/>
    <w:rsid w:val="00563243"/>
    <w:rsid w:val="00566339"/>
    <w:rsid w:val="005676AB"/>
    <w:rsid w:val="00567C66"/>
    <w:rsid w:val="00567E6B"/>
    <w:rsid w:val="00570281"/>
    <w:rsid w:val="00570D71"/>
    <w:rsid w:val="005712E1"/>
    <w:rsid w:val="00571DAB"/>
    <w:rsid w:val="00572089"/>
    <w:rsid w:val="005726DF"/>
    <w:rsid w:val="00573548"/>
    <w:rsid w:val="0057637A"/>
    <w:rsid w:val="005770CD"/>
    <w:rsid w:val="0058158A"/>
    <w:rsid w:val="00581FD1"/>
    <w:rsid w:val="00583520"/>
    <w:rsid w:val="00584FB1"/>
    <w:rsid w:val="005853E1"/>
    <w:rsid w:val="00585BF2"/>
    <w:rsid w:val="00585DC4"/>
    <w:rsid w:val="005936C3"/>
    <w:rsid w:val="00595BB6"/>
    <w:rsid w:val="005969E6"/>
    <w:rsid w:val="0059735E"/>
    <w:rsid w:val="005A28F5"/>
    <w:rsid w:val="005A35E4"/>
    <w:rsid w:val="005A7AA1"/>
    <w:rsid w:val="005B1442"/>
    <w:rsid w:val="005B1567"/>
    <w:rsid w:val="005B1C9C"/>
    <w:rsid w:val="005B390D"/>
    <w:rsid w:val="005B5D58"/>
    <w:rsid w:val="005B629B"/>
    <w:rsid w:val="005B63D4"/>
    <w:rsid w:val="005B68F4"/>
    <w:rsid w:val="005B6FFF"/>
    <w:rsid w:val="005B7FAE"/>
    <w:rsid w:val="005C02D8"/>
    <w:rsid w:val="005C0BDE"/>
    <w:rsid w:val="005C2C96"/>
    <w:rsid w:val="005C2D24"/>
    <w:rsid w:val="005C3CFA"/>
    <w:rsid w:val="005C4B3B"/>
    <w:rsid w:val="005C4E0F"/>
    <w:rsid w:val="005C6680"/>
    <w:rsid w:val="005C6FC7"/>
    <w:rsid w:val="005C74C7"/>
    <w:rsid w:val="005C769A"/>
    <w:rsid w:val="005D001F"/>
    <w:rsid w:val="005D099E"/>
    <w:rsid w:val="005D195F"/>
    <w:rsid w:val="005D21CF"/>
    <w:rsid w:val="005D2450"/>
    <w:rsid w:val="005D30C7"/>
    <w:rsid w:val="005D3563"/>
    <w:rsid w:val="005D3D0B"/>
    <w:rsid w:val="005D4688"/>
    <w:rsid w:val="005D57CF"/>
    <w:rsid w:val="005D5959"/>
    <w:rsid w:val="005E0D74"/>
    <w:rsid w:val="005E0E9B"/>
    <w:rsid w:val="005E160D"/>
    <w:rsid w:val="005E191A"/>
    <w:rsid w:val="005E22A6"/>
    <w:rsid w:val="005E23E2"/>
    <w:rsid w:val="005E23F2"/>
    <w:rsid w:val="005E4B64"/>
    <w:rsid w:val="005E527D"/>
    <w:rsid w:val="005E619C"/>
    <w:rsid w:val="005E77AB"/>
    <w:rsid w:val="005F10A6"/>
    <w:rsid w:val="005F1EB7"/>
    <w:rsid w:val="005F61D8"/>
    <w:rsid w:val="005F6353"/>
    <w:rsid w:val="005F6E56"/>
    <w:rsid w:val="00601317"/>
    <w:rsid w:val="00602D39"/>
    <w:rsid w:val="006032A6"/>
    <w:rsid w:val="00605597"/>
    <w:rsid w:val="006056C4"/>
    <w:rsid w:val="0060574D"/>
    <w:rsid w:val="006066E8"/>
    <w:rsid w:val="006104C0"/>
    <w:rsid w:val="006106CC"/>
    <w:rsid w:val="00613CF6"/>
    <w:rsid w:val="00613F23"/>
    <w:rsid w:val="00613FD4"/>
    <w:rsid w:val="006154A6"/>
    <w:rsid w:val="00617E70"/>
    <w:rsid w:val="006213C3"/>
    <w:rsid w:val="006214BB"/>
    <w:rsid w:val="0062233D"/>
    <w:rsid w:val="006229F5"/>
    <w:rsid w:val="0062391E"/>
    <w:rsid w:val="00625B4F"/>
    <w:rsid w:val="00625CFA"/>
    <w:rsid w:val="00626260"/>
    <w:rsid w:val="00626486"/>
    <w:rsid w:val="0062673B"/>
    <w:rsid w:val="00626759"/>
    <w:rsid w:val="00627BE5"/>
    <w:rsid w:val="00627EB2"/>
    <w:rsid w:val="00627EC6"/>
    <w:rsid w:val="006307E9"/>
    <w:rsid w:val="00630CCD"/>
    <w:rsid w:val="0063101D"/>
    <w:rsid w:val="00632E64"/>
    <w:rsid w:val="00632EA9"/>
    <w:rsid w:val="00633918"/>
    <w:rsid w:val="00635D00"/>
    <w:rsid w:val="00637A08"/>
    <w:rsid w:val="006405F2"/>
    <w:rsid w:val="006407CE"/>
    <w:rsid w:val="00641832"/>
    <w:rsid w:val="00642903"/>
    <w:rsid w:val="0064503D"/>
    <w:rsid w:val="006451A3"/>
    <w:rsid w:val="00645D72"/>
    <w:rsid w:val="006468FB"/>
    <w:rsid w:val="00647342"/>
    <w:rsid w:val="0065351A"/>
    <w:rsid w:val="00653E06"/>
    <w:rsid w:val="006541CB"/>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66B8C"/>
    <w:rsid w:val="006708D2"/>
    <w:rsid w:val="00670A00"/>
    <w:rsid w:val="00671FCB"/>
    <w:rsid w:val="006740D6"/>
    <w:rsid w:val="006754C7"/>
    <w:rsid w:val="006755DC"/>
    <w:rsid w:val="00675DEC"/>
    <w:rsid w:val="00675E9C"/>
    <w:rsid w:val="00676026"/>
    <w:rsid w:val="006764BE"/>
    <w:rsid w:val="00677824"/>
    <w:rsid w:val="00677B64"/>
    <w:rsid w:val="00680CCD"/>
    <w:rsid w:val="006818D3"/>
    <w:rsid w:val="006827B4"/>
    <w:rsid w:val="00683D2F"/>
    <w:rsid w:val="00684035"/>
    <w:rsid w:val="00686D80"/>
    <w:rsid w:val="0068728B"/>
    <w:rsid w:val="00687689"/>
    <w:rsid w:val="006876F8"/>
    <w:rsid w:val="00687F46"/>
    <w:rsid w:val="00687FA8"/>
    <w:rsid w:val="00690882"/>
    <w:rsid w:val="006908BA"/>
    <w:rsid w:val="00691291"/>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527"/>
    <w:rsid w:val="006A2B7A"/>
    <w:rsid w:val="006A35D8"/>
    <w:rsid w:val="006A3D5D"/>
    <w:rsid w:val="006A3DDA"/>
    <w:rsid w:val="006A5927"/>
    <w:rsid w:val="006A5D14"/>
    <w:rsid w:val="006A6B34"/>
    <w:rsid w:val="006A6CEC"/>
    <w:rsid w:val="006A7C50"/>
    <w:rsid w:val="006B086C"/>
    <w:rsid w:val="006B12F6"/>
    <w:rsid w:val="006B2246"/>
    <w:rsid w:val="006B2E80"/>
    <w:rsid w:val="006B3C68"/>
    <w:rsid w:val="006B5908"/>
    <w:rsid w:val="006B64AF"/>
    <w:rsid w:val="006B7E1F"/>
    <w:rsid w:val="006B7EA7"/>
    <w:rsid w:val="006C01F7"/>
    <w:rsid w:val="006C2222"/>
    <w:rsid w:val="006C3BEB"/>
    <w:rsid w:val="006C3D3D"/>
    <w:rsid w:val="006C6A9E"/>
    <w:rsid w:val="006C6B82"/>
    <w:rsid w:val="006C72A2"/>
    <w:rsid w:val="006D041B"/>
    <w:rsid w:val="006D1E86"/>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5FE7"/>
    <w:rsid w:val="006E6581"/>
    <w:rsid w:val="006E66A1"/>
    <w:rsid w:val="006F0AE4"/>
    <w:rsid w:val="006F1299"/>
    <w:rsid w:val="006F14FB"/>
    <w:rsid w:val="006F1A48"/>
    <w:rsid w:val="006F26AA"/>
    <w:rsid w:val="006F2BB1"/>
    <w:rsid w:val="006F39D0"/>
    <w:rsid w:val="006F565B"/>
    <w:rsid w:val="006F56E9"/>
    <w:rsid w:val="006F7955"/>
    <w:rsid w:val="006F79F7"/>
    <w:rsid w:val="00701411"/>
    <w:rsid w:val="007023E4"/>
    <w:rsid w:val="00702694"/>
    <w:rsid w:val="00702F7A"/>
    <w:rsid w:val="00703374"/>
    <w:rsid w:val="007033B6"/>
    <w:rsid w:val="0070377D"/>
    <w:rsid w:val="00704D1C"/>
    <w:rsid w:val="0070528F"/>
    <w:rsid w:val="00705C82"/>
    <w:rsid w:val="007079B9"/>
    <w:rsid w:val="007104FF"/>
    <w:rsid w:val="0071219D"/>
    <w:rsid w:val="00713930"/>
    <w:rsid w:val="00714D5A"/>
    <w:rsid w:val="00715DE3"/>
    <w:rsid w:val="007174EC"/>
    <w:rsid w:val="0072028E"/>
    <w:rsid w:val="00723647"/>
    <w:rsid w:val="00723E23"/>
    <w:rsid w:val="00724D09"/>
    <w:rsid w:val="00724E7A"/>
    <w:rsid w:val="00725334"/>
    <w:rsid w:val="00725D8E"/>
    <w:rsid w:val="007260D4"/>
    <w:rsid w:val="00727CF9"/>
    <w:rsid w:val="00730CFA"/>
    <w:rsid w:val="007314F0"/>
    <w:rsid w:val="007315EF"/>
    <w:rsid w:val="00732C7C"/>
    <w:rsid w:val="00732CCF"/>
    <w:rsid w:val="007336F6"/>
    <w:rsid w:val="00734334"/>
    <w:rsid w:val="00734664"/>
    <w:rsid w:val="007347A8"/>
    <w:rsid w:val="00734859"/>
    <w:rsid w:val="00734B20"/>
    <w:rsid w:val="00736A3F"/>
    <w:rsid w:val="00736BFF"/>
    <w:rsid w:val="007378B8"/>
    <w:rsid w:val="00737AA8"/>
    <w:rsid w:val="00740206"/>
    <w:rsid w:val="00740F0F"/>
    <w:rsid w:val="00741962"/>
    <w:rsid w:val="00742231"/>
    <w:rsid w:val="00742CF9"/>
    <w:rsid w:val="0074355E"/>
    <w:rsid w:val="007450B6"/>
    <w:rsid w:val="00745FD2"/>
    <w:rsid w:val="007469DB"/>
    <w:rsid w:val="007473E4"/>
    <w:rsid w:val="00750271"/>
    <w:rsid w:val="00750328"/>
    <w:rsid w:val="0075093E"/>
    <w:rsid w:val="00750A53"/>
    <w:rsid w:val="00751B97"/>
    <w:rsid w:val="00754485"/>
    <w:rsid w:val="007548DA"/>
    <w:rsid w:val="00754DAD"/>
    <w:rsid w:val="007550F3"/>
    <w:rsid w:val="0075710C"/>
    <w:rsid w:val="00757288"/>
    <w:rsid w:val="007602C9"/>
    <w:rsid w:val="00760FB7"/>
    <w:rsid w:val="0076110C"/>
    <w:rsid w:val="00762CE8"/>
    <w:rsid w:val="007632B6"/>
    <w:rsid w:val="00763923"/>
    <w:rsid w:val="007641F3"/>
    <w:rsid w:val="00764A2E"/>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2F4"/>
    <w:rsid w:val="007808C5"/>
    <w:rsid w:val="00781A2A"/>
    <w:rsid w:val="0078290D"/>
    <w:rsid w:val="00785154"/>
    <w:rsid w:val="00785861"/>
    <w:rsid w:val="00786195"/>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978DB"/>
    <w:rsid w:val="007A078C"/>
    <w:rsid w:val="007A165E"/>
    <w:rsid w:val="007A2F03"/>
    <w:rsid w:val="007A4013"/>
    <w:rsid w:val="007A5C2D"/>
    <w:rsid w:val="007A638B"/>
    <w:rsid w:val="007B0C79"/>
    <w:rsid w:val="007B188D"/>
    <w:rsid w:val="007B2E1E"/>
    <w:rsid w:val="007B3B81"/>
    <w:rsid w:val="007B3E07"/>
    <w:rsid w:val="007B519B"/>
    <w:rsid w:val="007B6826"/>
    <w:rsid w:val="007B7A29"/>
    <w:rsid w:val="007B7E2D"/>
    <w:rsid w:val="007C1CB9"/>
    <w:rsid w:val="007C202F"/>
    <w:rsid w:val="007C2FD0"/>
    <w:rsid w:val="007C387C"/>
    <w:rsid w:val="007C3EAA"/>
    <w:rsid w:val="007C4207"/>
    <w:rsid w:val="007C4B4E"/>
    <w:rsid w:val="007C5B91"/>
    <w:rsid w:val="007C6348"/>
    <w:rsid w:val="007C6F67"/>
    <w:rsid w:val="007C7C63"/>
    <w:rsid w:val="007D0D5B"/>
    <w:rsid w:val="007D2085"/>
    <w:rsid w:val="007D232D"/>
    <w:rsid w:val="007D48FE"/>
    <w:rsid w:val="007D4928"/>
    <w:rsid w:val="007D4DD4"/>
    <w:rsid w:val="007D599B"/>
    <w:rsid w:val="007D6D35"/>
    <w:rsid w:val="007D7D66"/>
    <w:rsid w:val="007E24A0"/>
    <w:rsid w:val="007E2C85"/>
    <w:rsid w:val="007E2ECA"/>
    <w:rsid w:val="007E4697"/>
    <w:rsid w:val="007E4C59"/>
    <w:rsid w:val="007E50EF"/>
    <w:rsid w:val="007E6351"/>
    <w:rsid w:val="007F0072"/>
    <w:rsid w:val="007F03AE"/>
    <w:rsid w:val="007F0F3D"/>
    <w:rsid w:val="007F313D"/>
    <w:rsid w:val="007F368F"/>
    <w:rsid w:val="007F4E14"/>
    <w:rsid w:val="007F63B0"/>
    <w:rsid w:val="007F70CC"/>
    <w:rsid w:val="007F7616"/>
    <w:rsid w:val="008000B1"/>
    <w:rsid w:val="00800C87"/>
    <w:rsid w:val="0080133F"/>
    <w:rsid w:val="00801A44"/>
    <w:rsid w:val="008035A3"/>
    <w:rsid w:val="00803756"/>
    <w:rsid w:val="00804BE5"/>
    <w:rsid w:val="00804D42"/>
    <w:rsid w:val="0080707B"/>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6C8E"/>
    <w:rsid w:val="008273E1"/>
    <w:rsid w:val="008274AD"/>
    <w:rsid w:val="00827B39"/>
    <w:rsid w:val="00833B3D"/>
    <w:rsid w:val="00835802"/>
    <w:rsid w:val="008363DC"/>
    <w:rsid w:val="00836BB9"/>
    <w:rsid w:val="00836E62"/>
    <w:rsid w:val="00836E72"/>
    <w:rsid w:val="008374C9"/>
    <w:rsid w:val="008376B5"/>
    <w:rsid w:val="0084238E"/>
    <w:rsid w:val="00842E66"/>
    <w:rsid w:val="008433EC"/>
    <w:rsid w:val="00843464"/>
    <w:rsid w:val="008438C2"/>
    <w:rsid w:val="00843F08"/>
    <w:rsid w:val="00844ACB"/>
    <w:rsid w:val="00844DBD"/>
    <w:rsid w:val="0084511E"/>
    <w:rsid w:val="008465F1"/>
    <w:rsid w:val="0085007E"/>
    <w:rsid w:val="0085257E"/>
    <w:rsid w:val="00852F1B"/>
    <w:rsid w:val="00855CCD"/>
    <w:rsid w:val="00855E77"/>
    <w:rsid w:val="0085743E"/>
    <w:rsid w:val="00857715"/>
    <w:rsid w:val="00857958"/>
    <w:rsid w:val="00857C7B"/>
    <w:rsid w:val="00861A63"/>
    <w:rsid w:val="008621B6"/>
    <w:rsid w:val="008627E4"/>
    <w:rsid w:val="0086335C"/>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B62"/>
    <w:rsid w:val="00873EAB"/>
    <w:rsid w:val="0087676E"/>
    <w:rsid w:val="008770AE"/>
    <w:rsid w:val="008804C1"/>
    <w:rsid w:val="00881820"/>
    <w:rsid w:val="00882C12"/>
    <w:rsid w:val="008830AA"/>
    <w:rsid w:val="00884016"/>
    <w:rsid w:val="0088502B"/>
    <w:rsid w:val="00886C7C"/>
    <w:rsid w:val="00887CAC"/>
    <w:rsid w:val="0089019F"/>
    <w:rsid w:val="008906F7"/>
    <w:rsid w:val="008913F5"/>
    <w:rsid w:val="00891D50"/>
    <w:rsid w:val="00893F0E"/>
    <w:rsid w:val="00894420"/>
    <w:rsid w:val="00894508"/>
    <w:rsid w:val="00895F37"/>
    <w:rsid w:val="00896B8D"/>
    <w:rsid w:val="0089729E"/>
    <w:rsid w:val="008A03A9"/>
    <w:rsid w:val="008A05B1"/>
    <w:rsid w:val="008A06FA"/>
    <w:rsid w:val="008A0991"/>
    <w:rsid w:val="008A0DAC"/>
    <w:rsid w:val="008A0E12"/>
    <w:rsid w:val="008A10F2"/>
    <w:rsid w:val="008A12F9"/>
    <w:rsid w:val="008A148F"/>
    <w:rsid w:val="008A1CDF"/>
    <w:rsid w:val="008A2BD3"/>
    <w:rsid w:val="008A354F"/>
    <w:rsid w:val="008A65AC"/>
    <w:rsid w:val="008B08A3"/>
    <w:rsid w:val="008B17BD"/>
    <w:rsid w:val="008B18DD"/>
    <w:rsid w:val="008B5DCB"/>
    <w:rsid w:val="008B77A8"/>
    <w:rsid w:val="008B7F0A"/>
    <w:rsid w:val="008C0FFB"/>
    <w:rsid w:val="008C37B6"/>
    <w:rsid w:val="008C4553"/>
    <w:rsid w:val="008C47AA"/>
    <w:rsid w:val="008C5181"/>
    <w:rsid w:val="008C745F"/>
    <w:rsid w:val="008D0D1B"/>
    <w:rsid w:val="008D1108"/>
    <w:rsid w:val="008D16B7"/>
    <w:rsid w:val="008D26B3"/>
    <w:rsid w:val="008D4193"/>
    <w:rsid w:val="008D4DF7"/>
    <w:rsid w:val="008D4FB7"/>
    <w:rsid w:val="008D6231"/>
    <w:rsid w:val="008E09BA"/>
    <w:rsid w:val="008E133E"/>
    <w:rsid w:val="008E137F"/>
    <w:rsid w:val="008E1C2D"/>
    <w:rsid w:val="008E1FC6"/>
    <w:rsid w:val="008E2EE7"/>
    <w:rsid w:val="008E354D"/>
    <w:rsid w:val="008E38E0"/>
    <w:rsid w:val="008E642E"/>
    <w:rsid w:val="008E7301"/>
    <w:rsid w:val="008F2909"/>
    <w:rsid w:val="008F3785"/>
    <w:rsid w:val="008F38EF"/>
    <w:rsid w:val="008F3BE5"/>
    <w:rsid w:val="008F48F3"/>
    <w:rsid w:val="008F4A35"/>
    <w:rsid w:val="008F53F5"/>
    <w:rsid w:val="008F5F36"/>
    <w:rsid w:val="008F6305"/>
    <w:rsid w:val="008F789D"/>
    <w:rsid w:val="009002B7"/>
    <w:rsid w:val="00901210"/>
    <w:rsid w:val="00901466"/>
    <w:rsid w:val="009016C7"/>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E67"/>
    <w:rsid w:val="00913F49"/>
    <w:rsid w:val="00913FC3"/>
    <w:rsid w:val="00914C7D"/>
    <w:rsid w:val="009153EA"/>
    <w:rsid w:val="00915FC6"/>
    <w:rsid w:val="00916681"/>
    <w:rsid w:val="00916DDD"/>
    <w:rsid w:val="00917396"/>
    <w:rsid w:val="0091740D"/>
    <w:rsid w:val="009204F5"/>
    <w:rsid w:val="0092155F"/>
    <w:rsid w:val="00921869"/>
    <w:rsid w:val="00922CA7"/>
    <w:rsid w:val="009231E4"/>
    <w:rsid w:val="00923582"/>
    <w:rsid w:val="00923591"/>
    <w:rsid w:val="009235F7"/>
    <w:rsid w:val="00924FD4"/>
    <w:rsid w:val="00925EA5"/>
    <w:rsid w:val="00926C02"/>
    <w:rsid w:val="009300AF"/>
    <w:rsid w:val="009305F8"/>
    <w:rsid w:val="00930B77"/>
    <w:rsid w:val="009318D5"/>
    <w:rsid w:val="0093297C"/>
    <w:rsid w:val="009330CB"/>
    <w:rsid w:val="0093315E"/>
    <w:rsid w:val="009338A2"/>
    <w:rsid w:val="00934938"/>
    <w:rsid w:val="00934B86"/>
    <w:rsid w:val="00934BEE"/>
    <w:rsid w:val="0093501E"/>
    <w:rsid w:val="00935C31"/>
    <w:rsid w:val="00935F74"/>
    <w:rsid w:val="009360CD"/>
    <w:rsid w:val="00937F6B"/>
    <w:rsid w:val="00940656"/>
    <w:rsid w:val="009406C5"/>
    <w:rsid w:val="00940D06"/>
    <w:rsid w:val="00944495"/>
    <w:rsid w:val="00944A53"/>
    <w:rsid w:val="00945012"/>
    <w:rsid w:val="009461C5"/>
    <w:rsid w:val="0094716E"/>
    <w:rsid w:val="009506CE"/>
    <w:rsid w:val="0095088D"/>
    <w:rsid w:val="00950A09"/>
    <w:rsid w:val="00950E0D"/>
    <w:rsid w:val="009518DC"/>
    <w:rsid w:val="0095208F"/>
    <w:rsid w:val="00952C69"/>
    <w:rsid w:val="0095319E"/>
    <w:rsid w:val="00953681"/>
    <w:rsid w:val="00953EC1"/>
    <w:rsid w:val="00954621"/>
    <w:rsid w:val="009548EC"/>
    <w:rsid w:val="00955650"/>
    <w:rsid w:val="00956F01"/>
    <w:rsid w:val="00957727"/>
    <w:rsid w:val="00957EA9"/>
    <w:rsid w:val="009607A9"/>
    <w:rsid w:val="00962558"/>
    <w:rsid w:val="009625C9"/>
    <w:rsid w:val="00962F5F"/>
    <w:rsid w:val="00963183"/>
    <w:rsid w:val="00963777"/>
    <w:rsid w:val="00964A89"/>
    <w:rsid w:val="00964B22"/>
    <w:rsid w:val="009656D8"/>
    <w:rsid w:val="00965D4A"/>
    <w:rsid w:val="00965DC3"/>
    <w:rsid w:val="009660B2"/>
    <w:rsid w:val="00966252"/>
    <w:rsid w:val="00970131"/>
    <w:rsid w:val="00972921"/>
    <w:rsid w:val="0097365A"/>
    <w:rsid w:val="00973EB7"/>
    <w:rsid w:val="009742CB"/>
    <w:rsid w:val="0097695A"/>
    <w:rsid w:val="00976CEF"/>
    <w:rsid w:val="009800A4"/>
    <w:rsid w:val="00981F13"/>
    <w:rsid w:val="0098258F"/>
    <w:rsid w:val="009825EB"/>
    <w:rsid w:val="00983819"/>
    <w:rsid w:val="00984E01"/>
    <w:rsid w:val="00984FA6"/>
    <w:rsid w:val="00985192"/>
    <w:rsid w:val="00986603"/>
    <w:rsid w:val="009917EA"/>
    <w:rsid w:val="00991970"/>
    <w:rsid w:val="00992C11"/>
    <w:rsid w:val="00992D66"/>
    <w:rsid w:val="0099700F"/>
    <w:rsid w:val="009A19FE"/>
    <w:rsid w:val="009A1D31"/>
    <w:rsid w:val="009A20B6"/>
    <w:rsid w:val="009A2C36"/>
    <w:rsid w:val="009A3C27"/>
    <w:rsid w:val="009A3FC6"/>
    <w:rsid w:val="009A5E7E"/>
    <w:rsid w:val="009A6DC4"/>
    <w:rsid w:val="009B062B"/>
    <w:rsid w:val="009B0F7B"/>
    <w:rsid w:val="009B21B5"/>
    <w:rsid w:val="009B2A62"/>
    <w:rsid w:val="009B40A1"/>
    <w:rsid w:val="009B67EB"/>
    <w:rsid w:val="009B68D8"/>
    <w:rsid w:val="009B7377"/>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302A7"/>
    <w:rsid w:val="00A31D75"/>
    <w:rsid w:val="00A322F5"/>
    <w:rsid w:val="00A32B53"/>
    <w:rsid w:val="00A33580"/>
    <w:rsid w:val="00A34692"/>
    <w:rsid w:val="00A35DC0"/>
    <w:rsid w:val="00A35FA9"/>
    <w:rsid w:val="00A36718"/>
    <w:rsid w:val="00A37F48"/>
    <w:rsid w:val="00A40229"/>
    <w:rsid w:val="00A41042"/>
    <w:rsid w:val="00A42430"/>
    <w:rsid w:val="00A44526"/>
    <w:rsid w:val="00A44891"/>
    <w:rsid w:val="00A463F7"/>
    <w:rsid w:val="00A46FA0"/>
    <w:rsid w:val="00A4750F"/>
    <w:rsid w:val="00A47925"/>
    <w:rsid w:val="00A535EE"/>
    <w:rsid w:val="00A5407C"/>
    <w:rsid w:val="00A551D6"/>
    <w:rsid w:val="00A55EB9"/>
    <w:rsid w:val="00A56699"/>
    <w:rsid w:val="00A56C53"/>
    <w:rsid w:val="00A57832"/>
    <w:rsid w:val="00A60165"/>
    <w:rsid w:val="00A6131E"/>
    <w:rsid w:val="00A620E7"/>
    <w:rsid w:val="00A62488"/>
    <w:rsid w:val="00A625A3"/>
    <w:rsid w:val="00A63992"/>
    <w:rsid w:val="00A65FA7"/>
    <w:rsid w:val="00A6606C"/>
    <w:rsid w:val="00A666A7"/>
    <w:rsid w:val="00A66E4C"/>
    <w:rsid w:val="00A67547"/>
    <w:rsid w:val="00A67FEA"/>
    <w:rsid w:val="00A72E4F"/>
    <w:rsid w:val="00A744BD"/>
    <w:rsid w:val="00A74FCE"/>
    <w:rsid w:val="00A75D59"/>
    <w:rsid w:val="00A814CF"/>
    <w:rsid w:val="00A81ED9"/>
    <w:rsid w:val="00A839D4"/>
    <w:rsid w:val="00A85046"/>
    <w:rsid w:val="00A85F13"/>
    <w:rsid w:val="00A86326"/>
    <w:rsid w:val="00A872A7"/>
    <w:rsid w:val="00A87ED2"/>
    <w:rsid w:val="00A9017B"/>
    <w:rsid w:val="00A90775"/>
    <w:rsid w:val="00A90842"/>
    <w:rsid w:val="00A91417"/>
    <w:rsid w:val="00A91C2B"/>
    <w:rsid w:val="00A91C65"/>
    <w:rsid w:val="00A92E14"/>
    <w:rsid w:val="00A93A60"/>
    <w:rsid w:val="00A95B3B"/>
    <w:rsid w:val="00A96430"/>
    <w:rsid w:val="00A97F38"/>
    <w:rsid w:val="00AA34B5"/>
    <w:rsid w:val="00AA384E"/>
    <w:rsid w:val="00AA3C47"/>
    <w:rsid w:val="00AA44A5"/>
    <w:rsid w:val="00AA530C"/>
    <w:rsid w:val="00AA5407"/>
    <w:rsid w:val="00AA6679"/>
    <w:rsid w:val="00AB1234"/>
    <w:rsid w:val="00AB3B76"/>
    <w:rsid w:val="00AB6A18"/>
    <w:rsid w:val="00AB7E53"/>
    <w:rsid w:val="00AC1B57"/>
    <w:rsid w:val="00AC1E94"/>
    <w:rsid w:val="00AC389B"/>
    <w:rsid w:val="00AC4840"/>
    <w:rsid w:val="00AC4C5B"/>
    <w:rsid w:val="00AC4EC4"/>
    <w:rsid w:val="00AC7B9C"/>
    <w:rsid w:val="00AD0DB3"/>
    <w:rsid w:val="00AD0DDC"/>
    <w:rsid w:val="00AD144D"/>
    <w:rsid w:val="00AD19EA"/>
    <w:rsid w:val="00AD2EF2"/>
    <w:rsid w:val="00AD31D0"/>
    <w:rsid w:val="00AD334E"/>
    <w:rsid w:val="00AD44D9"/>
    <w:rsid w:val="00AD5A7C"/>
    <w:rsid w:val="00AD5A9C"/>
    <w:rsid w:val="00AD7C28"/>
    <w:rsid w:val="00AE100A"/>
    <w:rsid w:val="00AE142F"/>
    <w:rsid w:val="00AE26AB"/>
    <w:rsid w:val="00AE3331"/>
    <w:rsid w:val="00AE4CC4"/>
    <w:rsid w:val="00AE4D53"/>
    <w:rsid w:val="00AE607D"/>
    <w:rsid w:val="00AE7859"/>
    <w:rsid w:val="00AE78A5"/>
    <w:rsid w:val="00AF195A"/>
    <w:rsid w:val="00AF2ED0"/>
    <w:rsid w:val="00AF3655"/>
    <w:rsid w:val="00AF4123"/>
    <w:rsid w:val="00AF485D"/>
    <w:rsid w:val="00AF5658"/>
    <w:rsid w:val="00AF70F2"/>
    <w:rsid w:val="00AF7DFD"/>
    <w:rsid w:val="00B00D52"/>
    <w:rsid w:val="00B017A0"/>
    <w:rsid w:val="00B022D5"/>
    <w:rsid w:val="00B030E9"/>
    <w:rsid w:val="00B0435E"/>
    <w:rsid w:val="00B05130"/>
    <w:rsid w:val="00B07E9D"/>
    <w:rsid w:val="00B1034A"/>
    <w:rsid w:val="00B107E4"/>
    <w:rsid w:val="00B10B23"/>
    <w:rsid w:val="00B13289"/>
    <w:rsid w:val="00B132EF"/>
    <w:rsid w:val="00B14AFC"/>
    <w:rsid w:val="00B16FE3"/>
    <w:rsid w:val="00B1795A"/>
    <w:rsid w:val="00B20F1A"/>
    <w:rsid w:val="00B21EE8"/>
    <w:rsid w:val="00B22F0A"/>
    <w:rsid w:val="00B239BE"/>
    <w:rsid w:val="00B24EB4"/>
    <w:rsid w:val="00B258B8"/>
    <w:rsid w:val="00B269F8"/>
    <w:rsid w:val="00B27394"/>
    <w:rsid w:val="00B3028A"/>
    <w:rsid w:val="00B30346"/>
    <w:rsid w:val="00B3038E"/>
    <w:rsid w:val="00B31986"/>
    <w:rsid w:val="00B31DBB"/>
    <w:rsid w:val="00B34D65"/>
    <w:rsid w:val="00B34E6C"/>
    <w:rsid w:val="00B35C8B"/>
    <w:rsid w:val="00B36783"/>
    <w:rsid w:val="00B402E6"/>
    <w:rsid w:val="00B419DA"/>
    <w:rsid w:val="00B421C8"/>
    <w:rsid w:val="00B4239F"/>
    <w:rsid w:val="00B423C2"/>
    <w:rsid w:val="00B43829"/>
    <w:rsid w:val="00B43B2E"/>
    <w:rsid w:val="00B44275"/>
    <w:rsid w:val="00B46294"/>
    <w:rsid w:val="00B47869"/>
    <w:rsid w:val="00B5038D"/>
    <w:rsid w:val="00B50C8F"/>
    <w:rsid w:val="00B50FB4"/>
    <w:rsid w:val="00B51A42"/>
    <w:rsid w:val="00B521DD"/>
    <w:rsid w:val="00B52B16"/>
    <w:rsid w:val="00B5342A"/>
    <w:rsid w:val="00B53DFB"/>
    <w:rsid w:val="00B540AB"/>
    <w:rsid w:val="00B54377"/>
    <w:rsid w:val="00B55F05"/>
    <w:rsid w:val="00B5732B"/>
    <w:rsid w:val="00B6024A"/>
    <w:rsid w:val="00B60403"/>
    <w:rsid w:val="00B60BF5"/>
    <w:rsid w:val="00B6214B"/>
    <w:rsid w:val="00B62193"/>
    <w:rsid w:val="00B6283B"/>
    <w:rsid w:val="00B63FAD"/>
    <w:rsid w:val="00B649B2"/>
    <w:rsid w:val="00B64E6F"/>
    <w:rsid w:val="00B67AD5"/>
    <w:rsid w:val="00B7024E"/>
    <w:rsid w:val="00B718A1"/>
    <w:rsid w:val="00B729F4"/>
    <w:rsid w:val="00B72B1F"/>
    <w:rsid w:val="00B737FE"/>
    <w:rsid w:val="00B73D65"/>
    <w:rsid w:val="00B7416D"/>
    <w:rsid w:val="00B76819"/>
    <w:rsid w:val="00B77499"/>
    <w:rsid w:val="00B77C00"/>
    <w:rsid w:val="00B80531"/>
    <w:rsid w:val="00B814D4"/>
    <w:rsid w:val="00B82419"/>
    <w:rsid w:val="00B835BE"/>
    <w:rsid w:val="00B837EE"/>
    <w:rsid w:val="00B8382B"/>
    <w:rsid w:val="00B85938"/>
    <w:rsid w:val="00B87242"/>
    <w:rsid w:val="00B87614"/>
    <w:rsid w:val="00B8776C"/>
    <w:rsid w:val="00B90808"/>
    <w:rsid w:val="00B9114A"/>
    <w:rsid w:val="00B92308"/>
    <w:rsid w:val="00B92E87"/>
    <w:rsid w:val="00B93317"/>
    <w:rsid w:val="00B94227"/>
    <w:rsid w:val="00B95207"/>
    <w:rsid w:val="00B95EBA"/>
    <w:rsid w:val="00B966C5"/>
    <w:rsid w:val="00B96954"/>
    <w:rsid w:val="00B96A00"/>
    <w:rsid w:val="00B978B9"/>
    <w:rsid w:val="00BA05CD"/>
    <w:rsid w:val="00BA0A39"/>
    <w:rsid w:val="00BA0C26"/>
    <w:rsid w:val="00BA12F0"/>
    <w:rsid w:val="00BA14DF"/>
    <w:rsid w:val="00BA1E79"/>
    <w:rsid w:val="00BA227D"/>
    <w:rsid w:val="00BA26A9"/>
    <w:rsid w:val="00BA4E38"/>
    <w:rsid w:val="00BA5B7B"/>
    <w:rsid w:val="00BA6682"/>
    <w:rsid w:val="00BA700B"/>
    <w:rsid w:val="00BA70E5"/>
    <w:rsid w:val="00BA7341"/>
    <w:rsid w:val="00BA7F1E"/>
    <w:rsid w:val="00BB0018"/>
    <w:rsid w:val="00BB0A53"/>
    <w:rsid w:val="00BB32E2"/>
    <w:rsid w:val="00BB3429"/>
    <w:rsid w:val="00BB567F"/>
    <w:rsid w:val="00BB653C"/>
    <w:rsid w:val="00BB7893"/>
    <w:rsid w:val="00BC0C04"/>
    <w:rsid w:val="00BC2947"/>
    <w:rsid w:val="00BC3439"/>
    <w:rsid w:val="00BC3E78"/>
    <w:rsid w:val="00BC4FF3"/>
    <w:rsid w:val="00BC5258"/>
    <w:rsid w:val="00BC5A37"/>
    <w:rsid w:val="00BC5B07"/>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96"/>
    <w:rsid w:val="00BE3EC0"/>
    <w:rsid w:val="00BE4317"/>
    <w:rsid w:val="00BE73E3"/>
    <w:rsid w:val="00BE7510"/>
    <w:rsid w:val="00BF06BC"/>
    <w:rsid w:val="00BF17DD"/>
    <w:rsid w:val="00BF19C9"/>
    <w:rsid w:val="00BF2C71"/>
    <w:rsid w:val="00BF36AE"/>
    <w:rsid w:val="00BF40C3"/>
    <w:rsid w:val="00BF59A4"/>
    <w:rsid w:val="00BF5D89"/>
    <w:rsid w:val="00BF6340"/>
    <w:rsid w:val="00BF67E9"/>
    <w:rsid w:val="00C00773"/>
    <w:rsid w:val="00C01DE9"/>
    <w:rsid w:val="00C025D4"/>
    <w:rsid w:val="00C040A2"/>
    <w:rsid w:val="00C06786"/>
    <w:rsid w:val="00C06968"/>
    <w:rsid w:val="00C06DB4"/>
    <w:rsid w:val="00C06DCD"/>
    <w:rsid w:val="00C06ED2"/>
    <w:rsid w:val="00C06EE8"/>
    <w:rsid w:val="00C0DF51"/>
    <w:rsid w:val="00C1166D"/>
    <w:rsid w:val="00C128C3"/>
    <w:rsid w:val="00C137A0"/>
    <w:rsid w:val="00C13900"/>
    <w:rsid w:val="00C14042"/>
    <w:rsid w:val="00C1643F"/>
    <w:rsid w:val="00C165B8"/>
    <w:rsid w:val="00C16EEB"/>
    <w:rsid w:val="00C17B0C"/>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1B24"/>
    <w:rsid w:val="00C42695"/>
    <w:rsid w:val="00C42A33"/>
    <w:rsid w:val="00C42B46"/>
    <w:rsid w:val="00C42F14"/>
    <w:rsid w:val="00C442F9"/>
    <w:rsid w:val="00C44E76"/>
    <w:rsid w:val="00C4686A"/>
    <w:rsid w:val="00C47832"/>
    <w:rsid w:val="00C504FA"/>
    <w:rsid w:val="00C50F8C"/>
    <w:rsid w:val="00C51573"/>
    <w:rsid w:val="00C52034"/>
    <w:rsid w:val="00C5285B"/>
    <w:rsid w:val="00C52F95"/>
    <w:rsid w:val="00C53080"/>
    <w:rsid w:val="00C54CF3"/>
    <w:rsid w:val="00C54E91"/>
    <w:rsid w:val="00C56251"/>
    <w:rsid w:val="00C56EC3"/>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6B0"/>
    <w:rsid w:val="00CA02AD"/>
    <w:rsid w:val="00CA0FAD"/>
    <w:rsid w:val="00CA1155"/>
    <w:rsid w:val="00CA156A"/>
    <w:rsid w:val="00CA1818"/>
    <w:rsid w:val="00CA1C04"/>
    <w:rsid w:val="00CA2AA5"/>
    <w:rsid w:val="00CA41AA"/>
    <w:rsid w:val="00CA4BAA"/>
    <w:rsid w:val="00CA517A"/>
    <w:rsid w:val="00CA5C3D"/>
    <w:rsid w:val="00CA65FD"/>
    <w:rsid w:val="00CA6EC0"/>
    <w:rsid w:val="00CA7308"/>
    <w:rsid w:val="00CA7FEE"/>
    <w:rsid w:val="00CB043D"/>
    <w:rsid w:val="00CB0CA4"/>
    <w:rsid w:val="00CB1F42"/>
    <w:rsid w:val="00CB24CA"/>
    <w:rsid w:val="00CB311C"/>
    <w:rsid w:val="00CB3F9D"/>
    <w:rsid w:val="00CB5148"/>
    <w:rsid w:val="00CB55BF"/>
    <w:rsid w:val="00CB77C8"/>
    <w:rsid w:val="00CB7D8C"/>
    <w:rsid w:val="00CC1782"/>
    <w:rsid w:val="00CC1B5D"/>
    <w:rsid w:val="00CC4F3E"/>
    <w:rsid w:val="00CC56C7"/>
    <w:rsid w:val="00CC661A"/>
    <w:rsid w:val="00CC67A0"/>
    <w:rsid w:val="00CC6ABF"/>
    <w:rsid w:val="00CC6B2E"/>
    <w:rsid w:val="00CC6BBC"/>
    <w:rsid w:val="00CC7D1D"/>
    <w:rsid w:val="00CD041E"/>
    <w:rsid w:val="00CD04E3"/>
    <w:rsid w:val="00CD1405"/>
    <w:rsid w:val="00CD1B7E"/>
    <w:rsid w:val="00CD1D58"/>
    <w:rsid w:val="00CD362D"/>
    <w:rsid w:val="00CD38D3"/>
    <w:rsid w:val="00CD3FCC"/>
    <w:rsid w:val="00CD43DB"/>
    <w:rsid w:val="00CD5DFB"/>
    <w:rsid w:val="00CD6433"/>
    <w:rsid w:val="00CD689A"/>
    <w:rsid w:val="00CD6977"/>
    <w:rsid w:val="00CD78EC"/>
    <w:rsid w:val="00CD79DC"/>
    <w:rsid w:val="00CE029A"/>
    <w:rsid w:val="00CE160A"/>
    <w:rsid w:val="00CE1E17"/>
    <w:rsid w:val="00CE26FD"/>
    <w:rsid w:val="00CE2FC4"/>
    <w:rsid w:val="00CE366F"/>
    <w:rsid w:val="00CE3D83"/>
    <w:rsid w:val="00CE598B"/>
    <w:rsid w:val="00CE7951"/>
    <w:rsid w:val="00CF1A40"/>
    <w:rsid w:val="00CF22C3"/>
    <w:rsid w:val="00CF2B28"/>
    <w:rsid w:val="00CF2D82"/>
    <w:rsid w:val="00CF32E3"/>
    <w:rsid w:val="00CF51E3"/>
    <w:rsid w:val="00CF6581"/>
    <w:rsid w:val="00CF6817"/>
    <w:rsid w:val="00CF6BB6"/>
    <w:rsid w:val="00CF6BC9"/>
    <w:rsid w:val="00D021A9"/>
    <w:rsid w:val="00D02B88"/>
    <w:rsid w:val="00D03002"/>
    <w:rsid w:val="00D0426A"/>
    <w:rsid w:val="00D116BE"/>
    <w:rsid w:val="00D133CE"/>
    <w:rsid w:val="00D13A3F"/>
    <w:rsid w:val="00D13C0F"/>
    <w:rsid w:val="00D14BE6"/>
    <w:rsid w:val="00D15434"/>
    <w:rsid w:val="00D15EB9"/>
    <w:rsid w:val="00D16687"/>
    <w:rsid w:val="00D16880"/>
    <w:rsid w:val="00D16FDC"/>
    <w:rsid w:val="00D21F3F"/>
    <w:rsid w:val="00D23743"/>
    <w:rsid w:val="00D2508F"/>
    <w:rsid w:val="00D26A53"/>
    <w:rsid w:val="00D27876"/>
    <w:rsid w:val="00D30BD3"/>
    <w:rsid w:val="00D3141B"/>
    <w:rsid w:val="00D321B9"/>
    <w:rsid w:val="00D336C2"/>
    <w:rsid w:val="00D34142"/>
    <w:rsid w:val="00D35242"/>
    <w:rsid w:val="00D35503"/>
    <w:rsid w:val="00D3599C"/>
    <w:rsid w:val="00D3785F"/>
    <w:rsid w:val="00D408FF"/>
    <w:rsid w:val="00D40D94"/>
    <w:rsid w:val="00D40E85"/>
    <w:rsid w:val="00D4132C"/>
    <w:rsid w:val="00D4186F"/>
    <w:rsid w:val="00D41B38"/>
    <w:rsid w:val="00D42060"/>
    <w:rsid w:val="00D421C7"/>
    <w:rsid w:val="00D43702"/>
    <w:rsid w:val="00D45660"/>
    <w:rsid w:val="00D46076"/>
    <w:rsid w:val="00D46146"/>
    <w:rsid w:val="00D470B7"/>
    <w:rsid w:val="00D470E5"/>
    <w:rsid w:val="00D4789F"/>
    <w:rsid w:val="00D5057B"/>
    <w:rsid w:val="00D5089B"/>
    <w:rsid w:val="00D51DE5"/>
    <w:rsid w:val="00D53015"/>
    <w:rsid w:val="00D5495C"/>
    <w:rsid w:val="00D55A65"/>
    <w:rsid w:val="00D6018C"/>
    <w:rsid w:val="00D607AE"/>
    <w:rsid w:val="00D63E61"/>
    <w:rsid w:val="00D63E99"/>
    <w:rsid w:val="00D65FD8"/>
    <w:rsid w:val="00D663B8"/>
    <w:rsid w:val="00D70AF9"/>
    <w:rsid w:val="00D7172B"/>
    <w:rsid w:val="00D73DB4"/>
    <w:rsid w:val="00D752F4"/>
    <w:rsid w:val="00D75FB5"/>
    <w:rsid w:val="00D7756E"/>
    <w:rsid w:val="00D77AEA"/>
    <w:rsid w:val="00D81C2C"/>
    <w:rsid w:val="00D81FD0"/>
    <w:rsid w:val="00D82294"/>
    <w:rsid w:val="00D83164"/>
    <w:rsid w:val="00D831EC"/>
    <w:rsid w:val="00D83A66"/>
    <w:rsid w:val="00D87CE8"/>
    <w:rsid w:val="00D90B2A"/>
    <w:rsid w:val="00D91123"/>
    <w:rsid w:val="00D91916"/>
    <w:rsid w:val="00D91E58"/>
    <w:rsid w:val="00D9250A"/>
    <w:rsid w:val="00D92F0D"/>
    <w:rsid w:val="00D93D05"/>
    <w:rsid w:val="00D9579F"/>
    <w:rsid w:val="00D95C4A"/>
    <w:rsid w:val="00D97230"/>
    <w:rsid w:val="00DA03CD"/>
    <w:rsid w:val="00DA055E"/>
    <w:rsid w:val="00DA2AF7"/>
    <w:rsid w:val="00DA3BA8"/>
    <w:rsid w:val="00DA4A03"/>
    <w:rsid w:val="00DA4D8C"/>
    <w:rsid w:val="00DA7454"/>
    <w:rsid w:val="00DB0561"/>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7B6"/>
    <w:rsid w:val="00DD5FC9"/>
    <w:rsid w:val="00DD67AB"/>
    <w:rsid w:val="00DD68C0"/>
    <w:rsid w:val="00DD749F"/>
    <w:rsid w:val="00DD7A30"/>
    <w:rsid w:val="00DE23AE"/>
    <w:rsid w:val="00DE3A75"/>
    <w:rsid w:val="00DE4E56"/>
    <w:rsid w:val="00DE4F2D"/>
    <w:rsid w:val="00DE7052"/>
    <w:rsid w:val="00DE79BB"/>
    <w:rsid w:val="00DE7A0B"/>
    <w:rsid w:val="00DE7D10"/>
    <w:rsid w:val="00DF0799"/>
    <w:rsid w:val="00DF0A5C"/>
    <w:rsid w:val="00DF0D3A"/>
    <w:rsid w:val="00DF1F20"/>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2837"/>
    <w:rsid w:val="00E136FF"/>
    <w:rsid w:val="00E142AE"/>
    <w:rsid w:val="00E14C69"/>
    <w:rsid w:val="00E14F45"/>
    <w:rsid w:val="00E153C8"/>
    <w:rsid w:val="00E16A26"/>
    <w:rsid w:val="00E16B25"/>
    <w:rsid w:val="00E20B26"/>
    <w:rsid w:val="00E20CAF"/>
    <w:rsid w:val="00E22E2F"/>
    <w:rsid w:val="00E24AFD"/>
    <w:rsid w:val="00E269AB"/>
    <w:rsid w:val="00E27D9B"/>
    <w:rsid w:val="00E30E96"/>
    <w:rsid w:val="00E31BB7"/>
    <w:rsid w:val="00E347C4"/>
    <w:rsid w:val="00E362D6"/>
    <w:rsid w:val="00E36871"/>
    <w:rsid w:val="00E36990"/>
    <w:rsid w:val="00E40B3F"/>
    <w:rsid w:val="00E4224D"/>
    <w:rsid w:val="00E45108"/>
    <w:rsid w:val="00E45EAC"/>
    <w:rsid w:val="00E46D2B"/>
    <w:rsid w:val="00E47912"/>
    <w:rsid w:val="00E51077"/>
    <w:rsid w:val="00E51708"/>
    <w:rsid w:val="00E51838"/>
    <w:rsid w:val="00E546FF"/>
    <w:rsid w:val="00E54806"/>
    <w:rsid w:val="00E551DB"/>
    <w:rsid w:val="00E55302"/>
    <w:rsid w:val="00E55A22"/>
    <w:rsid w:val="00E56CA6"/>
    <w:rsid w:val="00E60623"/>
    <w:rsid w:val="00E63141"/>
    <w:rsid w:val="00E63ECE"/>
    <w:rsid w:val="00E66BA7"/>
    <w:rsid w:val="00E66DCE"/>
    <w:rsid w:val="00E70F30"/>
    <w:rsid w:val="00E735D3"/>
    <w:rsid w:val="00E73BA4"/>
    <w:rsid w:val="00E746DB"/>
    <w:rsid w:val="00E75A0F"/>
    <w:rsid w:val="00E76208"/>
    <w:rsid w:val="00E76F8D"/>
    <w:rsid w:val="00E80B39"/>
    <w:rsid w:val="00E80DF9"/>
    <w:rsid w:val="00E825B7"/>
    <w:rsid w:val="00E84A5F"/>
    <w:rsid w:val="00E84CC2"/>
    <w:rsid w:val="00E84D06"/>
    <w:rsid w:val="00E85C62"/>
    <w:rsid w:val="00E85CF2"/>
    <w:rsid w:val="00E91704"/>
    <w:rsid w:val="00E91814"/>
    <w:rsid w:val="00E91CA0"/>
    <w:rsid w:val="00E92352"/>
    <w:rsid w:val="00E92442"/>
    <w:rsid w:val="00E924F7"/>
    <w:rsid w:val="00E93E72"/>
    <w:rsid w:val="00E93E8B"/>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D3232"/>
    <w:rsid w:val="00ED3A78"/>
    <w:rsid w:val="00ED4173"/>
    <w:rsid w:val="00ED51B0"/>
    <w:rsid w:val="00ED5F35"/>
    <w:rsid w:val="00ED63D9"/>
    <w:rsid w:val="00ED660C"/>
    <w:rsid w:val="00ED724A"/>
    <w:rsid w:val="00EE0C35"/>
    <w:rsid w:val="00EE3EA8"/>
    <w:rsid w:val="00EE4019"/>
    <w:rsid w:val="00EE486D"/>
    <w:rsid w:val="00EE60A9"/>
    <w:rsid w:val="00EE6CCD"/>
    <w:rsid w:val="00EE74B1"/>
    <w:rsid w:val="00EE76C4"/>
    <w:rsid w:val="00EF0F26"/>
    <w:rsid w:val="00EF1C9E"/>
    <w:rsid w:val="00EF322F"/>
    <w:rsid w:val="00EF3771"/>
    <w:rsid w:val="00EF4A53"/>
    <w:rsid w:val="00EF5304"/>
    <w:rsid w:val="00EF59A2"/>
    <w:rsid w:val="00EF61D0"/>
    <w:rsid w:val="00EF76AA"/>
    <w:rsid w:val="00EF7755"/>
    <w:rsid w:val="00F01F58"/>
    <w:rsid w:val="00F03378"/>
    <w:rsid w:val="00F03B11"/>
    <w:rsid w:val="00F03F38"/>
    <w:rsid w:val="00F046FA"/>
    <w:rsid w:val="00F04E90"/>
    <w:rsid w:val="00F05234"/>
    <w:rsid w:val="00F0590B"/>
    <w:rsid w:val="00F075B9"/>
    <w:rsid w:val="00F07C76"/>
    <w:rsid w:val="00F07F5D"/>
    <w:rsid w:val="00F10B33"/>
    <w:rsid w:val="00F10E72"/>
    <w:rsid w:val="00F1155A"/>
    <w:rsid w:val="00F11786"/>
    <w:rsid w:val="00F11D8C"/>
    <w:rsid w:val="00F12CE7"/>
    <w:rsid w:val="00F136B8"/>
    <w:rsid w:val="00F136D6"/>
    <w:rsid w:val="00F15B14"/>
    <w:rsid w:val="00F16512"/>
    <w:rsid w:val="00F20C0B"/>
    <w:rsid w:val="00F20CBD"/>
    <w:rsid w:val="00F21CA2"/>
    <w:rsid w:val="00F2215E"/>
    <w:rsid w:val="00F228A5"/>
    <w:rsid w:val="00F2314B"/>
    <w:rsid w:val="00F237DF"/>
    <w:rsid w:val="00F23BDF"/>
    <w:rsid w:val="00F26251"/>
    <w:rsid w:val="00F263D9"/>
    <w:rsid w:val="00F3165C"/>
    <w:rsid w:val="00F3176C"/>
    <w:rsid w:val="00F31A0D"/>
    <w:rsid w:val="00F32120"/>
    <w:rsid w:val="00F32206"/>
    <w:rsid w:val="00F3349E"/>
    <w:rsid w:val="00F3448C"/>
    <w:rsid w:val="00F36161"/>
    <w:rsid w:val="00F379B8"/>
    <w:rsid w:val="00F37FC0"/>
    <w:rsid w:val="00F40029"/>
    <w:rsid w:val="00F40187"/>
    <w:rsid w:val="00F404C8"/>
    <w:rsid w:val="00F413C4"/>
    <w:rsid w:val="00F41638"/>
    <w:rsid w:val="00F4185D"/>
    <w:rsid w:val="00F42177"/>
    <w:rsid w:val="00F425A3"/>
    <w:rsid w:val="00F42861"/>
    <w:rsid w:val="00F42C5C"/>
    <w:rsid w:val="00F431F3"/>
    <w:rsid w:val="00F456EA"/>
    <w:rsid w:val="00F4591A"/>
    <w:rsid w:val="00F45AC1"/>
    <w:rsid w:val="00F46867"/>
    <w:rsid w:val="00F46C5C"/>
    <w:rsid w:val="00F47A66"/>
    <w:rsid w:val="00F50FB4"/>
    <w:rsid w:val="00F51E07"/>
    <w:rsid w:val="00F520D9"/>
    <w:rsid w:val="00F5221A"/>
    <w:rsid w:val="00F52430"/>
    <w:rsid w:val="00F539F9"/>
    <w:rsid w:val="00F540CD"/>
    <w:rsid w:val="00F55260"/>
    <w:rsid w:val="00F5570A"/>
    <w:rsid w:val="00F55F79"/>
    <w:rsid w:val="00F56270"/>
    <w:rsid w:val="00F61B9A"/>
    <w:rsid w:val="00F62C4D"/>
    <w:rsid w:val="00F63400"/>
    <w:rsid w:val="00F63A58"/>
    <w:rsid w:val="00F663F8"/>
    <w:rsid w:val="00F6697A"/>
    <w:rsid w:val="00F66C44"/>
    <w:rsid w:val="00F67C58"/>
    <w:rsid w:val="00F705FD"/>
    <w:rsid w:val="00F72033"/>
    <w:rsid w:val="00F72452"/>
    <w:rsid w:val="00F7277F"/>
    <w:rsid w:val="00F72B62"/>
    <w:rsid w:val="00F7338D"/>
    <w:rsid w:val="00F73C32"/>
    <w:rsid w:val="00F73D9B"/>
    <w:rsid w:val="00F740D0"/>
    <w:rsid w:val="00F743C1"/>
    <w:rsid w:val="00F7491B"/>
    <w:rsid w:val="00F74B58"/>
    <w:rsid w:val="00F75120"/>
    <w:rsid w:val="00F76C09"/>
    <w:rsid w:val="00F76FC2"/>
    <w:rsid w:val="00F77604"/>
    <w:rsid w:val="00F80B2A"/>
    <w:rsid w:val="00F80B50"/>
    <w:rsid w:val="00F80B91"/>
    <w:rsid w:val="00F810F8"/>
    <w:rsid w:val="00F81ECA"/>
    <w:rsid w:val="00F82C28"/>
    <w:rsid w:val="00F84612"/>
    <w:rsid w:val="00F85530"/>
    <w:rsid w:val="00F85E44"/>
    <w:rsid w:val="00F867BB"/>
    <w:rsid w:val="00F86C4B"/>
    <w:rsid w:val="00F87319"/>
    <w:rsid w:val="00F90F2A"/>
    <w:rsid w:val="00F91BDD"/>
    <w:rsid w:val="00F939CB"/>
    <w:rsid w:val="00F95264"/>
    <w:rsid w:val="00F95868"/>
    <w:rsid w:val="00F95B6F"/>
    <w:rsid w:val="00F96C51"/>
    <w:rsid w:val="00F96C81"/>
    <w:rsid w:val="00F973D4"/>
    <w:rsid w:val="00F975D0"/>
    <w:rsid w:val="00FA2B48"/>
    <w:rsid w:val="00FA2D58"/>
    <w:rsid w:val="00FA3272"/>
    <w:rsid w:val="00FA4798"/>
    <w:rsid w:val="00FA5C13"/>
    <w:rsid w:val="00FA6250"/>
    <w:rsid w:val="00FA644D"/>
    <w:rsid w:val="00FB0918"/>
    <w:rsid w:val="00FB17FD"/>
    <w:rsid w:val="00FB1E45"/>
    <w:rsid w:val="00FB2346"/>
    <w:rsid w:val="00FB240D"/>
    <w:rsid w:val="00FB29A3"/>
    <w:rsid w:val="00FB31D2"/>
    <w:rsid w:val="00FB3AA7"/>
    <w:rsid w:val="00FB48F7"/>
    <w:rsid w:val="00FB57C1"/>
    <w:rsid w:val="00FB675E"/>
    <w:rsid w:val="00FB6FA3"/>
    <w:rsid w:val="00FC0175"/>
    <w:rsid w:val="00FC0FA1"/>
    <w:rsid w:val="00FC101E"/>
    <w:rsid w:val="00FC1058"/>
    <w:rsid w:val="00FC24FD"/>
    <w:rsid w:val="00FC3BC4"/>
    <w:rsid w:val="00FC3FA1"/>
    <w:rsid w:val="00FC6290"/>
    <w:rsid w:val="00FC7D8C"/>
    <w:rsid w:val="00FD0F73"/>
    <w:rsid w:val="00FD34AC"/>
    <w:rsid w:val="00FD3DAF"/>
    <w:rsid w:val="00FD4EEB"/>
    <w:rsid w:val="00FD5D24"/>
    <w:rsid w:val="00FD6B6D"/>
    <w:rsid w:val="00FD6CF4"/>
    <w:rsid w:val="00FD710F"/>
    <w:rsid w:val="00FD733A"/>
    <w:rsid w:val="00FE0AAD"/>
    <w:rsid w:val="00FE10BB"/>
    <w:rsid w:val="00FE199E"/>
    <w:rsid w:val="00FE4CA2"/>
    <w:rsid w:val="00FE729D"/>
    <w:rsid w:val="00FE7CD3"/>
    <w:rsid w:val="00FF16B4"/>
    <w:rsid w:val="00FF1B8E"/>
    <w:rsid w:val="00FF25E6"/>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99"/>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99"/>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62807841">
      <w:bodyDiv w:val="1"/>
      <w:marLeft w:val="0"/>
      <w:marRight w:val="0"/>
      <w:marTop w:val="0"/>
      <w:marBottom w:val="0"/>
      <w:divBdr>
        <w:top w:val="none" w:sz="0" w:space="0" w:color="auto"/>
        <w:left w:val="none" w:sz="0" w:space="0" w:color="auto"/>
        <w:bottom w:val="none" w:sz="0" w:space="0" w:color="auto"/>
        <w:right w:val="none" w:sz="0" w:space="0" w:color="auto"/>
      </w:divBdr>
    </w:div>
    <w:div w:id="268590845">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292489827">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698704586">
      <w:bodyDiv w:val="1"/>
      <w:marLeft w:val="0"/>
      <w:marRight w:val="0"/>
      <w:marTop w:val="0"/>
      <w:marBottom w:val="0"/>
      <w:divBdr>
        <w:top w:val="none" w:sz="0" w:space="0" w:color="auto"/>
        <w:left w:val="none" w:sz="0" w:space="0" w:color="auto"/>
        <w:bottom w:val="none" w:sz="0" w:space="0" w:color="auto"/>
        <w:right w:val="none" w:sz="0" w:space="0" w:color="auto"/>
      </w:divBdr>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32720896">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0775479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8164">
      <w:bodyDiv w:val="1"/>
      <w:marLeft w:val="0"/>
      <w:marRight w:val="0"/>
      <w:marTop w:val="0"/>
      <w:marBottom w:val="0"/>
      <w:divBdr>
        <w:top w:val="none" w:sz="0" w:space="0" w:color="auto"/>
        <w:left w:val="none" w:sz="0" w:space="0" w:color="auto"/>
        <w:bottom w:val="none" w:sz="0" w:space="0" w:color="auto"/>
        <w:right w:val="none" w:sz="0" w:space="0" w:color="auto"/>
      </w:divBdr>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54963698">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4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3.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4.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7</Pages>
  <Words>1841</Words>
  <Characters>9741</Characters>
  <Application>Microsoft Office Word</Application>
  <DocSecurity>0</DocSecurity>
  <Lines>191</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Roberto De la Cruz</cp:lastModifiedBy>
  <cp:revision>574</cp:revision>
  <cp:lastPrinted>2026-01-15T16:23:00Z</cp:lastPrinted>
  <dcterms:created xsi:type="dcterms:W3CDTF">2025-12-17T22:13:00Z</dcterms:created>
  <dcterms:modified xsi:type="dcterms:W3CDTF">2026-01-15T16:24:00Z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