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47E2" w14:textId="77777777" w:rsidR="003D24CC" w:rsidRPr="00042A41" w:rsidRDefault="003D24CC" w:rsidP="003D24C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Pr="00042A41">
        <w:rPr>
          <w:rFonts w:ascii="Arial Narrow" w:eastAsia="Times New Roman" w:hAnsi="Arial Narrow" w:cs="Times New Roman"/>
          <w:b/>
          <w:bCs/>
          <w:color w:val="000000"/>
          <w:kern w:val="0"/>
          <w:shd w:val="clear" w:color="auto" w:fill="FFFFFF"/>
          <w:lang w:eastAsia="es-PE"/>
          <w14:ligatures w14:val="none"/>
        </w:rPr>
        <w:t>1169-2025/CC1</w:t>
      </w:r>
    </w:p>
    <w:p w14:paraId="16DC84AB"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2A41">
        <w:rPr>
          <w:rFonts w:ascii="Arial Narrow" w:eastAsia="Arial Narrow" w:hAnsi="Arial Narrow" w:cs="Arial Narrow"/>
          <w:b/>
          <w:color w:val="000000"/>
          <w:kern w:val="0"/>
          <w:lang w:eastAsia="es-PE"/>
          <w14:ligatures w14:val="none"/>
        </w:rPr>
        <w:t>DENUNCIANTE</w:t>
      </w:r>
      <w:r w:rsidRPr="00042A41">
        <w:rPr>
          <w:rFonts w:ascii="Arial Narrow" w:eastAsia="Arial Narrow" w:hAnsi="Arial Narrow" w:cs="Arial Narrow"/>
          <w:b/>
          <w:color w:val="000000"/>
          <w:kern w:val="0"/>
          <w:lang w:eastAsia="es-PE"/>
          <w14:ligatures w14:val="none"/>
        </w:rPr>
        <w:tab/>
        <w:t>:</w:t>
      </w:r>
      <w:r w:rsidRPr="00042A41">
        <w:rPr>
          <w:rFonts w:ascii="Arial Narrow" w:eastAsia="Arial Narrow" w:hAnsi="Arial Narrow" w:cs="Arial Narrow"/>
          <w:b/>
          <w:color w:val="000000"/>
          <w:kern w:val="0"/>
          <w:lang w:eastAsia="es-PE"/>
          <w14:ligatures w14:val="none"/>
        </w:rPr>
        <w:tab/>
        <w:t xml:space="preserve">DORA MARITZA GUZMÁN GARCÍA </w:t>
      </w:r>
      <w:proofErr w:type="spellStart"/>
      <w:r w:rsidRPr="00042A41">
        <w:rPr>
          <w:rFonts w:ascii="Arial Narrow" w:eastAsia="Arial Narrow" w:hAnsi="Arial Narrow" w:cs="Arial Narrow"/>
          <w:b/>
          <w:color w:val="000000"/>
          <w:kern w:val="0"/>
          <w:lang w:eastAsia="es-PE"/>
          <w14:ligatures w14:val="none"/>
        </w:rPr>
        <w:t>GARCÍA</w:t>
      </w:r>
      <w:proofErr w:type="spellEnd"/>
      <w:r w:rsidRPr="00042A41">
        <w:rPr>
          <w:rFonts w:ascii="Arial Narrow" w:eastAsia="Arial Narrow" w:hAnsi="Arial Narrow" w:cs="Arial Narrow"/>
          <w:b/>
          <w:color w:val="000000"/>
          <w:kern w:val="0"/>
          <w:lang w:eastAsia="es-PE"/>
          <w14:ligatures w14:val="none"/>
        </w:rPr>
        <w:t xml:space="preserve"> (SEÑORA GUZMÁN)</w:t>
      </w:r>
    </w:p>
    <w:p w14:paraId="24DA4640"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2A41">
        <w:rPr>
          <w:rFonts w:ascii="Arial Narrow" w:eastAsia="Arial Narrow" w:hAnsi="Arial Narrow" w:cs="Arial Narrow"/>
          <w:b/>
          <w:color w:val="000000"/>
          <w:kern w:val="0"/>
          <w:lang w:eastAsia="es-PE"/>
          <w14:ligatures w14:val="none"/>
        </w:rPr>
        <w:t>DENUNCIADO</w:t>
      </w:r>
      <w:r>
        <w:rPr>
          <w:rFonts w:ascii="Arial Narrow" w:eastAsia="Arial Narrow" w:hAnsi="Arial Narrow" w:cs="Arial Narrow"/>
          <w:b/>
          <w:color w:val="000000"/>
          <w:kern w:val="0"/>
          <w:lang w:eastAsia="es-PE"/>
          <w14:ligatures w14:val="none"/>
        </w:rPr>
        <w:t>S</w:t>
      </w:r>
      <w:r w:rsidRPr="00042A41">
        <w:rPr>
          <w:rFonts w:ascii="Arial Narrow" w:eastAsia="Arial Narrow" w:hAnsi="Arial Narrow" w:cs="Arial Narrow"/>
          <w:b/>
          <w:color w:val="000000"/>
          <w:kern w:val="0"/>
          <w:lang w:eastAsia="es-PE"/>
          <w14:ligatures w14:val="none"/>
        </w:rPr>
        <w:tab/>
        <w:t>:</w:t>
      </w:r>
      <w:r w:rsidRPr="00042A41">
        <w:rPr>
          <w:rFonts w:ascii="Arial Narrow" w:eastAsia="Arial Narrow" w:hAnsi="Arial Narrow" w:cs="Arial Narrow"/>
          <w:b/>
          <w:color w:val="000000"/>
          <w:kern w:val="0"/>
          <w:lang w:eastAsia="es-PE"/>
          <w14:ligatures w14:val="none"/>
        </w:rPr>
        <w:tab/>
        <w:t xml:space="preserve">BANCO DE CRÉDITO DEL PERÚ S.A. (BANCO) </w:t>
      </w:r>
    </w:p>
    <w:p w14:paraId="64C5CC94"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2A41">
        <w:rPr>
          <w:rFonts w:ascii="Arial Narrow" w:eastAsia="Arial Narrow" w:hAnsi="Arial Narrow" w:cs="Arial Narrow"/>
          <w:b/>
          <w:color w:val="000000"/>
          <w:kern w:val="0"/>
          <w:lang w:eastAsia="es-PE"/>
          <w14:ligatures w14:val="none"/>
        </w:rPr>
        <w:tab/>
      </w:r>
      <w:r w:rsidRPr="00042A41">
        <w:rPr>
          <w:rFonts w:ascii="Arial Narrow" w:eastAsia="Arial Narrow" w:hAnsi="Arial Narrow" w:cs="Arial Narrow"/>
          <w:b/>
          <w:color w:val="000000"/>
          <w:kern w:val="0"/>
          <w:lang w:eastAsia="es-PE"/>
          <w14:ligatures w14:val="none"/>
        </w:rPr>
        <w:tab/>
        <w:t>PACÍFICO COMPAÑÍA DE SEGUROS Y REASEGUROS S.A. (PACÍFICO)</w:t>
      </w:r>
    </w:p>
    <w:p w14:paraId="134646F9"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2A41">
        <w:rPr>
          <w:rFonts w:ascii="Arial Narrow" w:eastAsia="Arial Narrow" w:hAnsi="Arial Narrow" w:cs="Arial Narrow"/>
          <w:b/>
          <w:color w:val="000000"/>
          <w:kern w:val="0"/>
          <w:lang w:eastAsia="es-PE"/>
          <w14:ligatures w14:val="none"/>
        </w:rPr>
        <w:t>MATERIAS</w:t>
      </w:r>
      <w:r w:rsidRPr="00042A41">
        <w:rPr>
          <w:rFonts w:ascii="Arial Narrow" w:eastAsia="Arial Narrow" w:hAnsi="Arial Narrow" w:cs="Arial Narrow"/>
          <w:b/>
          <w:color w:val="000000"/>
          <w:kern w:val="0"/>
          <w:lang w:eastAsia="es-PE"/>
          <w14:ligatures w14:val="none"/>
        </w:rPr>
        <w:tab/>
        <w:t xml:space="preserve">:       </w:t>
      </w:r>
      <w:r w:rsidRPr="00042A41">
        <w:rPr>
          <w:rFonts w:ascii="Arial Narrow" w:eastAsia="Arial Narrow" w:hAnsi="Arial Narrow" w:cs="Arial Narrow"/>
          <w:b/>
          <w:color w:val="000000"/>
          <w:kern w:val="0"/>
          <w:lang w:eastAsia="es-PE"/>
          <w14:ligatures w14:val="none"/>
        </w:rPr>
        <w:tab/>
        <w:t>ADMISIÓN A TRÁMITE</w:t>
      </w:r>
    </w:p>
    <w:p w14:paraId="0A1D85F1" w14:textId="77777777" w:rsidR="003D24CC" w:rsidRPr="00042A41" w:rsidRDefault="003D24CC" w:rsidP="003D24C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42A41">
        <w:rPr>
          <w:rFonts w:ascii="Arial Narrow" w:eastAsia="Arial Narrow" w:hAnsi="Arial Narrow" w:cs="Arial Narrow"/>
          <w:b/>
          <w:color w:val="000000"/>
          <w:kern w:val="0"/>
          <w:lang w:eastAsia="es-PE"/>
          <w14:ligatures w14:val="none"/>
        </w:rPr>
        <w:t xml:space="preserve">REQUERIMIENTO DE INFORMACIÓN </w:t>
      </w:r>
    </w:p>
    <w:p w14:paraId="29A82CF8" w14:textId="77777777" w:rsidR="003D24CC" w:rsidRPr="00042A41" w:rsidRDefault="003D24CC" w:rsidP="003D24C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42A41">
        <w:rPr>
          <w:rFonts w:ascii="Arial Narrow" w:eastAsia="Arial Narrow" w:hAnsi="Arial Narrow" w:cs="Arial Narrow"/>
          <w:b/>
          <w:color w:val="000000"/>
          <w:kern w:val="0"/>
          <w:lang w:eastAsia="es-PE"/>
          <w14:ligatures w14:val="none"/>
        </w:rPr>
        <w:t xml:space="preserve">RESOLUCIÓN </w:t>
      </w:r>
      <w:r w:rsidRPr="00042A41">
        <w:rPr>
          <w:rFonts w:ascii="Arial Narrow" w:eastAsia="Arial Narrow" w:hAnsi="Arial Narrow" w:cs="Arial Narrow"/>
          <w:b/>
          <w:color w:val="000000"/>
          <w:kern w:val="0"/>
          <w:lang w:eastAsia="es-PE"/>
          <w14:ligatures w14:val="none"/>
        </w:rPr>
        <w:tab/>
        <w:t>:</w:t>
      </w:r>
      <w:r w:rsidRPr="00042A41">
        <w:rPr>
          <w:rFonts w:ascii="Arial Narrow" w:eastAsia="Arial Narrow" w:hAnsi="Arial Narrow" w:cs="Arial Narrow"/>
          <w:b/>
          <w:color w:val="000000"/>
          <w:kern w:val="0"/>
          <w:lang w:eastAsia="es-PE"/>
          <w14:ligatures w14:val="none"/>
        </w:rPr>
        <w:tab/>
        <w:t>1</w:t>
      </w:r>
    </w:p>
    <w:p w14:paraId="33D1E556" w14:textId="77777777" w:rsidR="003D24CC" w:rsidRPr="00042A41" w:rsidRDefault="003D24CC" w:rsidP="003D24C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1657D369" w14:textId="77777777" w:rsidR="003D24CC" w:rsidRPr="00D5131F" w:rsidRDefault="003D24CC" w:rsidP="003D24C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42A41">
        <w:rPr>
          <w:rFonts w:ascii="Arial Narrow" w:eastAsia="Times New Roman" w:hAnsi="Arial Narrow" w:cs="Times New Roman"/>
          <w:color w:val="000000"/>
          <w:kern w:val="0"/>
          <w:shd w:val="clear" w:color="auto" w:fill="FFFFFF"/>
          <w:lang w:eastAsia="es-PE"/>
          <w14:ligatures w14:val="none"/>
        </w:rPr>
        <w:t xml:space="preserve">Lima, </w:t>
      </w:r>
      <w:r>
        <w:rPr>
          <w:rFonts w:ascii="Arial Narrow" w:eastAsia="Times New Roman" w:hAnsi="Arial Narrow" w:cs="Times New Roman"/>
          <w:color w:val="000000"/>
          <w:kern w:val="0"/>
          <w:shd w:val="clear" w:color="auto" w:fill="FFFFFF"/>
          <w:lang w:eastAsia="es-PE"/>
          <w14:ligatures w14:val="none"/>
        </w:rPr>
        <w:t>4</w:t>
      </w:r>
      <w:r w:rsidRPr="00042A41">
        <w:rPr>
          <w:rFonts w:ascii="Arial Narrow" w:eastAsia="Times New Roman" w:hAnsi="Arial Narrow" w:cs="Times New Roman"/>
          <w:color w:val="000000"/>
          <w:kern w:val="0"/>
          <w:shd w:val="clear" w:color="auto" w:fill="FFFFFF"/>
          <w:lang w:eastAsia="es-PE"/>
          <w14:ligatures w14:val="none"/>
        </w:rPr>
        <w:t xml:space="preserve"> de </w:t>
      </w:r>
      <w:r>
        <w:rPr>
          <w:rFonts w:ascii="Arial Narrow" w:eastAsia="Times New Roman" w:hAnsi="Arial Narrow" w:cs="Times New Roman"/>
          <w:color w:val="000000"/>
          <w:kern w:val="0"/>
          <w:shd w:val="clear" w:color="auto" w:fill="FFFFFF"/>
          <w:lang w:eastAsia="es-PE"/>
          <w14:ligatures w14:val="none"/>
        </w:rPr>
        <w:t>julio</w:t>
      </w:r>
      <w:r w:rsidRPr="00042A41">
        <w:rPr>
          <w:rFonts w:ascii="Arial Narrow" w:eastAsia="Times New Roman" w:hAnsi="Arial Narrow" w:cs="Times New Roman"/>
          <w:color w:val="000000"/>
          <w:kern w:val="0"/>
          <w:shd w:val="clear" w:color="auto" w:fill="FFFFFF"/>
          <w:lang w:eastAsia="es-PE"/>
          <w14:ligatures w14:val="none"/>
        </w:rPr>
        <w:t xml:space="preserve"> de 2025</w:t>
      </w:r>
    </w:p>
    <w:p w14:paraId="42561B57" w14:textId="77777777" w:rsidR="003D24CC" w:rsidRPr="00D5131F" w:rsidRDefault="003D24CC" w:rsidP="003D24C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7C63BB48" w14:textId="77777777" w:rsidR="003D24CC" w:rsidRPr="00D5131F" w:rsidRDefault="003D24CC" w:rsidP="003D24C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1914C1D4" w14:textId="77777777" w:rsidR="003D24CC" w:rsidRPr="00D5131F" w:rsidRDefault="003D24CC" w:rsidP="003D24CC">
      <w:pPr>
        <w:spacing w:after="0" w:line="240" w:lineRule="auto"/>
        <w:jc w:val="both"/>
        <w:rPr>
          <w:rFonts w:ascii="Arial Narrow" w:eastAsia="Times New Roman" w:hAnsi="Arial Narrow" w:cs="Times New Roman"/>
          <w:color w:val="000000"/>
          <w:kern w:val="0"/>
          <w:lang w:eastAsia="es-PE"/>
          <w14:ligatures w14:val="none"/>
        </w:rPr>
      </w:pPr>
    </w:p>
    <w:p w14:paraId="4C5CA17B" w14:textId="77777777" w:rsidR="003D24CC" w:rsidRPr="006309D3" w:rsidRDefault="003D24CC" w:rsidP="003D24CC">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309D3">
        <w:rPr>
          <w:rFonts w:ascii="Arial Narrow" w:eastAsia="Times New Roman" w:hAnsi="Arial Narrow" w:cs="Arial"/>
          <w:color w:val="000000"/>
          <w:kern w:val="0"/>
          <w:lang w:val="es-ES" w:eastAsia="es-ES"/>
          <w14:ligatures w14:val="none"/>
        </w:rPr>
        <w:t>Mediante la denuncia del 4 de mayo de 2025</w:t>
      </w:r>
      <w:r w:rsidRPr="006309D3">
        <w:rPr>
          <w:rFonts w:ascii="Arial Narrow" w:eastAsia="Times New Roman" w:hAnsi="Arial Narrow" w:cs="Times New Roman"/>
          <w:color w:val="000000"/>
          <w:kern w:val="0"/>
          <w:vertAlign w:val="superscript"/>
          <w:lang w:val="es-ES" w:eastAsia="es-ES"/>
          <w14:ligatures w14:val="none"/>
        </w:rPr>
        <w:footnoteReference w:id="1"/>
      </w:r>
      <w:r w:rsidRPr="006309D3">
        <w:rPr>
          <w:rFonts w:ascii="Arial Narrow" w:eastAsia="Calibri" w:hAnsi="Arial Narrow" w:cs="Arial"/>
          <w:kern w:val="0"/>
          <w14:ligatures w14:val="none"/>
        </w:rPr>
        <w:t>, la señora Guzmán d</w:t>
      </w:r>
      <w:r w:rsidRPr="006309D3">
        <w:rPr>
          <w:rFonts w:ascii="Arial Narrow" w:eastAsia="Times New Roman" w:hAnsi="Arial Narrow" w:cs="Arial"/>
          <w:color w:val="000000"/>
          <w:kern w:val="0"/>
          <w:lang w:val="es-ES" w:eastAsia="es-ES"/>
          <w14:ligatures w14:val="none"/>
        </w:rPr>
        <w:t>enunció a Pacífico por presuntas infracciones a la Ley N°29571, Código de Protección y Defensa del Consumidor (en adelante, Código)</w:t>
      </w:r>
      <w:r w:rsidRPr="006309D3">
        <w:rPr>
          <w:rFonts w:ascii="Arial Narrow" w:eastAsia="Times New Roman" w:hAnsi="Arial Narrow" w:cs="Times New Roman"/>
          <w:color w:val="000000"/>
          <w:kern w:val="0"/>
          <w:vertAlign w:val="superscript"/>
          <w:lang w:val="es-ES" w:eastAsia="es-ES"/>
          <w14:ligatures w14:val="none"/>
        </w:rPr>
        <w:footnoteReference w:id="2"/>
      </w:r>
      <w:r w:rsidRPr="006309D3">
        <w:rPr>
          <w:rFonts w:ascii="Arial Narrow" w:eastAsia="Times New Roman" w:hAnsi="Arial Narrow" w:cs="Arial"/>
          <w:color w:val="000000"/>
          <w:kern w:val="0"/>
          <w:lang w:val="es-ES" w:eastAsia="es-ES"/>
          <w14:ligatures w14:val="none"/>
        </w:rPr>
        <w:t xml:space="preserve">, señalando </w:t>
      </w:r>
      <w:r w:rsidRPr="006309D3">
        <w:rPr>
          <w:rFonts w:ascii="Arial Narrow" w:eastAsia="Times New Roman" w:hAnsi="Arial Narrow" w:cs="Arial"/>
          <w:bCs/>
          <w:color w:val="000000"/>
          <w:kern w:val="0"/>
          <w:lang w:val="es-ES" w:eastAsia="es-ES"/>
          <w14:ligatures w14:val="none"/>
        </w:rPr>
        <w:t>lo siguiente:</w:t>
      </w:r>
    </w:p>
    <w:p w14:paraId="18ABBFC2" w14:textId="77777777" w:rsidR="003D24CC" w:rsidRPr="006309D3" w:rsidRDefault="003D24CC" w:rsidP="003D24CC">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FE82150"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6309D3">
        <w:rPr>
          <w:rFonts w:ascii="Arial Narrow" w:eastAsia="Times New Roman" w:hAnsi="Arial Narrow" w:cs="Arial"/>
          <w:color w:val="000000"/>
          <w:kern w:val="0"/>
          <w:lang w:eastAsia="es-ES"/>
          <w14:ligatures w14:val="none"/>
        </w:rPr>
        <w:t xml:space="preserve">En junio del 2024 adquirió el Seguro de Protección de Tarjeta BCP </w:t>
      </w:r>
      <w:proofErr w:type="spellStart"/>
      <w:r w:rsidRPr="006309D3">
        <w:rPr>
          <w:rFonts w:ascii="Arial Narrow" w:eastAsia="Times New Roman" w:hAnsi="Arial Narrow" w:cs="Arial"/>
          <w:color w:val="000000"/>
          <w:kern w:val="0"/>
          <w:lang w:eastAsia="es-ES"/>
          <w14:ligatures w14:val="none"/>
        </w:rPr>
        <w:t>N°</w:t>
      </w:r>
      <w:proofErr w:type="spellEnd"/>
      <w:r w:rsidRPr="006309D3">
        <w:rPr>
          <w:rFonts w:ascii="Arial Narrow" w:eastAsia="Times New Roman" w:hAnsi="Arial Narrow" w:cs="Arial"/>
          <w:color w:val="000000"/>
          <w:kern w:val="0"/>
          <w:lang w:eastAsia="es-ES"/>
          <w14:ligatures w14:val="none"/>
        </w:rPr>
        <w:t xml:space="preserve"> 1000001429 (en adelante, Seguro de Protección de Tarjeta) como requisito obligatorio al depositar un cheque de gerencia por la venta de una propiedad, sin que se le entregara copia del contrato, ni se le explicara de manera clara y precisa los procedimientos relacionados con el uso del referido seguro.</w:t>
      </w:r>
    </w:p>
    <w:p w14:paraId="5752B781" w14:textId="77777777" w:rsidR="003D24CC" w:rsidRPr="006309D3" w:rsidRDefault="003D24CC" w:rsidP="003D24CC">
      <w:pPr>
        <w:pStyle w:val="Prrafodelista"/>
        <w:spacing w:line="240" w:lineRule="auto"/>
        <w:ind w:left="1430"/>
        <w:jc w:val="both"/>
        <w:rPr>
          <w:rFonts w:ascii="Arial Narrow" w:eastAsia="Times New Roman" w:hAnsi="Arial Narrow" w:cs="Arial"/>
          <w:color w:val="000000"/>
          <w:kern w:val="0"/>
          <w:lang w:eastAsia="es-ES"/>
          <w14:ligatures w14:val="none"/>
        </w:rPr>
      </w:pPr>
    </w:p>
    <w:p w14:paraId="1B56A79B"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6309D3">
        <w:rPr>
          <w:rFonts w:ascii="Arial Narrow" w:eastAsia="Times New Roman" w:hAnsi="Arial Narrow" w:cs="Arial"/>
          <w:color w:val="000000"/>
          <w:kern w:val="0"/>
          <w:lang w:eastAsia="es-ES"/>
          <w14:ligatures w14:val="none"/>
        </w:rPr>
        <w:t xml:space="preserve">El 28 de marzo de 2025, se efectuó un cargo no autorizado por S/. 1 206,00 en su cuenta de ahorros soles del Banco </w:t>
      </w:r>
      <w:proofErr w:type="spellStart"/>
      <w:r w:rsidRPr="006309D3">
        <w:rPr>
          <w:rFonts w:ascii="Arial Narrow" w:eastAsia="Times New Roman" w:hAnsi="Arial Narrow" w:cs="Arial"/>
          <w:color w:val="000000"/>
          <w:kern w:val="0"/>
          <w:lang w:eastAsia="es-ES"/>
          <w14:ligatures w14:val="none"/>
        </w:rPr>
        <w:t>N°</w:t>
      </w:r>
      <w:proofErr w:type="spellEnd"/>
      <w:r w:rsidRPr="006309D3">
        <w:rPr>
          <w:rFonts w:ascii="Arial Narrow" w:eastAsia="Times New Roman" w:hAnsi="Arial Narrow" w:cs="Arial"/>
          <w:color w:val="000000"/>
          <w:kern w:val="0"/>
          <w:lang w:eastAsia="es-ES"/>
          <w14:ligatures w14:val="none"/>
        </w:rPr>
        <w:t xml:space="preserve"> 19390020281075. Ese mismo día, reportó el hecho al Banco, y le sugirieron sin pruebas que sus familiares hicieron la transacción y le indicaron que se activaría el Seguro de Protección de Tarjeta, pero no le informaron sobre los pasos a seguir, como denunciar o realizar una prueba de polígrafo.</w:t>
      </w:r>
    </w:p>
    <w:p w14:paraId="6668B3AE" w14:textId="77777777" w:rsidR="003D24CC" w:rsidRPr="006309D3" w:rsidRDefault="003D24CC" w:rsidP="003D24CC">
      <w:pPr>
        <w:pStyle w:val="Prrafodelista"/>
        <w:spacing w:line="240" w:lineRule="auto"/>
        <w:ind w:left="1430"/>
        <w:jc w:val="both"/>
        <w:rPr>
          <w:rFonts w:ascii="Arial Narrow" w:eastAsia="Times New Roman" w:hAnsi="Arial Narrow" w:cs="Arial"/>
          <w:color w:val="000000"/>
          <w:kern w:val="0"/>
          <w:lang w:eastAsia="es-ES"/>
          <w14:ligatures w14:val="none"/>
        </w:rPr>
      </w:pPr>
    </w:p>
    <w:p w14:paraId="59C21A43"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6309D3">
        <w:rPr>
          <w:rFonts w:ascii="Arial Narrow" w:eastAsia="Times New Roman" w:hAnsi="Arial Narrow" w:cs="Arial"/>
          <w:color w:val="000000"/>
          <w:kern w:val="0"/>
          <w:lang w:eastAsia="es-ES"/>
          <w14:ligatures w14:val="none"/>
        </w:rPr>
        <w:t>El 31 de marzo de 2025, recibió respuesta del Banco en su correo electrónico solicitando presentar copia certificada de denuncia policial. Pese a su condición de paciente oncológica y debido a la ansiedad generada, acudió a la comisaría de su distrito para realizar la denuncia policial requerida.</w:t>
      </w:r>
    </w:p>
    <w:p w14:paraId="06766671" w14:textId="77777777" w:rsidR="003D24CC" w:rsidRPr="006309D3" w:rsidRDefault="003D24CC" w:rsidP="003D24CC">
      <w:pPr>
        <w:pStyle w:val="Prrafodelista"/>
        <w:spacing w:line="240" w:lineRule="auto"/>
        <w:rPr>
          <w:rFonts w:ascii="Arial Narrow" w:eastAsia="Times New Roman" w:hAnsi="Arial Narrow" w:cs="Arial"/>
          <w:color w:val="000000"/>
          <w:kern w:val="0"/>
          <w:lang w:eastAsia="es-ES"/>
          <w14:ligatures w14:val="none"/>
        </w:rPr>
      </w:pPr>
    </w:p>
    <w:p w14:paraId="0744B853"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6309D3">
        <w:rPr>
          <w:rFonts w:ascii="Arial Narrow" w:eastAsia="Times New Roman" w:hAnsi="Arial Narrow" w:cs="Arial"/>
          <w:color w:val="000000"/>
          <w:kern w:val="0"/>
          <w:lang w:eastAsia="es-ES"/>
          <w14:ligatures w14:val="none"/>
        </w:rPr>
        <w:t xml:space="preserve">El 1 de abril de 2025, </w:t>
      </w:r>
      <w:r>
        <w:rPr>
          <w:rFonts w:ascii="Arial Narrow" w:eastAsia="Times New Roman" w:hAnsi="Arial Narrow" w:cs="Arial"/>
          <w:color w:val="000000"/>
          <w:kern w:val="0"/>
          <w:lang w:eastAsia="es-ES"/>
          <w14:ligatures w14:val="none"/>
        </w:rPr>
        <w:t>realizó la</w:t>
      </w:r>
      <w:r w:rsidRPr="006309D3">
        <w:rPr>
          <w:rFonts w:ascii="Arial Narrow" w:eastAsia="Times New Roman" w:hAnsi="Arial Narrow" w:cs="Arial"/>
          <w:color w:val="000000"/>
          <w:kern w:val="0"/>
          <w:lang w:eastAsia="es-ES"/>
          <w14:ligatures w14:val="none"/>
        </w:rPr>
        <w:t xml:space="preserve"> denuncia policial con referencia al hecho ocurrido el 28 de marzo de 2025, correspondiente al cargo no reconocido por S/. 1 206,00. </w:t>
      </w:r>
    </w:p>
    <w:p w14:paraId="725FEF43" w14:textId="77777777" w:rsidR="003D24CC" w:rsidRPr="006309D3" w:rsidRDefault="003D24CC" w:rsidP="003D24CC">
      <w:pPr>
        <w:pStyle w:val="Prrafodelista"/>
        <w:spacing w:line="240" w:lineRule="auto"/>
        <w:rPr>
          <w:rFonts w:ascii="Arial Narrow" w:eastAsia="Times New Roman" w:hAnsi="Arial Narrow" w:cs="Arial"/>
          <w:color w:val="000000"/>
          <w:kern w:val="0"/>
          <w:lang w:eastAsia="es-ES"/>
          <w14:ligatures w14:val="none"/>
        </w:rPr>
      </w:pPr>
    </w:p>
    <w:p w14:paraId="656AD67F" w14:textId="77777777" w:rsidR="003D24CC" w:rsidRPr="00C10EB6" w:rsidRDefault="003D24CC" w:rsidP="003D24CC">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6309D3">
        <w:rPr>
          <w:rFonts w:ascii="Arial Narrow" w:eastAsia="Times New Roman" w:hAnsi="Arial Narrow" w:cs="Arial"/>
          <w:color w:val="000000"/>
          <w:kern w:val="0"/>
          <w:lang w:eastAsia="es-ES"/>
          <w14:ligatures w14:val="none"/>
        </w:rPr>
        <w:t xml:space="preserve">Mediante carta del 11 de abril de 2025, Pacífico le </w:t>
      </w:r>
      <w:r>
        <w:rPr>
          <w:rFonts w:ascii="Arial Narrow" w:eastAsia="Times New Roman" w:hAnsi="Arial Narrow" w:cs="Arial"/>
          <w:color w:val="000000"/>
          <w:kern w:val="0"/>
          <w:lang w:eastAsia="es-ES"/>
          <w14:ligatures w14:val="none"/>
        </w:rPr>
        <w:t>requirió</w:t>
      </w:r>
      <w:r w:rsidRPr="006309D3">
        <w:rPr>
          <w:rFonts w:ascii="Arial Narrow" w:eastAsia="Times New Roman" w:hAnsi="Arial Narrow" w:cs="Arial"/>
          <w:color w:val="000000"/>
          <w:kern w:val="0"/>
          <w:lang w:eastAsia="es-ES"/>
          <w14:ligatures w14:val="none"/>
        </w:rPr>
        <w:t xml:space="preserve"> someterse a una prueba poligráfica para continuar con la solicitud de pago del Seguro de Protección de Tarjeta, advirtiendo que, si no lo hacía en 30 días, se daría por finalizada la atención de su solicitud de cobertura; manifestó que este requisito le causó estrés emocional debido a su condición de paciente oncológica y de adulta mayor.</w:t>
      </w:r>
    </w:p>
    <w:p w14:paraId="4EB3BB66" w14:textId="77777777" w:rsidR="003D24CC" w:rsidRPr="006309D3" w:rsidRDefault="003D24CC" w:rsidP="003D24C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309D3">
        <w:rPr>
          <w:rFonts w:ascii="Arial Narrow" w:eastAsia="Calibri" w:hAnsi="Arial Narrow" w:cs="Arial"/>
          <w:kern w:val="0"/>
          <w14:ligatures w14:val="none"/>
        </w:rPr>
        <w:t xml:space="preserve">La señora Guzmán </w:t>
      </w:r>
      <w:r w:rsidRPr="006309D3">
        <w:rPr>
          <w:rFonts w:ascii="Arial Narrow" w:eastAsia="Times New Roman" w:hAnsi="Arial Narrow" w:cs="Arial"/>
          <w:color w:val="000000"/>
          <w:kern w:val="0"/>
          <w:lang w:val="es-ES" w:eastAsia="es-ES"/>
          <w14:ligatures w14:val="none"/>
        </w:rPr>
        <w:t xml:space="preserve">solicitó, en calidad de medida correctiva, que el Banco y Pacífico cumplan con: (i) devolver de manera íntegra el importe sustraído de </w:t>
      </w:r>
      <w:r w:rsidRPr="006309D3">
        <w:rPr>
          <w:rFonts w:ascii="Arial Narrow" w:eastAsia="Times New Roman" w:hAnsi="Arial Narrow" w:cs="Arial"/>
          <w:color w:val="000000"/>
          <w:kern w:val="0"/>
          <w:lang w:eastAsia="es-ES"/>
          <w14:ligatures w14:val="none"/>
        </w:rPr>
        <w:t xml:space="preserve">S/. 1 206,00 de </w:t>
      </w:r>
      <w:r w:rsidRPr="006309D3">
        <w:rPr>
          <w:rFonts w:ascii="Arial Narrow" w:eastAsia="Times New Roman" w:hAnsi="Arial Narrow" w:cs="Arial"/>
          <w:color w:val="000000"/>
          <w:kern w:val="0"/>
          <w:lang w:val="es-ES" w:eastAsia="es-ES"/>
          <w14:ligatures w14:val="none"/>
        </w:rPr>
        <w:t>su cuenta bancaria; (</w:t>
      </w:r>
      <w:proofErr w:type="spellStart"/>
      <w:r w:rsidRPr="006309D3">
        <w:rPr>
          <w:rFonts w:ascii="Arial Narrow" w:eastAsia="Times New Roman" w:hAnsi="Arial Narrow" w:cs="Arial"/>
          <w:color w:val="000000"/>
          <w:kern w:val="0"/>
          <w:lang w:val="es-ES" w:eastAsia="es-ES"/>
          <w14:ligatures w14:val="none"/>
        </w:rPr>
        <w:t>ii</w:t>
      </w:r>
      <w:proofErr w:type="spellEnd"/>
      <w:r w:rsidRPr="006309D3">
        <w:rPr>
          <w:rFonts w:ascii="Arial Narrow" w:eastAsia="Times New Roman" w:hAnsi="Arial Narrow" w:cs="Arial"/>
          <w:color w:val="000000"/>
          <w:kern w:val="0"/>
          <w:lang w:val="es-ES" w:eastAsia="es-ES"/>
          <w14:ligatures w14:val="none"/>
        </w:rPr>
        <w:t xml:space="preserve">) devolver todos los meses de pago del seguro donde se descontó mensualmente el importe de </w:t>
      </w:r>
      <w:r w:rsidRPr="006309D3">
        <w:rPr>
          <w:rFonts w:ascii="Arial Narrow" w:eastAsia="Times New Roman" w:hAnsi="Arial Narrow" w:cs="Arial"/>
          <w:color w:val="000000"/>
          <w:kern w:val="0"/>
          <w:lang w:val="es-ES" w:eastAsia="es-ES"/>
          <w14:ligatures w14:val="none"/>
        </w:rPr>
        <w:lastRenderedPageBreak/>
        <w:t>S/12,50; (</w:t>
      </w:r>
      <w:proofErr w:type="spellStart"/>
      <w:r w:rsidRPr="006309D3">
        <w:rPr>
          <w:rFonts w:ascii="Arial Narrow" w:eastAsia="Times New Roman" w:hAnsi="Arial Narrow" w:cs="Arial"/>
          <w:color w:val="000000"/>
          <w:kern w:val="0"/>
          <w:lang w:val="es-ES" w:eastAsia="es-ES"/>
          <w14:ligatures w14:val="none"/>
        </w:rPr>
        <w:t>iii</w:t>
      </w:r>
      <w:proofErr w:type="spellEnd"/>
      <w:r w:rsidRPr="006309D3">
        <w:rPr>
          <w:rFonts w:ascii="Arial Narrow" w:eastAsia="Times New Roman" w:hAnsi="Arial Narrow" w:cs="Arial"/>
          <w:color w:val="000000"/>
          <w:kern w:val="0"/>
          <w:lang w:val="es-ES" w:eastAsia="es-ES"/>
          <w14:ligatures w14:val="none"/>
        </w:rPr>
        <w:t>) emitir una carta de disculpa donde asuman se ha vulnerado sus derechos; y, (</w:t>
      </w:r>
      <w:proofErr w:type="spellStart"/>
      <w:r w:rsidRPr="006309D3">
        <w:rPr>
          <w:rFonts w:ascii="Arial Narrow" w:eastAsia="Times New Roman" w:hAnsi="Arial Narrow" w:cs="Arial"/>
          <w:color w:val="000000"/>
          <w:kern w:val="0"/>
          <w:lang w:val="es-ES" w:eastAsia="es-ES"/>
          <w14:ligatures w14:val="none"/>
        </w:rPr>
        <w:t>iv</w:t>
      </w:r>
      <w:proofErr w:type="spellEnd"/>
      <w:r w:rsidRPr="006309D3">
        <w:rPr>
          <w:rFonts w:ascii="Arial Narrow" w:eastAsia="Times New Roman" w:hAnsi="Arial Narrow" w:cs="Arial"/>
          <w:color w:val="000000"/>
          <w:kern w:val="0"/>
          <w:lang w:val="es-ES" w:eastAsia="es-ES"/>
          <w14:ligatures w14:val="none"/>
        </w:rPr>
        <w:t xml:space="preserve">) resarcir económicamente de parte del Banco por el daño moral, laboral y psicológico causado. </w:t>
      </w:r>
    </w:p>
    <w:p w14:paraId="60291C28" w14:textId="77777777" w:rsidR="003D24CC" w:rsidRPr="006309D3" w:rsidRDefault="003D24CC" w:rsidP="003D24CC">
      <w:pPr>
        <w:spacing w:after="0" w:line="240" w:lineRule="auto"/>
        <w:contextualSpacing/>
        <w:jc w:val="both"/>
        <w:rPr>
          <w:rFonts w:ascii="Arial Narrow" w:eastAsia="Arial Narrow" w:hAnsi="Arial Narrow" w:cs="Arial Narrow"/>
          <w:b/>
          <w:color w:val="000000"/>
          <w:kern w:val="0"/>
          <w:lang w:eastAsia="es-PE"/>
          <w14:ligatures w14:val="none"/>
        </w:rPr>
      </w:pPr>
    </w:p>
    <w:p w14:paraId="242A1E26" w14:textId="77777777" w:rsidR="003D24CC" w:rsidRPr="006309D3" w:rsidRDefault="003D24CC" w:rsidP="003D24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309D3">
        <w:rPr>
          <w:rFonts w:ascii="Arial Narrow" w:eastAsia="Arial Narrow" w:hAnsi="Arial Narrow" w:cs="Arial Narrow"/>
          <w:b/>
          <w:color w:val="000000"/>
          <w:kern w:val="0"/>
          <w:lang w:eastAsia="es-PE"/>
          <w14:ligatures w14:val="none"/>
        </w:rPr>
        <w:t>DE LA ADMISIÓN A TRÁMITE DE LA DENUNCIA</w:t>
      </w:r>
    </w:p>
    <w:p w14:paraId="7ED355B1" w14:textId="77777777" w:rsidR="003D24CC" w:rsidRPr="0058331A" w:rsidRDefault="003D24CC" w:rsidP="003D24CC">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FA1D870" w14:textId="2AE160B3" w:rsidR="00BF39AB" w:rsidRPr="00BF39AB" w:rsidRDefault="003D24CC" w:rsidP="00BF39A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58331A">
        <w:rPr>
          <w:rFonts w:ascii="Arial Narrow" w:eastAsia="Times New Roman" w:hAnsi="Arial Narrow" w:cs="Segoe UI"/>
          <w:color w:val="000000"/>
          <w:kern w:val="0"/>
          <w:lang w:eastAsia="es-PE"/>
          <w14:ligatures w14:val="none"/>
        </w:rPr>
        <w:t xml:space="preserve">La Secretaría </w:t>
      </w:r>
      <w:bookmarkEnd w:id="1"/>
      <w:bookmarkEnd w:id="2"/>
      <w:bookmarkEnd w:id="3"/>
      <w:r w:rsidRPr="0058331A">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58331A">
        <w:rPr>
          <w:rFonts w:ascii="Arial Narrow" w:eastAsia="Arial Narrow" w:hAnsi="Arial Narrow" w:cs="Arial Narrow"/>
          <w:kern w:val="0"/>
          <w:vertAlign w:val="superscript"/>
          <w14:ligatures w14:val="none"/>
        </w:rPr>
        <w:footnoteReference w:id="3"/>
      </w:r>
      <w:r w:rsidRPr="0058331A">
        <w:rPr>
          <w:rFonts w:ascii="Arial Narrow" w:eastAsia="Times New Roman" w:hAnsi="Arial Narrow" w:cs="Segoe UI"/>
          <w:color w:val="000000"/>
          <w:kern w:val="0"/>
          <w:lang w:eastAsia="es-PE"/>
          <w14:ligatures w14:val="none"/>
        </w:rPr>
        <w:t xml:space="preserve">, </w:t>
      </w:r>
      <w:r w:rsidR="00730A44" w:rsidRPr="00C56C40">
        <w:rPr>
          <w:rFonts w:ascii="Arial Narrow" w:eastAsia="Times New Roman" w:hAnsi="Arial Narrow" w:cs="Segoe UI"/>
          <w:color w:val="000000"/>
          <w:kern w:val="0"/>
          <w:lang w:eastAsia="es-PE"/>
          <w14:ligatures w14:val="none"/>
        </w:rPr>
        <w:t xml:space="preserve">considera </w:t>
      </w:r>
      <w:r w:rsidR="00730A44" w:rsidRPr="00C56C40">
        <w:rPr>
          <w:rFonts w:ascii="Arial Narrow" w:eastAsia="Arial Narrow" w:hAnsi="Arial Narrow" w:cs="Arial Narrow"/>
          <w:kern w:val="0"/>
          <w14:ligatures w14:val="none"/>
        </w:rPr>
        <w:t xml:space="preserve">que el hecho denunciado, consistente en que </w:t>
      </w:r>
      <w:r w:rsidR="00862031" w:rsidRPr="00862031">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habría condicionado la activación del Seguro de Protección de Tarjeta BCP </w:t>
      </w:r>
      <w:proofErr w:type="spellStart"/>
      <w:r w:rsidR="00862031" w:rsidRPr="00862031">
        <w:rPr>
          <w:rFonts w:ascii="Arial Narrow" w:eastAsia="Times New Roman" w:hAnsi="Arial Narrow" w:cs="Times New Roman"/>
          <w:color w:val="000000"/>
          <w:kern w:val="0"/>
          <w:shd w:val="clear" w:color="auto" w:fill="FFFFFF"/>
          <w:lang w:eastAsia="es-PE"/>
          <w14:ligatures w14:val="none"/>
        </w:rPr>
        <w:t>N°</w:t>
      </w:r>
      <w:proofErr w:type="spellEnd"/>
      <w:r w:rsidR="00862031" w:rsidRPr="00862031">
        <w:rPr>
          <w:rFonts w:ascii="Arial Narrow" w:eastAsia="Times New Roman" w:hAnsi="Arial Narrow" w:cs="Times New Roman"/>
          <w:color w:val="000000"/>
          <w:kern w:val="0"/>
          <w:shd w:val="clear" w:color="auto" w:fill="FFFFFF"/>
          <w:lang w:eastAsia="es-PE"/>
          <w14:ligatures w14:val="none"/>
        </w:rPr>
        <w:t xml:space="preserve"> 1000001429 a que la denunciante se sometiera a una prueba poligráfica, pese a que dicho requisito no fue informado al momento de la contratación y le habría generado una afectación a su estado emocional</w:t>
      </w:r>
      <w:r w:rsidR="00730A44" w:rsidRPr="004A2852">
        <w:rPr>
          <w:rFonts w:ascii="Arial Narrow" w:eastAsia="Times New Roman" w:hAnsi="Arial Narrow" w:cs="Segoe UI"/>
          <w:color w:val="000000"/>
          <w:kern w:val="0"/>
          <w:lang w:eastAsia="es-PE"/>
          <w14:ligatures w14:val="none"/>
        </w:rPr>
        <w:t xml:space="preserve">. </w:t>
      </w:r>
      <w:r w:rsidR="00730A44" w:rsidRPr="004A285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tipificado en </w:t>
      </w:r>
      <w:r w:rsidR="00730A44" w:rsidRPr="004A2852">
        <w:rPr>
          <w:rFonts w:ascii="Arial Narrow" w:eastAsia="Times New Roman" w:hAnsi="Arial Narrow" w:cs="Times New Roman"/>
          <w:color w:val="000000"/>
          <w:kern w:val="0"/>
          <w:shd w:val="clear" w:color="auto" w:fill="FFFFFF"/>
          <w:lang w:eastAsia="es-PE"/>
          <w14:ligatures w14:val="none"/>
        </w:rPr>
        <w:t xml:space="preserve">literal g) del artículo 56° </w:t>
      </w:r>
      <w:r w:rsidR="00730A44" w:rsidRPr="004A2852">
        <w:rPr>
          <w:rFonts w:ascii="Arial Narrow" w:eastAsia="Arial Narrow" w:hAnsi="Arial Narrow" w:cs="Arial"/>
          <w:bCs/>
          <w:color w:val="000000"/>
          <w:kern w:val="0"/>
          <w:lang w:eastAsia="es-PE"/>
          <w14:ligatures w14:val="none"/>
        </w:rPr>
        <w:t>del Código</w:t>
      </w:r>
      <w:r w:rsidR="00730A44" w:rsidRPr="004A2852">
        <w:rPr>
          <w:vertAlign w:val="superscript"/>
          <w:lang w:eastAsia="es-PE"/>
        </w:rPr>
        <w:footnoteReference w:id="4"/>
      </w:r>
      <w:r w:rsidR="00730A44" w:rsidRPr="004A2852">
        <w:rPr>
          <w:rFonts w:ascii="Arial Narrow" w:eastAsia="Arial Narrow" w:hAnsi="Arial Narrow" w:cs="Arial"/>
          <w:bCs/>
          <w:color w:val="000000"/>
          <w:kern w:val="0"/>
          <w:lang w:eastAsia="es-PE"/>
          <w14:ligatures w14:val="none"/>
        </w:rPr>
        <w:t>.</w:t>
      </w:r>
      <w:r w:rsidR="00730A44" w:rsidRPr="00FB31E4">
        <w:rPr>
          <w:rFonts w:ascii="Arial Narrow" w:eastAsia="Arial Narrow" w:hAnsi="Arial Narrow" w:cs="Arial"/>
          <w:bCs/>
          <w:color w:val="000000"/>
          <w:kern w:val="0"/>
          <w:lang w:eastAsia="es-PE"/>
          <w14:ligatures w14:val="none"/>
        </w:rPr>
        <w:t xml:space="preserve">  </w:t>
      </w:r>
    </w:p>
    <w:p w14:paraId="506A5ED3" w14:textId="77777777" w:rsidR="00BF39AB" w:rsidRPr="00BF39AB" w:rsidRDefault="00BF39AB" w:rsidP="00BF39AB">
      <w:pPr>
        <w:pStyle w:val="Prrafodelista"/>
        <w:spacing w:after="0" w:line="240" w:lineRule="auto"/>
        <w:ind w:left="567"/>
        <w:jc w:val="both"/>
        <w:rPr>
          <w:rFonts w:ascii="Arial Narrow" w:eastAsia="Arial Narrow" w:hAnsi="Arial Narrow" w:cs="Arial Narrow"/>
          <w:kern w:val="0"/>
          <w14:ligatures w14:val="none"/>
        </w:rPr>
      </w:pPr>
    </w:p>
    <w:p w14:paraId="69AC28E9" w14:textId="5C157498" w:rsidR="00BF39AB" w:rsidRPr="00CE2E17" w:rsidRDefault="00BF39AB" w:rsidP="00BF39A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w:t>
      </w:r>
      <w:r w:rsidRPr="00CE2E17">
        <w:rPr>
          <w:rFonts w:ascii="Arial Narrow" w:eastAsia="Arial Narrow" w:hAnsi="Arial Narrow" w:cs="Arial Narrow"/>
          <w:kern w:val="0"/>
          <w14:ligatures w14:val="none"/>
        </w:rPr>
        <w:t xml:space="preserve">que </w:t>
      </w:r>
      <w:r w:rsidR="00862031" w:rsidRPr="00862031">
        <w:rPr>
          <w:rFonts w:ascii="Arial Narrow" w:eastAsia="Arial Narrow" w:hAnsi="Arial Narrow" w:cs="Arial Narrow"/>
          <w:kern w:val="0"/>
          <w14:ligatures w14:val="none"/>
        </w:rPr>
        <w:t xml:space="preserve">Pacífico Compañía de Seguros y Reaseguros S.A. negado injustificadamente la cobertura del Seguro de Protección de Tarjeta BCP – Póliza </w:t>
      </w:r>
      <w:proofErr w:type="spellStart"/>
      <w:r w:rsidR="00862031" w:rsidRPr="00862031">
        <w:rPr>
          <w:rFonts w:ascii="Arial Narrow" w:eastAsia="Arial Narrow" w:hAnsi="Arial Narrow" w:cs="Arial Narrow"/>
          <w:kern w:val="0"/>
          <w14:ligatures w14:val="none"/>
        </w:rPr>
        <w:t>N°</w:t>
      </w:r>
      <w:proofErr w:type="spellEnd"/>
      <w:r w:rsidR="00862031" w:rsidRPr="00862031">
        <w:rPr>
          <w:rFonts w:ascii="Arial Narrow" w:eastAsia="Arial Narrow" w:hAnsi="Arial Narrow" w:cs="Arial Narrow"/>
          <w:kern w:val="0"/>
          <w14:ligatures w14:val="none"/>
        </w:rPr>
        <w:t xml:space="preserve"> 1000001429 a la denunciante por el siniestro del 28 de marzo de 2025</w:t>
      </w:r>
      <w:r w:rsidRPr="00CE2E1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E2E17">
        <w:rPr>
          <w:rFonts w:ascii="Arial Narrow" w:eastAsia="Times New Roman" w:hAnsi="Arial Narrow" w:cs="Segoe UI"/>
          <w:color w:val="000000"/>
          <w:kern w:val="0"/>
          <w:lang w:eastAsia="es-PE"/>
          <w14:ligatures w14:val="none"/>
        </w:rPr>
        <w:t>°</w:t>
      </w:r>
      <w:r w:rsidRPr="00CE2E17">
        <w:rPr>
          <w:rFonts w:ascii="Arial Narrow" w:eastAsia="Arial Narrow" w:hAnsi="Arial Narrow" w:cs="Arial Narrow"/>
          <w:kern w:val="0"/>
          <w14:ligatures w14:val="none"/>
        </w:rPr>
        <w:t xml:space="preserve"> y 19</w:t>
      </w:r>
      <w:r w:rsidRPr="00CE2E17">
        <w:rPr>
          <w:rFonts w:ascii="Arial Narrow" w:eastAsia="Times New Roman" w:hAnsi="Arial Narrow" w:cs="Segoe UI"/>
          <w:color w:val="000000"/>
          <w:kern w:val="0"/>
          <w:lang w:eastAsia="es-PE"/>
          <w14:ligatures w14:val="none"/>
        </w:rPr>
        <w:t>°</w:t>
      </w:r>
      <w:r w:rsidRPr="00CE2E17">
        <w:rPr>
          <w:rFonts w:ascii="Arial Narrow" w:eastAsia="Arial Narrow" w:hAnsi="Arial Narrow" w:cs="Arial Narrow"/>
          <w:kern w:val="0"/>
          <w14:ligatures w14:val="none"/>
        </w:rPr>
        <w:t xml:space="preserve"> del Código</w:t>
      </w:r>
      <w:r w:rsidRPr="00CE2E17">
        <w:rPr>
          <w:rFonts w:ascii="Arial Narrow" w:eastAsia="Arial Narrow" w:hAnsi="Arial Narrow" w:cs="Arial"/>
          <w:kern w:val="0"/>
          <w:vertAlign w:val="superscript"/>
          <w14:ligatures w14:val="none"/>
        </w:rPr>
        <w:footnoteReference w:id="5"/>
      </w:r>
      <w:r w:rsidRPr="00CE2E17">
        <w:rPr>
          <w:rFonts w:ascii="Arial Narrow" w:eastAsia="Arial Narrow" w:hAnsi="Arial Narrow" w:cs="Arial Narrow"/>
          <w:kern w:val="0"/>
          <w14:ligatures w14:val="none"/>
        </w:rPr>
        <w:t>.</w:t>
      </w:r>
    </w:p>
    <w:p w14:paraId="5F1FF58F" w14:textId="77777777" w:rsidR="00CE2E17" w:rsidRPr="00CE2E17" w:rsidRDefault="00CE2E17" w:rsidP="00CE2E17">
      <w:pPr>
        <w:pStyle w:val="Prrafodelista"/>
        <w:rPr>
          <w:rFonts w:ascii="Arial Narrow" w:eastAsia="Arial Narrow" w:hAnsi="Arial Narrow" w:cs="Arial Narrow"/>
          <w:kern w:val="0"/>
          <w14:ligatures w14:val="none"/>
        </w:rPr>
      </w:pPr>
    </w:p>
    <w:p w14:paraId="02BA16AA" w14:textId="5B849EAE" w:rsidR="003D24CC" w:rsidRDefault="00CE2E17" w:rsidP="00D5316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58331A">
        <w:rPr>
          <w:rFonts w:ascii="Arial Narrow" w:eastAsia="Arial Narrow" w:hAnsi="Arial Narrow" w:cs="Arial Narrow"/>
          <w:kern w:val="0"/>
          <w14:ligatures w14:val="none"/>
        </w:rPr>
        <w:t xml:space="preserve">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w:t>
      </w:r>
      <w:r w:rsidRPr="00834BB8">
        <w:rPr>
          <w:rFonts w:ascii="Arial Narrow" w:eastAsia="Arial Narrow" w:hAnsi="Arial Narrow" w:cs="Arial Narrow"/>
          <w:kern w:val="0"/>
          <w14:ligatures w14:val="none"/>
        </w:rPr>
        <w:t xml:space="preserve">consistente en que </w:t>
      </w:r>
      <w:r w:rsidR="00862031" w:rsidRPr="00862031">
        <w:rPr>
          <w:rFonts w:ascii="Arial Narrow" w:eastAsia="Arial Narrow" w:hAnsi="Arial Narrow" w:cs="Arial Narrow"/>
          <w:kern w:val="0"/>
          <w14:ligatures w14:val="none"/>
        </w:rPr>
        <w:t>el Banco de Crédito del Perú S.A. habría debitado indebidamente la suma de S/ 1 206,00 el 28 de marzo de 2025 de la cuenta de ahorros de la denunciante, sin la autorización debida, vulnerando su seguridad financiera</w:t>
      </w:r>
      <w:r w:rsidRPr="00834BB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w:t>
      </w:r>
      <w:r w:rsidR="00834BB8" w:rsidRPr="00834BB8">
        <w:rPr>
          <w:rFonts w:ascii="Arial Narrow" w:eastAsia="Arial Narrow" w:hAnsi="Arial Narrow" w:cs="Arial Narrow"/>
          <w:kern w:val="0"/>
          <w14:ligatures w14:val="none"/>
        </w:rPr>
        <w:t>en</w:t>
      </w:r>
      <w:r w:rsidR="00834BB8" w:rsidRPr="00834BB8">
        <w:rPr>
          <w:rFonts w:ascii="Arial Narrow" w:eastAsia="Arial Narrow" w:hAnsi="Arial Narrow" w:cs="Arial Narrow"/>
          <w:kern w:val="0"/>
          <w14:ligatures w14:val="none"/>
        </w:rPr>
        <w:t xml:space="preserve"> los artículos 1° literal c), 18° y 19° </w:t>
      </w:r>
      <w:r w:rsidRPr="00834BB8">
        <w:rPr>
          <w:rFonts w:ascii="Arial Narrow" w:eastAsia="Arial Narrow" w:hAnsi="Arial Narrow" w:cs="Arial"/>
          <w:kern w:val="0"/>
          <w:vertAlign w:val="superscript"/>
          <w14:ligatures w14:val="none"/>
        </w:rPr>
        <w:footnoteReference w:id="6"/>
      </w:r>
      <w:r w:rsidRPr="00834BB8">
        <w:rPr>
          <w:rFonts w:ascii="Arial Narrow" w:eastAsia="Arial Narrow" w:hAnsi="Arial Narrow" w:cs="Arial Narrow"/>
          <w:kern w:val="0"/>
          <w14:ligatures w14:val="none"/>
        </w:rPr>
        <w:t>.</w:t>
      </w:r>
    </w:p>
    <w:p w14:paraId="67E0FB95" w14:textId="77777777" w:rsidR="00D53163" w:rsidRPr="00D53163" w:rsidRDefault="00D53163" w:rsidP="00D53163">
      <w:pPr>
        <w:spacing w:after="0" w:line="240" w:lineRule="auto"/>
        <w:jc w:val="both"/>
        <w:rPr>
          <w:rFonts w:ascii="Arial Narrow" w:eastAsia="Arial Narrow" w:hAnsi="Arial Narrow" w:cs="Arial Narrow"/>
          <w:kern w:val="0"/>
          <w14:ligatures w14:val="none"/>
        </w:rPr>
      </w:pPr>
    </w:p>
    <w:p w14:paraId="76D4E980" w14:textId="2101C1A5" w:rsidR="00D53163" w:rsidRPr="00D53163" w:rsidRDefault="003D24CC" w:rsidP="00D5316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BD0037">
        <w:rPr>
          <w:rFonts w:ascii="Arial Narrow" w:eastAsia="Times New Roman" w:hAnsi="Arial Narrow" w:cs="Arial"/>
          <w:color w:val="000000"/>
          <w:kern w:val="0"/>
          <w:lang w:eastAsia="es-PE"/>
          <w14:ligatures w14:val="none"/>
        </w:rPr>
        <w:t xml:space="preserve">la Secretaría Técnica, en ejercicio de sus facultades, considera </w:t>
      </w:r>
      <w:r w:rsidRPr="00BD0037">
        <w:rPr>
          <w:rFonts w:ascii="Arial Narrow" w:eastAsia="Arial Narrow" w:hAnsi="Arial Narrow" w:cs="Arial"/>
          <w:kern w:val="0"/>
          <w14:ligatures w14:val="none"/>
        </w:rPr>
        <w:t xml:space="preserve">que el hecho denunciado, consistente en que </w:t>
      </w:r>
      <w:r w:rsidR="00862031" w:rsidRPr="00862031">
        <w:rPr>
          <w:rFonts w:ascii="Arial Narrow" w:eastAsia="Arial Narrow" w:hAnsi="Arial Narrow" w:cs="Arial Narrow"/>
          <w:kern w:val="0"/>
          <w14:ligatures w14:val="none"/>
        </w:rPr>
        <w:t xml:space="preserve">el Banco de Crédito del Perú S.A. y Pacífico Compañía de Seguros y Reaseguros S.A. no habrían cumplido oportunamente con entregar a la denunciante los documentos contractuales del Seguro de Protección de Tarjeta BCP </w:t>
      </w:r>
      <w:proofErr w:type="spellStart"/>
      <w:r w:rsidR="00862031" w:rsidRPr="00862031">
        <w:rPr>
          <w:rFonts w:ascii="Arial Narrow" w:eastAsia="Arial Narrow" w:hAnsi="Arial Narrow" w:cs="Arial Narrow"/>
          <w:kern w:val="0"/>
          <w14:ligatures w14:val="none"/>
        </w:rPr>
        <w:t>N°</w:t>
      </w:r>
      <w:proofErr w:type="spellEnd"/>
      <w:r w:rsidR="00862031" w:rsidRPr="00862031">
        <w:rPr>
          <w:rFonts w:ascii="Arial Narrow" w:eastAsia="Arial Narrow" w:hAnsi="Arial Narrow" w:cs="Arial Narrow"/>
          <w:kern w:val="0"/>
          <w14:ligatures w14:val="none"/>
        </w:rPr>
        <w:t xml:space="preserve"> 1000001429</w:t>
      </w:r>
      <w:r w:rsidRPr="009E0535">
        <w:rPr>
          <w:rFonts w:ascii="Arial Narrow" w:eastAsia="Arial Narrow" w:hAnsi="Arial Narrow" w:cs="Arial"/>
          <w:kern w:val="0"/>
          <w14:ligatures w14:val="none"/>
        </w:rPr>
        <w:t>. Por</w:t>
      </w:r>
      <w:r w:rsidRPr="005E365B">
        <w:rPr>
          <w:rFonts w:ascii="Arial Narrow" w:eastAsia="Arial Narrow" w:hAnsi="Arial Narrow" w:cs="Arial"/>
          <w:kern w:val="0"/>
          <w14:ligatures w14:val="none"/>
        </w:rPr>
        <w:t xml:space="preserve"> consiguiente, corresponde calificar el hecho materia de denuncia como una presunta infracción al deber de entregar a los usuarios copia de los contratos y demás documentación relacionada con dichos actos jurídicos, tipificado en el literal</w:t>
      </w:r>
      <w:r w:rsidRPr="00BC5367">
        <w:rPr>
          <w:rFonts w:ascii="Arial Narrow" w:eastAsia="Arial Narrow" w:hAnsi="Arial Narrow" w:cs="Arial"/>
          <w:kern w:val="0"/>
          <w14:ligatures w14:val="none"/>
        </w:rPr>
        <w:t xml:space="preserve"> e) del artículo 47° </w:t>
      </w:r>
      <w:r>
        <w:rPr>
          <w:rFonts w:ascii="Arial Narrow" w:eastAsia="Arial Narrow" w:hAnsi="Arial Narrow" w:cs="Arial"/>
          <w:kern w:val="0"/>
          <w14:ligatures w14:val="none"/>
        </w:rPr>
        <w:t>del</w:t>
      </w:r>
      <w:r w:rsidRPr="00BC5367">
        <w:rPr>
          <w:rFonts w:ascii="Arial Narrow" w:eastAsia="Arial Narrow" w:hAnsi="Arial Narrow" w:cs="Arial"/>
          <w:kern w:val="0"/>
          <w14:ligatures w14:val="none"/>
        </w:rPr>
        <w:t xml:space="preserve"> Código</w:t>
      </w:r>
      <w:r w:rsidRPr="00BD0037">
        <w:rPr>
          <w:rFonts w:ascii="Arial Narrow" w:eastAsia="Arial Narrow" w:hAnsi="Arial Narrow" w:cs="Arial"/>
          <w:kern w:val="0"/>
          <w:vertAlign w:val="superscript"/>
          <w14:ligatures w14:val="none"/>
        </w:rPr>
        <w:footnoteReference w:id="7"/>
      </w:r>
      <w:r w:rsidRPr="00BD0037">
        <w:rPr>
          <w:rFonts w:ascii="Arial Narrow" w:eastAsia="Arial Narrow" w:hAnsi="Arial Narrow" w:cs="Arial"/>
          <w:kern w:val="0"/>
          <w14:ligatures w14:val="none"/>
        </w:rPr>
        <w:t>.</w:t>
      </w:r>
    </w:p>
    <w:p w14:paraId="610ED93F" w14:textId="77777777" w:rsidR="00D53163" w:rsidRPr="00834BB8" w:rsidRDefault="00D53163" w:rsidP="00D53163">
      <w:pPr>
        <w:spacing w:after="0" w:line="240" w:lineRule="auto"/>
        <w:jc w:val="both"/>
        <w:rPr>
          <w:rFonts w:ascii="Arial Narrow" w:eastAsia="Arial Narrow" w:hAnsi="Arial Narrow" w:cs="Arial Narrow"/>
          <w:kern w:val="0"/>
          <w14:ligatures w14:val="none"/>
        </w:rPr>
      </w:pPr>
    </w:p>
    <w:p w14:paraId="36412613" w14:textId="417330C3" w:rsidR="00D53163" w:rsidRPr="00862031" w:rsidRDefault="00D53163" w:rsidP="0086203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34BB8">
        <w:rPr>
          <w:rFonts w:ascii="Arial Narrow" w:eastAsia="Times New Roman" w:hAnsi="Arial Narrow" w:cs="Arial"/>
          <w:color w:val="000000"/>
          <w:kern w:val="0"/>
          <w:lang w:eastAsia="es-PE"/>
          <w14:ligatures w14:val="none"/>
        </w:rPr>
        <w:t>Además, la Secretaría</w:t>
      </w:r>
      <w:r w:rsidRPr="00D1645D">
        <w:rPr>
          <w:rFonts w:ascii="Arial Narrow" w:eastAsia="Times New Roman" w:hAnsi="Arial Narrow" w:cs="Arial"/>
          <w:color w:val="000000"/>
          <w:kern w:val="0"/>
          <w:lang w:eastAsia="es-PE"/>
          <w14:ligatures w14:val="none"/>
        </w:rPr>
        <w:t xml:space="preserve"> Técnica, en ejercicio de sus facultades, considera </w:t>
      </w:r>
      <w:r w:rsidRPr="00D1645D">
        <w:rPr>
          <w:rFonts w:ascii="Arial Narrow" w:eastAsia="Arial Narrow" w:hAnsi="Arial Narrow" w:cs="Arial"/>
          <w:kern w:val="0"/>
          <w14:ligatures w14:val="none"/>
        </w:rPr>
        <w:t xml:space="preserve">que el hecho denunciado, consistente en que </w:t>
      </w:r>
      <w:r w:rsidR="00862031" w:rsidRPr="00862031">
        <w:rPr>
          <w:rFonts w:ascii="Arial Narrow" w:eastAsia="Arial Narrow" w:hAnsi="Arial Narrow" w:cs="Arial Narrow"/>
          <w:kern w:val="0"/>
          <w14:ligatures w14:val="none"/>
        </w:rPr>
        <w:t xml:space="preserve">el Banco de Crédito del Perú S.A. y Pacífico Compañía de Seguros y Reaseguros S.A. no habrían cumplido con informar a la denunciante el 28 de marzo de 2025 el procedimiento para activar el Seguro de Protección de Tarjeta BCP </w:t>
      </w:r>
      <w:proofErr w:type="spellStart"/>
      <w:r w:rsidR="00862031" w:rsidRPr="00862031">
        <w:rPr>
          <w:rFonts w:ascii="Arial Narrow" w:eastAsia="Arial Narrow" w:hAnsi="Arial Narrow" w:cs="Arial Narrow"/>
          <w:kern w:val="0"/>
          <w14:ligatures w14:val="none"/>
        </w:rPr>
        <w:t>N°</w:t>
      </w:r>
      <w:proofErr w:type="spellEnd"/>
      <w:r w:rsidR="00862031" w:rsidRPr="00862031">
        <w:rPr>
          <w:rFonts w:ascii="Arial Narrow" w:eastAsia="Arial Narrow" w:hAnsi="Arial Narrow" w:cs="Arial Narrow"/>
          <w:kern w:val="0"/>
          <w14:ligatures w14:val="none"/>
        </w:rPr>
        <w:t xml:space="preserve"> 1000001429</w:t>
      </w:r>
      <w:r w:rsidRPr="00D1645D">
        <w:rPr>
          <w:rFonts w:ascii="Arial Narrow" w:eastAsia="Arial Narrow" w:hAnsi="Arial Narrow" w:cs="Arial"/>
          <w:bCs/>
          <w:color w:val="000000"/>
          <w:kern w:val="0"/>
          <w:lang w:eastAsia="es-PE"/>
          <w14:ligatures w14:val="none"/>
        </w:rPr>
        <w:t xml:space="preserve">. Por consiguiente, corresponde </w:t>
      </w:r>
      <w:r w:rsidRPr="00D1645D">
        <w:rPr>
          <w:rFonts w:ascii="Arial Narrow" w:eastAsia="Arial Narrow" w:hAnsi="Arial Narrow" w:cs="Arial"/>
          <w:bCs/>
          <w:color w:val="000000"/>
          <w:kern w:val="0"/>
          <w:lang w:eastAsia="es-PE"/>
          <w14:ligatures w14:val="none"/>
        </w:rPr>
        <w:lastRenderedPageBreak/>
        <w:t xml:space="preserve">calificar el hecho materia de denuncia como una presunta infracción al deber de información, tipificado en el </w:t>
      </w:r>
      <w:bookmarkStart w:id="4" w:name="_Hlk195611851"/>
      <w:r w:rsidRPr="00D1645D">
        <w:rPr>
          <w:rFonts w:ascii="Arial Narrow" w:eastAsia="Arial Narrow" w:hAnsi="Arial Narrow" w:cs="Arial"/>
          <w:bCs/>
          <w:color w:val="000000"/>
          <w:kern w:val="0"/>
          <w:lang w:eastAsia="es-PE"/>
          <w14:ligatures w14:val="none"/>
        </w:rPr>
        <w:t xml:space="preserve">artículo 1°, numeral 1, literal b) </w:t>
      </w:r>
      <w:bookmarkEnd w:id="4"/>
      <w:r w:rsidRPr="00D1645D">
        <w:rPr>
          <w:rFonts w:ascii="Arial Narrow" w:eastAsia="Arial Narrow" w:hAnsi="Arial Narrow" w:cs="Arial"/>
          <w:bCs/>
          <w:color w:val="000000"/>
          <w:kern w:val="0"/>
          <w:lang w:eastAsia="es-PE"/>
          <w14:ligatures w14:val="none"/>
        </w:rPr>
        <w:t>y al artículo 2° del Código</w:t>
      </w:r>
      <w:r w:rsidRPr="00D1645D">
        <w:rPr>
          <w:rFonts w:ascii="Arial Narrow" w:eastAsia="Arial Narrow" w:hAnsi="Arial Narrow" w:cs="Arial"/>
          <w:bCs/>
          <w:color w:val="000000"/>
          <w:kern w:val="0"/>
          <w:vertAlign w:val="superscript"/>
          <w:lang w:eastAsia="es-PE"/>
          <w14:ligatures w14:val="none"/>
        </w:rPr>
        <w:footnoteReference w:id="8"/>
      </w:r>
      <w:r w:rsidRPr="00D1645D">
        <w:rPr>
          <w:rFonts w:ascii="Arial Narrow" w:eastAsia="Arial Narrow" w:hAnsi="Arial Narrow" w:cs="Arial"/>
          <w:bCs/>
          <w:color w:val="000000"/>
          <w:kern w:val="0"/>
          <w:lang w:eastAsia="es-PE"/>
          <w14:ligatures w14:val="none"/>
        </w:rPr>
        <w:t xml:space="preserve">.  </w:t>
      </w:r>
      <w:r w:rsidR="00862031">
        <w:rPr>
          <w:rFonts w:ascii="Arial Narrow" w:eastAsia="Arial Narrow" w:hAnsi="Arial Narrow" w:cs="Arial"/>
          <w:bCs/>
          <w:color w:val="000000"/>
          <w:kern w:val="0"/>
          <w:lang w:eastAsia="es-PE"/>
          <w14:ligatures w14:val="none"/>
        </w:rPr>
        <w:t xml:space="preserve">    </w:t>
      </w:r>
    </w:p>
    <w:p w14:paraId="12ED0F1F" w14:textId="77777777" w:rsidR="003D24CC" w:rsidRPr="0026598E" w:rsidRDefault="003D24CC" w:rsidP="003D24CC">
      <w:pPr>
        <w:pStyle w:val="Prrafodelista"/>
        <w:spacing w:after="0" w:line="240" w:lineRule="auto"/>
        <w:ind w:left="567"/>
        <w:jc w:val="both"/>
        <w:rPr>
          <w:rFonts w:ascii="Arial Narrow" w:eastAsia="Calibri" w:hAnsi="Arial Narrow" w:cs="Arial Narrow"/>
          <w:kern w:val="0"/>
          <w:lang w:eastAsia="es-PE"/>
          <w14:ligatures w14:val="none"/>
        </w:rPr>
      </w:pPr>
    </w:p>
    <w:p w14:paraId="2B69D089" w14:textId="77777777" w:rsidR="003D24CC" w:rsidRPr="0026598E" w:rsidRDefault="003D24CC" w:rsidP="003D24C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9"/>
      </w:r>
      <w:r w:rsidRPr="0026598E">
        <w:rPr>
          <w:rFonts w:ascii="Arial Narrow" w:eastAsia="Arial" w:hAnsi="Arial Narrow" w:cs="Arial"/>
          <w:color w:val="000000"/>
          <w:kern w:val="0"/>
          <w:lang w:eastAsia="es-PE"/>
          <w14:ligatures w14:val="none"/>
        </w:rPr>
        <w:t>.</w:t>
      </w:r>
    </w:p>
    <w:p w14:paraId="1571DB0F" w14:textId="77777777" w:rsidR="003D24CC" w:rsidRPr="0026598E" w:rsidRDefault="003D24CC" w:rsidP="003D24C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4BED8645" w14:textId="77777777" w:rsidR="003D24CC" w:rsidRPr="0026598E" w:rsidRDefault="003D24CC" w:rsidP="003D24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7244EB44" w14:textId="77777777" w:rsidR="003D24CC" w:rsidRPr="0026598E" w:rsidRDefault="003D24CC" w:rsidP="003D24CC">
      <w:pPr>
        <w:spacing w:after="0" w:line="240" w:lineRule="auto"/>
        <w:jc w:val="both"/>
        <w:rPr>
          <w:rFonts w:ascii="Arial Narrow" w:eastAsia="Times New Roman" w:hAnsi="Arial Narrow" w:cs="Arial"/>
          <w:color w:val="000000"/>
          <w:kern w:val="0"/>
          <w:lang w:val="es-ES" w:eastAsia="es-ES"/>
          <w14:ligatures w14:val="none"/>
        </w:rPr>
      </w:pPr>
    </w:p>
    <w:p w14:paraId="5902869D" w14:textId="77777777" w:rsidR="003D24CC" w:rsidRPr="008C73DE" w:rsidRDefault="003D24CC" w:rsidP="003D24C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w:t>
      </w:r>
      <w:r w:rsidRPr="008E5F8C">
        <w:rPr>
          <w:rFonts w:ascii="Arial Narrow" w:eastAsia="Times New Roman" w:hAnsi="Arial Narrow" w:cs="Arial"/>
          <w:color w:val="000000"/>
          <w:kern w:val="0"/>
          <w:lang w:val="es-ES" w:eastAsia="es-ES"/>
          <w14:ligatures w14:val="none"/>
        </w:rPr>
        <w:t>las facultades que la ley le confiere, conviene requerir a los proveedores denunciados que, en un</w:t>
      </w:r>
      <w:r w:rsidRPr="000077B4">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w:t>
      </w:r>
      <w:r w:rsidRPr="008C73DE">
        <w:rPr>
          <w:rFonts w:ascii="Arial Narrow" w:eastAsia="Times New Roman" w:hAnsi="Arial Narrow" w:cs="Arial"/>
          <w:color w:val="000000"/>
          <w:kern w:val="0"/>
          <w:lang w:val="es-ES" w:eastAsia="es-ES"/>
          <w14:ligatures w14:val="none"/>
        </w:rPr>
        <w:t>presente resolución, cumplan con lo siguiente:</w:t>
      </w:r>
    </w:p>
    <w:p w14:paraId="50F31910" w14:textId="77777777" w:rsidR="003D24CC" w:rsidRPr="008C73DE" w:rsidRDefault="003D24CC" w:rsidP="003D24C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9156776" w14:textId="6B6B0EF8" w:rsidR="003D24CC" w:rsidRPr="00B64623" w:rsidRDefault="003D24CC" w:rsidP="003D24CC">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u w:val="single"/>
          <w:lang w:val="es-ES" w:eastAsia="es-ES"/>
          <w14:ligatures w14:val="none"/>
        </w:rPr>
        <w:t>Al Banco</w:t>
      </w:r>
      <w:r w:rsidRPr="008C73DE">
        <w:rPr>
          <w:rFonts w:ascii="Arial Narrow" w:eastAsia="Times New Roman" w:hAnsi="Arial Narrow" w:cs="Arial"/>
          <w:color w:val="000000"/>
          <w:kern w:val="0"/>
          <w:lang w:val="es-ES" w:eastAsia="es-ES"/>
          <w14:ligatures w14:val="none"/>
        </w:rPr>
        <w:t>:</w:t>
      </w:r>
      <w:r w:rsidR="00A643C2" w:rsidRPr="00A643C2">
        <w:rPr>
          <w:rFonts w:ascii="Arial Narrow" w:eastAsia="Times New Roman" w:hAnsi="Arial Narrow" w:cs="Arial"/>
          <w:color w:val="000000"/>
          <w:kern w:val="0"/>
          <w:lang w:val="es-ES" w:eastAsia="es-ES"/>
          <w14:ligatures w14:val="none"/>
        </w:rPr>
        <w:t xml:space="preserve"> (i) presentar una copia debidamente suscrita del Seguro de Protección de Tarjeta BCP </w:t>
      </w:r>
      <w:proofErr w:type="spellStart"/>
      <w:r w:rsidR="00A643C2" w:rsidRPr="00A643C2">
        <w:rPr>
          <w:rFonts w:ascii="Arial Narrow" w:eastAsia="Times New Roman" w:hAnsi="Arial Narrow" w:cs="Arial"/>
          <w:color w:val="000000"/>
          <w:kern w:val="0"/>
          <w:lang w:val="es-ES" w:eastAsia="es-ES"/>
          <w14:ligatures w14:val="none"/>
        </w:rPr>
        <w:t>N°</w:t>
      </w:r>
      <w:proofErr w:type="spellEnd"/>
      <w:r w:rsidR="00A643C2" w:rsidRPr="00A643C2">
        <w:rPr>
          <w:rFonts w:ascii="Arial Narrow" w:eastAsia="Times New Roman" w:hAnsi="Arial Narrow" w:cs="Arial"/>
          <w:color w:val="000000"/>
          <w:kern w:val="0"/>
          <w:lang w:val="es-ES" w:eastAsia="es-ES"/>
          <w14:ligatures w14:val="none"/>
        </w:rPr>
        <w:t xml:space="preserve"> 1000001429 materia de denuncia; (</w:t>
      </w:r>
      <w:proofErr w:type="spellStart"/>
      <w:r w:rsidR="00A643C2" w:rsidRPr="00A643C2">
        <w:rPr>
          <w:rFonts w:ascii="Arial Narrow" w:eastAsia="Times New Roman" w:hAnsi="Arial Narrow" w:cs="Arial"/>
          <w:color w:val="000000"/>
          <w:kern w:val="0"/>
          <w:lang w:val="es-ES" w:eastAsia="es-ES"/>
          <w14:ligatures w14:val="none"/>
        </w:rPr>
        <w:t>ii</w:t>
      </w:r>
      <w:proofErr w:type="spellEnd"/>
      <w:r w:rsidR="00A643C2" w:rsidRPr="00A643C2">
        <w:rPr>
          <w:rFonts w:ascii="Arial Narrow" w:eastAsia="Times New Roman" w:hAnsi="Arial Narrow" w:cs="Arial"/>
          <w:color w:val="000000"/>
          <w:kern w:val="0"/>
          <w:lang w:val="es-ES" w:eastAsia="es-ES"/>
          <w14:ligatures w14:val="none"/>
        </w:rPr>
        <w:t>) presentar los medios probatorios que sustenten que se proporcionó información específica sobre el procedimiento a seguir para activar la cobertura del seguro de protección de tarjetas a la parte denunciante; y, (</w:t>
      </w:r>
      <w:proofErr w:type="spellStart"/>
      <w:r w:rsidR="00A643C2" w:rsidRPr="00A643C2">
        <w:rPr>
          <w:rFonts w:ascii="Arial Narrow" w:eastAsia="Times New Roman" w:hAnsi="Arial Narrow" w:cs="Arial"/>
          <w:color w:val="000000"/>
          <w:kern w:val="0"/>
          <w:lang w:val="es-ES" w:eastAsia="es-ES"/>
          <w14:ligatures w14:val="none"/>
        </w:rPr>
        <w:t>iii</w:t>
      </w:r>
      <w:proofErr w:type="spellEnd"/>
      <w:r w:rsidR="00A643C2" w:rsidRPr="00A643C2">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D858C5">
        <w:rPr>
          <w:rFonts w:ascii="Arial Narrow" w:eastAsia="Times New Roman" w:hAnsi="Arial Narrow" w:cs="Arial"/>
          <w:color w:val="000000"/>
          <w:kern w:val="0"/>
          <w:lang w:val="es-ES" w:eastAsia="es-ES"/>
          <w14:ligatures w14:val="none"/>
        </w:rPr>
        <w:t>.</w:t>
      </w:r>
    </w:p>
    <w:p w14:paraId="652EDBE1" w14:textId="77777777" w:rsidR="003D24CC" w:rsidRPr="00B64623" w:rsidRDefault="003D24CC" w:rsidP="003D24C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51B6218D" w14:textId="4AFC8B74" w:rsidR="003D24CC" w:rsidRPr="000077B4" w:rsidRDefault="003D24CC" w:rsidP="003D24C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8E5F8C">
        <w:rPr>
          <w:rFonts w:ascii="Arial Narrow" w:eastAsia="Times New Roman" w:hAnsi="Arial Narrow" w:cs="Arial"/>
          <w:color w:val="000000"/>
          <w:kern w:val="0"/>
          <w:u w:val="single"/>
          <w:lang w:val="es-ES" w:eastAsia="es-ES"/>
          <w14:ligatures w14:val="none"/>
        </w:rPr>
        <w:t>A Pacífico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A643C2" w:rsidRPr="00A643C2">
        <w:rPr>
          <w:rFonts w:ascii="Arial Narrow" w:eastAsia="Times New Roman" w:hAnsi="Arial Narrow" w:cs="Arial"/>
          <w:color w:val="000000"/>
          <w:kern w:val="0"/>
          <w:lang w:val="es-ES" w:eastAsia="es-ES"/>
          <w14:ligatures w14:val="none"/>
        </w:rPr>
        <w:t xml:space="preserve">(i) presentar una copia debidamente suscrita del Seguro de Protección de Tarjeta BCP </w:t>
      </w:r>
      <w:proofErr w:type="spellStart"/>
      <w:r w:rsidR="00A643C2" w:rsidRPr="00A643C2">
        <w:rPr>
          <w:rFonts w:ascii="Arial Narrow" w:eastAsia="Times New Roman" w:hAnsi="Arial Narrow" w:cs="Arial"/>
          <w:color w:val="000000"/>
          <w:kern w:val="0"/>
          <w:lang w:val="es-ES" w:eastAsia="es-ES"/>
          <w14:ligatures w14:val="none"/>
        </w:rPr>
        <w:t>N°</w:t>
      </w:r>
      <w:proofErr w:type="spellEnd"/>
      <w:r w:rsidR="00A643C2" w:rsidRPr="00A643C2">
        <w:rPr>
          <w:rFonts w:ascii="Arial Narrow" w:eastAsia="Times New Roman" w:hAnsi="Arial Narrow" w:cs="Arial"/>
          <w:color w:val="000000"/>
          <w:kern w:val="0"/>
          <w:lang w:val="es-ES" w:eastAsia="es-ES"/>
          <w14:ligatures w14:val="none"/>
        </w:rPr>
        <w:t xml:space="preserve"> 1000001429 materia de denuncia; y, (</w:t>
      </w:r>
      <w:proofErr w:type="spellStart"/>
      <w:r w:rsidR="00A643C2" w:rsidRPr="00A643C2">
        <w:rPr>
          <w:rFonts w:ascii="Arial Narrow" w:eastAsia="Times New Roman" w:hAnsi="Arial Narrow" w:cs="Arial"/>
          <w:color w:val="000000"/>
          <w:kern w:val="0"/>
          <w:lang w:val="es-ES" w:eastAsia="es-ES"/>
          <w14:ligatures w14:val="none"/>
        </w:rPr>
        <w:t>ii</w:t>
      </w:r>
      <w:proofErr w:type="spellEnd"/>
      <w:r w:rsidR="00A643C2" w:rsidRPr="00A643C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C16BD">
        <w:rPr>
          <w:rFonts w:ascii="Arial Narrow" w:eastAsia="Times New Roman" w:hAnsi="Arial Narrow" w:cs="Arial"/>
          <w:color w:val="000000"/>
          <w:kern w:val="0"/>
          <w:lang w:val="es-ES" w:eastAsia="es-ES"/>
          <w14:ligatures w14:val="none"/>
        </w:rPr>
        <w:t>.</w:t>
      </w:r>
    </w:p>
    <w:p w14:paraId="5331FDC1" w14:textId="77777777" w:rsidR="003D24CC" w:rsidRPr="005E3FEC" w:rsidRDefault="003D24CC" w:rsidP="003D24CC">
      <w:pPr>
        <w:spacing w:after="0" w:line="240" w:lineRule="auto"/>
        <w:jc w:val="both"/>
        <w:rPr>
          <w:rFonts w:ascii="Arial Narrow" w:eastAsia="Times New Roman" w:hAnsi="Arial Narrow" w:cs="Arial"/>
          <w:color w:val="000000"/>
          <w:kern w:val="0"/>
          <w:lang w:val="es-ES" w:eastAsia="es-ES"/>
          <w14:ligatures w14:val="none"/>
        </w:rPr>
      </w:pPr>
    </w:p>
    <w:p w14:paraId="3FE0C5A8" w14:textId="77777777" w:rsidR="003D24CC" w:rsidRPr="0026598E" w:rsidRDefault="003D24CC" w:rsidP="003D24C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D0B9121" w14:textId="77777777" w:rsidR="003D24CC" w:rsidRPr="0026598E" w:rsidRDefault="003D24CC" w:rsidP="003D24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2FCB6353" w14:textId="77777777" w:rsidR="003D24CC" w:rsidRPr="0026598E" w:rsidRDefault="003D24CC" w:rsidP="003D24CC">
      <w:pPr>
        <w:spacing w:after="0" w:line="240" w:lineRule="auto"/>
        <w:jc w:val="both"/>
        <w:rPr>
          <w:rFonts w:ascii="Arial Narrow" w:eastAsia="Arial Narrow" w:hAnsi="Arial Narrow" w:cs="Arial Narrow"/>
          <w:b/>
          <w:color w:val="000000"/>
          <w:kern w:val="0"/>
          <w:lang w:eastAsia="es-PE"/>
          <w14:ligatures w14:val="none"/>
        </w:rPr>
      </w:pPr>
    </w:p>
    <w:p w14:paraId="28AE33CE" w14:textId="77777777" w:rsidR="003D24CC" w:rsidRPr="009E0535" w:rsidRDefault="003D24CC" w:rsidP="003D24C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084361">
        <w:rPr>
          <w:rFonts w:ascii="Arial Narrow" w:eastAsia="Times New Roman" w:hAnsi="Arial Narrow" w:cs="Arial"/>
          <w:color w:val="000000"/>
          <w:kern w:val="0"/>
          <w:lang w:val="es-ES" w:eastAsia="es-ES"/>
          <w14:ligatures w14:val="none"/>
        </w:rPr>
        <w:t>4 de mayo de 2025</w:t>
      </w:r>
      <w:r w:rsidRPr="00FD4E49">
        <w:rPr>
          <w:rFonts w:ascii="Arial Narrow" w:eastAsia="Times New Roman" w:hAnsi="Arial Narrow" w:cs="Arial"/>
          <w:color w:val="000000"/>
          <w:kern w:val="0"/>
          <w:lang w:val="es-ES" w:eastAsia="es-ES"/>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interpuesta por</w:t>
      </w:r>
      <w:r w:rsidRPr="00196C32">
        <w:rPr>
          <w:rFonts w:ascii="Arial Narrow" w:hAnsi="Arial Narrow" w:cs="Arial"/>
          <w:bCs/>
          <w:spacing w:val="-3"/>
          <w:kern w:val="0"/>
          <w14:ligatures w14:val="none"/>
        </w:rPr>
        <w:t xml:space="preserve"> la señora </w:t>
      </w:r>
      <w:r w:rsidRPr="00196C32">
        <w:rPr>
          <w:rFonts w:ascii="Arial Narrow" w:eastAsia="Times New Roman" w:hAnsi="Arial Narrow" w:cs="Times New Roman"/>
          <w:color w:val="000000"/>
          <w:kern w:val="0"/>
          <w:shd w:val="clear" w:color="auto" w:fill="FFFFFF"/>
          <w:lang w:eastAsia="es-PE"/>
          <w14:ligatures w14:val="none"/>
        </w:rPr>
        <w:t xml:space="preserve">Dora Maritza Guzmán García </w:t>
      </w:r>
      <w:proofErr w:type="spellStart"/>
      <w:r w:rsidRPr="00196C32">
        <w:rPr>
          <w:rFonts w:ascii="Arial Narrow" w:eastAsia="Times New Roman" w:hAnsi="Arial Narrow" w:cs="Times New Roman"/>
          <w:color w:val="000000"/>
          <w:kern w:val="0"/>
          <w:shd w:val="clear" w:color="auto" w:fill="FFFFFF"/>
          <w:lang w:eastAsia="es-PE"/>
          <w14:ligatures w14:val="none"/>
        </w:rPr>
        <w:t>García</w:t>
      </w:r>
      <w:proofErr w:type="spellEnd"/>
      <w:r w:rsidRPr="00196C32">
        <w:rPr>
          <w:rFonts w:ascii="Arial Narrow" w:eastAsia="Times New Roman" w:hAnsi="Arial Narrow" w:cs="Times New Roman"/>
          <w:color w:val="000000"/>
          <w:kern w:val="0"/>
          <w:shd w:val="clear" w:color="auto" w:fill="FFFFFF"/>
          <w:lang w:eastAsia="es-PE"/>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 xml:space="preserve">contra </w:t>
      </w:r>
      <w:r>
        <w:rPr>
          <w:rFonts w:ascii="Arial Narrow" w:eastAsia="Times New Roman" w:hAnsi="Arial Narrow" w:cs="Times New Roman"/>
          <w:color w:val="000000"/>
          <w:kern w:val="0"/>
          <w:shd w:val="clear" w:color="auto" w:fill="FFFFFF"/>
          <w:lang w:eastAsia="es-PE"/>
          <w14:ligatures w14:val="none"/>
        </w:rPr>
        <w:t xml:space="preserve">el </w:t>
      </w:r>
      <w:r w:rsidRPr="00216DAD">
        <w:rPr>
          <w:rFonts w:ascii="Arial Narrow" w:eastAsia="Arial Narrow" w:hAnsi="Arial Narrow" w:cs="Arial Narrow"/>
          <w:bCs/>
        </w:rPr>
        <w:t>Banco de Crédito del Perú S</w:t>
      </w:r>
      <w:r w:rsidRPr="009E0535">
        <w:rPr>
          <w:rFonts w:ascii="Arial Narrow" w:eastAsia="Arial Narrow" w:hAnsi="Arial Narrow" w:cs="Arial Narrow"/>
          <w:bCs/>
        </w:rPr>
        <w:t>.A. y Pacífico Compañía de Seguros y Reaseguros S.A.</w:t>
      </w:r>
      <w:r w:rsidRPr="009E0535">
        <w:rPr>
          <w:rFonts w:ascii="Arial Narrow" w:eastAsia="Arial Narrow" w:hAnsi="Arial Narrow" w:cs="Arial Narrow"/>
          <w:color w:val="000000"/>
          <w:kern w:val="0"/>
          <w:lang w:eastAsia="es-PE"/>
          <w14:ligatures w14:val="none"/>
        </w:rPr>
        <w:t>,</w:t>
      </w:r>
      <w:r w:rsidRPr="009E0535">
        <w:rPr>
          <w:rFonts w:ascii="Arial Narrow" w:eastAsia="Times New Roman" w:hAnsi="Arial Narrow" w:cs="Times New Roman"/>
          <w:color w:val="000000"/>
          <w:kern w:val="0"/>
          <w:shd w:val="clear" w:color="auto" w:fill="FFFFFF"/>
          <w:lang w:eastAsia="es-PE"/>
          <w14:ligatures w14:val="none"/>
        </w:rPr>
        <w:t xml:space="preserve"> por lo siguiente:</w:t>
      </w:r>
    </w:p>
    <w:p w14:paraId="3E0638B5" w14:textId="77777777" w:rsidR="003D24CC" w:rsidRPr="009E0535" w:rsidRDefault="003D24CC" w:rsidP="003D24CC">
      <w:pPr>
        <w:spacing w:after="0" w:line="240" w:lineRule="auto"/>
        <w:jc w:val="both"/>
        <w:rPr>
          <w:rFonts w:ascii="Arial Narrow" w:eastAsia="Calibri" w:hAnsi="Arial Narrow" w:cs="Arial Narrow"/>
          <w:color w:val="000000"/>
          <w:kern w:val="0"/>
          <w:lang w:eastAsia="es-PE"/>
          <w14:ligatures w14:val="none"/>
        </w:rPr>
      </w:pPr>
    </w:p>
    <w:p w14:paraId="0FBA4D8D" w14:textId="1440F65F" w:rsidR="003D24CC" w:rsidRPr="00161A31" w:rsidRDefault="00730A44" w:rsidP="003D24C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30A44">
        <w:rPr>
          <w:rFonts w:ascii="Arial Narrow" w:eastAsia="Calibri" w:hAnsi="Arial Narrow" w:cs="Arial Narrow"/>
          <w:color w:val="000000"/>
          <w:kern w:val="0"/>
          <w:lang w:eastAsia="es-PE"/>
          <w14:ligatures w14:val="none"/>
        </w:rPr>
        <w:lastRenderedPageBreak/>
        <w:t>Presunta infracción al literal g) del artículo 56° de la Ley 29571, Código de Protección y Defensa del Consumidor</w:t>
      </w:r>
      <w:r w:rsidR="003D24CC" w:rsidRPr="000A239E">
        <w:rPr>
          <w:rFonts w:ascii="Arial Narrow" w:eastAsia="Times New Roman" w:hAnsi="Arial Narrow" w:cs="Times New Roman"/>
          <w:kern w:val="0"/>
          <w:shd w:val="clear" w:color="auto" w:fill="FFFFFF"/>
          <w:lang w:eastAsia="es-PE"/>
          <w14:ligatures w14:val="none"/>
        </w:rPr>
        <w:t xml:space="preserve">, en tanto </w:t>
      </w:r>
      <w:r w:rsidR="003D24CC" w:rsidRPr="00862031">
        <w:rPr>
          <w:rFonts w:ascii="Arial Narrow" w:eastAsia="Times New Roman" w:hAnsi="Arial Narrow" w:cs="Times New Roman"/>
          <w:kern w:val="0"/>
          <w:shd w:val="clear" w:color="auto" w:fill="FFFFFF"/>
          <w:lang w:eastAsia="es-PE"/>
          <w14:ligatures w14:val="none"/>
        </w:rPr>
        <w:t xml:space="preserve">Pacífico Compañía de Seguros y Reaseguros S.A. habría condicionado la activación del </w:t>
      </w:r>
      <w:r w:rsidR="003D24CC" w:rsidRPr="00862031">
        <w:rPr>
          <w:rFonts w:ascii="Arial Narrow" w:eastAsia="Times New Roman" w:hAnsi="Arial Narrow" w:cs="Arial"/>
          <w:color w:val="000000"/>
          <w:kern w:val="0"/>
          <w:lang w:eastAsia="es-ES"/>
          <w14:ligatures w14:val="none"/>
        </w:rPr>
        <w:t xml:space="preserve">Seguro de Protección de Tarjeta BCP </w:t>
      </w:r>
      <w:proofErr w:type="spellStart"/>
      <w:r w:rsidR="003D24CC" w:rsidRPr="00862031">
        <w:rPr>
          <w:rFonts w:ascii="Arial Narrow" w:eastAsia="Times New Roman" w:hAnsi="Arial Narrow" w:cs="Arial"/>
          <w:color w:val="000000"/>
          <w:kern w:val="0"/>
          <w:lang w:eastAsia="es-ES"/>
          <w14:ligatures w14:val="none"/>
        </w:rPr>
        <w:t>N°</w:t>
      </w:r>
      <w:proofErr w:type="spellEnd"/>
      <w:r w:rsidR="003D24CC" w:rsidRPr="00862031">
        <w:rPr>
          <w:rFonts w:ascii="Arial Narrow" w:eastAsia="Times New Roman" w:hAnsi="Arial Narrow" w:cs="Arial"/>
          <w:color w:val="000000"/>
          <w:kern w:val="0"/>
          <w:lang w:eastAsia="es-ES"/>
          <w14:ligatures w14:val="none"/>
        </w:rPr>
        <w:t xml:space="preserve"> 1000001429 a que </w:t>
      </w:r>
      <w:r w:rsidR="003D24CC" w:rsidRPr="00862031">
        <w:rPr>
          <w:rFonts w:ascii="Arial Narrow" w:eastAsia="Times New Roman" w:hAnsi="Arial Narrow" w:cs="Times New Roman"/>
          <w:kern w:val="0"/>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3D24CC" w:rsidRPr="00161A31">
        <w:rPr>
          <w:rFonts w:ascii="Arial Narrow" w:eastAsia="Arial Narrow" w:hAnsi="Arial Narrow" w:cs="Arial Narrow"/>
          <w:kern w:val="0"/>
          <w14:ligatures w14:val="none"/>
        </w:rPr>
        <w:t>.</w:t>
      </w:r>
    </w:p>
    <w:p w14:paraId="793DCCDF" w14:textId="77777777" w:rsidR="003D24CC" w:rsidRDefault="003D24CC" w:rsidP="003D24CC">
      <w:pPr>
        <w:pStyle w:val="Prrafodelista"/>
        <w:spacing w:after="0" w:line="240" w:lineRule="auto"/>
        <w:ind w:left="567"/>
        <w:jc w:val="both"/>
        <w:rPr>
          <w:rFonts w:ascii="Arial Narrow" w:eastAsia="Calibri" w:hAnsi="Arial Narrow" w:cs="Arial Narrow"/>
          <w:kern w:val="0"/>
          <w:lang w:eastAsia="es-PE"/>
          <w14:ligatures w14:val="none"/>
        </w:rPr>
      </w:pPr>
    </w:p>
    <w:p w14:paraId="52E97F1F" w14:textId="77777777" w:rsidR="003D24CC" w:rsidRPr="00161A31"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E0535">
        <w:rPr>
          <w:rFonts w:ascii="Arial Narrow" w:eastAsia="Calibri" w:hAnsi="Arial Narrow" w:cs="Arial Narrow"/>
          <w:color w:val="000000"/>
          <w:kern w:val="0"/>
          <w:lang w:eastAsia="es-PE"/>
          <w14:ligatures w14:val="none"/>
        </w:rPr>
        <w:t>Presunta</w:t>
      </w:r>
      <w:r w:rsidRPr="009E0535">
        <w:rPr>
          <w:rFonts w:ascii="Arial Narrow" w:eastAsia="Times New Roman" w:hAnsi="Arial Narrow" w:cs="Times New Roman"/>
          <w:kern w:val="0"/>
          <w:shd w:val="clear" w:color="auto" w:fill="FFFFFF"/>
          <w:lang w:eastAsia="es-PE"/>
          <w14:ligatures w14:val="none"/>
        </w:rPr>
        <w:t xml:space="preserve"> infracción </w:t>
      </w:r>
      <w:r w:rsidRPr="000A239E">
        <w:rPr>
          <w:rFonts w:ascii="Arial Narrow" w:eastAsia="Times New Roman" w:hAnsi="Arial Narrow" w:cs="Times New Roman"/>
          <w:kern w:val="0"/>
          <w:shd w:val="clear" w:color="auto" w:fill="FFFFFF"/>
          <w:lang w:eastAsia="es-PE"/>
          <w14:ligatures w14:val="none"/>
        </w:rPr>
        <w:t>a los artículos 18° y 19°</w:t>
      </w:r>
      <w:r w:rsidRPr="000A239E">
        <w:rPr>
          <w:rFonts w:ascii="Arial Narrow" w:eastAsia="Calibri" w:hAnsi="Arial Narrow" w:cs="Arial Narrow"/>
          <w:kern w:val="0"/>
          <w:lang w:eastAsia="es-PE"/>
          <w14:ligatures w14:val="none"/>
        </w:rPr>
        <w:t xml:space="preserve"> de </w:t>
      </w:r>
      <w:r w:rsidRPr="000A239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862031">
        <w:rPr>
          <w:rFonts w:ascii="Arial Narrow" w:eastAsia="Times New Roman" w:hAnsi="Arial Narrow" w:cs="Times New Roman"/>
          <w:kern w:val="0"/>
          <w:shd w:val="clear" w:color="auto" w:fill="FFFFFF"/>
          <w:lang w:eastAsia="es-PE"/>
          <w14:ligatures w14:val="none"/>
        </w:rPr>
        <w:t xml:space="preserve">Pacífico Compañía de Seguros y Reaseguros S.A. negado injustificadamente la cobertura del </w:t>
      </w:r>
      <w:r w:rsidRPr="00862031">
        <w:rPr>
          <w:rFonts w:ascii="Arial Narrow" w:eastAsia="Times New Roman" w:hAnsi="Arial Narrow" w:cs="Arial"/>
          <w:color w:val="000000"/>
          <w:kern w:val="0"/>
          <w:lang w:eastAsia="es-ES"/>
          <w14:ligatures w14:val="none"/>
        </w:rPr>
        <w:t xml:space="preserve">Seguro de Protección de Tarjeta BCP – Póliza </w:t>
      </w:r>
      <w:proofErr w:type="spellStart"/>
      <w:r w:rsidRPr="00862031">
        <w:rPr>
          <w:rFonts w:ascii="Arial Narrow" w:eastAsia="Times New Roman" w:hAnsi="Arial Narrow" w:cs="Arial"/>
          <w:color w:val="000000"/>
          <w:kern w:val="0"/>
          <w:lang w:eastAsia="es-ES"/>
          <w14:ligatures w14:val="none"/>
        </w:rPr>
        <w:t>N°</w:t>
      </w:r>
      <w:proofErr w:type="spellEnd"/>
      <w:r w:rsidRPr="00862031">
        <w:rPr>
          <w:rFonts w:ascii="Arial Narrow" w:eastAsia="Times New Roman" w:hAnsi="Arial Narrow" w:cs="Arial"/>
          <w:color w:val="000000"/>
          <w:kern w:val="0"/>
          <w:lang w:eastAsia="es-ES"/>
          <w14:ligatures w14:val="none"/>
        </w:rPr>
        <w:t xml:space="preserve"> 1000001429 a </w:t>
      </w:r>
      <w:r w:rsidRPr="00862031">
        <w:rPr>
          <w:rFonts w:ascii="Arial Narrow" w:eastAsia="Times New Roman" w:hAnsi="Arial Narrow" w:cs="Times New Roman"/>
          <w:kern w:val="0"/>
          <w:shd w:val="clear" w:color="auto" w:fill="FFFFFF"/>
          <w:lang w:eastAsia="es-PE"/>
          <w14:ligatures w14:val="none"/>
        </w:rPr>
        <w:t>la denunciante por el siniestro del 28 de marzo de 2025</w:t>
      </w:r>
      <w:r>
        <w:rPr>
          <w:rFonts w:ascii="Arial Narrow" w:eastAsia="Times New Roman" w:hAnsi="Arial Narrow" w:cs="Times New Roman"/>
          <w:kern w:val="0"/>
          <w:shd w:val="clear" w:color="auto" w:fill="FFFFFF"/>
          <w:lang w:eastAsia="es-PE"/>
          <w14:ligatures w14:val="none"/>
        </w:rPr>
        <w:t>.</w:t>
      </w:r>
    </w:p>
    <w:p w14:paraId="62BEA8B1" w14:textId="77777777" w:rsidR="003D24CC" w:rsidRDefault="003D24CC" w:rsidP="003D24CC">
      <w:pPr>
        <w:pStyle w:val="Prrafodelista"/>
        <w:spacing w:after="0" w:line="240" w:lineRule="auto"/>
        <w:ind w:left="567"/>
        <w:jc w:val="both"/>
        <w:rPr>
          <w:rFonts w:ascii="Arial Narrow" w:eastAsia="Calibri" w:hAnsi="Arial Narrow" w:cs="Arial Narrow"/>
          <w:kern w:val="0"/>
          <w:lang w:eastAsia="es-PE"/>
          <w14:ligatures w14:val="none"/>
        </w:rPr>
      </w:pPr>
    </w:p>
    <w:p w14:paraId="475A85BD" w14:textId="77777777" w:rsidR="003D24CC"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1645D">
        <w:rPr>
          <w:rFonts w:ascii="Arial Narrow" w:eastAsia="Arial Narrow" w:hAnsi="Arial Narrow" w:cs="Arial Narrow"/>
          <w:kern w:val="0"/>
          <w14:ligatures w14:val="none"/>
        </w:rPr>
        <w:t xml:space="preserve">Presunta </w:t>
      </w:r>
      <w:r w:rsidRPr="00C10EB6">
        <w:rPr>
          <w:rFonts w:ascii="Arial Narrow" w:eastAsia="Arial Narrow" w:hAnsi="Arial Narrow" w:cs="Arial Narrow"/>
          <w:kern w:val="0"/>
          <w14:ligatures w14:val="none"/>
        </w:rPr>
        <w:t xml:space="preserve">infracción a los artículos 1° literal c), 18° y 19° </w:t>
      </w:r>
      <w:r w:rsidRPr="00D1645D">
        <w:rPr>
          <w:rFonts w:ascii="Arial Narrow" w:eastAsia="Arial Narrow" w:hAnsi="Arial Narrow" w:cs="Arial Narrow"/>
          <w:kern w:val="0"/>
          <w14:ligatures w14:val="none"/>
        </w:rPr>
        <w:t xml:space="preserve">de la Ley 29571, Código de Protección y Defensa del Consumidor, </w:t>
      </w:r>
      <w:r w:rsidRPr="00D1645D">
        <w:rPr>
          <w:rFonts w:ascii="Arial Narrow" w:eastAsia="Times New Roman" w:hAnsi="Arial Narrow" w:cs="Times New Roman"/>
          <w:kern w:val="0"/>
          <w:shd w:val="clear" w:color="auto" w:fill="FFFFFF"/>
          <w:lang w:eastAsia="es-PE"/>
          <w14:ligatures w14:val="none"/>
        </w:rPr>
        <w:t xml:space="preserve">en tanto </w:t>
      </w:r>
      <w:r w:rsidRPr="00862031">
        <w:rPr>
          <w:rFonts w:ascii="Arial Narrow" w:eastAsia="Arial Narrow" w:hAnsi="Arial Narrow" w:cs="Arial Narrow"/>
          <w:kern w:val="0"/>
          <w14:ligatures w14:val="none"/>
        </w:rPr>
        <w:t xml:space="preserve">el </w:t>
      </w:r>
      <w:r w:rsidRPr="00862031">
        <w:rPr>
          <w:rFonts w:ascii="Arial Narrow" w:eastAsia="Times New Roman" w:hAnsi="Arial Narrow" w:cs="Times New Roman"/>
          <w:kern w:val="0"/>
          <w:shd w:val="clear" w:color="auto" w:fill="FFFFFF"/>
          <w:lang w:eastAsia="es-PE"/>
          <w14:ligatures w14:val="none"/>
        </w:rPr>
        <w:t>Banco de Crédito del Perú S.A. habría debitado indebidamente la suma de S/ 1 206,00 el 28 de marzo de 2025 de la cuenta de ahorros de la denunciante, sin la autorización debida, vulnerando su seguridad financiera</w:t>
      </w:r>
      <w:r>
        <w:rPr>
          <w:rFonts w:ascii="Arial Narrow" w:eastAsia="Times New Roman" w:hAnsi="Arial Narrow" w:cs="Times New Roman"/>
          <w:kern w:val="0"/>
          <w:shd w:val="clear" w:color="auto" w:fill="FFFFFF"/>
          <w:lang w:eastAsia="es-PE"/>
          <w14:ligatures w14:val="none"/>
        </w:rPr>
        <w:t>.</w:t>
      </w:r>
    </w:p>
    <w:p w14:paraId="76C96BAA" w14:textId="77777777" w:rsidR="003D24CC" w:rsidRDefault="003D24CC" w:rsidP="003D24CC">
      <w:pPr>
        <w:spacing w:after="0" w:line="240" w:lineRule="auto"/>
        <w:jc w:val="both"/>
        <w:rPr>
          <w:rFonts w:ascii="Arial Narrow" w:eastAsia="Calibri" w:hAnsi="Arial Narrow" w:cs="Arial Narrow"/>
          <w:kern w:val="0"/>
          <w:lang w:eastAsia="es-PE"/>
          <w14:ligatures w14:val="none"/>
        </w:rPr>
      </w:pPr>
    </w:p>
    <w:p w14:paraId="283447F4" w14:textId="77777777" w:rsidR="003D24CC" w:rsidRPr="00AD18B4"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Presunta </w:t>
      </w:r>
      <w:r w:rsidRPr="00BC5367">
        <w:rPr>
          <w:rFonts w:ascii="Arial Narrow" w:eastAsia="Times New Roman" w:hAnsi="Arial Narrow" w:cs="Arial"/>
          <w:kern w:val="0"/>
          <w:shd w:val="clear" w:color="auto" w:fill="FFFFFF"/>
          <w:lang w:eastAsia="es-PE"/>
          <w14:ligatures w14:val="none"/>
        </w:rPr>
        <w:t>infracción al literal e) del artículo 47</w:t>
      </w:r>
      <w:r w:rsidRPr="00BC5367">
        <w:rPr>
          <w:rFonts w:ascii="Arial Narrow" w:eastAsia="Arial Narrow" w:hAnsi="Arial Narrow" w:cs="Arial"/>
          <w:bCs/>
          <w:color w:val="000000"/>
          <w:kern w:val="0"/>
          <w:lang w:eastAsia="es-PE"/>
          <w14:ligatures w14:val="none"/>
        </w:rPr>
        <w:t>°</w:t>
      </w:r>
      <w:r w:rsidRPr="00BC5367">
        <w:rPr>
          <w:rFonts w:ascii="Arial Narrow" w:eastAsia="Times New Roman" w:hAnsi="Arial Narrow" w:cs="Arial"/>
          <w:kern w:val="0"/>
          <w:shd w:val="clear" w:color="auto" w:fill="FFFFFF"/>
          <w:lang w:eastAsia="es-PE"/>
          <w14:ligatures w14:val="none"/>
        </w:rPr>
        <w:t xml:space="preserve"> </w:t>
      </w:r>
      <w:r w:rsidRPr="00BC5367">
        <w:rPr>
          <w:rFonts w:ascii="Arial Narrow" w:eastAsia="Calibri" w:hAnsi="Arial Narrow" w:cs="Arial"/>
          <w:kern w:val="0"/>
          <w14:ligatures w14:val="none"/>
        </w:rPr>
        <w:t>de</w:t>
      </w:r>
      <w:r w:rsidRPr="00BC5367">
        <w:rPr>
          <w:rFonts w:ascii="Arial Narrow" w:eastAsia="Times New Roman" w:hAnsi="Arial Narrow" w:cs="Arial"/>
          <w:kern w:val="0"/>
          <w:shd w:val="clear" w:color="auto" w:fill="FFFFFF"/>
          <w:lang w:eastAsia="es-PE"/>
          <w14:ligatures w14:val="none"/>
        </w:rPr>
        <w:t xml:space="preserve"> la Ley </w:t>
      </w:r>
      <w:r w:rsidRPr="009E0535">
        <w:rPr>
          <w:rFonts w:ascii="Arial Narrow" w:eastAsia="Times New Roman" w:hAnsi="Arial Narrow" w:cs="Arial"/>
          <w:kern w:val="0"/>
          <w:shd w:val="clear" w:color="auto" w:fill="FFFFFF"/>
          <w:lang w:eastAsia="es-PE"/>
          <w14:ligatures w14:val="none"/>
        </w:rPr>
        <w:t xml:space="preserve">29571, Código de Protección y Defensa del Consumidor, </w:t>
      </w:r>
      <w:r w:rsidRPr="009E0535">
        <w:rPr>
          <w:rFonts w:ascii="Arial Narrow" w:eastAsia="Arial Narrow" w:hAnsi="Arial Narrow" w:cs="Arial"/>
          <w:bCs/>
          <w:color w:val="000000"/>
          <w:kern w:val="0"/>
          <w:lang w:eastAsia="es-PE"/>
          <w14:ligatures w14:val="none"/>
        </w:rPr>
        <w:t xml:space="preserve">en tanto </w:t>
      </w:r>
      <w:r w:rsidRPr="00862031">
        <w:rPr>
          <w:rFonts w:ascii="Arial Narrow" w:eastAsia="Arial Narrow" w:hAnsi="Arial Narrow" w:cs="Arial Narrow"/>
          <w:kern w:val="0"/>
          <w14:ligatures w14:val="none"/>
        </w:rPr>
        <w:t xml:space="preserve">el </w:t>
      </w:r>
      <w:r w:rsidRPr="00862031">
        <w:rPr>
          <w:rFonts w:ascii="Arial Narrow" w:eastAsia="Times New Roman" w:hAnsi="Arial Narrow" w:cs="Times New Roman"/>
          <w:kern w:val="0"/>
          <w:shd w:val="clear" w:color="auto" w:fill="FFFFFF"/>
          <w:lang w:eastAsia="es-PE"/>
          <w14:ligatures w14:val="none"/>
        </w:rPr>
        <w:t>Banco de Crédito del Perú S.A. y Pacífico Compañía de Seguros y Reaseguros S.A. no habrían</w:t>
      </w:r>
      <w:r w:rsidRPr="00862031">
        <w:rPr>
          <w:rFonts w:ascii="Arial Narrow" w:eastAsia="Arial Narrow" w:hAnsi="Arial Narrow" w:cs="Arial"/>
          <w:bCs/>
          <w:color w:val="000000"/>
          <w:kern w:val="0"/>
          <w:lang w:eastAsia="es-PE"/>
          <w14:ligatures w14:val="none"/>
        </w:rPr>
        <w:t xml:space="preserve"> cumplido </w:t>
      </w:r>
      <w:r w:rsidRPr="00862031">
        <w:rPr>
          <w:rFonts w:ascii="Arial Narrow" w:eastAsia="Times New Roman" w:hAnsi="Arial Narrow" w:cs="Arial"/>
          <w:color w:val="000000"/>
          <w:kern w:val="0"/>
          <w:lang w:eastAsia="es-ES"/>
          <w14:ligatures w14:val="none"/>
        </w:rPr>
        <w:t xml:space="preserve">oportunamente </w:t>
      </w:r>
      <w:r w:rsidRPr="00862031">
        <w:rPr>
          <w:rFonts w:ascii="Arial Narrow" w:eastAsia="Arial Narrow" w:hAnsi="Arial Narrow" w:cs="Arial"/>
          <w:bCs/>
          <w:color w:val="000000"/>
          <w:kern w:val="0"/>
          <w:lang w:eastAsia="es-PE"/>
          <w14:ligatures w14:val="none"/>
        </w:rPr>
        <w:t xml:space="preserve">con entregar a la denunciante los documentos contractuales del </w:t>
      </w:r>
      <w:r w:rsidRPr="00862031">
        <w:rPr>
          <w:rFonts w:ascii="Arial Narrow" w:eastAsia="Times New Roman" w:hAnsi="Arial Narrow" w:cs="Arial"/>
          <w:color w:val="000000"/>
          <w:kern w:val="0"/>
          <w:lang w:eastAsia="es-ES"/>
          <w14:ligatures w14:val="none"/>
        </w:rPr>
        <w:t xml:space="preserve">Seguro de Protección de Tarjeta BCP </w:t>
      </w:r>
      <w:proofErr w:type="spellStart"/>
      <w:r w:rsidRPr="00862031">
        <w:rPr>
          <w:rFonts w:ascii="Arial Narrow" w:eastAsia="Times New Roman" w:hAnsi="Arial Narrow" w:cs="Arial"/>
          <w:color w:val="000000"/>
          <w:kern w:val="0"/>
          <w:lang w:eastAsia="es-ES"/>
          <w14:ligatures w14:val="none"/>
        </w:rPr>
        <w:t>N°</w:t>
      </w:r>
      <w:proofErr w:type="spellEnd"/>
      <w:r w:rsidRPr="00862031">
        <w:rPr>
          <w:rFonts w:ascii="Arial Narrow" w:eastAsia="Times New Roman" w:hAnsi="Arial Narrow" w:cs="Arial"/>
          <w:color w:val="000000"/>
          <w:kern w:val="0"/>
          <w:lang w:eastAsia="es-ES"/>
          <w14:ligatures w14:val="none"/>
        </w:rPr>
        <w:t xml:space="preserve"> 1000001429</w:t>
      </w:r>
      <w:r>
        <w:rPr>
          <w:rFonts w:ascii="Arial Narrow" w:eastAsia="Times New Roman" w:hAnsi="Arial Narrow" w:cs="Arial"/>
          <w:color w:val="000000"/>
          <w:kern w:val="0"/>
          <w:lang w:eastAsia="es-ES"/>
          <w14:ligatures w14:val="none"/>
        </w:rPr>
        <w:t>.</w:t>
      </w:r>
    </w:p>
    <w:p w14:paraId="78B92465" w14:textId="77777777" w:rsidR="003D24CC" w:rsidRPr="00233FEC" w:rsidRDefault="003D24CC" w:rsidP="003D24CC">
      <w:pPr>
        <w:spacing w:after="0" w:line="240" w:lineRule="auto"/>
        <w:jc w:val="both"/>
        <w:rPr>
          <w:rFonts w:ascii="Arial Narrow" w:eastAsia="Calibri" w:hAnsi="Arial Narrow" w:cs="Arial Narrow"/>
          <w:kern w:val="0"/>
          <w:lang w:eastAsia="es-PE"/>
          <w14:ligatures w14:val="none"/>
        </w:rPr>
      </w:pPr>
    </w:p>
    <w:p w14:paraId="71B61ED7" w14:textId="77777777" w:rsidR="003D24CC"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1645D">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D1645D">
        <w:rPr>
          <w:rFonts w:ascii="Arial Narrow" w:eastAsia="Times New Roman" w:hAnsi="Arial Narrow" w:cs="Times New Roman"/>
          <w:kern w:val="0"/>
          <w:shd w:val="clear" w:color="auto" w:fill="FFFFFF"/>
          <w:lang w:eastAsia="es-PE"/>
          <w14:ligatures w14:val="none"/>
        </w:rPr>
        <w:t xml:space="preserve">en tanto </w:t>
      </w:r>
      <w:r w:rsidRPr="00862031">
        <w:rPr>
          <w:rFonts w:ascii="Arial Narrow" w:eastAsia="Arial Narrow" w:hAnsi="Arial Narrow" w:cs="Arial Narrow"/>
          <w:kern w:val="0"/>
          <w14:ligatures w14:val="none"/>
        </w:rPr>
        <w:t xml:space="preserve">el </w:t>
      </w:r>
      <w:r w:rsidRPr="00862031">
        <w:rPr>
          <w:rFonts w:ascii="Arial Narrow" w:eastAsia="Times New Roman" w:hAnsi="Arial Narrow" w:cs="Times New Roman"/>
          <w:kern w:val="0"/>
          <w:shd w:val="clear" w:color="auto" w:fill="FFFFFF"/>
          <w:lang w:eastAsia="es-PE"/>
          <w14:ligatures w14:val="none"/>
        </w:rPr>
        <w:t xml:space="preserve">Banco de Crédito del Perú S.A. y Pacífico Compañía de Seguros y Reaseguros S.A. no habrían cumplido con informar a la denunciante el </w:t>
      </w:r>
      <w:r w:rsidRPr="00862031">
        <w:rPr>
          <w:rFonts w:ascii="Arial Narrow" w:eastAsia="Times New Roman" w:hAnsi="Arial Narrow" w:cs="Arial"/>
          <w:color w:val="000000"/>
          <w:kern w:val="0"/>
          <w:lang w:eastAsia="es-ES"/>
          <w14:ligatures w14:val="none"/>
        </w:rPr>
        <w:t>28 de marzo de 2025</w:t>
      </w:r>
      <w:r w:rsidRPr="00862031">
        <w:rPr>
          <w:rFonts w:ascii="Arial Narrow" w:eastAsia="Times New Roman" w:hAnsi="Arial Narrow" w:cs="Times New Roman"/>
          <w:kern w:val="0"/>
          <w:shd w:val="clear" w:color="auto" w:fill="FFFFFF"/>
          <w:lang w:eastAsia="es-PE"/>
          <w14:ligatures w14:val="none"/>
        </w:rPr>
        <w:t xml:space="preserve"> el procedimiento para activar el </w:t>
      </w:r>
      <w:r w:rsidRPr="00862031">
        <w:rPr>
          <w:rFonts w:ascii="Arial Narrow" w:eastAsia="Times New Roman" w:hAnsi="Arial Narrow" w:cs="Arial"/>
          <w:color w:val="000000"/>
          <w:kern w:val="0"/>
          <w:lang w:eastAsia="es-ES"/>
          <w14:ligatures w14:val="none"/>
        </w:rPr>
        <w:t xml:space="preserve">Seguro de Protección de Tarjeta BCP </w:t>
      </w:r>
      <w:proofErr w:type="spellStart"/>
      <w:r w:rsidRPr="00862031">
        <w:rPr>
          <w:rFonts w:ascii="Arial Narrow" w:eastAsia="Times New Roman" w:hAnsi="Arial Narrow" w:cs="Arial"/>
          <w:color w:val="000000"/>
          <w:kern w:val="0"/>
          <w:lang w:eastAsia="es-ES"/>
          <w14:ligatures w14:val="none"/>
        </w:rPr>
        <w:t>N°</w:t>
      </w:r>
      <w:proofErr w:type="spellEnd"/>
      <w:r w:rsidRPr="00862031">
        <w:rPr>
          <w:rFonts w:ascii="Arial Narrow" w:eastAsia="Times New Roman" w:hAnsi="Arial Narrow" w:cs="Arial"/>
          <w:color w:val="000000"/>
          <w:kern w:val="0"/>
          <w:lang w:eastAsia="es-ES"/>
          <w14:ligatures w14:val="none"/>
        </w:rPr>
        <w:t xml:space="preserve"> 1000001429</w:t>
      </w:r>
      <w:r w:rsidRPr="00953CC3">
        <w:rPr>
          <w:rFonts w:ascii="Arial Narrow" w:eastAsia="Arial Narrow" w:hAnsi="Arial Narrow" w:cs="Arial Narrow"/>
          <w:kern w:val="0"/>
          <w14:ligatures w14:val="none"/>
        </w:rPr>
        <w:t>.</w:t>
      </w:r>
    </w:p>
    <w:p w14:paraId="72CA0A86" w14:textId="77777777" w:rsidR="003D24CC" w:rsidRPr="0026598E" w:rsidRDefault="003D24CC" w:rsidP="003D24CC">
      <w:pPr>
        <w:spacing w:after="0" w:line="240" w:lineRule="auto"/>
        <w:jc w:val="both"/>
        <w:rPr>
          <w:rFonts w:ascii="Arial Narrow" w:eastAsia="Arial Narrow" w:hAnsi="Arial Narrow" w:cs="Arial Narrow"/>
          <w:kern w:val="0"/>
          <w14:ligatures w14:val="none"/>
        </w:rPr>
      </w:pPr>
    </w:p>
    <w:p w14:paraId="4C02B096" w14:textId="77777777" w:rsidR="003D24CC" w:rsidRPr="0026598E" w:rsidRDefault="003D24CC" w:rsidP="003D24CC">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8E5F8C">
        <w:rPr>
          <w:rFonts w:ascii="Arial Narrow" w:eastAsia="Arial Narrow" w:hAnsi="Arial Narrow" w:cs="Arial Narrow"/>
          <w:color w:val="000000"/>
          <w:kern w:val="0"/>
          <w:lang w:eastAsia="es-PE"/>
          <w14:ligatures w14:val="none"/>
        </w:rPr>
        <w:t xml:space="preserve">denuncia </w:t>
      </w:r>
      <w:r w:rsidRPr="008E5F8C">
        <w:rPr>
          <w:rFonts w:ascii="Arial Narrow" w:eastAsia="Times New Roman" w:hAnsi="Arial Narrow" w:cs="Arial"/>
          <w:color w:val="000000"/>
          <w:kern w:val="0"/>
          <w:lang w:val="es-ES" w:eastAsia="es-ES"/>
          <w14:ligatures w14:val="none"/>
        </w:rPr>
        <w:t>del 4 d</w:t>
      </w:r>
      <w:r w:rsidRPr="00084361">
        <w:rPr>
          <w:rFonts w:ascii="Arial Narrow" w:eastAsia="Times New Roman" w:hAnsi="Arial Narrow" w:cs="Arial"/>
          <w:color w:val="000000"/>
          <w:kern w:val="0"/>
          <w:lang w:val="es-ES" w:eastAsia="es-ES"/>
          <w14:ligatures w14:val="none"/>
        </w:rPr>
        <w:t>e mayo de 2025</w:t>
      </w:r>
      <w:r w:rsidRPr="0026598E">
        <w:rPr>
          <w:rFonts w:ascii="Arial Narrow" w:eastAsia="Calibri" w:hAnsi="Arial Narrow" w:cs="Arial"/>
          <w:kern w:val="0"/>
          <w14:ligatures w14:val="none"/>
        </w:rPr>
        <w:t>.</w:t>
      </w:r>
    </w:p>
    <w:p w14:paraId="1E3D58B7" w14:textId="77777777" w:rsidR="003D24CC" w:rsidRPr="0026598E" w:rsidRDefault="003D24CC" w:rsidP="003D24CC">
      <w:pPr>
        <w:spacing w:line="240" w:lineRule="auto"/>
        <w:contextualSpacing/>
        <w:jc w:val="both"/>
        <w:rPr>
          <w:rFonts w:ascii="Arial Narrow" w:eastAsia="Times New Roman" w:hAnsi="Arial Narrow" w:cs="Times New Roman"/>
          <w:color w:val="000000"/>
          <w:kern w:val="0"/>
          <w:lang w:eastAsia="es-PE"/>
          <w14:ligatures w14:val="none"/>
        </w:rPr>
      </w:pPr>
    </w:p>
    <w:p w14:paraId="32811F60" w14:textId="77777777" w:rsidR="003D24CC" w:rsidRPr="0026598E" w:rsidRDefault="003D24CC" w:rsidP="003D24C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requerir a</w:t>
      </w:r>
      <w:r>
        <w:rPr>
          <w:rFonts w:ascii="Arial Narrow" w:eastAsia="Arial Narrow" w:hAnsi="Arial Narrow" w:cs="Arial Narrow"/>
          <w:color w:val="000000"/>
          <w:kern w:val="0"/>
          <w:lang w:eastAsia="es-PE"/>
          <w14:ligatures w14:val="none"/>
        </w:rPr>
        <w:t>l</w:t>
      </w:r>
      <w:r w:rsidRPr="0026598E">
        <w:rPr>
          <w:rFonts w:ascii="Arial Narrow" w:eastAsia="Arial Narrow" w:hAnsi="Arial Narrow" w:cs="Arial Narrow"/>
          <w:color w:val="000000"/>
          <w:kern w:val="0"/>
          <w:lang w:eastAsia="es-PE"/>
          <w14:ligatures w14:val="none"/>
        </w:rPr>
        <w:t xml:space="preserve"> </w:t>
      </w:r>
      <w:r w:rsidRPr="00216DAD">
        <w:rPr>
          <w:rFonts w:ascii="Arial Narrow" w:eastAsia="Arial Narrow" w:hAnsi="Arial Narrow" w:cs="Arial Narrow"/>
          <w:bCs/>
        </w:rPr>
        <w:t xml:space="preserve">Banco de Crédito del Perú S.A. y </w:t>
      </w:r>
      <w:r>
        <w:rPr>
          <w:rFonts w:ascii="Arial Narrow" w:eastAsia="Arial Narrow" w:hAnsi="Arial Narrow" w:cs="Arial Narrow"/>
          <w:bCs/>
        </w:rPr>
        <w:t xml:space="preserve">a </w:t>
      </w:r>
      <w:r w:rsidRPr="00216DAD">
        <w:rPr>
          <w:rFonts w:ascii="Arial Narrow" w:eastAsia="Arial Narrow" w:hAnsi="Arial Narrow" w:cs="Arial Narrow"/>
          <w:bCs/>
        </w:rPr>
        <w:t>Pacífico Compañía de Seguros y Reaseguros S.A.</w:t>
      </w:r>
      <w:r>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E9D76E0" w14:textId="77777777" w:rsidR="003D24CC" w:rsidRPr="0026598E" w:rsidRDefault="003D24CC" w:rsidP="003D24CC">
      <w:pPr>
        <w:spacing w:after="0" w:line="240" w:lineRule="auto"/>
        <w:jc w:val="both"/>
        <w:rPr>
          <w:rFonts w:ascii="Arial Narrow" w:eastAsia="Times New Roman" w:hAnsi="Arial Narrow" w:cs="Times New Roman"/>
          <w:color w:val="000000"/>
          <w:kern w:val="0"/>
          <w:lang w:eastAsia="es-PE"/>
          <w14:ligatures w14:val="none"/>
        </w:rPr>
      </w:pPr>
    </w:p>
    <w:p w14:paraId="19E6306A"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EDC1F76"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DAFBA3F"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6988EE8E" w14:textId="77777777" w:rsidR="003D24CC" w:rsidRPr="0026598E" w:rsidRDefault="003D24CC" w:rsidP="003D24C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534BE76" w14:textId="77777777" w:rsidR="003D24CC" w:rsidRPr="0026598E" w:rsidRDefault="003D24CC" w:rsidP="003D24C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37B9EE5" w14:textId="77777777" w:rsidR="003D24CC" w:rsidRPr="0026598E" w:rsidRDefault="003D24CC" w:rsidP="003D24CC">
      <w:pPr>
        <w:spacing w:after="0" w:line="240" w:lineRule="auto"/>
        <w:ind w:left="567"/>
        <w:jc w:val="both"/>
        <w:rPr>
          <w:rFonts w:ascii="Arial Narrow" w:eastAsia="Arial Narrow" w:hAnsi="Arial Narrow" w:cs="Arial Narrow"/>
          <w:color w:val="000000"/>
          <w:kern w:val="0"/>
          <w:lang w:eastAsia="es-PE"/>
          <w14:ligatures w14:val="none"/>
        </w:rPr>
      </w:pPr>
    </w:p>
    <w:p w14:paraId="088B6B7F" w14:textId="77777777" w:rsidR="003D24CC" w:rsidRPr="0026598E" w:rsidRDefault="003D24CC" w:rsidP="003D24C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084361">
        <w:rPr>
          <w:rFonts w:ascii="Arial Narrow" w:eastAsia="Times New Roman" w:hAnsi="Arial Narrow" w:cs="Arial"/>
          <w:color w:val="000000"/>
          <w:kern w:val="0"/>
          <w:lang w:val="es-ES" w:eastAsia="es-ES"/>
          <w14:ligatures w14:val="none"/>
        </w:rPr>
        <w:t>4 de mayo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Pr>
          <w:rFonts w:ascii="Arial Narrow" w:eastAsia="Arial Narrow" w:hAnsi="Arial Narrow" w:cs="Arial Narrow"/>
          <w:color w:val="000000"/>
          <w:kern w:val="0"/>
          <w:lang w:eastAsia="es-PE"/>
          <w14:ligatures w14:val="none"/>
        </w:rPr>
        <w:t>l</w:t>
      </w:r>
      <w:r w:rsidRPr="00F723BA">
        <w:rPr>
          <w:rFonts w:ascii="Arial Narrow" w:eastAsia="Times New Roman" w:hAnsi="Arial Narrow" w:cs="Times New Roman"/>
          <w:color w:val="000000"/>
          <w:kern w:val="0"/>
          <w:shd w:val="clear" w:color="auto" w:fill="FFFFFF"/>
          <w:lang w:eastAsia="es-PE"/>
          <w14:ligatures w14:val="none"/>
        </w:rPr>
        <w:t xml:space="preserve"> </w:t>
      </w:r>
      <w:r w:rsidRPr="00216DAD">
        <w:rPr>
          <w:rFonts w:ascii="Arial Narrow" w:eastAsia="Arial Narrow" w:hAnsi="Arial Narrow" w:cs="Arial Narrow"/>
          <w:bCs/>
        </w:rPr>
        <w:t xml:space="preserve">Banco de Crédito del Perú S.A. y </w:t>
      </w:r>
      <w:r>
        <w:rPr>
          <w:rFonts w:ascii="Arial Narrow" w:eastAsia="Arial Narrow" w:hAnsi="Arial Narrow" w:cs="Arial Narrow"/>
          <w:bCs/>
        </w:rPr>
        <w:t xml:space="preserve">a </w:t>
      </w:r>
      <w:r w:rsidRPr="00216DAD">
        <w:rPr>
          <w:rFonts w:ascii="Arial Narrow" w:eastAsia="Arial Narrow" w:hAnsi="Arial Narrow" w:cs="Arial Narrow"/>
          <w:bCs/>
        </w:rPr>
        <w:t>Pacífico Compañía de Seguros y Reaseguros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67A7925E" w14:textId="77777777" w:rsidR="003D24CC" w:rsidRPr="0026598E" w:rsidRDefault="003D24CC" w:rsidP="003D24CC">
      <w:pPr>
        <w:spacing w:after="0" w:line="240" w:lineRule="auto"/>
        <w:jc w:val="both"/>
        <w:rPr>
          <w:rFonts w:ascii="Arial Narrow" w:eastAsia="Arial Narrow" w:hAnsi="Arial Narrow" w:cs="Arial Narrow"/>
          <w:color w:val="000000"/>
          <w:kern w:val="0"/>
          <w:lang w:eastAsia="es-PE"/>
          <w14:ligatures w14:val="none"/>
        </w:rPr>
      </w:pPr>
    </w:p>
    <w:p w14:paraId="22A718EF" w14:textId="77777777" w:rsidR="003D24CC" w:rsidRDefault="003D24CC" w:rsidP="003D24CC">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196C32">
        <w:rPr>
          <w:rFonts w:ascii="Arial Narrow" w:eastAsia="Times New Roman" w:hAnsi="Arial Narrow" w:cs="Times New Roman"/>
          <w:color w:val="000000"/>
          <w:kern w:val="0"/>
          <w:shd w:val="clear" w:color="auto" w:fill="FFFFFF"/>
          <w:lang w:eastAsia="es-PE"/>
          <w14:ligatures w14:val="none"/>
        </w:rPr>
        <w:t>Banco de Crédito del Perú S.A.</w:t>
      </w:r>
      <w:r w:rsidRPr="00EE4AAB">
        <w:rPr>
          <w:rFonts w:ascii="Arial Narrow" w:eastAsia="Times New Roman" w:hAnsi="Arial Narrow" w:cs="Arial"/>
          <w:color w:val="000000"/>
          <w:kern w:val="0"/>
          <w:lang w:eastAsia="es-ES"/>
          <w14:ligatures w14:val="none"/>
        </w:rPr>
        <w:t xml:space="preserve">, </w:t>
      </w:r>
      <w:bookmarkEnd w:id="6"/>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w:t>
      </w:r>
      <w:bookmarkStart w:id="7" w:name="_Hlk202879245"/>
      <w:r w:rsidRPr="0026598E">
        <w:rPr>
          <w:rFonts w:ascii="Arial Narrow" w:eastAsia="Times New Roman" w:hAnsi="Arial Narrow" w:cs="Arial"/>
          <w:color w:val="000000"/>
          <w:kern w:val="0"/>
          <w:lang w:val="es-ES" w:eastAsia="es-ES"/>
          <w14:ligatures w14:val="none"/>
        </w:rPr>
        <w:t xml:space="preserve">: </w:t>
      </w:r>
      <w:r w:rsidRPr="001C5E65">
        <w:rPr>
          <w:rFonts w:ascii="Arial Narrow" w:eastAsia="Times New Roman" w:hAnsi="Arial Narrow" w:cs="Arial"/>
          <w:color w:val="000000"/>
          <w:kern w:val="0"/>
          <w:lang w:val="es-ES" w:eastAsia="es-ES"/>
          <w14:ligatures w14:val="none"/>
        </w:rPr>
        <w:t>(i) presentar una copia debidamente suscrita de</w:t>
      </w:r>
      <w:r>
        <w:rPr>
          <w:rFonts w:ascii="Arial Narrow" w:eastAsia="Times New Roman" w:hAnsi="Arial Narrow" w:cs="Arial"/>
          <w:color w:val="000000"/>
          <w:kern w:val="0"/>
          <w:lang w:val="es-ES" w:eastAsia="es-ES"/>
          <w14:ligatures w14:val="none"/>
        </w:rPr>
        <w:t>l</w:t>
      </w:r>
      <w:r w:rsidRPr="001C5E65">
        <w:rPr>
          <w:rFonts w:ascii="Arial Narrow" w:eastAsia="Times New Roman" w:hAnsi="Arial Narrow" w:cs="Arial"/>
          <w:color w:val="000000"/>
          <w:kern w:val="0"/>
          <w:lang w:val="es-ES" w:eastAsia="es-ES"/>
          <w14:ligatures w14:val="none"/>
        </w:rPr>
        <w:t xml:space="preserve"> </w:t>
      </w:r>
      <w:r w:rsidRPr="006309D3">
        <w:rPr>
          <w:rFonts w:ascii="Arial Narrow" w:eastAsia="Times New Roman" w:hAnsi="Arial Narrow" w:cs="Arial"/>
          <w:color w:val="000000"/>
          <w:kern w:val="0"/>
          <w:lang w:eastAsia="es-ES"/>
          <w14:ligatures w14:val="none"/>
        </w:rPr>
        <w:t xml:space="preserve">Seguro de Protección de Tarjeta BCP </w:t>
      </w:r>
      <w:proofErr w:type="spellStart"/>
      <w:r w:rsidRPr="006309D3">
        <w:rPr>
          <w:rFonts w:ascii="Arial Narrow" w:eastAsia="Times New Roman" w:hAnsi="Arial Narrow" w:cs="Arial"/>
          <w:color w:val="000000"/>
          <w:kern w:val="0"/>
          <w:lang w:eastAsia="es-ES"/>
          <w14:ligatures w14:val="none"/>
        </w:rPr>
        <w:t>N°</w:t>
      </w:r>
      <w:proofErr w:type="spellEnd"/>
      <w:r w:rsidRPr="006309D3">
        <w:rPr>
          <w:rFonts w:ascii="Arial Narrow" w:eastAsia="Times New Roman" w:hAnsi="Arial Narrow" w:cs="Arial"/>
          <w:color w:val="000000"/>
          <w:kern w:val="0"/>
          <w:lang w:eastAsia="es-ES"/>
          <w14:ligatures w14:val="none"/>
        </w:rPr>
        <w:t xml:space="preserve"> 1000001429 </w:t>
      </w:r>
      <w:r w:rsidRPr="001C5E65">
        <w:rPr>
          <w:rFonts w:ascii="Arial Narrow" w:eastAsia="Times New Roman" w:hAnsi="Arial Narrow" w:cs="Arial"/>
          <w:color w:val="000000"/>
          <w:kern w:val="0"/>
          <w:lang w:val="es-ES" w:eastAsia="es-ES"/>
          <w14:ligatures w14:val="none"/>
        </w:rPr>
        <w:t xml:space="preserve">materia de </w:t>
      </w:r>
      <w:r w:rsidRPr="00CC16BD">
        <w:rPr>
          <w:rFonts w:ascii="Arial Narrow" w:eastAsia="Times New Roman" w:hAnsi="Arial Narrow" w:cs="Arial"/>
          <w:color w:val="000000"/>
          <w:kern w:val="0"/>
          <w:lang w:val="es-ES" w:eastAsia="es-ES"/>
          <w14:ligatures w14:val="none"/>
        </w:rPr>
        <w:t>denuncia; (</w:t>
      </w:r>
      <w:proofErr w:type="spellStart"/>
      <w:r w:rsidRPr="00CC16BD">
        <w:rPr>
          <w:rFonts w:ascii="Arial Narrow" w:eastAsia="Times New Roman" w:hAnsi="Arial Narrow" w:cs="Arial"/>
          <w:color w:val="000000"/>
          <w:kern w:val="0"/>
          <w:lang w:val="es-ES" w:eastAsia="es-ES"/>
          <w14:ligatures w14:val="none"/>
        </w:rPr>
        <w:t>ii</w:t>
      </w:r>
      <w:proofErr w:type="spellEnd"/>
      <w:r w:rsidRPr="00CC16BD">
        <w:rPr>
          <w:rFonts w:ascii="Arial Narrow" w:eastAsia="Times New Roman" w:hAnsi="Arial Narrow" w:cs="Arial"/>
          <w:color w:val="000000"/>
          <w:kern w:val="0"/>
          <w:lang w:val="es-ES" w:eastAsia="es-ES"/>
          <w14:ligatures w14:val="none"/>
        </w:rPr>
        <w:t>) presentar los medios probatorios que sustenten que se proporcionó información específica sobre el procedimiento a seguir para activar la cobertura del seguro de protección de tarjetas a la parte denunciante; y, (</w:t>
      </w:r>
      <w:proofErr w:type="spellStart"/>
      <w:r w:rsidRPr="00CC16BD">
        <w:rPr>
          <w:rFonts w:ascii="Arial Narrow" w:eastAsia="Times New Roman" w:hAnsi="Arial Narrow" w:cs="Arial"/>
          <w:color w:val="000000"/>
          <w:kern w:val="0"/>
          <w:lang w:val="es-ES" w:eastAsia="es-ES"/>
          <w14:ligatures w14:val="none"/>
        </w:rPr>
        <w:t>iii</w:t>
      </w:r>
      <w:proofErr w:type="spellEnd"/>
      <w:r w:rsidRPr="00CC16BD">
        <w:rPr>
          <w:rFonts w:ascii="Arial Narrow" w:eastAsia="Times New Roman" w:hAnsi="Arial Narrow" w:cs="Arial"/>
          <w:color w:val="000000"/>
          <w:kern w:val="0"/>
          <w:lang w:val="es-ES" w:eastAsia="es-ES"/>
          <w14:ligatures w14:val="none"/>
        </w:rPr>
        <w:t>) presentar todas las comunicaciones cursadas con el denunciante en virtud del hecho materia</w:t>
      </w:r>
      <w:r w:rsidRPr="001C5E65">
        <w:rPr>
          <w:rFonts w:ascii="Arial Narrow" w:eastAsia="Times New Roman" w:hAnsi="Arial Narrow" w:cs="Arial"/>
          <w:color w:val="000000"/>
          <w:kern w:val="0"/>
          <w:lang w:val="es-ES" w:eastAsia="es-ES"/>
          <w14:ligatures w14:val="none"/>
        </w:rPr>
        <w:t xml:space="preserve"> de denuncia</w:t>
      </w:r>
      <w:bookmarkEnd w:id="7"/>
      <w:r w:rsidRPr="0026598E">
        <w:rPr>
          <w:rFonts w:ascii="Arial Narrow" w:eastAsia="Times New Roman" w:hAnsi="Arial Narrow" w:cs="Arial"/>
          <w:color w:val="000000"/>
          <w:kern w:val="0"/>
          <w:lang w:val="es-ES" w:eastAsia="es-ES"/>
          <w14:ligatures w14:val="none"/>
        </w:rPr>
        <w:t>.</w:t>
      </w:r>
    </w:p>
    <w:p w14:paraId="7F745B2B" w14:textId="77777777" w:rsidR="003D24CC" w:rsidRDefault="003D24CC" w:rsidP="003D24CC">
      <w:pPr>
        <w:spacing w:after="0" w:line="240" w:lineRule="auto"/>
        <w:jc w:val="both"/>
        <w:rPr>
          <w:rFonts w:ascii="Arial Narrow" w:eastAsia="Times New Roman" w:hAnsi="Arial Narrow" w:cs="Arial"/>
          <w:color w:val="000000"/>
          <w:kern w:val="0"/>
          <w:lang w:val="es-ES" w:eastAsia="es-ES"/>
          <w14:ligatures w14:val="none"/>
        </w:rPr>
      </w:pPr>
    </w:p>
    <w:p w14:paraId="2DDA725D" w14:textId="77777777" w:rsidR="003D24CC" w:rsidRPr="0026598E" w:rsidRDefault="003D24CC" w:rsidP="003D24CC">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Pr="00B34FEF">
        <w:rPr>
          <w:rFonts w:ascii="Arial Narrow" w:eastAsia="Arial Narrow" w:hAnsi="Arial Narrow" w:cs="Arial Narrow"/>
          <w:bCs/>
        </w:rPr>
        <w:t>Pacífico Compañía de Seguros y Reaseguros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Pr="00CC16BD">
        <w:rPr>
          <w:rFonts w:ascii="Arial Narrow" w:eastAsia="Times New Roman" w:hAnsi="Arial Narrow" w:cs="Arial"/>
          <w:color w:val="000000"/>
          <w:kern w:val="0"/>
          <w:lang w:val="es-ES" w:eastAsia="es-ES"/>
          <w14:ligatures w14:val="none"/>
        </w:rPr>
        <w:t xml:space="preserve">(i) presentar una copia debidamente suscrita del </w:t>
      </w:r>
      <w:r w:rsidRPr="00CC16BD">
        <w:rPr>
          <w:rFonts w:ascii="Arial Narrow" w:eastAsia="Times New Roman" w:hAnsi="Arial Narrow" w:cs="Arial"/>
          <w:color w:val="000000"/>
          <w:kern w:val="0"/>
          <w:lang w:eastAsia="es-ES"/>
          <w14:ligatures w14:val="none"/>
        </w:rPr>
        <w:t xml:space="preserve">Seguro de Protección de Tarjeta BCP </w:t>
      </w:r>
      <w:proofErr w:type="spellStart"/>
      <w:r w:rsidRPr="00CC16BD">
        <w:rPr>
          <w:rFonts w:ascii="Arial Narrow" w:eastAsia="Times New Roman" w:hAnsi="Arial Narrow" w:cs="Arial"/>
          <w:color w:val="000000"/>
          <w:kern w:val="0"/>
          <w:lang w:eastAsia="es-ES"/>
          <w14:ligatures w14:val="none"/>
        </w:rPr>
        <w:t>N°</w:t>
      </w:r>
      <w:proofErr w:type="spellEnd"/>
      <w:r w:rsidRPr="00CC16BD">
        <w:rPr>
          <w:rFonts w:ascii="Arial Narrow" w:eastAsia="Times New Roman" w:hAnsi="Arial Narrow" w:cs="Arial"/>
          <w:color w:val="000000"/>
          <w:kern w:val="0"/>
          <w:lang w:eastAsia="es-ES"/>
          <w14:ligatures w14:val="none"/>
        </w:rPr>
        <w:t xml:space="preserve"> 1000001429 </w:t>
      </w:r>
      <w:r w:rsidRPr="00CC16BD">
        <w:rPr>
          <w:rFonts w:ascii="Arial Narrow" w:eastAsia="Times New Roman" w:hAnsi="Arial Narrow" w:cs="Arial"/>
          <w:color w:val="000000"/>
          <w:kern w:val="0"/>
          <w:lang w:val="es-ES" w:eastAsia="es-ES"/>
          <w14:ligatures w14:val="none"/>
        </w:rPr>
        <w:t>materia de denuncia; y, (</w:t>
      </w:r>
      <w:proofErr w:type="spellStart"/>
      <w:r w:rsidRPr="00CC16BD">
        <w:rPr>
          <w:rFonts w:ascii="Arial Narrow" w:eastAsia="Times New Roman" w:hAnsi="Arial Narrow" w:cs="Arial"/>
          <w:color w:val="000000"/>
          <w:kern w:val="0"/>
          <w:lang w:val="es-ES" w:eastAsia="es-ES"/>
          <w14:ligatures w14:val="none"/>
        </w:rPr>
        <w:t>ii</w:t>
      </w:r>
      <w:proofErr w:type="spellEnd"/>
      <w:r w:rsidRPr="00CC16B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3062296F" w14:textId="77777777" w:rsidR="003D24CC" w:rsidRPr="0026598E" w:rsidRDefault="003D24CC" w:rsidP="003D24CC">
      <w:pPr>
        <w:spacing w:after="0" w:line="240" w:lineRule="auto"/>
        <w:jc w:val="both"/>
        <w:rPr>
          <w:rFonts w:ascii="Arial Narrow" w:eastAsia="Arial Narrow" w:hAnsi="Arial Narrow" w:cs="Arial Narrow"/>
          <w:b/>
          <w:color w:val="000000"/>
          <w:kern w:val="0"/>
          <w:lang w:val="es-ES" w:eastAsia="es-PE"/>
          <w14:ligatures w14:val="none"/>
        </w:rPr>
      </w:pPr>
    </w:p>
    <w:p w14:paraId="40DC6463" w14:textId="77777777" w:rsidR="003D24CC" w:rsidRPr="0026598E" w:rsidRDefault="003D24CC" w:rsidP="003D24C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4"/>
      </w:r>
      <w:r w:rsidRPr="0026598E">
        <w:rPr>
          <w:rFonts w:ascii="Arial Narrow" w:eastAsia="Arial Narrow" w:hAnsi="Arial Narrow" w:cs="Arial Narrow"/>
          <w:color w:val="000000"/>
          <w:kern w:val="0"/>
          <w:lang w:eastAsia="es-PE"/>
          <w14:ligatures w14:val="none"/>
        </w:rPr>
        <w:t>.</w:t>
      </w:r>
    </w:p>
    <w:p w14:paraId="6203F45E" w14:textId="77777777" w:rsidR="003D24CC" w:rsidRPr="0026598E" w:rsidRDefault="003D24CC" w:rsidP="003D24CC">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CC2A226" w14:textId="77777777" w:rsidR="003D24CC" w:rsidRPr="0026598E" w:rsidRDefault="003D24CC" w:rsidP="003D24CC">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1D36A23" w14:textId="77777777" w:rsidR="003D24CC" w:rsidRPr="0026598E" w:rsidRDefault="003D24CC" w:rsidP="003D24CC">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069BB4DC" w14:textId="77777777" w:rsidR="003D24CC" w:rsidRPr="0026598E" w:rsidRDefault="003D24CC" w:rsidP="003D24CC">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5"/>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E75FDDE" w14:textId="77777777" w:rsidR="003D24CC" w:rsidRPr="0026598E" w:rsidRDefault="003D24CC" w:rsidP="003D24CC">
      <w:pPr>
        <w:suppressAutoHyphens/>
        <w:spacing w:after="0" w:line="240" w:lineRule="auto"/>
        <w:jc w:val="both"/>
        <w:rPr>
          <w:rFonts w:ascii="Arial Narrow" w:eastAsia="Calibri" w:hAnsi="Arial Narrow" w:cs="Arial"/>
          <w:kern w:val="0"/>
          <w:u w:val="single"/>
          <w14:ligatures w14:val="none"/>
        </w:rPr>
      </w:pPr>
    </w:p>
    <w:p w14:paraId="2F98EBFD" w14:textId="77777777" w:rsidR="003D24CC" w:rsidRPr="00B612B4" w:rsidRDefault="003D24CC" w:rsidP="003D24CC">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18A2278C" w14:textId="77777777" w:rsidR="003D24CC" w:rsidRPr="0026598E" w:rsidRDefault="003D24CC" w:rsidP="003D24CC">
      <w:pPr>
        <w:suppressAutoHyphens/>
        <w:spacing w:after="0" w:line="240" w:lineRule="auto"/>
        <w:jc w:val="both"/>
        <w:rPr>
          <w:rFonts w:ascii="Arial Narrow" w:eastAsia="Times New Roman" w:hAnsi="Arial Narrow" w:cs="Times New Roman"/>
          <w:color w:val="000000"/>
          <w:kern w:val="0"/>
          <w:lang w:eastAsia="es-PE"/>
          <w14:ligatures w14:val="none"/>
        </w:rPr>
      </w:pPr>
    </w:p>
    <w:p w14:paraId="1FD3E926" w14:textId="77777777" w:rsidR="003D24CC" w:rsidRPr="00A67ADF" w:rsidRDefault="003D24CC" w:rsidP="003D24CC">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96C32">
        <w:rPr>
          <w:rFonts w:ascii="Arial Narrow" w:hAnsi="Arial Narrow" w:cs="Arial"/>
          <w:bCs/>
          <w:spacing w:val="-3"/>
          <w:kern w:val="0"/>
          <w14:ligatures w14:val="none"/>
        </w:rPr>
        <w:t xml:space="preserve">requerir a la señora </w:t>
      </w:r>
      <w:r w:rsidRPr="00196C32">
        <w:rPr>
          <w:rFonts w:ascii="Arial Narrow" w:eastAsia="Times New Roman" w:hAnsi="Arial Narrow" w:cs="Times New Roman"/>
          <w:color w:val="000000"/>
          <w:kern w:val="0"/>
          <w:shd w:val="clear" w:color="auto" w:fill="FFFFFF"/>
          <w:lang w:eastAsia="es-PE"/>
          <w14:ligatures w14:val="none"/>
        </w:rPr>
        <w:t xml:space="preserve">Dora Maritza Guzmán García </w:t>
      </w:r>
      <w:proofErr w:type="spellStart"/>
      <w:r w:rsidRPr="00196C32">
        <w:rPr>
          <w:rFonts w:ascii="Arial Narrow" w:eastAsia="Times New Roman" w:hAnsi="Arial Narrow" w:cs="Times New Roman"/>
          <w:color w:val="000000"/>
          <w:kern w:val="0"/>
          <w:shd w:val="clear" w:color="auto" w:fill="FFFFFF"/>
          <w:lang w:eastAsia="es-PE"/>
          <w14:ligatures w14:val="none"/>
        </w:rPr>
        <w:t>García</w:t>
      </w:r>
      <w:proofErr w:type="spellEnd"/>
      <w:r w:rsidRPr="00196C32">
        <w:rPr>
          <w:rFonts w:ascii="Arial Narrow" w:eastAsia="Times New Roman" w:hAnsi="Arial Narrow" w:cs="Times New Roman"/>
          <w:color w:val="000000"/>
          <w:kern w:val="0"/>
          <w:shd w:val="clear" w:color="auto" w:fill="FFFFFF"/>
          <w:lang w:eastAsia="es-PE"/>
          <w14:ligatures w14:val="none"/>
        </w:rPr>
        <w:t xml:space="preserve"> y al Banco de Crédito del Perú S.A. </w:t>
      </w:r>
      <w:r w:rsidRPr="00196C32">
        <w:rPr>
          <w:rFonts w:ascii="Arial Narrow" w:hAnsi="Arial Narrow"/>
          <w:color w:val="000000"/>
        </w:rPr>
        <w:t>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w:t>
      </w:r>
      <w:r w:rsidRPr="00196C32">
        <w:rPr>
          <w:rFonts w:ascii="Arial Narrow" w:eastAsia="Times New Roman" w:hAnsi="Arial Narrow" w:cs="Segoe UI"/>
          <w:color w:val="000000"/>
          <w:kern w:val="0"/>
          <w:lang w:eastAsia="es-PE"/>
          <w14:ligatures w14:val="none"/>
        </w:rPr>
        <w:t>°</w:t>
      </w:r>
      <w:r w:rsidRPr="00196C32">
        <w:rPr>
          <w:rFonts w:ascii="Arial Narrow" w:hAnsi="Arial Narrow"/>
          <w:color w:val="000000"/>
        </w:rPr>
        <w:t xml:space="preserve"> del Texto Único</w:t>
      </w:r>
      <w:r w:rsidRPr="00A67ADF">
        <w:rPr>
          <w:rFonts w:ascii="Arial Narrow" w:hAnsi="Arial Narrow"/>
          <w:color w:val="000000"/>
        </w:rPr>
        <w:t xml:space="preserve">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6"/>
      </w:r>
      <w:r w:rsidRPr="00A67ADF">
        <w:rPr>
          <w:rFonts w:ascii="Arial Narrow" w:hAnsi="Arial Narrow" w:cs="Arial"/>
        </w:rPr>
        <w:t>.</w:t>
      </w:r>
    </w:p>
    <w:p w14:paraId="1FA40EA1" w14:textId="77777777" w:rsidR="003D24CC" w:rsidRPr="00A67ADF" w:rsidRDefault="003D24CC" w:rsidP="003D24CC">
      <w:pPr>
        <w:suppressAutoHyphens/>
        <w:spacing w:after="0" w:line="240" w:lineRule="auto"/>
        <w:jc w:val="both"/>
        <w:rPr>
          <w:rFonts w:ascii="Arial Narrow" w:hAnsi="Arial Narrow" w:cs="Arial"/>
        </w:rPr>
      </w:pPr>
    </w:p>
    <w:p w14:paraId="73D1F653" w14:textId="77777777" w:rsidR="003D24CC" w:rsidRPr="0026598E" w:rsidRDefault="003D24CC" w:rsidP="003D24C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B34FEF">
        <w:rPr>
          <w:rFonts w:ascii="Arial Narrow" w:hAnsi="Arial Narrow"/>
          <w:color w:val="000000"/>
        </w:rPr>
        <w:t xml:space="preserve">requerir a </w:t>
      </w:r>
      <w:r w:rsidRPr="00B34FEF">
        <w:rPr>
          <w:rFonts w:ascii="Arial Narrow" w:eastAsia="Arial Narrow" w:hAnsi="Arial Narrow" w:cs="Arial Narrow"/>
          <w:bCs/>
        </w:rPr>
        <w:t xml:space="preserve">Pacífico Compañía de Seguros y Reaseguros S.A. </w:t>
      </w:r>
      <w:r w:rsidRPr="00B34FEF">
        <w:rPr>
          <w:rFonts w:ascii="Arial Narrow" w:hAnsi="Arial Narrow"/>
          <w:shd w:val="clear" w:color="auto" w:fill="FFFFFF"/>
        </w:rPr>
        <w:t xml:space="preserve">para que </w:t>
      </w:r>
      <w:r w:rsidRPr="00B34FE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8E3C510" w14:textId="77777777" w:rsidR="003D24CC" w:rsidRPr="0026598E" w:rsidRDefault="003D24CC" w:rsidP="003D24CC">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350BDAD8" w14:textId="77777777" w:rsidR="003D24CC" w:rsidRDefault="003D24CC" w:rsidP="003D24CC">
      <w:pPr>
        <w:spacing w:after="0" w:line="240" w:lineRule="auto"/>
        <w:jc w:val="both"/>
        <w:rPr>
          <w:rFonts w:ascii="Arial Narrow" w:eastAsia="Arial Narrow" w:hAnsi="Arial Narrow" w:cs="Arial Narrow"/>
          <w:b/>
          <w:color w:val="000000"/>
          <w:kern w:val="0"/>
          <w:lang w:eastAsia="es-PE"/>
          <w14:ligatures w14:val="none"/>
        </w:rPr>
      </w:pPr>
    </w:p>
    <w:p w14:paraId="22D756C1" w14:textId="77777777" w:rsidR="003D24CC" w:rsidRDefault="003D24CC" w:rsidP="003D24CC">
      <w:pPr>
        <w:spacing w:after="0" w:line="240" w:lineRule="auto"/>
        <w:jc w:val="both"/>
        <w:rPr>
          <w:rFonts w:ascii="Arial Narrow" w:eastAsia="Arial Narrow" w:hAnsi="Arial Narrow" w:cs="Arial Narrow"/>
          <w:b/>
          <w:color w:val="000000"/>
          <w:kern w:val="0"/>
          <w:lang w:eastAsia="es-PE"/>
          <w14:ligatures w14:val="none"/>
        </w:rPr>
      </w:pPr>
    </w:p>
    <w:p w14:paraId="3A27EC20" w14:textId="77777777" w:rsidR="003D24CC" w:rsidRPr="0026598E" w:rsidRDefault="003D24CC" w:rsidP="003D24CC">
      <w:pPr>
        <w:spacing w:after="0" w:line="240" w:lineRule="auto"/>
        <w:jc w:val="both"/>
        <w:rPr>
          <w:rFonts w:ascii="Arial Narrow" w:eastAsia="Arial Narrow" w:hAnsi="Arial Narrow" w:cs="Arial Narrow"/>
          <w:b/>
          <w:color w:val="000000"/>
          <w:kern w:val="0"/>
          <w:lang w:eastAsia="es-PE"/>
          <w14:ligatures w14:val="none"/>
        </w:rPr>
      </w:pPr>
    </w:p>
    <w:p w14:paraId="289A6271" w14:textId="77777777" w:rsidR="003D24CC" w:rsidRPr="0026598E" w:rsidRDefault="003D24CC" w:rsidP="003D24CC">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5BF4239" w14:textId="77777777" w:rsidR="003D24CC" w:rsidRPr="0026598E" w:rsidRDefault="003D24CC" w:rsidP="003D24CC">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555C4EE3" w14:textId="77777777" w:rsidR="003D24CC" w:rsidRPr="0026598E" w:rsidRDefault="003D24CC" w:rsidP="003D24CC">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14B2D8F" w14:textId="77777777" w:rsidR="003D24CC" w:rsidRPr="0026598E" w:rsidRDefault="003D24CC" w:rsidP="003D24CC">
      <w:pPr>
        <w:spacing w:after="0" w:line="240" w:lineRule="auto"/>
        <w:jc w:val="both"/>
        <w:rPr>
          <w:rFonts w:ascii="Arial Narrow" w:eastAsia="Arial Narrow" w:hAnsi="Arial Narrow" w:cs="Arial Narrow"/>
          <w:b/>
          <w:color w:val="000000"/>
          <w:kern w:val="0"/>
          <w:lang w:eastAsia="es-PE"/>
          <w14:ligatures w14:val="none"/>
        </w:rPr>
      </w:pPr>
    </w:p>
    <w:p w14:paraId="4C1FB1A6" w14:textId="77777777" w:rsidR="003D24CC" w:rsidRPr="00843FBB" w:rsidRDefault="003D24CC" w:rsidP="003D24C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085F5" w14:textId="77777777" w:rsidR="00936C6E" w:rsidRDefault="00936C6E" w:rsidP="00DA79A0">
      <w:pPr>
        <w:spacing w:after="0" w:line="240" w:lineRule="auto"/>
      </w:pPr>
      <w:r>
        <w:separator/>
      </w:r>
    </w:p>
  </w:endnote>
  <w:endnote w:type="continuationSeparator" w:id="0">
    <w:p w14:paraId="4621FBD0" w14:textId="77777777" w:rsidR="00936C6E" w:rsidRDefault="00936C6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A20C" w14:textId="77777777" w:rsidR="00936C6E" w:rsidRDefault="00936C6E" w:rsidP="00DA79A0">
      <w:pPr>
        <w:spacing w:after="0" w:line="240" w:lineRule="auto"/>
      </w:pPr>
      <w:r>
        <w:separator/>
      </w:r>
    </w:p>
  </w:footnote>
  <w:footnote w:type="continuationSeparator" w:id="0">
    <w:p w14:paraId="1E0DD3F2" w14:textId="77777777" w:rsidR="00936C6E" w:rsidRDefault="00936C6E" w:rsidP="00DA79A0">
      <w:pPr>
        <w:spacing w:after="0" w:line="240" w:lineRule="auto"/>
      </w:pPr>
      <w:r>
        <w:continuationSeparator/>
      </w:r>
    </w:p>
  </w:footnote>
  <w:footnote w:id="1">
    <w:p w14:paraId="6CF9AD51" w14:textId="77777777" w:rsidR="003D24CC" w:rsidRPr="00C10EB6" w:rsidRDefault="003D24CC" w:rsidP="003D24CC">
      <w:pPr>
        <w:pStyle w:val="Textonotapie"/>
        <w:ind w:left="567" w:hanging="567"/>
        <w:jc w:val="both"/>
        <w:rPr>
          <w:rFonts w:ascii="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t xml:space="preserve">Denuncia remitida a esta Comisión mediante MEMORANDUM </w:t>
      </w:r>
      <w:proofErr w:type="spellStart"/>
      <w:r w:rsidRPr="00C10EB6">
        <w:rPr>
          <w:rFonts w:ascii="Arial Narrow" w:hAnsi="Arial Narrow" w:cs="Arial"/>
          <w:sz w:val="16"/>
          <w:szCs w:val="16"/>
        </w:rPr>
        <w:t>N°</w:t>
      </w:r>
      <w:proofErr w:type="spellEnd"/>
      <w:r w:rsidRPr="00C10EB6">
        <w:rPr>
          <w:rFonts w:ascii="Arial Narrow" w:hAnsi="Arial Narrow" w:cs="Arial"/>
          <w:sz w:val="16"/>
          <w:szCs w:val="16"/>
        </w:rPr>
        <w:t xml:space="preserve"> 000869-2025-PS2/INDECOPI de fecha 20 de mayo del 2025, </w:t>
      </w:r>
      <w:proofErr w:type="spellStart"/>
      <w:r w:rsidRPr="00C10EB6">
        <w:rPr>
          <w:rFonts w:ascii="Arial Narrow" w:hAnsi="Arial Narrow" w:cs="Arial"/>
          <w:sz w:val="16"/>
          <w:szCs w:val="16"/>
        </w:rPr>
        <w:t>recepcionada</w:t>
      </w:r>
      <w:proofErr w:type="spellEnd"/>
      <w:r w:rsidRPr="00C10EB6">
        <w:rPr>
          <w:rFonts w:ascii="Arial Narrow" w:hAnsi="Arial Narrow" w:cs="Arial"/>
          <w:sz w:val="16"/>
          <w:szCs w:val="16"/>
        </w:rPr>
        <w:t xml:space="preserve"> el 20 de mayo del 2025.</w:t>
      </w:r>
    </w:p>
    <w:p w14:paraId="417AE361" w14:textId="77777777" w:rsidR="003D24CC" w:rsidRPr="00C10EB6" w:rsidRDefault="003D24CC" w:rsidP="003D24CC">
      <w:pPr>
        <w:pStyle w:val="Textonotapie"/>
        <w:ind w:left="567" w:hanging="567"/>
        <w:jc w:val="both"/>
        <w:rPr>
          <w:rFonts w:ascii="Arial Narrow" w:hAnsi="Arial Narrow" w:cs="Arial"/>
          <w:sz w:val="16"/>
          <w:szCs w:val="16"/>
        </w:rPr>
      </w:pPr>
    </w:p>
  </w:footnote>
  <w:footnote w:id="2">
    <w:p w14:paraId="2271C9E5" w14:textId="77777777" w:rsidR="003D24CC" w:rsidRPr="00C10EB6" w:rsidRDefault="003D24CC" w:rsidP="003D24CC">
      <w:pPr>
        <w:pStyle w:val="Textonotapie"/>
        <w:ind w:left="567" w:hanging="567"/>
        <w:jc w:val="both"/>
        <w:rPr>
          <w:rFonts w:ascii="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t>Publicado</w:t>
      </w:r>
      <w:r w:rsidRPr="00C10EB6">
        <w:rPr>
          <w:rFonts w:ascii="Arial Narrow" w:hAnsi="Arial Narrow" w:cs="Arial"/>
          <w:b/>
          <w:sz w:val="16"/>
          <w:szCs w:val="16"/>
        </w:rPr>
        <w:t xml:space="preserve"> </w:t>
      </w:r>
      <w:r w:rsidRPr="00C10EB6">
        <w:rPr>
          <w:rFonts w:ascii="Arial Narrow" w:hAnsi="Arial Narrow" w:cs="Arial"/>
          <w:sz w:val="16"/>
          <w:szCs w:val="16"/>
        </w:rPr>
        <w:t>el 2 de setiembre del 2010 en el Diario Oficial El Peruano, vigente desde el 2 de octubre del 2010 y modificado por Decreto Legislativo 1308.</w:t>
      </w:r>
    </w:p>
    <w:p w14:paraId="025B1EE0" w14:textId="77777777" w:rsidR="003D24CC" w:rsidRPr="00C10EB6" w:rsidRDefault="003D24CC" w:rsidP="003D24CC">
      <w:pPr>
        <w:pStyle w:val="Textonotapie"/>
        <w:ind w:left="567" w:hanging="567"/>
        <w:jc w:val="both"/>
        <w:rPr>
          <w:rFonts w:ascii="Arial Narrow" w:hAnsi="Arial Narrow" w:cs="Arial"/>
          <w:sz w:val="16"/>
          <w:szCs w:val="16"/>
        </w:rPr>
      </w:pPr>
    </w:p>
  </w:footnote>
  <w:footnote w:id="3">
    <w:p w14:paraId="7CBC3231"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1308 </w:t>
      </w:r>
    </w:p>
    <w:p w14:paraId="5ADE7232"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22CFC467"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10EB6">
        <w:rPr>
          <w:rFonts w:ascii="Arial Narrow" w:eastAsia="Arial Narrow" w:hAnsi="Arial Narrow" w:cs="Arial"/>
          <w:sz w:val="16"/>
          <w:szCs w:val="16"/>
        </w:rPr>
        <w:t>N°</w:t>
      </w:r>
      <w:proofErr w:type="spellEnd"/>
      <w:r w:rsidRPr="00C10EB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7AE6DE6"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19BAD92A"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p>
    <w:p w14:paraId="3029D41C"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1033 </w:t>
      </w:r>
    </w:p>
    <w:p w14:paraId="4FBB0452"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w:t>
      </w:r>
      <w:proofErr w:type="gramStart"/>
      <w:r w:rsidRPr="00C10EB6">
        <w:rPr>
          <w:rFonts w:ascii="Arial Narrow" w:eastAsia="Arial Narrow" w:hAnsi="Arial Narrow" w:cs="Arial"/>
          <w:sz w:val="16"/>
          <w:szCs w:val="16"/>
        </w:rPr>
        <w:t>Consumidor.-</w:t>
      </w:r>
      <w:proofErr w:type="gramEnd"/>
      <w:r w:rsidRPr="00C10EB6">
        <w:rPr>
          <w:rFonts w:ascii="Arial Narrow" w:eastAsia="Arial Narrow" w:hAnsi="Arial Narrow" w:cs="Arial"/>
          <w:sz w:val="16"/>
          <w:szCs w:val="16"/>
        </w:rPr>
        <w:t xml:space="preserve"> </w:t>
      </w:r>
    </w:p>
    <w:p w14:paraId="54A1A8F0"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8DACF49"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p>
  </w:footnote>
  <w:footnote w:id="4">
    <w:p w14:paraId="09C3A1EE" w14:textId="77777777" w:rsidR="00730A44" w:rsidRPr="006D4070" w:rsidRDefault="00730A44" w:rsidP="00730A44">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3127D877" w14:textId="77777777" w:rsidR="00730A44" w:rsidRPr="006D4070" w:rsidRDefault="00730A44" w:rsidP="00730A44">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60A81F20" w14:textId="77777777" w:rsidR="00730A44" w:rsidRDefault="00730A44" w:rsidP="00730A44">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2CBEFCEC" w14:textId="77777777" w:rsidR="00730A44" w:rsidRDefault="00730A44" w:rsidP="00730A44">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35F9AB99" w14:textId="77777777" w:rsidR="00730A44" w:rsidRDefault="00730A44" w:rsidP="00730A44">
      <w:pPr>
        <w:pStyle w:val="Textonotapie"/>
        <w:ind w:left="567"/>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4638D975" w14:textId="77777777" w:rsidR="00730A44" w:rsidRPr="006D4070" w:rsidRDefault="00730A44" w:rsidP="00730A44">
      <w:pPr>
        <w:pStyle w:val="Textonotapie"/>
        <w:ind w:left="567"/>
        <w:rPr>
          <w:rFonts w:ascii="Arial Narrow" w:hAnsi="Arial Narrow"/>
          <w:sz w:val="16"/>
          <w:szCs w:val="16"/>
        </w:rPr>
      </w:pPr>
    </w:p>
  </w:footnote>
  <w:footnote w:id="5">
    <w:p w14:paraId="7DE399C2" w14:textId="77777777" w:rsidR="00BF39AB" w:rsidRPr="000828F5" w:rsidRDefault="00BF39AB" w:rsidP="00BF39A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1F8EB279" w14:textId="77777777" w:rsidR="00BF39AB" w:rsidRPr="000828F5" w:rsidRDefault="00BF39AB" w:rsidP="00BF39A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0617D56"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7121A9D"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C93F917" w14:textId="77777777" w:rsidR="00BF39AB" w:rsidRPr="000828F5" w:rsidRDefault="00BF39AB" w:rsidP="00BF39AB">
      <w:pPr>
        <w:pStyle w:val="Textonotapie"/>
        <w:ind w:left="567" w:right="-1"/>
        <w:jc w:val="both"/>
        <w:rPr>
          <w:rFonts w:ascii="Arial Narrow" w:eastAsia="Arial Narrow" w:hAnsi="Arial Narrow" w:cs="Arial Narrow"/>
          <w:sz w:val="16"/>
          <w:szCs w:val="16"/>
        </w:rPr>
      </w:pPr>
    </w:p>
    <w:p w14:paraId="23C7AB2B"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DFE52DC"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0BD8B46" w14:textId="77777777" w:rsidR="00BF39AB" w:rsidRPr="000828F5" w:rsidRDefault="00BF39AB" w:rsidP="00BF39AB">
      <w:pPr>
        <w:pStyle w:val="Textonotapie"/>
        <w:jc w:val="both"/>
        <w:rPr>
          <w:rFonts w:ascii="Arial Narrow" w:hAnsi="Arial Narrow"/>
          <w:sz w:val="16"/>
          <w:szCs w:val="16"/>
        </w:rPr>
      </w:pPr>
    </w:p>
  </w:footnote>
  <w:footnote w:id="6">
    <w:p w14:paraId="1FD5141C" w14:textId="77777777" w:rsidR="00CE2E17" w:rsidRPr="00F97B24" w:rsidRDefault="00CE2E17" w:rsidP="00CE2E1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N°</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N°</w:t>
      </w:r>
      <w:proofErr w:type="spellEnd"/>
      <w:r w:rsidRPr="00F97B24">
        <w:rPr>
          <w:rFonts w:ascii="Arial Narrow" w:eastAsia="Arial Narrow" w:hAnsi="Arial Narrow" w:cs="Arial Narrow"/>
          <w:b/>
          <w:bCs/>
          <w:sz w:val="16"/>
          <w:szCs w:val="16"/>
        </w:rPr>
        <w:t xml:space="preserve"> 1308   </w:t>
      </w:r>
    </w:p>
    <w:p w14:paraId="5CE6CE36" w14:textId="78085720" w:rsidR="00F97B24" w:rsidRPr="00F97B24" w:rsidRDefault="00F97B24" w:rsidP="00CE2E17">
      <w:pPr>
        <w:pStyle w:val="Textonotapie"/>
        <w:tabs>
          <w:tab w:val="left" w:pos="567"/>
        </w:tabs>
        <w:ind w:left="567" w:right="-1" w:hanging="567"/>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b/>
      </w:r>
      <w:r w:rsidRPr="00F97B24">
        <w:rPr>
          <w:rFonts w:ascii="Arial Narrow" w:eastAsia="Arial Narrow" w:hAnsi="Arial Narrow" w:cs="Arial Narrow"/>
          <w:b/>
          <w:bCs/>
          <w:sz w:val="16"/>
          <w:szCs w:val="16"/>
        </w:rPr>
        <w:t>Artículo 1.- Derechos de los consumidores</w:t>
      </w:r>
    </w:p>
    <w:p w14:paraId="62CC38EF" w14:textId="39E0ABEE" w:rsidR="00F97B24" w:rsidRPr="00F97B24" w:rsidRDefault="00F97B24" w:rsidP="00F97B24">
      <w:pPr>
        <w:pStyle w:val="Textonotapie"/>
        <w:numPr>
          <w:ilvl w:val="1"/>
          <w:numId w:val="10"/>
        </w:numPr>
        <w:tabs>
          <w:tab w:val="left" w:pos="567"/>
        </w:tabs>
        <w:ind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En los términos establecidos por el presente Código, los consumidores tienen los siguientes derechos:</w:t>
      </w:r>
    </w:p>
    <w:p w14:paraId="553A5521" w14:textId="7C547164" w:rsidR="00F97B24" w:rsidRPr="00F97B24" w:rsidRDefault="00F97B24" w:rsidP="00F97B24">
      <w:pPr>
        <w:pStyle w:val="Textonotapie"/>
        <w:tabs>
          <w:tab w:val="left" w:pos="567"/>
        </w:tabs>
        <w:ind w:left="570"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w:t>
      </w:r>
    </w:p>
    <w:p w14:paraId="5E009416" w14:textId="7946B56F" w:rsidR="00F97B24" w:rsidRPr="00F97B24" w:rsidRDefault="00F97B24" w:rsidP="00F97B24">
      <w:pPr>
        <w:pStyle w:val="Textonotapie"/>
        <w:tabs>
          <w:tab w:val="left" w:pos="567"/>
        </w:tabs>
        <w:ind w:left="570"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c. Derecho a la protección de sus intereses económicos y en particular contra las cláusulas abusivas, métodos comerciales coercitivos, especulación o acaparamiento en situación de emergencia debidamente declaradas o cualquier otro delito análogo e información interesadamente equívoca sobre los productos o servicios</w:t>
      </w:r>
      <w:r w:rsidRPr="00F97B24">
        <w:rPr>
          <w:rFonts w:ascii="Arial Narrow" w:eastAsia="Arial Narrow" w:hAnsi="Arial Narrow" w:cs="Arial Narrow"/>
          <w:sz w:val="16"/>
          <w:szCs w:val="16"/>
        </w:rPr>
        <w:t>.</w:t>
      </w:r>
    </w:p>
    <w:p w14:paraId="217AA633" w14:textId="77777777" w:rsidR="00F97B24" w:rsidRPr="00F97B24" w:rsidRDefault="00F97B24" w:rsidP="00F97B24">
      <w:pPr>
        <w:pStyle w:val="Textonotapie"/>
        <w:tabs>
          <w:tab w:val="left" w:pos="567"/>
        </w:tabs>
        <w:ind w:left="570" w:right="-1"/>
        <w:jc w:val="both"/>
        <w:rPr>
          <w:rFonts w:ascii="Arial Narrow" w:eastAsia="Arial Narrow" w:hAnsi="Arial Narrow" w:cs="Arial Narrow"/>
          <w:sz w:val="16"/>
          <w:szCs w:val="16"/>
        </w:rPr>
      </w:pPr>
    </w:p>
    <w:p w14:paraId="4C714A2B" w14:textId="77777777" w:rsidR="00CE2E17" w:rsidRPr="00F97B24" w:rsidRDefault="00CE2E17" w:rsidP="00CE2E17">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 xml:space="preserve">Artículo 18.- Idoneidad   </w:t>
      </w:r>
    </w:p>
    <w:p w14:paraId="31371EDA"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AA752C2"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01EB3D7" w14:textId="77777777" w:rsidR="00CE2E17" w:rsidRPr="00F97B24" w:rsidRDefault="00CE2E17" w:rsidP="00CE2E17">
      <w:pPr>
        <w:pStyle w:val="Textonotapie"/>
        <w:ind w:left="567" w:right="-1"/>
        <w:jc w:val="both"/>
        <w:rPr>
          <w:rFonts w:ascii="Arial Narrow" w:eastAsia="Arial Narrow" w:hAnsi="Arial Narrow" w:cs="Arial Narrow"/>
          <w:sz w:val="16"/>
          <w:szCs w:val="16"/>
        </w:rPr>
      </w:pPr>
    </w:p>
    <w:p w14:paraId="64E6375D"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b/>
          <w:bCs/>
          <w:sz w:val="16"/>
          <w:szCs w:val="16"/>
        </w:rPr>
        <w:t xml:space="preserve">Artículo 19.- Obligación de los proveedores </w:t>
      </w:r>
    </w:p>
    <w:p w14:paraId="6EE6D927"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9259C5D" w14:textId="77777777" w:rsidR="00CE2E17" w:rsidRPr="00F97B24" w:rsidRDefault="00CE2E17" w:rsidP="00CE2E17">
      <w:pPr>
        <w:pStyle w:val="Textonotapie"/>
        <w:jc w:val="both"/>
        <w:rPr>
          <w:rFonts w:ascii="Arial Narrow" w:hAnsi="Arial Narrow"/>
          <w:sz w:val="16"/>
          <w:szCs w:val="16"/>
        </w:rPr>
      </w:pPr>
    </w:p>
  </w:footnote>
  <w:footnote w:id="7">
    <w:p w14:paraId="0EACA6E8" w14:textId="77777777" w:rsidR="003D24CC" w:rsidRPr="00F97B24" w:rsidRDefault="003D24CC" w:rsidP="003D24CC">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N°</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N°</w:t>
      </w:r>
      <w:proofErr w:type="spellEnd"/>
      <w:r w:rsidRPr="00F97B24">
        <w:rPr>
          <w:rFonts w:ascii="Arial Narrow" w:eastAsia="Arial Narrow" w:hAnsi="Arial Narrow" w:cs="Arial Narrow"/>
          <w:b/>
          <w:bCs/>
          <w:sz w:val="16"/>
          <w:szCs w:val="16"/>
        </w:rPr>
        <w:t xml:space="preserve"> 1308   </w:t>
      </w:r>
    </w:p>
    <w:p w14:paraId="108BC263" w14:textId="77777777" w:rsidR="003D24CC" w:rsidRPr="00C10EB6" w:rsidRDefault="003D24CC" w:rsidP="003D24CC">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5CAD1AF7" w14:textId="77777777" w:rsidR="003D24CC" w:rsidRPr="00C10EB6" w:rsidRDefault="003D24CC" w:rsidP="003D24CC">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77F06F1C" w14:textId="77777777" w:rsidR="003D24CC" w:rsidRPr="00C10EB6" w:rsidRDefault="003D24CC" w:rsidP="003D24CC">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5DE38F43" w14:textId="77777777" w:rsidR="003D24CC" w:rsidRPr="00C10EB6" w:rsidRDefault="003D24CC" w:rsidP="003D24CC">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DFBF48C" w14:textId="77777777" w:rsidR="003D24CC" w:rsidRPr="00C10EB6" w:rsidRDefault="003D24CC" w:rsidP="003D24CC">
      <w:pPr>
        <w:pStyle w:val="Textonotapie"/>
        <w:jc w:val="both"/>
        <w:rPr>
          <w:rFonts w:ascii="Arial Narrow" w:hAnsi="Arial Narrow"/>
          <w:sz w:val="16"/>
          <w:szCs w:val="16"/>
        </w:rPr>
      </w:pPr>
    </w:p>
  </w:footnote>
  <w:footnote w:id="8">
    <w:p w14:paraId="546E24FB" w14:textId="77777777" w:rsidR="00D53163" w:rsidRPr="00C10EB6" w:rsidRDefault="00D53163" w:rsidP="00D53163">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1308   </w:t>
      </w:r>
    </w:p>
    <w:p w14:paraId="208D9703" w14:textId="77777777" w:rsidR="00D53163" w:rsidRPr="00C10EB6" w:rsidRDefault="00D53163" w:rsidP="00D53163">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72E72228" w14:textId="77777777" w:rsidR="00D53163" w:rsidRPr="00C10EB6" w:rsidRDefault="00D53163" w:rsidP="00D53163">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28165118" w14:textId="77777777" w:rsidR="00D53163" w:rsidRPr="00C10EB6" w:rsidRDefault="00D53163" w:rsidP="00D53163">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B31C33B" w14:textId="77777777" w:rsidR="00D53163" w:rsidRPr="00C10EB6" w:rsidRDefault="00D53163" w:rsidP="00D53163">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3F1BB382" w14:textId="77777777" w:rsidR="00D53163" w:rsidRPr="00C10EB6" w:rsidRDefault="00D53163" w:rsidP="00D53163">
      <w:pPr>
        <w:pStyle w:val="Textonotapie"/>
        <w:tabs>
          <w:tab w:val="left" w:pos="567"/>
        </w:tabs>
        <w:ind w:left="567" w:right="-1" w:hanging="567"/>
        <w:jc w:val="both"/>
        <w:rPr>
          <w:rFonts w:ascii="Arial Narrow" w:eastAsia="Arial Narrow" w:hAnsi="Arial Narrow" w:cs="Arial"/>
          <w:b/>
          <w:bCs/>
          <w:sz w:val="16"/>
          <w:szCs w:val="16"/>
        </w:rPr>
      </w:pPr>
    </w:p>
    <w:p w14:paraId="24C24C7C" w14:textId="77777777" w:rsidR="00D53163" w:rsidRPr="00C10EB6" w:rsidRDefault="00D53163" w:rsidP="00D53163">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4CFCE4BF"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CE059F7"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5E825C1"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5FD52D4" w14:textId="77777777" w:rsidR="00D53163" w:rsidRPr="00C10EB6" w:rsidRDefault="00D53163" w:rsidP="00D53163">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325F5034" w14:textId="77777777" w:rsidR="00D53163" w:rsidRPr="00C10EB6" w:rsidRDefault="00D53163" w:rsidP="00D53163">
      <w:pPr>
        <w:pStyle w:val="Textonotapie"/>
        <w:ind w:firstLine="567"/>
        <w:jc w:val="both"/>
        <w:rPr>
          <w:rFonts w:ascii="Arial Narrow" w:hAnsi="Arial Narrow"/>
          <w:sz w:val="16"/>
          <w:szCs w:val="16"/>
        </w:rPr>
      </w:pPr>
    </w:p>
  </w:footnote>
  <w:footnote w:id="9">
    <w:p w14:paraId="45E19EB0"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SOBRE FACULTADES, NORMAS Y ORGANIZACIÓN DEL INDECOPI, APROBADA POR DECRETO LEGISLATIVO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807 Artículo 24.-</w:t>
      </w:r>
      <w:r w:rsidRPr="00C10EB6">
        <w:rPr>
          <w:rFonts w:ascii="Arial Narrow" w:eastAsia="Arial Narrow" w:hAnsi="Arial Narrow" w:cs="Arial"/>
          <w:sz w:val="16"/>
          <w:szCs w:val="16"/>
        </w:rPr>
        <w:t xml:space="preserve"> El </w:t>
      </w:r>
      <w:proofErr w:type="gramStart"/>
      <w:r w:rsidRPr="00C10EB6">
        <w:rPr>
          <w:rFonts w:ascii="Arial Narrow" w:eastAsia="Arial Narrow" w:hAnsi="Arial Narrow" w:cs="Arial"/>
          <w:sz w:val="16"/>
          <w:szCs w:val="16"/>
        </w:rPr>
        <w:t>Secretario Técnico</w:t>
      </w:r>
      <w:proofErr w:type="gramEnd"/>
      <w:r w:rsidRPr="00C10EB6">
        <w:rPr>
          <w:rFonts w:ascii="Arial Narrow" w:eastAsia="Arial Narrow" w:hAnsi="Arial Narrow" w:cs="Arial"/>
          <w:sz w:val="16"/>
          <w:szCs w:val="16"/>
        </w:rPr>
        <w:t xml:space="preserve"> se encargará de la tramitación del procedimiento. Para ello, cuenta con las siguientes facultades:</w:t>
      </w:r>
    </w:p>
    <w:p w14:paraId="7B919B47"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1BFEEEBA"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c) Admitir denuncias a trámite, en aquellos casos en que la Comisión le haya delegado esta facultad. </w:t>
      </w:r>
    </w:p>
    <w:p w14:paraId="1E1919D5"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4400C610"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 </w:t>
      </w:r>
    </w:p>
    <w:p w14:paraId="6CBB2ACD"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w:sz w:val="16"/>
          <w:szCs w:val="16"/>
        </w:rPr>
      </w:pPr>
    </w:p>
  </w:footnote>
  <w:footnote w:id="10">
    <w:p w14:paraId="6365F641" w14:textId="77777777" w:rsidR="003D24CC" w:rsidRPr="00C10EB6" w:rsidRDefault="003D24CC" w:rsidP="003D24CC">
      <w:pPr>
        <w:pStyle w:val="Textonotapie"/>
        <w:ind w:left="567" w:hanging="567"/>
        <w:jc w:val="both"/>
        <w:rPr>
          <w:rFonts w:ascii="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t xml:space="preserve">El número de trabajadores se atenderá siempre que la empresa haya sido constituida antes de la vigencia de la Ley </w:t>
      </w:r>
      <w:proofErr w:type="spellStart"/>
      <w:r w:rsidRPr="00C10EB6">
        <w:rPr>
          <w:rFonts w:ascii="Arial Narrow" w:hAnsi="Arial Narrow" w:cs="Arial"/>
          <w:sz w:val="16"/>
          <w:szCs w:val="16"/>
        </w:rPr>
        <w:t>Nº</w:t>
      </w:r>
      <w:proofErr w:type="spellEnd"/>
      <w:r w:rsidRPr="00C10EB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10EB6">
        <w:rPr>
          <w:rFonts w:ascii="Arial Narrow" w:hAnsi="Arial Narrow" w:cs="Arial"/>
          <w:sz w:val="16"/>
          <w:szCs w:val="16"/>
        </w:rPr>
        <w:t>entrada en vigencia</w:t>
      </w:r>
      <w:proofErr w:type="gramEnd"/>
      <w:r w:rsidRPr="00C10EB6">
        <w:rPr>
          <w:rFonts w:ascii="Arial Narrow" w:hAnsi="Arial Narrow" w:cs="Arial"/>
          <w:sz w:val="16"/>
          <w:szCs w:val="16"/>
        </w:rPr>
        <w:t xml:space="preserve"> de dicha Ley se rigen por los requisitos de acogimiento al régimen de las micro y pequeñas empresas regulados en el Decreto Legislativo 1086.</w:t>
      </w:r>
    </w:p>
    <w:p w14:paraId="59A4F826" w14:textId="77777777" w:rsidR="003D24CC" w:rsidRPr="00C10EB6" w:rsidRDefault="003D24CC" w:rsidP="003D24CC">
      <w:pPr>
        <w:pStyle w:val="Textonotapie"/>
        <w:ind w:left="567" w:hanging="567"/>
        <w:jc w:val="both"/>
        <w:rPr>
          <w:rFonts w:ascii="Arial Narrow" w:hAnsi="Arial Narrow" w:cs="Arial"/>
          <w:sz w:val="16"/>
          <w:szCs w:val="16"/>
        </w:rPr>
      </w:pPr>
    </w:p>
  </w:footnote>
  <w:footnote w:id="11">
    <w:p w14:paraId="28D0B029" w14:textId="77777777" w:rsidR="003D24CC" w:rsidRPr="00C10EB6" w:rsidRDefault="003D24CC" w:rsidP="003D24CC">
      <w:pPr>
        <w:pStyle w:val="Textonotapie"/>
        <w:ind w:left="567" w:hanging="567"/>
        <w:jc w:val="both"/>
        <w:rPr>
          <w:rFonts w:ascii="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sz w:val="16"/>
          <w:szCs w:val="16"/>
        </w:rPr>
        <w:t>LEY 29571, CÓDIGO DE PROTECCIÓN Y DEFENSA DEL CONSUMIDOR</w:t>
      </w:r>
      <w:r w:rsidRPr="00C10EB6">
        <w:rPr>
          <w:rFonts w:ascii="Arial Narrow" w:hAnsi="Arial Narrow" w:cs="Arial"/>
          <w:b/>
          <w:bCs/>
          <w:sz w:val="16"/>
          <w:szCs w:val="16"/>
        </w:rPr>
        <w:t xml:space="preserve">, </w:t>
      </w:r>
      <w:r w:rsidRPr="00C10EB6">
        <w:rPr>
          <w:rFonts w:ascii="Arial Narrow" w:hAnsi="Arial Narrow" w:cs="Arial"/>
          <w:b/>
          <w:sz w:val="16"/>
          <w:szCs w:val="16"/>
        </w:rPr>
        <w:t xml:space="preserve">publicado el 2 de setiembre de 2010 y modificado por Decreto Legislativo </w:t>
      </w:r>
      <w:proofErr w:type="spellStart"/>
      <w:r w:rsidRPr="00C10EB6">
        <w:rPr>
          <w:rFonts w:ascii="Arial Narrow" w:hAnsi="Arial Narrow" w:cs="Arial"/>
          <w:b/>
          <w:sz w:val="16"/>
          <w:szCs w:val="16"/>
        </w:rPr>
        <w:t>N°</w:t>
      </w:r>
      <w:proofErr w:type="spellEnd"/>
      <w:r w:rsidRPr="00C10EB6">
        <w:rPr>
          <w:rFonts w:ascii="Arial Narrow" w:hAnsi="Arial Narrow" w:cs="Arial"/>
          <w:b/>
          <w:sz w:val="16"/>
          <w:szCs w:val="16"/>
        </w:rPr>
        <w:t xml:space="preserve"> 1308</w:t>
      </w:r>
    </w:p>
    <w:p w14:paraId="6902CD03" w14:textId="77777777" w:rsidR="003D24CC" w:rsidRPr="00C10EB6" w:rsidRDefault="003D24CC" w:rsidP="003D24CC">
      <w:pPr>
        <w:pStyle w:val="Textonotapie"/>
        <w:ind w:left="567" w:hanging="567"/>
        <w:jc w:val="both"/>
        <w:rPr>
          <w:rFonts w:ascii="Arial Narrow" w:hAnsi="Arial Narrow" w:cs="Arial"/>
          <w:b/>
          <w:bCs/>
          <w:sz w:val="16"/>
          <w:szCs w:val="16"/>
        </w:rPr>
      </w:pPr>
      <w:r w:rsidRPr="00C10EB6">
        <w:rPr>
          <w:rFonts w:ascii="Arial Narrow" w:hAnsi="Arial Narrow" w:cs="Arial"/>
          <w:sz w:val="16"/>
          <w:szCs w:val="16"/>
        </w:rPr>
        <w:tab/>
      </w:r>
      <w:r w:rsidRPr="00C10EB6">
        <w:rPr>
          <w:rFonts w:ascii="Arial Narrow" w:hAnsi="Arial Narrow" w:cs="Arial"/>
          <w:b/>
          <w:bCs/>
          <w:sz w:val="16"/>
          <w:szCs w:val="16"/>
        </w:rPr>
        <w:t>Artículo 110.- Sanciones Administrativas</w:t>
      </w:r>
    </w:p>
    <w:p w14:paraId="2B7FEE2B" w14:textId="77777777" w:rsidR="003D24CC" w:rsidRPr="00C10EB6" w:rsidRDefault="003D24CC" w:rsidP="003D24CC">
      <w:pPr>
        <w:autoSpaceDE w:val="0"/>
        <w:autoSpaceDN w:val="0"/>
        <w:adjustRightInd w:val="0"/>
        <w:spacing w:after="0" w:line="240" w:lineRule="auto"/>
        <w:ind w:left="567"/>
        <w:jc w:val="both"/>
        <w:rPr>
          <w:rFonts w:ascii="Arial Narrow" w:hAnsi="Arial Narrow" w:cs="Arial"/>
          <w:sz w:val="16"/>
          <w:szCs w:val="16"/>
          <w:lang w:eastAsia="es-PE"/>
        </w:rPr>
      </w:pPr>
      <w:r w:rsidRPr="00C10EB6">
        <w:rPr>
          <w:rFonts w:ascii="Arial Narrow" w:hAnsi="Arial Narrow" w:cs="Arial"/>
          <w:sz w:val="16"/>
          <w:szCs w:val="16"/>
          <w:lang w:eastAsia="es-PE"/>
        </w:rPr>
        <w:t>(…)</w:t>
      </w:r>
    </w:p>
    <w:p w14:paraId="65E0A7AF" w14:textId="77777777" w:rsidR="003D24CC" w:rsidRPr="00C10EB6" w:rsidRDefault="003D24CC" w:rsidP="003D24CC">
      <w:pPr>
        <w:autoSpaceDE w:val="0"/>
        <w:autoSpaceDN w:val="0"/>
        <w:adjustRightInd w:val="0"/>
        <w:spacing w:after="0" w:line="240" w:lineRule="auto"/>
        <w:ind w:left="567"/>
        <w:jc w:val="both"/>
        <w:rPr>
          <w:rFonts w:ascii="Arial Narrow" w:hAnsi="Arial Narrow" w:cs="Arial"/>
          <w:sz w:val="16"/>
          <w:szCs w:val="16"/>
          <w:lang w:eastAsia="es-PE"/>
        </w:rPr>
      </w:pPr>
      <w:r w:rsidRPr="00C10EB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68DCA06" w14:textId="77777777" w:rsidR="003D24CC" w:rsidRPr="00C10EB6" w:rsidRDefault="003D24CC" w:rsidP="003D24CC">
      <w:pPr>
        <w:autoSpaceDE w:val="0"/>
        <w:autoSpaceDN w:val="0"/>
        <w:adjustRightInd w:val="0"/>
        <w:spacing w:after="0" w:line="240" w:lineRule="auto"/>
        <w:ind w:left="567"/>
        <w:jc w:val="both"/>
        <w:rPr>
          <w:rFonts w:ascii="Arial Narrow" w:hAnsi="Arial Narrow" w:cs="Arial"/>
          <w:sz w:val="16"/>
          <w:szCs w:val="16"/>
          <w:lang w:eastAsia="es-PE"/>
        </w:rPr>
      </w:pPr>
      <w:r w:rsidRPr="00C10EB6">
        <w:rPr>
          <w:rFonts w:ascii="Arial Narrow" w:hAnsi="Arial Narrow" w:cs="Arial"/>
          <w:sz w:val="16"/>
          <w:szCs w:val="16"/>
          <w:lang w:eastAsia="es-PE"/>
        </w:rPr>
        <w:t>(…).</w:t>
      </w:r>
    </w:p>
    <w:p w14:paraId="388C4623" w14:textId="77777777" w:rsidR="003D24CC" w:rsidRPr="00C10EB6" w:rsidRDefault="003D24CC" w:rsidP="003D24CC">
      <w:pPr>
        <w:pStyle w:val="Textonotapie"/>
        <w:tabs>
          <w:tab w:val="left" w:pos="284"/>
        </w:tabs>
        <w:ind w:left="567" w:hanging="567"/>
        <w:jc w:val="both"/>
        <w:rPr>
          <w:rFonts w:ascii="Arial Narrow" w:hAnsi="Arial Narrow" w:cs="Arial"/>
          <w:b/>
          <w:bCs/>
          <w:sz w:val="16"/>
          <w:szCs w:val="16"/>
        </w:rPr>
      </w:pPr>
    </w:p>
  </w:footnote>
  <w:footnote w:id="12">
    <w:p w14:paraId="786B6D3A" w14:textId="77777777" w:rsidR="003D24CC" w:rsidRPr="00C10EB6" w:rsidRDefault="003D24CC" w:rsidP="003D24CC">
      <w:pPr>
        <w:spacing w:after="0" w:line="240" w:lineRule="auto"/>
        <w:ind w:left="567" w:hanging="567"/>
        <w:jc w:val="both"/>
        <w:rPr>
          <w:rFonts w:ascii="Arial Narrow" w:hAnsi="Arial Narrow" w:cs="Arial"/>
          <w:sz w:val="16"/>
          <w:szCs w:val="16"/>
        </w:rPr>
      </w:pPr>
      <w:r w:rsidRPr="00C10EB6">
        <w:rPr>
          <w:rStyle w:val="TextonotapieCar"/>
          <w:rFonts w:ascii="Arial Narrow" w:hAnsi="Arial Narrow" w:cs="Arial"/>
          <w:sz w:val="16"/>
          <w:szCs w:val="16"/>
          <w:vertAlign w:val="superscript"/>
        </w:rPr>
        <w:footnoteRef/>
      </w:r>
      <w:r w:rsidRPr="00C10EB6">
        <w:rPr>
          <w:rFonts w:ascii="Arial Narrow" w:hAnsi="Arial Narrow" w:cs="Arial"/>
          <w:sz w:val="16"/>
          <w:szCs w:val="16"/>
          <w:vertAlign w:val="superscript"/>
        </w:rPr>
        <w:t xml:space="preserve">  </w:t>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sz w:val="16"/>
          <w:szCs w:val="16"/>
        </w:rPr>
        <w:t>LEY 29571, CÓDIGO DE PROTECCIÓN Y DEFENSA DEL CONSUMIDOR</w:t>
      </w:r>
      <w:r w:rsidRPr="00C10EB6">
        <w:rPr>
          <w:rFonts w:ascii="Arial Narrow" w:hAnsi="Arial Narrow" w:cs="Arial"/>
          <w:b/>
          <w:bCs/>
          <w:sz w:val="16"/>
          <w:szCs w:val="16"/>
        </w:rPr>
        <w:t xml:space="preserve">, </w:t>
      </w:r>
      <w:r w:rsidRPr="00C10EB6">
        <w:rPr>
          <w:rFonts w:ascii="Arial Narrow" w:hAnsi="Arial Narrow" w:cs="Arial"/>
          <w:b/>
          <w:sz w:val="16"/>
          <w:szCs w:val="16"/>
        </w:rPr>
        <w:t xml:space="preserve">publicado el 2 de setiembre de 2010 y modificado por Decreto Legislativo </w:t>
      </w:r>
      <w:proofErr w:type="spellStart"/>
      <w:r w:rsidRPr="00C10EB6">
        <w:rPr>
          <w:rFonts w:ascii="Arial Narrow" w:hAnsi="Arial Narrow" w:cs="Arial"/>
          <w:b/>
          <w:sz w:val="16"/>
          <w:szCs w:val="16"/>
        </w:rPr>
        <w:t>N°</w:t>
      </w:r>
      <w:proofErr w:type="spellEnd"/>
      <w:r w:rsidRPr="00C10EB6">
        <w:rPr>
          <w:rFonts w:ascii="Arial Narrow" w:hAnsi="Arial Narrow" w:cs="Arial"/>
          <w:b/>
          <w:sz w:val="16"/>
          <w:szCs w:val="16"/>
        </w:rPr>
        <w:t xml:space="preserve"> 1308</w:t>
      </w:r>
    </w:p>
    <w:p w14:paraId="4C4A32F8" w14:textId="77777777" w:rsidR="003D24CC" w:rsidRPr="00C10EB6" w:rsidRDefault="003D24CC" w:rsidP="003D24CC">
      <w:pPr>
        <w:spacing w:after="0" w:line="240" w:lineRule="auto"/>
        <w:ind w:left="567" w:hanging="567"/>
        <w:jc w:val="both"/>
        <w:rPr>
          <w:rFonts w:ascii="Arial Narrow" w:eastAsia="Arial Narrow" w:hAnsi="Arial Narrow" w:cs="Arial"/>
          <w:b/>
          <w:sz w:val="16"/>
          <w:szCs w:val="16"/>
        </w:rPr>
      </w:pPr>
      <w:r w:rsidRPr="00C10EB6">
        <w:rPr>
          <w:rFonts w:ascii="Arial Narrow" w:eastAsia="Arial Narrow" w:hAnsi="Arial Narrow" w:cs="Arial"/>
          <w:b/>
          <w:sz w:val="16"/>
          <w:szCs w:val="16"/>
        </w:rPr>
        <w:tab/>
        <w:t>Artículo 110.- Sanciones administrativas</w:t>
      </w:r>
    </w:p>
    <w:p w14:paraId="55923952" w14:textId="77777777" w:rsidR="003D24CC" w:rsidRPr="00C10EB6" w:rsidRDefault="003D24CC" w:rsidP="003D24CC">
      <w:pPr>
        <w:spacing w:after="0" w:line="240" w:lineRule="auto"/>
        <w:ind w:left="567"/>
        <w:jc w:val="both"/>
        <w:rPr>
          <w:rFonts w:ascii="Arial Narrow" w:hAnsi="Arial Narrow" w:cs="Arial"/>
          <w:sz w:val="16"/>
          <w:szCs w:val="16"/>
        </w:rPr>
      </w:pPr>
      <w:r w:rsidRPr="00C10EB6">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5ADE7D6" w14:textId="77777777" w:rsidR="003D24CC" w:rsidRPr="00C10EB6" w:rsidRDefault="003D24CC" w:rsidP="003D24CC">
      <w:pPr>
        <w:numPr>
          <w:ilvl w:val="0"/>
          <w:numId w:val="2"/>
        </w:numPr>
        <w:spacing w:after="0" w:line="240" w:lineRule="auto"/>
        <w:ind w:left="426" w:firstLine="141"/>
        <w:jc w:val="both"/>
        <w:rPr>
          <w:rFonts w:ascii="Arial Narrow" w:eastAsia="Arial Narrow" w:hAnsi="Arial Narrow" w:cs="Arial"/>
          <w:sz w:val="16"/>
          <w:szCs w:val="16"/>
        </w:rPr>
      </w:pPr>
      <w:r w:rsidRPr="00C10EB6">
        <w:rPr>
          <w:rFonts w:ascii="Arial Narrow" w:eastAsia="Arial Narrow" w:hAnsi="Arial Narrow" w:cs="Arial"/>
          <w:sz w:val="16"/>
          <w:szCs w:val="16"/>
        </w:rPr>
        <w:t>Infracciones leves, con una amonestación o con una multa de hasta cincuenta (50) UIT.</w:t>
      </w:r>
    </w:p>
    <w:p w14:paraId="5BA3EFE8" w14:textId="77777777" w:rsidR="003D24CC" w:rsidRPr="00C10EB6" w:rsidRDefault="003D24CC" w:rsidP="003D24CC">
      <w:pPr>
        <w:numPr>
          <w:ilvl w:val="0"/>
          <w:numId w:val="2"/>
        </w:numPr>
        <w:spacing w:after="0" w:line="240" w:lineRule="auto"/>
        <w:ind w:left="426" w:firstLine="141"/>
        <w:jc w:val="both"/>
        <w:rPr>
          <w:rFonts w:ascii="Arial Narrow" w:eastAsia="Arial Narrow" w:hAnsi="Arial Narrow" w:cs="Arial"/>
          <w:sz w:val="16"/>
          <w:szCs w:val="16"/>
        </w:rPr>
      </w:pPr>
      <w:r w:rsidRPr="00C10EB6">
        <w:rPr>
          <w:rFonts w:ascii="Arial Narrow" w:eastAsia="Arial Narrow" w:hAnsi="Arial Narrow" w:cs="Arial"/>
          <w:sz w:val="16"/>
          <w:szCs w:val="16"/>
        </w:rPr>
        <w:t>Infracciones graves, con una multa de hasta ciento cincuenta (150) UIT.</w:t>
      </w:r>
    </w:p>
    <w:p w14:paraId="3B377817" w14:textId="77777777" w:rsidR="003D24CC" w:rsidRPr="00C10EB6" w:rsidRDefault="003D24CC" w:rsidP="003D24CC">
      <w:pPr>
        <w:numPr>
          <w:ilvl w:val="0"/>
          <w:numId w:val="2"/>
        </w:numPr>
        <w:spacing w:after="0" w:line="240" w:lineRule="auto"/>
        <w:ind w:left="426" w:firstLine="141"/>
        <w:jc w:val="both"/>
        <w:rPr>
          <w:rFonts w:ascii="Arial Narrow" w:eastAsia="Arial Narrow" w:hAnsi="Arial Narrow" w:cs="Arial"/>
          <w:sz w:val="16"/>
          <w:szCs w:val="16"/>
        </w:rPr>
      </w:pPr>
      <w:r w:rsidRPr="00C10EB6">
        <w:rPr>
          <w:rFonts w:ascii="Arial Narrow" w:eastAsia="Arial Narrow" w:hAnsi="Arial Narrow" w:cs="Arial"/>
          <w:sz w:val="16"/>
          <w:szCs w:val="16"/>
        </w:rPr>
        <w:t>Infracciones muy graves, con una multa de hasta cuatrocientos cincuenta (450) UIT.</w:t>
      </w:r>
    </w:p>
    <w:p w14:paraId="5A06D7E8"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w:t>
      </w:r>
    </w:p>
  </w:footnote>
  <w:footnote w:id="13">
    <w:p w14:paraId="5395B90B" w14:textId="77777777" w:rsidR="003D24CC" w:rsidRPr="00C10EB6" w:rsidRDefault="003D24CC" w:rsidP="003D24CC">
      <w:pPr>
        <w:spacing w:after="0" w:line="240" w:lineRule="auto"/>
        <w:ind w:left="567" w:hanging="567"/>
        <w:jc w:val="both"/>
        <w:rPr>
          <w:rFonts w:ascii="Arial Narrow" w:eastAsia="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sz w:val="16"/>
          <w:szCs w:val="16"/>
        </w:rPr>
        <w:t>Artículo 114.- Medidas correctivas</w:t>
      </w:r>
    </w:p>
    <w:p w14:paraId="31E8CC10"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AE95F53" w14:textId="77777777" w:rsidR="003D24CC" w:rsidRPr="00C10EB6" w:rsidRDefault="003D24CC" w:rsidP="003D24CC">
      <w:pPr>
        <w:spacing w:after="0" w:line="240" w:lineRule="auto"/>
        <w:ind w:left="567"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5FAC100" w14:textId="77777777" w:rsidR="003D24CC" w:rsidRPr="00C10EB6" w:rsidRDefault="003D24CC" w:rsidP="003D24CC">
      <w:pPr>
        <w:spacing w:after="0" w:line="240" w:lineRule="auto"/>
        <w:ind w:left="567"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Las medidas correctivas complementarias pueden dictarse de oficio o a pedido de parte.</w:t>
      </w:r>
    </w:p>
    <w:p w14:paraId="2FCB12A4" w14:textId="77777777" w:rsidR="003D24CC" w:rsidRPr="00C10EB6" w:rsidRDefault="003D24CC" w:rsidP="003D24CC">
      <w:pPr>
        <w:spacing w:after="0" w:line="240" w:lineRule="auto"/>
        <w:ind w:left="567" w:hanging="567"/>
        <w:jc w:val="both"/>
        <w:rPr>
          <w:rFonts w:ascii="Arial Narrow" w:hAnsi="Arial Narrow" w:cs="Arial"/>
          <w:sz w:val="16"/>
          <w:szCs w:val="16"/>
        </w:rPr>
      </w:pPr>
    </w:p>
    <w:p w14:paraId="1C96D7F3" w14:textId="77777777" w:rsidR="003D24CC" w:rsidRPr="00C10EB6" w:rsidRDefault="003D24CC" w:rsidP="003D24CC">
      <w:pPr>
        <w:spacing w:after="0" w:line="240" w:lineRule="auto"/>
        <w:ind w:left="567" w:hanging="567"/>
        <w:jc w:val="both"/>
        <w:rPr>
          <w:rFonts w:ascii="Arial Narrow" w:hAnsi="Arial Narrow" w:cs="Arial"/>
          <w:sz w:val="16"/>
          <w:szCs w:val="16"/>
        </w:rPr>
      </w:pPr>
      <w:r w:rsidRPr="00C10EB6">
        <w:rPr>
          <w:rFonts w:ascii="Arial Narrow" w:eastAsia="Arial Narrow" w:hAnsi="Arial Narrow" w:cs="Arial"/>
          <w:b/>
          <w:sz w:val="16"/>
          <w:szCs w:val="16"/>
        </w:rPr>
        <w:tab/>
        <w:t>Artículo 115.- Medidas correctivas reparadoras</w:t>
      </w:r>
    </w:p>
    <w:p w14:paraId="61E74BDC" w14:textId="77777777" w:rsidR="003D24CC" w:rsidRPr="00C10EB6" w:rsidRDefault="003D24CC" w:rsidP="003D24CC">
      <w:pPr>
        <w:spacing w:after="0" w:line="240" w:lineRule="auto"/>
        <w:ind w:left="567" w:hanging="283"/>
        <w:jc w:val="both"/>
        <w:rPr>
          <w:rFonts w:ascii="Arial Narrow" w:eastAsia="Arial Narrow" w:hAnsi="Arial Narrow" w:cs="Arial"/>
          <w:sz w:val="16"/>
          <w:szCs w:val="16"/>
        </w:rPr>
      </w:pPr>
      <w:r w:rsidRPr="00C10EB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15614D0"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Reparar productos.</w:t>
      </w:r>
    </w:p>
    <w:p w14:paraId="5E691387"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01F0315"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0C5DDD3"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1DBAD0B"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Cumplir con ejecutar otras prestaciones u obligaciones legales o convencionales a su cargo.</w:t>
      </w:r>
    </w:p>
    <w:p w14:paraId="638A2223"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54C79D3"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w:sz w:val="16"/>
          <w:szCs w:val="16"/>
        </w:rPr>
      </w:pPr>
      <w:r w:rsidRPr="00C10EB6">
        <w:rPr>
          <w:rFonts w:ascii="Arial Narrow" w:eastAsia="Arial Narrow" w:hAnsi="Arial Narrow" w:cs="Arial"/>
          <w:sz w:val="16"/>
          <w:szCs w:val="16"/>
        </w:rPr>
        <w:t>En los supuestos de pagos indebidos o en exceso, devolver estos montos, más los intereses correspondientes.</w:t>
      </w:r>
    </w:p>
    <w:p w14:paraId="21EA6DB8" w14:textId="77777777" w:rsidR="003D24CC" w:rsidRPr="00C10EB6" w:rsidRDefault="003D24CC" w:rsidP="003D24CC">
      <w:pPr>
        <w:pStyle w:val="Sinespaciado"/>
        <w:ind w:firstLine="567"/>
        <w:jc w:val="both"/>
        <w:rPr>
          <w:rFonts w:ascii="Arial Narrow" w:hAnsi="Arial Narrow" w:cs="Arial"/>
          <w:sz w:val="16"/>
          <w:szCs w:val="16"/>
        </w:rPr>
      </w:pPr>
      <w:r w:rsidRPr="00C10EB6">
        <w:rPr>
          <w:rFonts w:ascii="Arial Narrow" w:hAnsi="Arial Narrow" w:cs="Arial"/>
          <w:sz w:val="16"/>
          <w:szCs w:val="16"/>
        </w:rPr>
        <w:t>Pagar los gastos incurridos por el consumidor para mitigar las consecuencias de la infracción administrativa.</w:t>
      </w:r>
    </w:p>
    <w:p w14:paraId="397FEC0F" w14:textId="77777777" w:rsidR="003D24CC" w:rsidRPr="00C10EB6" w:rsidRDefault="003D24CC" w:rsidP="003D24CC">
      <w:pPr>
        <w:pStyle w:val="Sinespaciado"/>
        <w:ind w:firstLine="567"/>
        <w:jc w:val="both"/>
        <w:rPr>
          <w:rFonts w:ascii="Arial Narrow" w:hAnsi="Arial Narrow" w:cs="Arial"/>
          <w:sz w:val="16"/>
          <w:szCs w:val="16"/>
        </w:rPr>
      </w:pPr>
      <w:r w:rsidRPr="00C10EB6">
        <w:rPr>
          <w:rFonts w:ascii="Arial Narrow" w:hAnsi="Arial Narrow" w:cs="Arial"/>
          <w:sz w:val="16"/>
          <w:szCs w:val="16"/>
        </w:rPr>
        <w:t>Otras medidas reparadoras análogas de efectos equivalentes a las anteriores.</w:t>
      </w:r>
    </w:p>
    <w:p w14:paraId="7B8FC879" w14:textId="77777777" w:rsidR="003D24CC" w:rsidRPr="00C10EB6" w:rsidRDefault="003D24CC" w:rsidP="003D24CC">
      <w:pPr>
        <w:pStyle w:val="Sinespaciado"/>
        <w:ind w:left="567"/>
        <w:jc w:val="both"/>
        <w:rPr>
          <w:rFonts w:ascii="Arial Narrow" w:hAnsi="Arial Narrow" w:cs="Arial"/>
          <w:sz w:val="16"/>
          <w:szCs w:val="16"/>
        </w:rPr>
      </w:pPr>
      <w:r w:rsidRPr="00C10EB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10EB6">
        <w:rPr>
          <w:rFonts w:ascii="Arial Narrow" w:hAnsi="Arial Narrow" w:cs="Arial"/>
          <w:sz w:val="16"/>
          <w:szCs w:val="16"/>
        </w:rPr>
        <w:t>conjuntamente con</w:t>
      </w:r>
      <w:proofErr w:type="gramEnd"/>
      <w:r w:rsidRPr="00C10EB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60ABFAB" w14:textId="77777777" w:rsidR="003D24CC" w:rsidRPr="00C10EB6" w:rsidRDefault="003D24CC" w:rsidP="003D24CC">
      <w:pPr>
        <w:spacing w:after="0" w:line="240" w:lineRule="auto"/>
        <w:ind w:left="567"/>
        <w:jc w:val="both"/>
        <w:rPr>
          <w:rFonts w:ascii="Arial Narrow" w:hAnsi="Arial Narrow" w:cs="Arial"/>
          <w:sz w:val="16"/>
          <w:szCs w:val="16"/>
        </w:rPr>
      </w:pPr>
      <w:r w:rsidRPr="00C10EB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567EABE" w14:textId="77777777" w:rsidR="003D24CC" w:rsidRPr="00C10EB6" w:rsidRDefault="003D24CC" w:rsidP="003D24CC">
      <w:pPr>
        <w:spacing w:after="0" w:line="240" w:lineRule="auto"/>
        <w:ind w:left="567"/>
        <w:jc w:val="both"/>
        <w:rPr>
          <w:rFonts w:ascii="Arial Narrow" w:hAnsi="Arial Narrow" w:cs="Arial"/>
          <w:sz w:val="16"/>
          <w:szCs w:val="16"/>
        </w:rPr>
      </w:pPr>
      <w:r w:rsidRPr="00C10EB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2EA5833F"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EA8C40E"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B762174"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DEE4D37" w14:textId="77777777" w:rsidR="003D24CC" w:rsidRPr="00C10EB6" w:rsidRDefault="003D24CC" w:rsidP="003D24CC">
      <w:pPr>
        <w:spacing w:after="0" w:line="240" w:lineRule="auto"/>
        <w:ind w:left="567"/>
        <w:jc w:val="both"/>
        <w:rPr>
          <w:rFonts w:ascii="Arial Narrow" w:eastAsia="Arial Narrow" w:hAnsi="Arial Narrow" w:cs="Arial"/>
          <w:sz w:val="16"/>
          <w:szCs w:val="16"/>
        </w:rPr>
      </w:pPr>
    </w:p>
    <w:p w14:paraId="0A14E3F1" w14:textId="77777777" w:rsidR="003D24CC" w:rsidRPr="00C10EB6" w:rsidRDefault="003D24CC" w:rsidP="003D24CC">
      <w:pPr>
        <w:spacing w:after="0" w:line="240" w:lineRule="auto"/>
        <w:ind w:left="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116.- Medidas correctivas complementarias</w:t>
      </w:r>
    </w:p>
    <w:p w14:paraId="5E79476D"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6DB6073F"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7B40F63E"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b. Declarar inexigibles las cláusulas que han sido identificadas como abusivas en el procedimiento. </w:t>
      </w:r>
    </w:p>
    <w:p w14:paraId="06339A32"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c. El decomiso y destrucción de la mercadería, envases, envolturas o etiquetas. </w:t>
      </w:r>
    </w:p>
    <w:p w14:paraId="04AF1269"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d. En caso de infracciones muy graves y de reincidencia o </w:t>
      </w:r>
      <w:proofErr w:type="spellStart"/>
      <w:r w:rsidRPr="00C10EB6">
        <w:rPr>
          <w:rFonts w:ascii="Arial Narrow" w:eastAsia="Arial Narrow" w:hAnsi="Arial Narrow" w:cs="Arial"/>
          <w:sz w:val="16"/>
          <w:szCs w:val="16"/>
        </w:rPr>
        <w:t>reiterancia</w:t>
      </w:r>
      <w:proofErr w:type="spellEnd"/>
      <w:r w:rsidRPr="00C10EB6">
        <w:rPr>
          <w:rFonts w:ascii="Arial Narrow" w:eastAsia="Arial Narrow" w:hAnsi="Arial Narrow" w:cs="Arial"/>
          <w:sz w:val="16"/>
          <w:szCs w:val="16"/>
        </w:rPr>
        <w:t xml:space="preserve">: </w:t>
      </w:r>
    </w:p>
    <w:p w14:paraId="4B61F9FF"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8C079CA"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w:t>
      </w:r>
      <w:proofErr w:type="spellStart"/>
      <w:r w:rsidRPr="00C10EB6">
        <w:rPr>
          <w:rFonts w:ascii="Arial Narrow" w:eastAsia="Arial Narrow" w:hAnsi="Arial Narrow" w:cs="Arial"/>
          <w:sz w:val="16"/>
          <w:szCs w:val="16"/>
        </w:rPr>
        <w:t>ii</w:t>
      </w:r>
      <w:proofErr w:type="spellEnd"/>
      <w:r w:rsidRPr="00C10EB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5B0CFF2A"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e. Publicación de avisos </w:t>
      </w:r>
      <w:proofErr w:type="spellStart"/>
      <w:r w:rsidRPr="00C10EB6">
        <w:rPr>
          <w:rFonts w:ascii="Arial Narrow" w:eastAsia="Arial Narrow" w:hAnsi="Arial Narrow" w:cs="Arial"/>
          <w:sz w:val="16"/>
          <w:szCs w:val="16"/>
        </w:rPr>
        <w:t>rectificatorios</w:t>
      </w:r>
      <w:proofErr w:type="spellEnd"/>
      <w:r w:rsidRPr="00C10EB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CA5E4B9"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344475A" w14:textId="77777777" w:rsidR="003D24CC" w:rsidRPr="00C10EB6" w:rsidRDefault="003D24CC" w:rsidP="003D24CC">
      <w:pPr>
        <w:spacing w:after="0" w:line="240" w:lineRule="auto"/>
        <w:ind w:left="567"/>
        <w:jc w:val="both"/>
        <w:rPr>
          <w:rFonts w:ascii="Arial Narrow" w:eastAsia="Arial Narrow" w:hAnsi="Arial Narrow" w:cs="Arial"/>
          <w:sz w:val="16"/>
          <w:szCs w:val="16"/>
        </w:rPr>
      </w:pPr>
      <w:r w:rsidRPr="00C10EB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D721FBD" w14:textId="77777777" w:rsidR="003D24CC" w:rsidRPr="00C10EB6" w:rsidRDefault="003D24CC" w:rsidP="003D24CC">
      <w:pPr>
        <w:spacing w:after="0" w:line="240" w:lineRule="auto"/>
        <w:ind w:left="567"/>
        <w:jc w:val="both"/>
        <w:rPr>
          <w:rFonts w:ascii="Arial Narrow" w:eastAsia="Arial Narrow" w:hAnsi="Arial Narrow" w:cs="Arial"/>
          <w:sz w:val="16"/>
          <w:szCs w:val="16"/>
        </w:rPr>
      </w:pPr>
    </w:p>
  </w:footnote>
  <w:footnote w:id="14">
    <w:p w14:paraId="6E38598B" w14:textId="77777777" w:rsidR="003D24CC" w:rsidRPr="00C10EB6" w:rsidRDefault="003D24CC" w:rsidP="003D24CC">
      <w:pPr>
        <w:pStyle w:val="Textonotapie"/>
        <w:tabs>
          <w:tab w:val="left" w:pos="567"/>
        </w:tabs>
        <w:ind w:left="567" w:hanging="567"/>
        <w:jc w:val="both"/>
        <w:rPr>
          <w:rFonts w:ascii="Arial Narrow" w:hAnsi="Arial Narrow" w:cs="Arial"/>
          <w:b/>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sz w:val="16"/>
          <w:szCs w:val="16"/>
        </w:rPr>
        <w:t>LEY 29571, CÓDIGO DE PROTECCIÓN Y DEFENSA DEL CONSUMIDOR</w:t>
      </w:r>
      <w:r w:rsidRPr="00C10EB6">
        <w:rPr>
          <w:rFonts w:ascii="Arial Narrow" w:hAnsi="Arial Narrow" w:cs="Arial"/>
          <w:b/>
          <w:bCs/>
          <w:sz w:val="16"/>
          <w:szCs w:val="16"/>
        </w:rPr>
        <w:t xml:space="preserve">, </w:t>
      </w:r>
      <w:r w:rsidRPr="00C10EB6">
        <w:rPr>
          <w:rFonts w:ascii="Arial Narrow" w:hAnsi="Arial Narrow" w:cs="Arial"/>
          <w:b/>
          <w:sz w:val="16"/>
          <w:szCs w:val="16"/>
        </w:rPr>
        <w:t xml:space="preserve">publicado el 2 de setiembre de 2010 y modificado por Decreto Legislativo </w:t>
      </w:r>
      <w:proofErr w:type="spellStart"/>
      <w:r w:rsidRPr="00C10EB6">
        <w:rPr>
          <w:rFonts w:ascii="Arial Narrow" w:hAnsi="Arial Narrow" w:cs="Arial"/>
          <w:b/>
          <w:sz w:val="16"/>
          <w:szCs w:val="16"/>
        </w:rPr>
        <w:t>N°</w:t>
      </w:r>
      <w:proofErr w:type="spellEnd"/>
      <w:r w:rsidRPr="00C10EB6">
        <w:rPr>
          <w:rFonts w:ascii="Arial Narrow" w:hAnsi="Arial Narrow" w:cs="Arial"/>
          <w:b/>
          <w:sz w:val="16"/>
          <w:szCs w:val="16"/>
        </w:rPr>
        <w:t xml:space="preserve"> 1308</w:t>
      </w:r>
    </w:p>
    <w:p w14:paraId="02D01912" w14:textId="77777777" w:rsidR="003D24CC" w:rsidRPr="00C10EB6" w:rsidRDefault="003D24CC" w:rsidP="003D24CC">
      <w:pPr>
        <w:pStyle w:val="Textonotapie"/>
        <w:tabs>
          <w:tab w:val="left" w:pos="567"/>
        </w:tabs>
        <w:jc w:val="both"/>
        <w:rPr>
          <w:rFonts w:ascii="Arial Narrow" w:eastAsia="Arial Narrow" w:hAnsi="Arial Narrow" w:cs="Arial"/>
          <w:b/>
          <w:sz w:val="16"/>
          <w:szCs w:val="16"/>
        </w:rPr>
      </w:pPr>
      <w:r w:rsidRPr="00C10EB6">
        <w:rPr>
          <w:rFonts w:ascii="Arial Narrow" w:eastAsia="Arial Narrow" w:hAnsi="Arial Narrow" w:cs="Arial"/>
          <w:b/>
          <w:sz w:val="16"/>
          <w:szCs w:val="16"/>
        </w:rPr>
        <w:tab/>
        <w:t>Artículo 112.- Criterios de graduación de las sanciones administrativas</w:t>
      </w:r>
    </w:p>
    <w:p w14:paraId="045E667D" w14:textId="77777777" w:rsidR="003D24CC" w:rsidRPr="00C10EB6" w:rsidRDefault="003D24CC" w:rsidP="003D24CC">
      <w:pPr>
        <w:pStyle w:val="Textonotapie"/>
        <w:tabs>
          <w:tab w:val="left" w:pos="567"/>
        </w:tabs>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348E7D90" w14:textId="77777777" w:rsidR="003D24CC" w:rsidRPr="00C10EB6" w:rsidRDefault="003D24CC" w:rsidP="003D24CC">
      <w:pPr>
        <w:pStyle w:val="Textonotapie"/>
        <w:tabs>
          <w:tab w:val="left" w:pos="567"/>
        </w:tabs>
        <w:jc w:val="both"/>
        <w:rPr>
          <w:rFonts w:ascii="Arial Narrow" w:eastAsia="Arial Narrow" w:hAnsi="Arial Narrow" w:cs="Arial"/>
          <w:sz w:val="16"/>
          <w:szCs w:val="16"/>
        </w:rPr>
      </w:pPr>
      <w:r w:rsidRPr="00C10EB6">
        <w:rPr>
          <w:rFonts w:ascii="Arial Narrow" w:eastAsia="Arial Narrow" w:hAnsi="Arial Narrow" w:cs="Arial"/>
          <w:sz w:val="16"/>
          <w:szCs w:val="16"/>
        </w:rPr>
        <w:tab/>
        <w:t>Se consideran circunstancias atenuantes especiales, las siguientes:</w:t>
      </w:r>
    </w:p>
    <w:p w14:paraId="5973D7F7" w14:textId="77777777" w:rsidR="003D24CC" w:rsidRPr="00C10EB6" w:rsidRDefault="003D24CC" w:rsidP="003D24CC">
      <w:pPr>
        <w:pStyle w:val="Textonotapie"/>
        <w:tabs>
          <w:tab w:val="left" w:pos="567"/>
        </w:tabs>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4C310771" w14:textId="77777777" w:rsidR="003D24CC" w:rsidRPr="00C10EB6" w:rsidRDefault="003D24CC" w:rsidP="003D24CC">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10EB6">
        <w:rPr>
          <w:rFonts w:ascii="Arial Narrow" w:eastAsia="Arial Narrow" w:hAnsi="Arial Narrow" w:cs="Arial"/>
          <w:sz w:val="16"/>
          <w:szCs w:val="16"/>
        </w:rPr>
        <w:t>liminarmente</w:t>
      </w:r>
      <w:proofErr w:type="spellEnd"/>
      <w:r w:rsidRPr="00C10EB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FF76101" w14:textId="77777777" w:rsidR="003D24CC" w:rsidRPr="00C10EB6" w:rsidRDefault="003D24CC" w:rsidP="003D24CC">
      <w:pPr>
        <w:pStyle w:val="Textonotapie"/>
        <w:jc w:val="both"/>
        <w:rPr>
          <w:rFonts w:ascii="Arial Narrow" w:hAnsi="Arial Narrow" w:cs="Arial"/>
          <w:sz w:val="16"/>
          <w:szCs w:val="16"/>
        </w:rPr>
      </w:pPr>
    </w:p>
  </w:footnote>
  <w:footnote w:id="15">
    <w:p w14:paraId="20512CDF" w14:textId="77777777" w:rsidR="003D24CC" w:rsidRPr="00C10EB6" w:rsidRDefault="003D24CC" w:rsidP="003D24CC">
      <w:pPr>
        <w:autoSpaceDE w:val="0"/>
        <w:autoSpaceDN w:val="0"/>
        <w:adjustRightInd w:val="0"/>
        <w:spacing w:after="0" w:line="240" w:lineRule="auto"/>
        <w:ind w:left="567" w:hanging="567"/>
        <w:jc w:val="both"/>
        <w:rPr>
          <w:rFonts w:ascii="Arial Narrow" w:hAnsi="Arial Narrow" w:cs="Arial"/>
          <w:b/>
          <w:bCs/>
          <w:sz w:val="16"/>
          <w:szCs w:val="16"/>
        </w:rPr>
      </w:pPr>
      <w:r w:rsidRPr="00C10EB6">
        <w:rPr>
          <w:rStyle w:val="Refdenotaalpie"/>
          <w:rFonts w:ascii="Arial Narrow" w:hAnsi="Arial Narrow" w:cs="Arial"/>
          <w:b/>
          <w:bCs/>
          <w:sz w:val="16"/>
          <w:szCs w:val="16"/>
        </w:rPr>
        <w:footnoteRef/>
      </w:r>
      <w:r w:rsidRPr="00C10EB6">
        <w:rPr>
          <w:rFonts w:ascii="Arial Narrow" w:hAnsi="Arial Narrow" w:cs="Arial"/>
          <w:b/>
          <w:bCs/>
          <w:sz w:val="16"/>
          <w:szCs w:val="16"/>
        </w:rPr>
        <w:t xml:space="preserve"> </w:t>
      </w:r>
      <w:r w:rsidRPr="00C10EB6">
        <w:rPr>
          <w:rFonts w:ascii="Arial Narrow" w:hAnsi="Arial Narrow" w:cs="Arial"/>
          <w:b/>
          <w:bCs/>
          <w:sz w:val="16"/>
          <w:szCs w:val="16"/>
        </w:rPr>
        <w:tab/>
        <w:t xml:space="preserve">DECRETO LEGISLATIVO </w:t>
      </w:r>
      <w:proofErr w:type="spellStart"/>
      <w:r w:rsidRPr="00C10EB6">
        <w:rPr>
          <w:rFonts w:ascii="Arial Narrow" w:hAnsi="Arial Narrow" w:cs="Arial"/>
          <w:b/>
          <w:bCs/>
          <w:sz w:val="16"/>
          <w:szCs w:val="16"/>
        </w:rPr>
        <w:t>Nº</w:t>
      </w:r>
      <w:proofErr w:type="spellEnd"/>
      <w:r w:rsidRPr="00C10EB6">
        <w:rPr>
          <w:rFonts w:ascii="Arial Narrow" w:hAnsi="Arial Narrow" w:cs="Arial"/>
          <w:b/>
          <w:bCs/>
          <w:sz w:val="16"/>
          <w:szCs w:val="16"/>
        </w:rPr>
        <w:t xml:space="preserve"> 807, LEY SOBRE FACULTADES, NORMAS Y ORGANIZACIÓN DEL INDECOPI FACULTADES DE LAS COMISIONES Y OFICINAS DEL INDECOPI</w:t>
      </w:r>
    </w:p>
    <w:p w14:paraId="653321C1" w14:textId="77777777" w:rsidR="003D24CC" w:rsidRPr="00C10EB6" w:rsidRDefault="003D24CC" w:rsidP="003D24CC">
      <w:pPr>
        <w:pStyle w:val="NormalWeb"/>
        <w:spacing w:after="0" w:line="240" w:lineRule="auto"/>
        <w:ind w:left="567"/>
        <w:jc w:val="both"/>
        <w:rPr>
          <w:rFonts w:ascii="Arial Narrow" w:hAnsi="Arial Narrow" w:cs="Arial"/>
          <w:bCs/>
          <w:sz w:val="16"/>
          <w:szCs w:val="16"/>
        </w:rPr>
      </w:pPr>
      <w:r w:rsidRPr="00C10EB6">
        <w:rPr>
          <w:rFonts w:ascii="Arial Narrow" w:hAnsi="Arial Narrow" w:cs="Arial"/>
          <w:b/>
          <w:sz w:val="16"/>
          <w:szCs w:val="16"/>
        </w:rPr>
        <w:t xml:space="preserve">Artículo 29.- </w:t>
      </w:r>
      <w:r w:rsidRPr="00C10EB6">
        <w:rPr>
          <w:rFonts w:ascii="Arial Narrow" w:hAnsi="Arial Narrow" w:cs="Arial"/>
          <w:bCs/>
          <w:sz w:val="16"/>
          <w:szCs w:val="16"/>
        </w:rPr>
        <w:t xml:space="preserve">En cualquier estado del procedimiento, e incluso antes de admitirse a trámite la denuncia, el </w:t>
      </w:r>
      <w:proofErr w:type="gramStart"/>
      <w:r w:rsidRPr="00C10EB6">
        <w:rPr>
          <w:rFonts w:ascii="Arial Narrow" w:hAnsi="Arial Narrow" w:cs="Arial"/>
          <w:bCs/>
          <w:sz w:val="16"/>
          <w:szCs w:val="16"/>
        </w:rPr>
        <w:t>Secretario Técnico</w:t>
      </w:r>
      <w:proofErr w:type="gramEnd"/>
      <w:r w:rsidRPr="00C10EB6">
        <w:rPr>
          <w:rFonts w:ascii="Arial Narrow" w:hAnsi="Arial Narrow" w:cs="Arial"/>
          <w:bCs/>
          <w:sz w:val="16"/>
          <w:szCs w:val="16"/>
        </w:rPr>
        <w:t xml:space="preserve"> podrá citar a las partes a audiencia de conciliación. La audiencia se desarrollará ante el </w:t>
      </w:r>
      <w:proofErr w:type="gramStart"/>
      <w:r w:rsidRPr="00C10EB6">
        <w:rPr>
          <w:rFonts w:ascii="Arial Narrow" w:hAnsi="Arial Narrow" w:cs="Arial"/>
          <w:bCs/>
          <w:sz w:val="16"/>
          <w:szCs w:val="16"/>
        </w:rPr>
        <w:t>Secretario Técnico</w:t>
      </w:r>
      <w:proofErr w:type="gramEnd"/>
      <w:r w:rsidRPr="00C10EB6">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75A2D289" w14:textId="77777777" w:rsidR="003D24CC" w:rsidRPr="00C10EB6" w:rsidRDefault="003D24CC" w:rsidP="003D24CC">
      <w:pPr>
        <w:pStyle w:val="NormalWeb"/>
        <w:spacing w:after="0" w:line="240" w:lineRule="auto"/>
        <w:ind w:left="567"/>
        <w:jc w:val="both"/>
        <w:rPr>
          <w:rFonts w:ascii="Arial Narrow" w:hAnsi="Arial Narrow" w:cs="Arial"/>
          <w:sz w:val="16"/>
          <w:szCs w:val="16"/>
        </w:rPr>
      </w:pPr>
    </w:p>
  </w:footnote>
  <w:footnote w:id="16">
    <w:p w14:paraId="0273C16B" w14:textId="77777777" w:rsidR="003D24CC" w:rsidRPr="00C10EB6" w:rsidRDefault="003D24CC" w:rsidP="003D24CC">
      <w:pPr>
        <w:pStyle w:val="Textonotapie"/>
        <w:ind w:left="567" w:hanging="567"/>
        <w:jc w:val="both"/>
        <w:rPr>
          <w:rFonts w:ascii="Arial Narrow" w:hAnsi="Arial Narrow" w:cs="Arial"/>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w:hAnsi="Arial Narrow" w:cs="Arial"/>
          <w:b/>
          <w:sz w:val="16"/>
          <w:szCs w:val="16"/>
        </w:rPr>
        <w:t xml:space="preserve">TEXTO ÚNICO ORDENADO DE LA LEY DEL PROCEDIMIENTO ADMINISTRATIVO GENERAL, aprobado mediante DECRETO SUPREMO </w:t>
      </w:r>
      <w:proofErr w:type="spellStart"/>
      <w:r w:rsidRPr="00C10EB6">
        <w:rPr>
          <w:rFonts w:ascii="Arial Narrow" w:eastAsia="Arial" w:hAnsi="Arial Narrow" w:cs="Arial"/>
          <w:b/>
          <w:sz w:val="16"/>
          <w:szCs w:val="16"/>
        </w:rPr>
        <w:t>N°</w:t>
      </w:r>
      <w:proofErr w:type="spellEnd"/>
      <w:r w:rsidRPr="00C10EB6">
        <w:rPr>
          <w:rFonts w:ascii="Arial Narrow" w:eastAsia="Arial" w:hAnsi="Arial Narrow" w:cs="Arial"/>
          <w:b/>
          <w:sz w:val="16"/>
          <w:szCs w:val="16"/>
        </w:rPr>
        <w:t xml:space="preserve"> 004-2019-JUS y publicado el 25 de enero de 2019</w:t>
      </w:r>
    </w:p>
    <w:p w14:paraId="2DCFCBDC" w14:textId="77777777" w:rsidR="003D24CC" w:rsidRPr="00C10EB6" w:rsidRDefault="003D24CC" w:rsidP="003D24CC">
      <w:pPr>
        <w:pStyle w:val="Textonotapie"/>
        <w:ind w:left="1134" w:hanging="567"/>
        <w:jc w:val="both"/>
        <w:rPr>
          <w:rFonts w:ascii="Arial Narrow" w:hAnsi="Arial Narrow" w:cs="Arial"/>
          <w:b/>
          <w:bCs/>
          <w:sz w:val="16"/>
          <w:szCs w:val="16"/>
        </w:rPr>
      </w:pPr>
      <w:r w:rsidRPr="00C10EB6">
        <w:rPr>
          <w:rFonts w:ascii="Arial Narrow" w:hAnsi="Arial Narrow" w:cs="Arial"/>
          <w:b/>
          <w:bCs/>
          <w:sz w:val="16"/>
          <w:szCs w:val="16"/>
        </w:rPr>
        <w:t>Artículo 20.- Modalidades de notificación</w:t>
      </w:r>
    </w:p>
    <w:p w14:paraId="17CC944A" w14:textId="77777777" w:rsidR="003D24CC" w:rsidRPr="00C10EB6" w:rsidRDefault="003D24CC" w:rsidP="003D24CC">
      <w:pPr>
        <w:pStyle w:val="Textonotapie"/>
        <w:ind w:left="1134" w:hanging="567"/>
        <w:jc w:val="both"/>
        <w:rPr>
          <w:rFonts w:ascii="Arial Narrow" w:hAnsi="Arial Narrow" w:cs="Arial"/>
          <w:sz w:val="16"/>
          <w:szCs w:val="16"/>
        </w:rPr>
      </w:pPr>
      <w:r w:rsidRPr="00C10EB6">
        <w:rPr>
          <w:rFonts w:ascii="Arial Narrow" w:hAnsi="Arial Narrow" w:cs="Arial"/>
          <w:sz w:val="16"/>
          <w:szCs w:val="16"/>
        </w:rPr>
        <w:t xml:space="preserve">20.4. </w:t>
      </w:r>
      <w:r w:rsidRPr="00C10EB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E618B70" w14:textId="77777777" w:rsidR="003D24CC" w:rsidRPr="00C10EB6" w:rsidRDefault="003D24CC" w:rsidP="003D24CC">
      <w:pPr>
        <w:pStyle w:val="Textonotapie"/>
        <w:ind w:left="1134"/>
        <w:jc w:val="both"/>
        <w:rPr>
          <w:rFonts w:ascii="Arial Narrow" w:hAnsi="Arial Narrow" w:cs="Arial"/>
          <w:sz w:val="16"/>
          <w:szCs w:val="16"/>
        </w:rPr>
      </w:pPr>
      <w:r w:rsidRPr="00C10EB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F2F1624" w14:textId="77777777" w:rsidR="003D24CC" w:rsidRPr="00C10EB6" w:rsidRDefault="003D24CC" w:rsidP="003D24CC">
      <w:pPr>
        <w:pStyle w:val="Textonotapie"/>
        <w:ind w:left="1134"/>
        <w:jc w:val="both"/>
        <w:rPr>
          <w:rFonts w:ascii="Arial Narrow" w:hAnsi="Arial Narrow" w:cs="Arial"/>
          <w:sz w:val="16"/>
          <w:szCs w:val="16"/>
        </w:rPr>
      </w:pPr>
      <w:r w:rsidRPr="00C10EB6">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C711D5F" w14:textId="77777777" w:rsidR="003D24CC" w:rsidRPr="00C10EB6" w:rsidRDefault="003D24CC" w:rsidP="003D24C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3E08"/>
    <w:rsid w:val="000A2C5A"/>
    <w:rsid w:val="000C03E0"/>
    <w:rsid w:val="001B5674"/>
    <w:rsid w:val="001B6FB2"/>
    <w:rsid w:val="00290C55"/>
    <w:rsid w:val="002B2DF7"/>
    <w:rsid w:val="003D24CC"/>
    <w:rsid w:val="004457BB"/>
    <w:rsid w:val="00571F35"/>
    <w:rsid w:val="005A521D"/>
    <w:rsid w:val="005D7A26"/>
    <w:rsid w:val="00626395"/>
    <w:rsid w:val="00687201"/>
    <w:rsid w:val="00730A44"/>
    <w:rsid w:val="00766CF4"/>
    <w:rsid w:val="00834BB8"/>
    <w:rsid w:val="00862031"/>
    <w:rsid w:val="008834B0"/>
    <w:rsid w:val="00890B1F"/>
    <w:rsid w:val="00893795"/>
    <w:rsid w:val="00936C6E"/>
    <w:rsid w:val="009D7D45"/>
    <w:rsid w:val="00A37879"/>
    <w:rsid w:val="00A643C2"/>
    <w:rsid w:val="00A84194"/>
    <w:rsid w:val="00B906B1"/>
    <w:rsid w:val="00B91E42"/>
    <w:rsid w:val="00BD2086"/>
    <w:rsid w:val="00BE763A"/>
    <w:rsid w:val="00BF39AB"/>
    <w:rsid w:val="00C126F6"/>
    <w:rsid w:val="00CD0C8E"/>
    <w:rsid w:val="00CE2E17"/>
    <w:rsid w:val="00D53163"/>
    <w:rsid w:val="00D97E9D"/>
    <w:rsid w:val="00DA79A0"/>
    <w:rsid w:val="00E52ABF"/>
    <w:rsid w:val="00E6140E"/>
    <w:rsid w:val="00ED4B2D"/>
    <w:rsid w:val="00EE3204"/>
    <w:rsid w:val="00F97B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3D24CC"/>
    <w:rPr>
      <w:sz w:val="16"/>
      <w:szCs w:val="16"/>
    </w:rPr>
  </w:style>
  <w:style w:type="paragraph" w:styleId="Textocomentario">
    <w:name w:val="annotation text"/>
    <w:basedOn w:val="Normal"/>
    <w:link w:val="TextocomentarioCar"/>
    <w:uiPriority w:val="99"/>
    <w:unhideWhenUsed/>
    <w:rsid w:val="003D24CC"/>
    <w:pPr>
      <w:spacing w:line="240" w:lineRule="auto"/>
    </w:pPr>
    <w:rPr>
      <w:sz w:val="20"/>
      <w:szCs w:val="20"/>
    </w:rPr>
  </w:style>
  <w:style w:type="character" w:customStyle="1" w:styleId="TextocomentarioCar">
    <w:name w:val="Texto comentario Car"/>
    <w:basedOn w:val="Fuentedeprrafopredeter"/>
    <w:link w:val="Textocomentario"/>
    <w:uiPriority w:val="99"/>
    <w:rsid w:val="003D24CC"/>
    <w:rPr>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3D2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2408</Words>
  <Characters>13247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2024-06-18T08:44:00Z</dcterms:created>
  <dcterms:modified xsi:type="dcterms:W3CDTF">2025-07-08T20:38:00Z</dcterms:modified>
</cp:coreProperties>
</file>