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B0A4" w14:textId="77777777" w:rsidR="00050B09" w:rsidRPr="00FF536B" w:rsidRDefault="00050B09" w:rsidP="00050B09">
      <w:pPr>
        <w:pStyle w:val="paragraph"/>
        <w:spacing w:before="0" w:beforeAutospacing="0" w:after="0" w:afterAutospacing="0"/>
        <w:ind w:left="567"/>
        <w:jc w:val="both"/>
        <w:textAlignment w:val="baseline"/>
        <w:rPr>
          <w:rFonts w:ascii="Arial Narrow" w:hAnsi="Arial Narrow" w:cs="Arial"/>
          <w:sz w:val="22"/>
          <w:szCs w:val="22"/>
        </w:rPr>
      </w:pPr>
    </w:p>
    <w:p w14:paraId="2D04D6CD" w14:textId="151DF809" w:rsidR="004A56EC" w:rsidRPr="00E25B90" w:rsidRDefault="0030534F" w:rsidP="004A56EC">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highlight w:val="magenta"/>
        </w:rPr>
      </w:pPr>
      <w:r w:rsidRPr="00E25B90">
        <w:rPr>
          <w:rFonts w:ascii="Arial Narrow" w:hAnsi="Arial Narrow" w:cs="Segoe UI"/>
          <w:sz w:val="22"/>
          <w:szCs w:val="22"/>
          <w:highlight w:val="magenta"/>
        </w:rPr>
        <w:t>que, 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E25B90">
        <w:rPr>
          <w:rStyle w:val="Refdenotaalpie"/>
          <w:rFonts w:ascii="Arial Narrow" w:eastAsia="Arial Narrow" w:hAnsi="Arial Narrow" w:cs="Arial Narrow"/>
          <w:sz w:val="22"/>
          <w:szCs w:val="22"/>
          <w:highlight w:val="magenta"/>
        </w:rPr>
        <w:footnoteReference w:id="2"/>
      </w:r>
      <w:r w:rsidRPr="00E25B90">
        <w:rPr>
          <w:rFonts w:ascii="Arial Narrow" w:hAnsi="Arial Narrow" w:cs="Segoe UI"/>
          <w:sz w:val="22"/>
          <w:szCs w:val="22"/>
          <w:highlight w:val="magenta"/>
        </w:rPr>
        <w:t>; </w:t>
      </w:r>
    </w:p>
    <w:p w14:paraId="4201C12E" w14:textId="77777777" w:rsidR="004A56EC" w:rsidRPr="007E4531" w:rsidRDefault="004A56EC" w:rsidP="004A56EC">
      <w:pPr>
        <w:pStyle w:val="paragraph"/>
        <w:spacing w:before="0" w:beforeAutospacing="0" w:after="0" w:afterAutospacing="0"/>
        <w:ind w:left="567"/>
        <w:jc w:val="both"/>
        <w:textAlignment w:val="baseline"/>
        <w:rPr>
          <w:rStyle w:val="normaltextrun"/>
          <w:rFonts w:ascii="Arial Narrow" w:hAnsi="Arial Narrow" w:cs="Arial"/>
          <w:sz w:val="22"/>
          <w:szCs w:val="22"/>
        </w:rPr>
      </w:pPr>
    </w:p>
    <w:p w14:paraId="37DCCF2E" w14:textId="322413ED" w:rsidR="004A56EC" w:rsidRPr="00E25B90" w:rsidRDefault="004A56EC" w:rsidP="004A56EC">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highlight w:val="magenta"/>
        </w:rPr>
      </w:pPr>
      <w:r w:rsidRPr="00E25B90">
        <w:rPr>
          <w:rStyle w:val="normaltextrun"/>
          <w:rFonts w:ascii="Arial Narrow" w:hAnsi="Arial Narrow" w:cs="Arial"/>
          <w:sz w:val="22"/>
          <w:szCs w:val="22"/>
          <w:highlight w:val="magenta"/>
        </w:rPr>
        <w:t xml:space="preserve">que, del escrito de denuncia presentado </w:t>
      </w:r>
      <w:r w:rsidR="00B2744C" w:rsidRPr="00E25B90">
        <w:rPr>
          <w:rStyle w:val="normaltextrun"/>
          <w:rFonts w:ascii="Arial Narrow" w:hAnsi="Arial Narrow" w:cs="Arial"/>
          <w:sz w:val="22"/>
          <w:szCs w:val="22"/>
          <w:highlight w:val="magenta"/>
        </w:rPr>
        <w:t xml:space="preserve">el </w:t>
      </w:r>
      <w:r w:rsidR="00B2744C" w:rsidRPr="00E25B90">
        <w:rPr>
          <w:rFonts w:ascii="Arial Narrow" w:hAnsi="Arial Narrow" w:cs="Arial"/>
          <w:sz w:val="22"/>
          <w:szCs w:val="22"/>
          <w:highlight w:val="magenta"/>
        </w:rPr>
        <w:t xml:space="preserve">19 de mayo de 2025 se observa que </w:t>
      </w:r>
      <w:r w:rsidR="007E4531" w:rsidRPr="00E25B90">
        <w:rPr>
          <w:rFonts w:ascii="Arial Narrow" w:hAnsi="Arial Narrow" w:cs="Arial"/>
          <w:sz w:val="22"/>
          <w:szCs w:val="22"/>
          <w:highlight w:val="magenta"/>
        </w:rPr>
        <w:t>ha sido adjuntada</w:t>
      </w:r>
      <w:r w:rsidR="00B2744C" w:rsidRPr="00E25B90">
        <w:rPr>
          <w:rFonts w:ascii="Arial Narrow" w:hAnsi="Arial Narrow" w:cs="Arial"/>
          <w:sz w:val="22"/>
          <w:szCs w:val="22"/>
          <w:highlight w:val="magenta"/>
        </w:rPr>
        <w:t xml:space="preserve"> una tasa con el número de </w:t>
      </w:r>
      <w:proofErr w:type="gramStart"/>
      <w:r w:rsidR="00B2744C" w:rsidRPr="00E25B90">
        <w:rPr>
          <w:rFonts w:ascii="Arial Narrow" w:hAnsi="Arial Narrow" w:cs="Arial"/>
          <w:sz w:val="22"/>
          <w:szCs w:val="22"/>
          <w:highlight w:val="magenta"/>
        </w:rPr>
        <w:t>ticket</w:t>
      </w:r>
      <w:proofErr w:type="gramEnd"/>
      <w:r w:rsidR="00B2744C" w:rsidRPr="00E25B90">
        <w:rPr>
          <w:rFonts w:ascii="Arial Narrow" w:hAnsi="Arial Narrow" w:cs="Arial"/>
          <w:sz w:val="22"/>
          <w:szCs w:val="22"/>
          <w:highlight w:val="magenta"/>
        </w:rPr>
        <w:t xml:space="preserve"> 250003341862; no obstante, </w:t>
      </w:r>
      <w:r w:rsidR="00743430" w:rsidRPr="00E25B90">
        <w:rPr>
          <w:rFonts w:ascii="Arial Narrow" w:hAnsi="Arial Narrow" w:cs="Arial"/>
          <w:sz w:val="22"/>
          <w:szCs w:val="22"/>
          <w:highlight w:val="magenta"/>
        </w:rPr>
        <w:t xml:space="preserve">dicha </w:t>
      </w:r>
      <w:r w:rsidR="007870AD" w:rsidRPr="00E25B90">
        <w:rPr>
          <w:rFonts w:ascii="Arial Narrow" w:hAnsi="Arial Narrow" w:cs="Arial"/>
          <w:sz w:val="22"/>
          <w:szCs w:val="22"/>
          <w:highlight w:val="magenta"/>
        </w:rPr>
        <w:t xml:space="preserve">tasa ha sido presentada y utilizada </w:t>
      </w:r>
      <w:r w:rsidR="007E4531" w:rsidRPr="00E25B90">
        <w:rPr>
          <w:rFonts w:ascii="Arial Narrow" w:hAnsi="Arial Narrow" w:cs="Arial"/>
          <w:sz w:val="22"/>
          <w:szCs w:val="22"/>
          <w:highlight w:val="magenta"/>
        </w:rPr>
        <w:t xml:space="preserve">previamente </w:t>
      </w:r>
      <w:r w:rsidR="007870AD" w:rsidRPr="00E25B90">
        <w:rPr>
          <w:rFonts w:ascii="Arial Narrow" w:hAnsi="Arial Narrow" w:cs="Arial"/>
          <w:sz w:val="22"/>
          <w:szCs w:val="22"/>
          <w:highlight w:val="magenta"/>
        </w:rPr>
        <w:t>en e</w:t>
      </w:r>
      <w:r w:rsidR="00743430" w:rsidRPr="00E25B90">
        <w:rPr>
          <w:rFonts w:ascii="Arial Narrow" w:hAnsi="Arial Narrow" w:cs="Arial"/>
          <w:sz w:val="22"/>
          <w:szCs w:val="22"/>
          <w:highlight w:val="magenta"/>
        </w:rPr>
        <w:t>l expediente</w:t>
      </w:r>
      <w:r w:rsidR="00A12F43" w:rsidRPr="00E25B90">
        <w:rPr>
          <w:rFonts w:ascii="Arial Narrow" w:hAnsi="Arial Narrow" w:cs="Arial"/>
          <w:sz w:val="22"/>
          <w:szCs w:val="22"/>
          <w:highlight w:val="magenta"/>
        </w:rPr>
        <w:t xml:space="preserve"> 000023-2025/PS1-IAC-SAC</w:t>
      </w:r>
      <w:r w:rsidR="007870AD" w:rsidRPr="00E25B90">
        <w:rPr>
          <w:rFonts w:ascii="Arial Narrow" w:hAnsi="Arial Narrow" w:cs="Arial"/>
          <w:sz w:val="22"/>
          <w:szCs w:val="22"/>
          <w:highlight w:val="magenta"/>
        </w:rPr>
        <w:t xml:space="preserve"> y </w:t>
      </w:r>
      <w:r w:rsidR="007E4531" w:rsidRPr="00E25B90">
        <w:rPr>
          <w:rFonts w:ascii="Arial Narrow" w:hAnsi="Arial Narrow" w:cs="Arial"/>
          <w:sz w:val="22"/>
          <w:szCs w:val="22"/>
          <w:highlight w:val="magenta"/>
        </w:rPr>
        <w:t xml:space="preserve">por tanto </w:t>
      </w:r>
      <w:r w:rsidR="007870AD" w:rsidRPr="00E25B90">
        <w:rPr>
          <w:rFonts w:ascii="Arial Narrow" w:hAnsi="Arial Narrow" w:cs="Arial"/>
          <w:sz w:val="22"/>
          <w:szCs w:val="22"/>
          <w:highlight w:val="magenta"/>
        </w:rPr>
        <w:t xml:space="preserve">no </w:t>
      </w:r>
      <w:r w:rsidR="00A5639C" w:rsidRPr="00E25B90">
        <w:rPr>
          <w:rFonts w:ascii="Arial Narrow" w:hAnsi="Arial Narrow" w:cs="Arial"/>
          <w:sz w:val="22"/>
          <w:szCs w:val="22"/>
          <w:highlight w:val="magenta"/>
        </w:rPr>
        <w:t>corresponde</w:t>
      </w:r>
      <w:r w:rsidR="007870AD" w:rsidRPr="00E25B90">
        <w:rPr>
          <w:rFonts w:ascii="Arial Narrow" w:hAnsi="Arial Narrow" w:cs="Arial"/>
          <w:sz w:val="22"/>
          <w:szCs w:val="22"/>
          <w:highlight w:val="magenta"/>
        </w:rPr>
        <w:t xml:space="preserve"> ser asignada al presente expediente</w:t>
      </w:r>
      <w:r w:rsidR="00EC3D07" w:rsidRPr="00E25B90">
        <w:rPr>
          <w:rFonts w:ascii="Arial Narrow" w:hAnsi="Arial Narrow" w:cs="Arial"/>
          <w:sz w:val="22"/>
          <w:szCs w:val="22"/>
          <w:highlight w:val="magenta"/>
        </w:rPr>
        <w:t xml:space="preserve"> N°</w:t>
      </w:r>
      <w:r w:rsidR="007870AD" w:rsidRPr="00E25B90">
        <w:rPr>
          <w:rFonts w:ascii="Arial Narrow" w:hAnsi="Arial Narrow" w:cs="Arial"/>
          <w:sz w:val="22"/>
          <w:szCs w:val="22"/>
          <w:highlight w:val="magenta"/>
        </w:rPr>
        <w:t xml:space="preserve"> 1470-2025/CC1;</w:t>
      </w:r>
    </w:p>
    <w:p w14:paraId="004E056A" w14:textId="77777777" w:rsidR="00E914D3" w:rsidRPr="00FF536B" w:rsidRDefault="00E914D3" w:rsidP="0030534F">
      <w:pPr>
        <w:pStyle w:val="paragraph"/>
        <w:spacing w:before="0" w:beforeAutospacing="0" w:after="0" w:afterAutospacing="0"/>
        <w:ind w:left="567"/>
        <w:jc w:val="both"/>
        <w:textAlignment w:val="baseline"/>
        <w:rPr>
          <w:rStyle w:val="eop"/>
          <w:rFonts w:ascii="Arial Narrow" w:hAnsi="Arial Narrow" w:cs="Arial"/>
          <w:sz w:val="22"/>
          <w:szCs w:val="22"/>
        </w:rPr>
      </w:pPr>
    </w:p>
    <w:p w14:paraId="688D25CD" w14:textId="77777777" w:rsidR="005C4FA0" w:rsidRPr="005C4FA0" w:rsidRDefault="005C4FA0" w:rsidP="005C4FA0">
      <w:pPr>
        <w:pStyle w:val="paragraph"/>
        <w:spacing w:before="0" w:beforeAutospacing="0" w:after="0" w:afterAutospacing="0"/>
        <w:jc w:val="both"/>
        <w:textAlignment w:val="baseline"/>
        <w:rPr>
          <w:rFonts w:ascii="Arial Narrow" w:hAnsi="Arial Narrow" w:cs="Arial"/>
          <w:sz w:val="22"/>
          <w:szCs w:val="22"/>
        </w:rPr>
      </w:pPr>
    </w:p>
    <w:p w14:paraId="01CA44C5" w14:textId="77777777" w:rsidR="006E3DE9" w:rsidRPr="00FF536B" w:rsidRDefault="006E3DE9" w:rsidP="00695534">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b/>
          <w:bCs/>
          <w:sz w:val="22"/>
          <w:szCs w:val="22"/>
          <w:lang w:val="es-ES"/>
        </w:rPr>
        <w:t>SE HA RESUELTO:</w:t>
      </w:r>
      <w:r w:rsidRPr="00FF536B">
        <w:rPr>
          <w:rStyle w:val="normaltextrun"/>
          <w:rFonts w:ascii="Arial Narrow" w:hAnsi="Arial Narrow" w:cs="Segoe UI"/>
          <w:sz w:val="22"/>
          <w:szCs w:val="22"/>
          <w:lang w:val="es-ES"/>
        </w:rPr>
        <w:t> </w:t>
      </w:r>
      <w:r w:rsidRPr="00FF536B">
        <w:rPr>
          <w:rStyle w:val="eop"/>
          <w:rFonts w:ascii="Arial Narrow" w:hAnsi="Arial Narrow" w:cs="Segoe UI"/>
          <w:sz w:val="22"/>
          <w:szCs w:val="22"/>
        </w:rPr>
        <w:t> </w:t>
      </w:r>
    </w:p>
    <w:p w14:paraId="47BCF429" w14:textId="77777777" w:rsidR="006E3DE9" w:rsidRPr="00FF536B" w:rsidRDefault="006E3DE9" w:rsidP="00695534">
      <w:pPr>
        <w:pStyle w:val="paragraph"/>
        <w:spacing w:before="0" w:beforeAutospacing="0" w:after="0" w:afterAutospacing="0"/>
        <w:jc w:val="both"/>
        <w:textAlignment w:val="baseline"/>
        <w:rPr>
          <w:rFonts w:ascii="Arial Narrow" w:hAnsi="Arial Narrow" w:cs="Segoe UI"/>
          <w:sz w:val="22"/>
          <w:szCs w:val="22"/>
        </w:rPr>
      </w:pPr>
      <w:r w:rsidRPr="00FF536B">
        <w:rPr>
          <w:rStyle w:val="eop"/>
          <w:rFonts w:ascii="Arial Narrow" w:hAnsi="Arial Narrow" w:cs="Segoe UI"/>
          <w:sz w:val="22"/>
          <w:szCs w:val="22"/>
        </w:rPr>
        <w:t> </w:t>
      </w:r>
    </w:p>
    <w:p w14:paraId="7158EE22" w14:textId="4D577FA7" w:rsidR="0030534F" w:rsidRPr="00EC3D07" w:rsidRDefault="006E3DE9" w:rsidP="00EC3D07">
      <w:pPr>
        <w:tabs>
          <w:tab w:val="left" w:pos="284"/>
          <w:tab w:val="left" w:pos="1701"/>
        </w:tabs>
        <w:spacing w:after="0" w:line="240" w:lineRule="auto"/>
        <w:jc w:val="both"/>
        <w:rPr>
          <w:rStyle w:val="normaltextrun"/>
          <w:rFonts w:ascii="Arial Narrow" w:eastAsia="Arial Narrow" w:hAnsi="Arial Narrow" w:cs="Arial Narrow"/>
        </w:rPr>
      </w:pPr>
      <w:r w:rsidRPr="00FF536B">
        <w:rPr>
          <w:rStyle w:val="normaltextrun"/>
          <w:rFonts w:ascii="Arial Narrow" w:hAnsi="Arial Narrow" w:cs="Segoe UI"/>
          <w:b/>
          <w:bCs/>
          <w:lang w:val="es-ES"/>
        </w:rPr>
        <w:t xml:space="preserve">PRIMERO: </w:t>
      </w:r>
      <w:r w:rsidRPr="00966C7F">
        <w:rPr>
          <w:rStyle w:val="normaltextrun"/>
          <w:rFonts w:ascii="Arial Narrow" w:hAnsi="Arial Narrow" w:cs="Segoe UI"/>
          <w:lang w:val="es-ES"/>
        </w:rPr>
        <w:t xml:space="preserve">requerir </w:t>
      </w:r>
      <w:r w:rsidR="0030534F" w:rsidRPr="00966C7F">
        <w:rPr>
          <w:rStyle w:val="normaltextrun"/>
          <w:rFonts w:ascii="Arial Narrow" w:hAnsi="Arial Narrow" w:cs="Segoe UI"/>
          <w:lang w:val="es-ES"/>
        </w:rPr>
        <w:t>a</w:t>
      </w:r>
      <w:r w:rsidR="00050B09" w:rsidRPr="00966C7F">
        <w:rPr>
          <w:rStyle w:val="normaltextrun"/>
          <w:rFonts w:ascii="Arial Narrow" w:hAnsi="Arial Narrow" w:cs="Segoe UI"/>
          <w:lang w:val="es-ES"/>
        </w:rPr>
        <w:t xml:space="preserve"> </w:t>
      </w:r>
      <w:r w:rsidR="00966C7F" w:rsidRPr="00966C7F">
        <w:rPr>
          <w:rStyle w:val="normaltextrun"/>
          <w:rFonts w:ascii="Arial Narrow" w:hAnsi="Arial Narrow" w:cs="Segoe UI"/>
          <w:lang w:val="es-ES"/>
        </w:rPr>
        <w:t xml:space="preserve">la señora Amalia Mosquera Murias </w:t>
      </w:r>
      <w:r w:rsidRPr="00FF536B">
        <w:rPr>
          <w:rStyle w:val="normaltextrun"/>
          <w:rFonts w:ascii="Arial Narrow" w:hAnsi="Arial Narrow" w:cs="Segoe UI"/>
        </w:rPr>
        <w:t xml:space="preserve">que, </w:t>
      </w:r>
      <w:r w:rsidRPr="00FF536B">
        <w:rPr>
          <w:rStyle w:val="normaltextrun"/>
          <w:rFonts w:ascii="Arial Narrow" w:hAnsi="Arial Narrow" w:cs="Segoe UI"/>
          <w:lang w:val="es-ES"/>
        </w:rPr>
        <w:t xml:space="preserve">en el plazo máximo de </w:t>
      </w:r>
      <w:r w:rsidRPr="00FF536B">
        <w:rPr>
          <w:rStyle w:val="normaltextrun"/>
          <w:rFonts w:ascii="Arial Narrow" w:hAnsi="Arial Narrow" w:cs="Segoe UI"/>
          <w:b/>
          <w:bCs/>
          <w:u w:val="single"/>
          <w:lang w:val="es-ES"/>
        </w:rPr>
        <w:t>dos (2) días hábiles improrrogables</w:t>
      </w:r>
      <w:r w:rsidRPr="00FF536B">
        <w:rPr>
          <w:rStyle w:val="normaltextrun"/>
          <w:rFonts w:ascii="Arial Narrow" w:hAnsi="Arial Narrow" w:cs="Segoe UI"/>
          <w:lang w:val="es-ES"/>
        </w:rPr>
        <w:t xml:space="preserve">, contado a partir del día siguiente de la notificación de la presente resolución, </w:t>
      </w:r>
      <w:r w:rsidRPr="00E25B90">
        <w:rPr>
          <w:rStyle w:val="normaltextrun"/>
          <w:rFonts w:ascii="Arial Narrow" w:hAnsi="Arial Narrow" w:cs="Segoe UI"/>
          <w:highlight w:val="magenta"/>
        </w:rPr>
        <w:t>cumpla co</w:t>
      </w:r>
      <w:r w:rsidR="00EC3D07" w:rsidRPr="00E25B90">
        <w:rPr>
          <w:rStyle w:val="normaltextrun"/>
          <w:rFonts w:ascii="Arial Narrow" w:hAnsi="Arial Narrow" w:cs="Segoe UI"/>
          <w:highlight w:val="magenta"/>
        </w:rPr>
        <w:t>n a</w:t>
      </w:r>
      <w:proofErr w:type="spellStart"/>
      <w:r w:rsidR="0030534F" w:rsidRPr="00E25B90">
        <w:rPr>
          <w:rFonts w:ascii="Arial Narrow" w:hAnsi="Arial Narrow" w:cs="Arial"/>
          <w:highlight w:val="magenta"/>
          <w:lang w:val="es-ES"/>
        </w:rPr>
        <w:t>creditar</w:t>
      </w:r>
      <w:proofErr w:type="spellEnd"/>
      <w:r w:rsidR="0030534F" w:rsidRPr="00E25B90">
        <w:rPr>
          <w:rFonts w:ascii="Arial Narrow" w:hAnsi="Arial Narrow" w:cs="Arial"/>
          <w:highlight w:val="magenta"/>
          <w:lang w:val="es-ES"/>
        </w:rPr>
        <w:t xml:space="preserve"> e</w:t>
      </w:r>
      <w:r w:rsidR="0030534F" w:rsidRPr="00E25B90">
        <w:rPr>
          <w:rFonts w:ascii="Arial Narrow" w:hAnsi="Arial Narrow" w:cs="Arial"/>
          <w:highlight w:val="magenta"/>
        </w:rPr>
        <w:t xml:space="preserve">l pago de la tasa administrativa por el derecho de tramitación de su denuncia ascendente a S/ 36,00, con la </w:t>
      </w:r>
      <w:r w:rsidR="0030534F" w:rsidRPr="00E25B90">
        <w:rPr>
          <w:rFonts w:ascii="Arial Narrow" w:hAnsi="Arial Narrow" w:cs="Arial"/>
          <w:b/>
          <w:bCs/>
          <w:highlight w:val="magenta"/>
        </w:rPr>
        <w:t>constancia de pago de tasa</w:t>
      </w:r>
      <w:r w:rsidR="0030534F" w:rsidRPr="00E25B90">
        <w:rPr>
          <w:rFonts w:ascii="Arial Narrow" w:hAnsi="Arial Narrow" w:cs="Arial"/>
          <w:highlight w:val="magenta"/>
        </w:rPr>
        <w:t xml:space="preserve"> que permita verificar la información o códigos para validar la efectiva realización de dicho abono</w:t>
      </w:r>
      <w:r w:rsidR="009E5767" w:rsidRPr="00E25B90">
        <w:rPr>
          <w:rFonts w:ascii="Arial Narrow" w:hAnsi="Arial Narrow" w:cs="Arial"/>
          <w:highlight w:val="magenta"/>
        </w:rPr>
        <w:t>.</w:t>
      </w:r>
    </w:p>
    <w:p w14:paraId="165D4E44" w14:textId="77777777" w:rsidR="0030534F" w:rsidRPr="00FF536B" w:rsidRDefault="0030534F" w:rsidP="00695534">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28030180" w:rsidR="006E3DE9" w:rsidRPr="00FF536B" w:rsidRDefault="006E3DE9" w:rsidP="00695534">
      <w:pPr>
        <w:pStyle w:val="paragraph"/>
        <w:spacing w:before="0" w:beforeAutospacing="0" w:after="0" w:afterAutospacing="0"/>
        <w:jc w:val="both"/>
        <w:textAlignment w:val="baseline"/>
        <w:rPr>
          <w:rFonts w:ascii="Arial Narrow" w:hAnsi="Arial Narrow" w:cs="Segoe UI"/>
          <w:sz w:val="22"/>
          <w:szCs w:val="22"/>
        </w:rPr>
      </w:pPr>
      <w:r w:rsidRPr="00FF536B">
        <w:rPr>
          <w:rStyle w:val="normaltextrun"/>
          <w:rFonts w:ascii="Arial Narrow" w:hAnsi="Arial Narrow" w:cs="Segoe UI"/>
          <w:sz w:val="22"/>
          <w:szCs w:val="22"/>
          <w:lang w:val="es-ES"/>
        </w:rPr>
        <w:t xml:space="preserve">Dicho requerimiento se realiza </w:t>
      </w:r>
      <w:r w:rsidRPr="00FF536B">
        <w:rPr>
          <w:rStyle w:val="normaltextrun"/>
          <w:rFonts w:ascii="Arial Narrow" w:hAnsi="Arial Narrow" w:cs="Segoe UI"/>
          <w:sz w:val="22"/>
          <w:szCs w:val="22"/>
          <w:u w:val="single"/>
          <w:lang w:val="es-ES"/>
        </w:rPr>
        <w:t>bajo apercibimiento de tener por no presentada la denuncia y declarar su inadmisibilidad</w:t>
      </w:r>
      <w:r w:rsidRPr="00FF536B">
        <w:rPr>
          <w:rStyle w:val="normaltextrun"/>
          <w:rFonts w:ascii="Arial Narrow" w:hAnsi="Arial Narrow" w:cs="Segoe UI"/>
          <w:sz w:val="22"/>
          <w:szCs w:val="22"/>
          <w:lang w:val="es-ES"/>
        </w:rPr>
        <w:t>.</w:t>
      </w:r>
      <w:r w:rsidRPr="00FF536B">
        <w:rPr>
          <w:rStyle w:val="eop"/>
          <w:rFonts w:ascii="Arial Narrow" w:hAnsi="Arial Narrow" w:cs="Segoe UI"/>
          <w:sz w:val="22"/>
          <w:szCs w:val="22"/>
        </w:rPr>
        <w:t> </w:t>
      </w:r>
    </w:p>
    <w:p w14:paraId="150F2795" w14:textId="4A69A970" w:rsidR="008F32A0" w:rsidRPr="00FF536B" w:rsidRDefault="006E3DE9" w:rsidP="00695534">
      <w:pPr>
        <w:pStyle w:val="paragraph"/>
        <w:spacing w:before="0" w:beforeAutospacing="0" w:after="0" w:afterAutospacing="0"/>
        <w:textAlignment w:val="baseline"/>
        <w:rPr>
          <w:rStyle w:val="eop"/>
          <w:rFonts w:ascii="Arial Narrow" w:hAnsi="Arial Narrow" w:cs="Segoe UI"/>
          <w:sz w:val="22"/>
          <w:szCs w:val="22"/>
        </w:rPr>
      </w:pPr>
      <w:r w:rsidRPr="00FF536B">
        <w:rPr>
          <w:rStyle w:val="eop"/>
          <w:rFonts w:ascii="Arial Narrow" w:hAnsi="Arial Narrow" w:cs="Segoe UI"/>
          <w:sz w:val="22"/>
          <w:szCs w:val="22"/>
        </w:rPr>
        <w:t> </w:t>
      </w:r>
    </w:p>
    <w:p w14:paraId="5ADB0639" w14:textId="77777777" w:rsidR="00925CEE" w:rsidRPr="00FF536B" w:rsidRDefault="00925CEE" w:rsidP="00695534">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FF536B" w:rsidRDefault="00677CD5" w:rsidP="00695534">
      <w:pPr>
        <w:pStyle w:val="paragraph"/>
        <w:spacing w:before="0" w:beforeAutospacing="0" w:after="0" w:afterAutospacing="0"/>
        <w:jc w:val="both"/>
        <w:textAlignment w:val="baseline"/>
        <w:rPr>
          <w:rStyle w:val="eop"/>
          <w:rFonts w:ascii="Arial Narrow" w:hAnsi="Arial Narrow" w:cs="Segoe UI"/>
          <w:sz w:val="22"/>
          <w:szCs w:val="22"/>
        </w:rPr>
      </w:pPr>
    </w:p>
    <w:p w14:paraId="61924A04" w14:textId="3035FD44" w:rsidR="00A072EE" w:rsidRPr="00A919DA" w:rsidRDefault="00A072EE" w:rsidP="00101349">
      <w:pPr>
        <w:pStyle w:val="paragraph"/>
        <w:spacing w:before="0" w:beforeAutospacing="0" w:after="0" w:afterAutospacing="0"/>
        <w:jc w:val="both"/>
        <w:textAlignment w:val="baseline"/>
        <w:rPr>
          <w:sz w:val="16"/>
          <w:szCs w:val="16"/>
        </w:rPr>
      </w:pPr>
    </w:p>
    <w:sectPr w:rsidR="00A072EE" w:rsidRPr="00A919DA" w:rsidSect="00050B09">
      <w:headerReference w:type="default" r:id="rId12"/>
      <w:footerReference w:type="default" r:id="rId13"/>
      <w:pgSz w:w="12240" w:h="15840"/>
      <w:pgMar w:top="993" w:right="1701" w:bottom="426" w:left="1701" w:header="708" w:footer="2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DA26" w14:textId="77777777" w:rsidR="00B1334B" w:rsidRDefault="00B1334B" w:rsidP="00A072EE">
      <w:pPr>
        <w:spacing w:after="0" w:line="240" w:lineRule="auto"/>
      </w:pPr>
      <w:r>
        <w:separator/>
      </w:r>
    </w:p>
  </w:endnote>
  <w:endnote w:type="continuationSeparator" w:id="0">
    <w:p w14:paraId="70427B14" w14:textId="77777777" w:rsidR="00B1334B" w:rsidRDefault="00B1334B" w:rsidP="00A072EE">
      <w:pPr>
        <w:spacing w:after="0" w:line="240" w:lineRule="auto"/>
      </w:pPr>
      <w:r>
        <w:continuationSeparator/>
      </w:r>
    </w:p>
  </w:endnote>
  <w:endnote w:type="continuationNotice" w:id="1">
    <w:p w14:paraId="4A1B2DC2" w14:textId="77777777" w:rsidR="00B1334B" w:rsidRDefault="00B133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8999213" w14:textId="3F43C6BA" w:rsidR="0012067C" w:rsidRDefault="00050B09">
        <w:pPr>
          <w:pStyle w:val="Piedepgina"/>
          <w:jc w:val="center"/>
        </w:pPr>
        <w:r>
          <w:t>2</w:t>
        </w:r>
      </w:p>
      <w:p w14:paraId="60354010" w14:textId="22BA8553" w:rsidR="00B41FA7" w:rsidRDefault="00B1334B" w:rsidP="00050B09">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DEE89" w14:textId="77777777" w:rsidR="00B1334B" w:rsidRDefault="00B1334B" w:rsidP="00A072EE">
      <w:pPr>
        <w:spacing w:after="0" w:line="240" w:lineRule="auto"/>
      </w:pPr>
      <w:r>
        <w:separator/>
      </w:r>
    </w:p>
  </w:footnote>
  <w:footnote w:type="continuationSeparator" w:id="0">
    <w:p w14:paraId="401BF243" w14:textId="77777777" w:rsidR="00B1334B" w:rsidRDefault="00B1334B" w:rsidP="00A072EE">
      <w:pPr>
        <w:spacing w:after="0" w:line="240" w:lineRule="auto"/>
      </w:pPr>
      <w:r>
        <w:continuationSeparator/>
      </w:r>
    </w:p>
  </w:footnote>
  <w:footnote w:type="continuationNotice" w:id="1">
    <w:p w14:paraId="5B9B861E" w14:textId="77777777" w:rsidR="00B1334B" w:rsidRDefault="00B1334B">
      <w:pPr>
        <w:spacing w:after="0" w:line="240" w:lineRule="auto"/>
      </w:pPr>
    </w:p>
  </w:footnote>
  <w:footnote w:id="2">
    <w:p w14:paraId="12E1D2E5" w14:textId="77777777" w:rsidR="0030534F" w:rsidRPr="00A919DA" w:rsidRDefault="0030534F" w:rsidP="0030534F">
      <w:pPr>
        <w:pStyle w:val="Textonotapie"/>
        <w:tabs>
          <w:tab w:val="left" w:pos="567"/>
        </w:tabs>
        <w:ind w:left="567" w:hanging="567"/>
        <w:jc w:val="both"/>
        <w:rPr>
          <w:rStyle w:val="markedcontent"/>
          <w:b/>
          <w:bCs/>
          <w:sz w:val="14"/>
          <w:szCs w:val="14"/>
        </w:rPr>
      </w:pPr>
      <w:r w:rsidRPr="00A919DA">
        <w:rPr>
          <w:rStyle w:val="Refdenotaalpie"/>
          <w:rFonts w:ascii="Arial Narrow" w:hAnsi="Arial Narrow"/>
          <w:sz w:val="14"/>
          <w:szCs w:val="14"/>
        </w:rPr>
        <w:footnoteRef/>
      </w:r>
      <w:r w:rsidRPr="00A919DA">
        <w:rPr>
          <w:rFonts w:ascii="Arial Narrow" w:hAnsi="Arial Narrow"/>
          <w:sz w:val="14"/>
          <w:szCs w:val="14"/>
        </w:rPr>
        <w:t xml:space="preserve"> </w:t>
      </w:r>
      <w:r w:rsidRPr="00A919DA">
        <w:rPr>
          <w:rFonts w:ascii="Arial Narrow" w:hAnsi="Arial Narrow"/>
          <w:sz w:val="14"/>
          <w:szCs w:val="14"/>
        </w:rPr>
        <w:tab/>
      </w:r>
      <w:r w:rsidRPr="00A919DA">
        <w:rPr>
          <w:rStyle w:val="markedcontent"/>
          <w:rFonts w:ascii="Arial Narrow" w:hAnsi="Arial Narrow" w:cs="Arial"/>
          <w:b/>
          <w:bCs/>
          <w:sz w:val="14"/>
          <w:szCs w:val="14"/>
        </w:rPr>
        <w:t>TEXTO ÚNICO DE PROCEDIMIENTOS ADMINISTRATIVOS, COMISIÓN DE PROTECCIÓN AL CONSUMIDOR, aprobado por</w:t>
      </w:r>
      <w:r w:rsidRPr="00A919DA">
        <w:rPr>
          <w:rFonts w:ascii="Arial Narrow" w:hAnsi="Arial Narrow"/>
          <w:b/>
          <w:bCs/>
          <w:sz w:val="14"/>
          <w:szCs w:val="14"/>
          <w:lang w:val="es-PE"/>
        </w:rPr>
        <w:t xml:space="preserve"> </w:t>
      </w:r>
      <w:r w:rsidRPr="00A919DA">
        <w:rPr>
          <w:rStyle w:val="markedcontent"/>
          <w:rFonts w:ascii="Arial Narrow" w:hAnsi="Arial Narrow" w:cs="Arial"/>
          <w:b/>
          <w:bCs/>
          <w:sz w:val="14"/>
          <w:szCs w:val="14"/>
        </w:rPr>
        <w:t>DECRETO SUPREMO 085-2010/PCM</w:t>
      </w:r>
    </w:p>
    <w:p w14:paraId="7C644719" w14:textId="77777777" w:rsidR="0030534F" w:rsidRPr="00A919DA" w:rsidRDefault="0030534F" w:rsidP="0030534F">
      <w:pPr>
        <w:pStyle w:val="Textonotapie"/>
        <w:tabs>
          <w:tab w:val="left" w:pos="567"/>
        </w:tabs>
        <w:ind w:left="567" w:hanging="567"/>
        <w:jc w:val="both"/>
        <w:rPr>
          <w:rStyle w:val="markedcontent"/>
          <w:rFonts w:ascii="Arial Narrow" w:hAnsi="Arial Narrow" w:cs="Arial"/>
          <w:sz w:val="14"/>
          <w:szCs w:val="14"/>
        </w:rPr>
      </w:pPr>
      <w:r w:rsidRPr="00A919DA">
        <w:rPr>
          <w:rStyle w:val="markedcontent"/>
          <w:rFonts w:ascii="Arial Narrow" w:hAnsi="Arial Narrow" w:cs="Arial"/>
          <w:sz w:val="14"/>
          <w:szCs w:val="14"/>
        </w:rPr>
        <w:tab/>
        <w:t>“(...) (</w:t>
      </w:r>
      <w:r w:rsidRPr="00A919DA">
        <w:rPr>
          <w:rStyle w:val="markedcontent"/>
          <w:rFonts w:ascii="Arial Narrow" w:hAnsi="Arial Narrow" w:cs="Arial"/>
          <w:b/>
          <w:bCs/>
          <w:sz w:val="14"/>
          <w:szCs w:val="14"/>
        </w:rPr>
        <w:t>Nota 1</w:t>
      </w:r>
      <w:r w:rsidRPr="00A919DA">
        <w:rPr>
          <w:rStyle w:val="markedcontent"/>
          <w:rFonts w:ascii="Arial Narrow" w:hAnsi="Arial Narrow" w:cs="Arial"/>
          <w:sz w:val="14"/>
          <w:szCs w:val="14"/>
        </w:rPr>
        <w:t>) Es necesario adjuntar el comprobante de pago del derecho de trámite”.</w:t>
      </w:r>
    </w:p>
    <w:p w14:paraId="2E0874DB" w14:textId="77777777" w:rsidR="0030534F" w:rsidRPr="00A919DA" w:rsidRDefault="0030534F" w:rsidP="0030534F">
      <w:pPr>
        <w:pStyle w:val="Textonotapie"/>
        <w:tabs>
          <w:tab w:val="left" w:pos="915"/>
        </w:tabs>
        <w:jc w:val="both"/>
        <w:rPr>
          <w:sz w:val="14"/>
          <w:szCs w:val="14"/>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anchor distT="0" distB="0" distL="114300" distR="114300" simplePos="0" relativeHeight="251658240" behindDoc="1" locked="0" layoutInCell="1" allowOverlap="1" wp14:anchorId="055910C9" wp14:editId="7B085FE0">
                <wp:simplePos x="0" y="0"/>
                <wp:positionH relativeFrom="column">
                  <wp:posOffset>-2733</wp:posOffset>
                </wp:positionH>
                <wp:positionV relativeFrom="paragraph">
                  <wp:posOffset>-2319</wp:posOffset>
                </wp:positionV>
                <wp:extent cx="1485900" cy="781050"/>
                <wp:effectExtent l="0" t="0" r="0" b="0"/>
                <wp:wrapNone/>
                <wp:docPr id="1203667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anchor>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728F339D" w14:textId="77777777" w:rsidR="00A919DA" w:rsidRDefault="00A919DA" w:rsidP="00690346">
          <w:pPr>
            <w:tabs>
              <w:tab w:val="center" w:pos="4419"/>
              <w:tab w:val="right" w:pos="8838"/>
            </w:tabs>
            <w:spacing w:after="0" w:line="240" w:lineRule="auto"/>
            <w:jc w:val="right"/>
            <w:rPr>
              <w:rFonts w:ascii="Arial Narrow" w:hAnsi="Arial Narrow" w:cs="Arial Narrow"/>
              <w:b/>
              <w:bCs/>
              <w:i/>
              <w:iCs/>
              <w:sz w:val="16"/>
              <w:szCs w:val="16"/>
            </w:rPr>
          </w:pPr>
        </w:p>
        <w:p w14:paraId="1B4D0DFB" w14:textId="77777777" w:rsidR="00A919DA" w:rsidRDefault="00A919DA" w:rsidP="00690346">
          <w:pPr>
            <w:tabs>
              <w:tab w:val="center" w:pos="4419"/>
              <w:tab w:val="right" w:pos="8838"/>
            </w:tabs>
            <w:spacing w:after="0" w:line="240" w:lineRule="auto"/>
            <w:jc w:val="right"/>
            <w:rPr>
              <w:rFonts w:ascii="Arial Narrow" w:hAnsi="Arial Narrow" w:cs="Arial Narrow"/>
              <w:b/>
              <w:bCs/>
              <w:i/>
              <w:iCs/>
              <w:sz w:val="16"/>
              <w:szCs w:val="16"/>
            </w:rPr>
          </w:pPr>
        </w:p>
        <w:p w14:paraId="78C4714E" w14:textId="77777777" w:rsidR="00A919DA" w:rsidRDefault="00A919DA" w:rsidP="00690346">
          <w:pPr>
            <w:tabs>
              <w:tab w:val="center" w:pos="4419"/>
              <w:tab w:val="right" w:pos="8838"/>
            </w:tabs>
            <w:spacing w:after="0" w:line="240" w:lineRule="auto"/>
            <w:jc w:val="right"/>
            <w:rPr>
              <w:rFonts w:ascii="Arial Narrow" w:hAnsi="Arial Narrow" w:cs="Arial Narrow"/>
              <w:b/>
              <w:bCs/>
              <w:i/>
              <w:iCs/>
              <w:sz w:val="16"/>
              <w:szCs w:val="16"/>
            </w:rPr>
          </w:pPr>
        </w:p>
        <w:p w14:paraId="45EEA85D" w14:textId="77777777" w:rsidR="00A919DA" w:rsidRDefault="00A919DA"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0BC4ED5"/>
    <w:multiLevelType w:val="hybridMultilevel"/>
    <w:tmpl w:val="E24ABF38"/>
    <w:lvl w:ilvl="0" w:tplc="4E50D808">
      <w:start w:val="1"/>
      <w:numFmt w:val="lowerRoman"/>
      <w:lvlText w:val="(%1)"/>
      <w:lvlJc w:val="left"/>
      <w:pPr>
        <w:ind w:left="1080" w:hanging="720"/>
      </w:pPr>
      <w:rPr>
        <w:b w:val="0"/>
        <w:bCs/>
        <w:sz w:val="22"/>
        <w:szCs w:val="22"/>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8"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3"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5"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8"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3D8F592C"/>
    <w:multiLevelType w:val="hybridMultilevel"/>
    <w:tmpl w:val="09CA0C74"/>
    <w:lvl w:ilvl="0" w:tplc="B85897D4">
      <w:start w:val="1"/>
      <w:numFmt w:val="decimal"/>
      <w:lvlText w:val="%1."/>
      <w:lvlJc w:val="left"/>
      <w:pPr>
        <w:ind w:left="720" w:hanging="360"/>
      </w:pPr>
      <w:rPr>
        <w:rFonts w:cs="Aria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1"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3"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6"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0"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5"/>
  </w:num>
  <w:num w:numId="2" w16cid:durableId="10786777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6"/>
  </w:num>
  <w:num w:numId="4" w16cid:durableId="452401531">
    <w:abstractNumId w:val="28"/>
  </w:num>
  <w:num w:numId="5" w16cid:durableId="115831244">
    <w:abstractNumId w:val="12"/>
  </w:num>
  <w:num w:numId="6" w16cid:durableId="505750170">
    <w:abstractNumId w:val="30"/>
  </w:num>
  <w:num w:numId="7" w16cid:durableId="1077095067">
    <w:abstractNumId w:val="38"/>
  </w:num>
  <w:num w:numId="8" w16cid:durableId="468784571">
    <w:abstractNumId w:val="6"/>
  </w:num>
  <w:num w:numId="9" w16cid:durableId="1165124541">
    <w:abstractNumId w:val="13"/>
  </w:num>
  <w:num w:numId="10" w16cid:durableId="566383548">
    <w:abstractNumId w:val="8"/>
  </w:num>
  <w:num w:numId="11" w16cid:durableId="435946968">
    <w:abstractNumId w:val="19"/>
  </w:num>
  <w:num w:numId="12" w16cid:durableId="1105610185">
    <w:abstractNumId w:val="35"/>
  </w:num>
  <w:num w:numId="13" w16cid:durableId="1272274829">
    <w:abstractNumId w:val="33"/>
  </w:num>
  <w:num w:numId="14" w16cid:durableId="1628505119">
    <w:abstractNumId w:val="14"/>
  </w:num>
  <w:num w:numId="15" w16cid:durableId="455148427">
    <w:abstractNumId w:val="10"/>
  </w:num>
  <w:num w:numId="16" w16cid:durableId="1743716624">
    <w:abstractNumId w:val="20"/>
  </w:num>
  <w:num w:numId="17" w16cid:durableId="1433553873">
    <w:abstractNumId w:val="5"/>
  </w:num>
  <w:num w:numId="18" w16cid:durableId="1439061467">
    <w:abstractNumId w:val="25"/>
  </w:num>
  <w:num w:numId="19" w16cid:durableId="1938564482">
    <w:abstractNumId w:val="16"/>
  </w:num>
  <w:num w:numId="20" w16cid:durableId="1620723425">
    <w:abstractNumId w:val="24"/>
  </w:num>
  <w:num w:numId="21" w16cid:durableId="1314142945">
    <w:abstractNumId w:val="11"/>
  </w:num>
  <w:num w:numId="22" w16cid:durableId="7104770">
    <w:abstractNumId w:val="21"/>
  </w:num>
  <w:num w:numId="23" w16cid:durableId="468090847">
    <w:abstractNumId w:val="17"/>
  </w:num>
  <w:num w:numId="24" w16cid:durableId="1284577227">
    <w:abstractNumId w:val="26"/>
  </w:num>
  <w:num w:numId="25" w16cid:durableId="1907492447">
    <w:abstractNumId w:val="34"/>
  </w:num>
  <w:num w:numId="26" w16cid:durableId="1445887269">
    <w:abstractNumId w:val="9"/>
  </w:num>
  <w:num w:numId="27" w16cid:durableId="1907564675">
    <w:abstractNumId w:val="27"/>
  </w:num>
  <w:num w:numId="28" w16cid:durableId="275794333">
    <w:abstractNumId w:val="40"/>
  </w:num>
  <w:num w:numId="29" w16cid:durableId="1498424215">
    <w:abstractNumId w:val="29"/>
  </w:num>
  <w:num w:numId="30" w16cid:durableId="1099301220">
    <w:abstractNumId w:val="3"/>
  </w:num>
  <w:num w:numId="31" w16cid:durableId="2139108941">
    <w:abstractNumId w:val="4"/>
  </w:num>
  <w:num w:numId="32" w16cid:durableId="2139370609">
    <w:abstractNumId w:val="31"/>
  </w:num>
  <w:num w:numId="33" w16cid:durableId="848567442">
    <w:abstractNumId w:val="7"/>
  </w:num>
  <w:num w:numId="34" w16cid:durableId="1354065809">
    <w:abstractNumId w:val="32"/>
  </w:num>
  <w:num w:numId="35" w16cid:durableId="126507219">
    <w:abstractNumId w:val="37"/>
  </w:num>
  <w:num w:numId="36" w16cid:durableId="1800294512">
    <w:abstractNumId w:val="2"/>
  </w:num>
  <w:num w:numId="37" w16cid:durableId="939217397">
    <w:abstractNumId w:val="39"/>
  </w:num>
  <w:num w:numId="38" w16cid:durableId="2144499959">
    <w:abstractNumId w:val="23"/>
  </w:num>
  <w:num w:numId="39" w16cid:durableId="745104802">
    <w:abstractNumId w:val="18"/>
  </w:num>
  <w:num w:numId="40" w16cid:durableId="1103764213">
    <w:abstractNumId w:val="22"/>
  </w:num>
  <w:num w:numId="41" w16cid:durableId="20091697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63867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20726"/>
    <w:rsid w:val="00037A27"/>
    <w:rsid w:val="00040110"/>
    <w:rsid w:val="00050B09"/>
    <w:rsid w:val="00057655"/>
    <w:rsid w:val="00061DBE"/>
    <w:rsid w:val="00070E41"/>
    <w:rsid w:val="000931F7"/>
    <w:rsid w:val="000954B3"/>
    <w:rsid w:val="000959A8"/>
    <w:rsid w:val="00097D84"/>
    <w:rsid w:val="000A0711"/>
    <w:rsid w:val="000B45A9"/>
    <w:rsid w:val="000C59D0"/>
    <w:rsid w:val="000D1B60"/>
    <w:rsid w:val="000E6C30"/>
    <w:rsid w:val="00100DA6"/>
    <w:rsid w:val="00101349"/>
    <w:rsid w:val="00101415"/>
    <w:rsid w:val="0012067C"/>
    <w:rsid w:val="00127D3A"/>
    <w:rsid w:val="00151B69"/>
    <w:rsid w:val="001543E5"/>
    <w:rsid w:val="00164D0F"/>
    <w:rsid w:val="00182A78"/>
    <w:rsid w:val="0018788D"/>
    <w:rsid w:val="00193EEF"/>
    <w:rsid w:val="00197A2E"/>
    <w:rsid w:val="001B7D20"/>
    <w:rsid w:val="001C0270"/>
    <w:rsid w:val="001C41B7"/>
    <w:rsid w:val="001D35ED"/>
    <w:rsid w:val="001F027A"/>
    <w:rsid w:val="001F23A7"/>
    <w:rsid w:val="00200A63"/>
    <w:rsid w:val="00217756"/>
    <w:rsid w:val="00233C24"/>
    <w:rsid w:val="00237590"/>
    <w:rsid w:val="002403EB"/>
    <w:rsid w:val="00255128"/>
    <w:rsid w:val="00263068"/>
    <w:rsid w:val="002750E3"/>
    <w:rsid w:val="00283827"/>
    <w:rsid w:val="00296B6E"/>
    <w:rsid w:val="00296E56"/>
    <w:rsid w:val="002B5ED0"/>
    <w:rsid w:val="002D5638"/>
    <w:rsid w:val="002E36FF"/>
    <w:rsid w:val="0030534F"/>
    <w:rsid w:val="00305366"/>
    <w:rsid w:val="00311B06"/>
    <w:rsid w:val="00312C38"/>
    <w:rsid w:val="00316502"/>
    <w:rsid w:val="003214C1"/>
    <w:rsid w:val="00327201"/>
    <w:rsid w:val="00327FAF"/>
    <w:rsid w:val="00334811"/>
    <w:rsid w:val="0035784F"/>
    <w:rsid w:val="0036169E"/>
    <w:rsid w:val="00381885"/>
    <w:rsid w:val="003A18AB"/>
    <w:rsid w:val="003A726C"/>
    <w:rsid w:val="003D75E2"/>
    <w:rsid w:val="003E3188"/>
    <w:rsid w:val="003F1816"/>
    <w:rsid w:val="0043315F"/>
    <w:rsid w:val="004360E0"/>
    <w:rsid w:val="00441891"/>
    <w:rsid w:val="00444E87"/>
    <w:rsid w:val="00446160"/>
    <w:rsid w:val="00450E6E"/>
    <w:rsid w:val="004710A5"/>
    <w:rsid w:val="0048329F"/>
    <w:rsid w:val="00491B21"/>
    <w:rsid w:val="004A56EC"/>
    <w:rsid w:val="004B0DF8"/>
    <w:rsid w:val="004B1E77"/>
    <w:rsid w:val="004D5BED"/>
    <w:rsid w:val="004F4E63"/>
    <w:rsid w:val="00506FE4"/>
    <w:rsid w:val="0051339F"/>
    <w:rsid w:val="005201E9"/>
    <w:rsid w:val="005478C6"/>
    <w:rsid w:val="0056188A"/>
    <w:rsid w:val="005632FC"/>
    <w:rsid w:val="005636F2"/>
    <w:rsid w:val="00563ECA"/>
    <w:rsid w:val="00570DCA"/>
    <w:rsid w:val="00581E83"/>
    <w:rsid w:val="005867F3"/>
    <w:rsid w:val="005A6EBE"/>
    <w:rsid w:val="005B5D8D"/>
    <w:rsid w:val="005B785A"/>
    <w:rsid w:val="005C4FA0"/>
    <w:rsid w:val="005C58AE"/>
    <w:rsid w:val="005D151A"/>
    <w:rsid w:val="005D5633"/>
    <w:rsid w:val="005F6C83"/>
    <w:rsid w:val="00601B77"/>
    <w:rsid w:val="00611957"/>
    <w:rsid w:val="00616C0D"/>
    <w:rsid w:val="006213EE"/>
    <w:rsid w:val="00627FA4"/>
    <w:rsid w:val="00633495"/>
    <w:rsid w:val="00664621"/>
    <w:rsid w:val="00677CD5"/>
    <w:rsid w:val="00690346"/>
    <w:rsid w:val="00695534"/>
    <w:rsid w:val="006B2772"/>
    <w:rsid w:val="006E3DE9"/>
    <w:rsid w:val="006E5C46"/>
    <w:rsid w:val="006E7752"/>
    <w:rsid w:val="006F0B5E"/>
    <w:rsid w:val="006F0C3B"/>
    <w:rsid w:val="006F721F"/>
    <w:rsid w:val="00733658"/>
    <w:rsid w:val="0073512E"/>
    <w:rsid w:val="0073520D"/>
    <w:rsid w:val="00743430"/>
    <w:rsid w:val="00743E7A"/>
    <w:rsid w:val="00744267"/>
    <w:rsid w:val="00747C82"/>
    <w:rsid w:val="00780D73"/>
    <w:rsid w:val="007844D7"/>
    <w:rsid w:val="00784CA5"/>
    <w:rsid w:val="007870AD"/>
    <w:rsid w:val="00795638"/>
    <w:rsid w:val="007A0DA9"/>
    <w:rsid w:val="007A5B7E"/>
    <w:rsid w:val="007B2266"/>
    <w:rsid w:val="007B6155"/>
    <w:rsid w:val="007C2522"/>
    <w:rsid w:val="007D1360"/>
    <w:rsid w:val="007E1380"/>
    <w:rsid w:val="007E4531"/>
    <w:rsid w:val="007E5D8A"/>
    <w:rsid w:val="007F3C36"/>
    <w:rsid w:val="00832AB5"/>
    <w:rsid w:val="00843FF7"/>
    <w:rsid w:val="00847C2E"/>
    <w:rsid w:val="008515F2"/>
    <w:rsid w:val="00876F9E"/>
    <w:rsid w:val="00880D64"/>
    <w:rsid w:val="008A63B4"/>
    <w:rsid w:val="008A7686"/>
    <w:rsid w:val="008B2542"/>
    <w:rsid w:val="008C198B"/>
    <w:rsid w:val="008C3729"/>
    <w:rsid w:val="008F057A"/>
    <w:rsid w:val="008F32A0"/>
    <w:rsid w:val="00913D60"/>
    <w:rsid w:val="00913FA0"/>
    <w:rsid w:val="00920266"/>
    <w:rsid w:val="00921994"/>
    <w:rsid w:val="00925CEE"/>
    <w:rsid w:val="0093468E"/>
    <w:rsid w:val="00937F53"/>
    <w:rsid w:val="00942C30"/>
    <w:rsid w:val="00966C7F"/>
    <w:rsid w:val="00967BFF"/>
    <w:rsid w:val="009801DD"/>
    <w:rsid w:val="00986E0B"/>
    <w:rsid w:val="009B0B50"/>
    <w:rsid w:val="009B1771"/>
    <w:rsid w:val="009C0AC3"/>
    <w:rsid w:val="009C766A"/>
    <w:rsid w:val="009D4544"/>
    <w:rsid w:val="009D45C0"/>
    <w:rsid w:val="009E5767"/>
    <w:rsid w:val="009F422E"/>
    <w:rsid w:val="00A072EE"/>
    <w:rsid w:val="00A12F43"/>
    <w:rsid w:val="00A2349A"/>
    <w:rsid w:val="00A24E02"/>
    <w:rsid w:val="00A3025A"/>
    <w:rsid w:val="00A425F6"/>
    <w:rsid w:val="00A4545F"/>
    <w:rsid w:val="00A5323F"/>
    <w:rsid w:val="00A5639C"/>
    <w:rsid w:val="00A73C09"/>
    <w:rsid w:val="00A7756E"/>
    <w:rsid w:val="00A77FE9"/>
    <w:rsid w:val="00A919DA"/>
    <w:rsid w:val="00A92C3F"/>
    <w:rsid w:val="00A97F78"/>
    <w:rsid w:val="00AB27E7"/>
    <w:rsid w:val="00AB5E05"/>
    <w:rsid w:val="00AC2D06"/>
    <w:rsid w:val="00AC6B39"/>
    <w:rsid w:val="00AE0CFD"/>
    <w:rsid w:val="00AE42D4"/>
    <w:rsid w:val="00AE623B"/>
    <w:rsid w:val="00AE79F8"/>
    <w:rsid w:val="00AF0BFA"/>
    <w:rsid w:val="00B03299"/>
    <w:rsid w:val="00B075A6"/>
    <w:rsid w:val="00B1334B"/>
    <w:rsid w:val="00B14258"/>
    <w:rsid w:val="00B1476A"/>
    <w:rsid w:val="00B26E49"/>
    <w:rsid w:val="00B2744C"/>
    <w:rsid w:val="00B415C4"/>
    <w:rsid w:val="00B41FA7"/>
    <w:rsid w:val="00B420F1"/>
    <w:rsid w:val="00B56E94"/>
    <w:rsid w:val="00B667FC"/>
    <w:rsid w:val="00B70C02"/>
    <w:rsid w:val="00B759C6"/>
    <w:rsid w:val="00B81B6A"/>
    <w:rsid w:val="00B87B22"/>
    <w:rsid w:val="00BA01B1"/>
    <w:rsid w:val="00BC09FF"/>
    <w:rsid w:val="00BD5F42"/>
    <w:rsid w:val="00BE59BE"/>
    <w:rsid w:val="00BF6640"/>
    <w:rsid w:val="00C03702"/>
    <w:rsid w:val="00C34D12"/>
    <w:rsid w:val="00C474CA"/>
    <w:rsid w:val="00C65A4D"/>
    <w:rsid w:val="00C66351"/>
    <w:rsid w:val="00C872A2"/>
    <w:rsid w:val="00CB5FD9"/>
    <w:rsid w:val="00CD28D1"/>
    <w:rsid w:val="00CF49A0"/>
    <w:rsid w:val="00D14692"/>
    <w:rsid w:val="00D23E4F"/>
    <w:rsid w:val="00D40827"/>
    <w:rsid w:val="00D41C60"/>
    <w:rsid w:val="00D618C3"/>
    <w:rsid w:val="00D74027"/>
    <w:rsid w:val="00D82ACE"/>
    <w:rsid w:val="00D8387E"/>
    <w:rsid w:val="00D90E7A"/>
    <w:rsid w:val="00DA3213"/>
    <w:rsid w:val="00DB5B5A"/>
    <w:rsid w:val="00DB5C56"/>
    <w:rsid w:val="00DC2026"/>
    <w:rsid w:val="00DC47E4"/>
    <w:rsid w:val="00DD0E23"/>
    <w:rsid w:val="00DD4E2C"/>
    <w:rsid w:val="00DF7642"/>
    <w:rsid w:val="00E04890"/>
    <w:rsid w:val="00E067B3"/>
    <w:rsid w:val="00E25B90"/>
    <w:rsid w:val="00E2714A"/>
    <w:rsid w:val="00E30C16"/>
    <w:rsid w:val="00E46775"/>
    <w:rsid w:val="00E7350D"/>
    <w:rsid w:val="00E914D3"/>
    <w:rsid w:val="00EC3D07"/>
    <w:rsid w:val="00EC4006"/>
    <w:rsid w:val="00EC56C5"/>
    <w:rsid w:val="00EE4B0B"/>
    <w:rsid w:val="00F117D4"/>
    <w:rsid w:val="00F16E79"/>
    <w:rsid w:val="00F226BB"/>
    <w:rsid w:val="00F25970"/>
    <w:rsid w:val="00F41873"/>
    <w:rsid w:val="00F5314F"/>
    <w:rsid w:val="00F5360A"/>
    <w:rsid w:val="00F63B23"/>
    <w:rsid w:val="00F65984"/>
    <w:rsid w:val="00F91B6D"/>
    <w:rsid w:val="00FA0DE5"/>
    <w:rsid w:val="00FA2CD9"/>
    <w:rsid w:val="00FD174C"/>
    <w:rsid w:val="00FD454E"/>
    <w:rsid w:val="00FD7B98"/>
    <w:rsid w:val="00FF02C2"/>
    <w:rsid w:val="00FF536B"/>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61671504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94179">
      <w:bodyDiv w:val="1"/>
      <w:marLeft w:val="0"/>
      <w:marRight w:val="0"/>
      <w:marTop w:val="0"/>
      <w:marBottom w:val="0"/>
      <w:divBdr>
        <w:top w:val="none" w:sz="0" w:space="0" w:color="auto"/>
        <w:left w:val="none" w:sz="0" w:space="0" w:color="auto"/>
        <w:bottom w:val="none" w:sz="0" w:space="0" w:color="auto"/>
        <w:right w:val="none" w:sz="0" w:space="0" w:color="auto"/>
      </w:divBdr>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 w:id="195790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190</Words>
  <Characters>1048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21</cp:revision>
  <cp:lastPrinted>2025-04-16T21:32:00Z</cp:lastPrinted>
  <dcterms:created xsi:type="dcterms:W3CDTF">2025-04-10T21:12:00Z</dcterms:created>
  <dcterms:modified xsi:type="dcterms:W3CDTF">2026-05-11T23:53:00Z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