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182885B6" w:rsidR="00991970" w:rsidRPr="005B354D" w:rsidRDefault="00991970" w:rsidP="00EF3771">
      <w:pPr>
        <w:tabs>
          <w:tab w:val="left" w:pos="1701"/>
        </w:tabs>
        <w:spacing w:after="0" w:line="240" w:lineRule="auto"/>
        <w:jc w:val="both"/>
        <w:rPr>
          <w:rFonts w:ascii="Arial Narrow" w:eastAsia="Times New Roman" w:hAnsi="Arial Narrow" w:cs="Arial"/>
          <w:b/>
          <w:bCs/>
          <w:lang w:eastAsia="es-PE"/>
        </w:rPr>
      </w:pPr>
      <w:bookmarkStart w:id="0" w:name="_Hlk169018689"/>
      <w:r w:rsidRPr="005B354D">
        <w:rPr>
          <w:rFonts w:ascii="Arial Narrow" w:eastAsia="Arial Narrow" w:hAnsi="Arial Narrow" w:cs="Arial"/>
          <w:b/>
          <w:bCs/>
          <w:lang w:eastAsia="es-PE"/>
        </w:rPr>
        <w:t xml:space="preserve">EXPEDIENTE </w:t>
      </w:r>
      <w:r w:rsidRPr="005B354D">
        <w:rPr>
          <w:rFonts w:ascii="Arial Narrow" w:hAnsi="Arial Narrow"/>
        </w:rPr>
        <w:tab/>
      </w:r>
      <w:r w:rsidRPr="005B354D">
        <w:rPr>
          <w:rFonts w:ascii="Arial Narrow" w:eastAsia="Arial Narrow" w:hAnsi="Arial Narrow" w:cs="Arial"/>
          <w:b/>
          <w:bCs/>
          <w:lang w:eastAsia="es-PE"/>
        </w:rPr>
        <w:t>:</w:t>
      </w:r>
      <w:r w:rsidRPr="005B354D">
        <w:rPr>
          <w:rFonts w:ascii="Arial Narrow" w:hAnsi="Arial Narrow"/>
        </w:rPr>
        <w:tab/>
      </w:r>
      <w:r w:rsidR="005B354D">
        <w:rPr>
          <w:rFonts w:ascii="Arial Narrow" w:hAnsi="Arial Narrow"/>
          <w:b/>
          <w:bCs/>
        </w:rPr>
        <w:t>00775</w:t>
      </w:r>
      <w:r w:rsidR="00734B20" w:rsidRPr="005B354D">
        <w:rPr>
          <w:rFonts w:ascii="Arial Narrow" w:hAnsi="Arial Narrow"/>
          <w:b/>
          <w:bCs/>
        </w:rPr>
        <w:t>-</w:t>
      </w:r>
      <w:r w:rsidR="00F46C5C" w:rsidRPr="005B354D">
        <w:rPr>
          <w:rFonts w:ascii="Arial Narrow" w:hAnsi="Arial Narrow"/>
          <w:b/>
          <w:bCs/>
        </w:rPr>
        <w:t>202</w:t>
      </w:r>
      <w:r w:rsidR="00651883" w:rsidRPr="005B354D">
        <w:rPr>
          <w:rFonts w:ascii="Arial Narrow" w:hAnsi="Arial Narrow"/>
          <w:b/>
          <w:bCs/>
        </w:rPr>
        <w:t>5</w:t>
      </w:r>
      <w:r w:rsidR="003425FE" w:rsidRPr="005B354D">
        <w:rPr>
          <w:rFonts w:ascii="Arial Narrow" w:hAnsi="Arial Narrow"/>
          <w:b/>
          <w:bCs/>
        </w:rPr>
        <w:t>/CC1</w:t>
      </w:r>
      <w:r w:rsidR="00547C21" w:rsidRPr="005B354D">
        <w:rPr>
          <w:rFonts w:ascii="Arial Narrow" w:hAnsi="Arial Narrow"/>
          <w:b/>
          <w:bCs/>
        </w:rPr>
        <w:t xml:space="preserve"> </w:t>
      </w:r>
    </w:p>
    <w:p w14:paraId="7492C1C9" w14:textId="6410EEE1" w:rsidR="00412185" w:rsidRPr="005B354D"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354D">
        <w:rPr>
          <w:rFonts w:ascii="Arial Narrow" w:eastAsia="Arial Narrow" w:hAnsi="Arial Narrow" w:cs="Arial"/>
          <w:b/>
          <w:bCs/>
          <w:lang w:eastAsia="es-PE"/>
        </w:rPr>
        <w:t>DENUNCIANTE</w:t>
      </w:r>
      <w:r w:rsidRPr="005B354D">
        <w:rPr>
          <w:rFonts w:ascii="Arial Narrow" w:eastAsia="Arial Narrow" w:hAnsi="Arial Narrow" w:cs="Arial"/>
          <w:b/>
          <w:bCs/>
          <w:lang w:eastAsia="es-PE"/>
        </w:rPr>
        <w:tab/>
        <w:t>:</w:t>
      </w:r>
      <w:r w:rsidRPr="005B354D">
        <w:rPr>
          <w:rFonts w:ascii="Arial Narrow" w:eastAsia="Arial Narrow" w:hAnsi="Arial Narrow" w:cs="Arial"/>
          <w:b/>
          <w:bCs/>
          <w:lang w:eastAsia="es-PE"/>
        </w:rPr>
        <w:tab/>
      </w:r>
      <w:r w:rsidR="005B354D">
        <w:rPr>
          <w:rFonts w:ascii="Arial Narrow" w:eastAsia="Arial Narrow" w:hAnsi="Arial Narrow" w:cs="Arial"/>
          <w:b/>
          <w:bCs/>
          <w:lang w:eastAsia="es-PE"/>
        </w:rPr>
        <w:t>IRMA MILAGROS ESPINOZA RAFAEL</w:t>
      </w:r>
      <w:r w:rsidR="00547C21" w:rsidRPr="005B354D">
        <w:rPr>
          <w:rFonts w:ascii="Arial Narrow" w:eastAsia="Arial Narrow" w:hAnsi="Arial Narrow" w:cs="Arial"/>
          <w:b/>
          <w:bCs/>
          <w:lang w:eastAsia="es-PE"/>
        </w:rPr>
        <w:t xml:space="preserve"> (SEÑOR</w:t>
      </w:r>
      <w:r w:rsidR="005B354D">
        <w:rPr>
          <w:rFonts w:ascii="Arial Narrow" w:eastAsia="Arial Narrow" w:hAnsi="Arial Narrow" w:cs="Arial"/>
          <w:b/>
          <w:bCs/>
          <w:lang w:eastAsia="es-PE"/>
        </w:rPr>
        <w:t>A</w:t>
      </w:r>
      <w:r w:rsidR="00547C21" w:rsidRPr="005B354D">
        <w:rPr>
          <w:rFonts w:ascii="Arial Narrow" w:eastAsia="Arial Narrow" w:hAnsi="Arial Narrow" w:cs="Arial"/>
          <w:b/>
          <w:bCs/>
          <w:lang w:eastAsia="es-PE"/>
        </w:rPr>
        <w:t xml:space="preserve"> </w:t>
      </w:r>
      <w:r w:rsidR="005B354D">
        <w:rPr>
          <w:rFonts w:ascii="Arial Narrow" w:eastAsia="Arial Narrow" w:hAnsi="Arial Narrow" w:cs="Arial"/>
          <w:b/>
          <w:bCs/>
          <w:lang w:eastAsia="es-PE"/>
        </w:rPr>
        <w:t>ESPINOZA</w:t>
      </w:r>
      <w:r w:rsidR="00547C21" w:rsidRPr="005B354D">
        <w:rPr>
          <w:rFonts w:ascii="Arial Narrow" w:eastAsia="Arial Narrow" w:hAnsi="Arial Narrow" w:cs="Arial"/>
          <w:b/>
          <w:bCs/>
          <w:lang w:eastAsia="es-PE"/>
        </w:rPr>
        <w:t xml:space="preserve">) </w:t>
      </w:r>
    </w:p>
    <w:p w14:paraId="5ED58CA0" w14:textId="53D96161" w:rsidR="00270908" w:rsidRPr="005B354D" w:rsidRDefault="00991970" w:rsidP="00EF3771">
      <w:pPr>
        <w:tabs>
          <w:tab w:val="left" w:pos="1701"/>
          <w:tab w:val="left" w:pos="2127"/>
        </w:tabs>
        <w:spacing w:after="0" w:line="240" w:lineRule="auto"/>
        <w:ind w:left="2127" w:hanging="2127"/>
        <w:jc w:val="both"/>
        <w:rPr>
          <w:rFonts w:ascii="Arial Narrow" w:eastAsia="Arial Narrow" w:hAnsi="Arial Narrow" w:cs="Arial"/>
          <w:b/>
          <w:bCs/>
          <w:lang w:val="pt-PT" w:eastAsia="es-PE"/>
        </w:rPr>
      </w:pPr>
      <w:r w:rsidRPr="005B354D">
        <w:rPr>
          <w:rFonts w:ascii="Arial Narrow" w:eastAsia="Arial Narrow" w:hAnsi="Arial Narrow" w:cs="Arial"/>
          <w:b/>
          <w:bCs/>
          <w:lang w:val="pt-PT" w:eastAsia="es-PE"/>
        </w:rPr>
        <w:t>DENUNCIADO</w:t>
      </w:r>
      <w:r w:rsidRPr="005B354D">
        <w:rPr>
          <w:rFonts w:ascii="Arial Narrow" w:eastAsia="Arial Narrow" w:hAnsi="Arial Narrow" w:cs="Arial"/>
          <w:b/>
          <w:bCs/>
          <w:lang w:val="pt-PT" w:eastAsia="es-PE"/>
        </w:rPr>
        <w:tab/>
        <w:t>:</w:t>
      </w:r>
      <w:r w:rsidRPr="005B354D">
        <w:rPr>
          <w:rFonts w:ascii="Arial Narrow" w:eastAsia="Arial Narrow" w:hAnsi="Arial Narrow" w:cs="Arial"/>
          <w:b/>
          <w:bCs/>
          <w:lang w:val="pt-PT" w:eastAsia="es-PE"/>
        </w:rPr>
        <w:tab/>
      </w:r>
      <w:r w:rsidR="00547C21" w:rsidRPr="005B354D">
        <w:rPr>
          <w:rFonts w:ascii="Arial Narrow" w:eastAsia="Arial Narrow" w:hAnsi="Arial Narrow" w:cs="Arial"/>
          <w:b/>
          <w:bCs/>
          <w:lang w:val="pt-PT" w:eastAsia="es-PE"/>
        </w:rPr>
        <w:t>ZEST CAPITAL PERÚ S.A.C. (ZEST CAPITAL)</w:t>
      </w:r>
    </w:p>
    <w:p w14:paraId="6DA59050" w14:textId="4E07067B" w:rsidR="00F73D9B" w:rsidRPr="005B7FAE"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7FAE">
        <w:rPr>
          <w:rFonts w:ascii="Arial Narrow" w:eastAsia="Arial Narrow" w:hAnsi="Arial Narrow" w:cs="Arial"/>
          <w:b/>
          <w:bCs/>
          <w:lang w:eastAsia="es-PE"/>
        </w:rPr>
        <w:t>MATERIA</w:t>
      </w:r>
      <w:r w:rsidR="00310BAD" w:rsidRPr="005B7FAE">
        <w:rPr>
          <w:rFonts w:ascii="Arial Narrow" w:eastAsia="Arial Narrow" w:hAnsi="Arial Narrow" w:cs="Arial"/>
          <w:b/>
          <w:bCs/>
          <w:lang w:eastAsia="es-PE"/>
        </w:rPr>
        <w:t>S</w:t>
      </w:r>
      <w:r w:rsidRPr="005B7FAE">
        <w:rPr>
          <w:rFonts w:ascii="Arial Narrow" w:hAnsi="Arial Narrow"/>
          <w:b/>
          <w:bCs/>
        </w:rPr>
        <w:tab/>
      </w:r>
      <w:r w:rsidRPr="005B7FAE">
        <w:rPr>
          <w:rFonts w:ascii="Arial Narrow" w:eastAsia="Arial Narrow" w:hAnsi="Arial Narrow" w:cs="Arial"/>
          <w:b/>
          <w:bCs/>
          <w:lang w:eastAsia="es-PE"/>
        </w:rPr>
        <w:t>:</w:t>
      </w:r>
      <w:r w:rsidRPr="005B7FAE">
        <w:rPr>
          <w:rFonts w:ascii="Arial Narrow" w:hAnsi="Arial Narrow"/>
          <w:b/>
          <w:bCs/>
        </w:rPr>
        <w:tab/>
      </w:r>
      <w:r w:rsidR="001F13EB" w:rsidRPr="005B7FAE">
        <w:rPr>
          <w:rFonts w:ascii="Arial Narrow" w:eastAsia="Arial Narrow" w:hAnsi="Arial Narrow" w:cs="Arial"/>
          <w:b/>
          <w:bCs/>
          <w:lang w:eastAsia="es-PE"/>
        </w:rPr>
        <w:t xml:space="preserve">ADMISIÓN A </w:t>
      </w:r>
      <w:r w:rsidR="5005FCBF" w:rsidRPr="005B7FAE">
        <w:rPr>
          <w:rFonts w:ascii="Arial Narrow" w:eastAsia="Arial Narrow" w:hAnsi="Arial Narrow" w:cs="Arial"/>
          <w:b/>
          <w:bCs/>
          <w:lang w:eastAsia="es-PE"/>
        </w:rPr>
        <w:t>TRÁMITE</w:t>
      </w:r>
    </w:p>
    <w:p w14:paraId="41D7B0D0" w14:textId="2155BF81" w:rsidR="00991970" w:rsidRPr="000E013D" w:rsidRDefault="00F73D9B"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ab/>
      </w:r>
      <w:r w:rsidRPr="000E013D">
        <w:rPr>
          <w:rFonts w:ascii="Arial Narrow" w:eastAsia="Arial Narrow" w:hAnsi="Arial Narrow" w:cs="Arial"/>
          <w:b/>
          <w:bCs/>
          <w:lang w:eastAsia="es-PE"/>
        </w:rPr>
        <w:tab/>
      </w:r>
      <w:r w:rsidR="001F13EB" w:rsidRPr="000E013D">
        <w:rPr>
          <w:rFonts w:ascii="Arial Narrow" w:eastAsia="Arial Narrow" w:hAnsi="Arial Narrow" w:cs="Arial"/>
          <w:b/>
          <w:bCs/>
          <w:lang w:eastAsia="es-PE"/>
        </w:rPr>
        <w:t>REQUERIMIENTO DE INFORMACIÓN</w:t>
      </w:r>
      <w:r w:rsidR="00332D1F" w:rsidRPr="000E013D">
        <w:rPr>
          <w:rFonts w:ascii="Arial Narrow" w:eastAsia="Arial Narrow" w:hAnsi="Arial Narrow" w:cs="Arial"/>
          <w:b/>
          <w:bCs/>
          <w:lang w:eastAsia="es-PE"/>
        </w:rPr>
        <w:t>.</w:t>
      </w:r>
    </w:p>
    <w:p w14:paraId="2D115A51" w14:textId="0ACAA574" w:rsidR="00991970" w:rsidRPr="003F76C8" w:rsidRDefault="00991970" w:rsidP="00EF3771">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 xml:space="preserve">RESOLUCIÓN </w:t>
      </w:r>
      <w:r w:rsidRPr="000E013D">
        <w:rPr>
          <w:rFonts w:ascii="Arial Narrow" w:hAnsi="Arial Narrow"/>
          <w:b/>
          <w:bCs/>
        </w:rPr>
        <w:tab/>
      </w:r>
      <w:r w:rsidRPr="003F76C8">
        <w:rPr>
          <w:rFonts w:ascii="Arial Narrow" w:eastAsia="Arial Narrow" w:hAnsi="Arial Narrow" w:cs="Arial"/>
          <w:b/>
          <w:bCs/>
          <w:lang w:eastAsia="es-PE"/>
        </w:rPr>
        <w:t>:</w:t>
      </w:r>
      <w:r w:rsidRPr="003F76C8">
        <w:rPr>
          <w:rFonts w:ascii="Arial Narrow" w:hAnsi="Arial Narrow"/>
          <w:b/>
          <w:bCs/>
        </w:rPr>
        <w:tab/>
      </w:r>
      <w:r w:rsidR="005B354D" w:rsidRPr="003F76C8">
        <w:rPr>
          <w:rFonts w:ascii="Arial Narrow" w:hAnsi="Arial Narrow"/>
          <w:b/>
          <w:bCs/>
        </w:rPr>
        <w:t>1</w:t>
      </w:r>
    </w:p>
    <w:bookmarkEnd w:id="0"/>
    <w:p w14:paraId="56902C09" w14:textId="31762B78" w:rsidR="001D4D2D" w:rsidRPr="003F76C8" w:rsidRDefault="001D4D2D" w:rsidP="00EF3771">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079C8065" w:rsidR="001F13EB" w:rsidRPr="003F76C8" w:rsidRDefault="00CC4F3E" w:rsidP="00EF3771">
      <w:pPr>
        <w:shd w:val="clear" w:color="auto" w:fill="FFFFFF" w:themeFill="background1"/>
        <w:spacing w:after="0" w:line="240" w:lineRule="auto"/>
        <w:rPr>
          <w:rFonts w:ascii="Arial Narrow" w:hAnsi="Arial Narrow" w:cs="Arial"/>
        </w:rPr>
      </w:pPr>
      <w:r w:rsidRPr="003F76C8">
        <w:rPr>
          <w:rFonts w:ascii="Arial Narrow" w:hAnsi="Arial Narrow" w:cs="Arial"/>
        </w:rPr>
        <w:t xml:space="preserve">Lima, </w:t>
      </w:r>
      <w:r w:rsidR="00173347">
        <w:rPr>
          <w:rFonts w:ascii="Arial Narrow" w:hAnsi="Arial Narrow" w:cs="Arial"/>
        </w:rPr>
        <w:t>19</w:t>
      </w:r>
      <w:r w:rsidR="005B354D" w:rsidRPr="003F76C8">
        <w:rPr>
          <w:rFonts w:ascii="Arial Narrow" w:hAnsi="Arial Narrow" w:cs="Arial"/>
        </w:rPr>
        <w:t xml:space="preserve"> de mayo</w:t>
      </w:r>
      <w:r w:rsidR="0031509E" w:rsidRPr="003F76C8">
        <w:rPr>
          <w:rFonts w:ascii="Arial Narrow" w:hAnsi="Arial Narrow" w:cs="Arial"/>
        </w:rPr>
        <w:t xml:space="preserve"> de 2025</w:t>
      </w:r>
      <w:r w:rsidR="0010600F" w:rsidRPr="003F76C8">
        <w:rPr>
          <w:rFonts w:ascii="Arial Narrow" w:hAnsi="Arial Narrow" w:cs="Arial"/>
        </w:rPr>
        <w:t>.</w:t>
      </w:r>
    </w:p>
    <w:p w14:paraId="51D0FD2C" w14:textId="77777777" w:rsidR="00CC4F3E" w:rsidRPr="003F76C8" w:rsidRDefault="00CC4F3E" w:rsidP="00EF3771">
      <w:pPr>
        <w:shd w:val="clear" w:color="auto" w:fill="FFFFFF"/>
        <w:spacing w:after="0" w:line="240" w:lineRule="auto"/>
        <w:rPr>
          <w:rFonts w:ascii="Arial Narrow" w:hAnsi="Arial Narrow" w:cs="Arial"/>
        </w:rPr>
      </w:pPr>
    </w:p>
    <w:p w14:paraId="3A1A1A2B" w14:textId="77777777" w:rsidR="001F13EB" w:rsidRPr="003F76C8" w:rsidRDefault="001F13EB" w:rsidP="00EF3771">
      <w:pPr>
        <w:pStyle w:val="Prrafodelista"/>
        <w:numPr>
          <w:ilvl w:val="0"/>
          <w:numId w:val="2"/>
        </w:numPr>
        <w:spacing w:after="0" w:line="240" w:lineRule="auto"/>
        <w:ind w:left="567" w:hanging="567"/>
        <w:jc w:val="both"/>
        <w:rPr>
          <w:rFonts w:ascii="Arial Narrow" w:hAnsi="Arial Narrow"/>
          <w:b/>
          <w:bCs/>
        </w:rPr>
      </w:pPr>
      <w:r w:rsidRPr="003F76C8">
        <w:rPr>
          <w:rFonts w:ascii="Arial Narrow" w:hAnsi="Arial Narrow"/>
          <w:b/>
          <w:bCs/>
        </w:rPr>
        <w:t>HECHOS</w:t>
      </w:r>
    </w:p>
    <w:p w14:paraId="166AB1ED" w14:textId="77777777" w:rsidR="001F13EB" w:rsidRPr="003F76C8" w:rsidRDefault="001F13EB" w:rsidP="00EF3771">
      <w:pPr>
        <w:pStyle w:val="Prrafodelista"/>
        <w:spacing w:after="0" w:line="240" w:lineRule="auto"/>
        <w:ind w:left="567" w:hanging="567"/>
        <w:jc w:val="both"/>
        <w:rPr>
          <w:rFonts w:ascii="Arial Narrow" w:hAnsi="Arial Narrow"/>
        </w:rPr>
      </w:pPr>
    </w:p>
    <w:p w14:paraId="16387D75" w14:textId="7D2D4323" w:rsidR="001F13EB" w:rsidRPr="003F76C8" w:rsidRDefault="001F13EB" w:rsidP="004B630C">
      <w:pPr>
        <w:pStyle w:val="Prrafodelista"/>
        <w:numPr>
          <w:ilvl w:val="0"/>
          <w:numId w:val="4"/>
        </w:numPr>
        <w:spacing w:after="0" w:line="240" w:lineRule="auto"/>
        <w:ind w:left="567" w:hanging="567"/>
        <w:jc w:val="both"/>
        <w:rPr>
          <w:rFonts w:ascii="Arial Narrow" w:hAnsi="Arial Narrow"/>
        </w:rPr>
      </w:pPr>
      <w:r w:rsidRPr="003F76C8">
        <w:rPr>
          <w:rFonts w:ascii="Arial Narrow" w:hAnsi="Arial Narrow"/>
        </w:rPr>
        <w:t>Mediante escrito del</w:t>
      </w:r>
      <w:r w:rsidR="00EB39AD" w:rsidRPr="003F76C8">
        <w:rPr>
          <w:rFonts w:ascii="Arial Narrow" w:hAnsi="Arial Narrow"/>
        </w:rPr>
        <w:t xml:space="preserve"> </w:t>
      </w:r>
      <w:r w:rsidR="005B354D" w:rsidRPr="003F76C8">
        <w:rPr>
          <w:rFonts w:ascii="Arial Narrow" w:hAnsi="Arial Narrow"/>
        </w:rPr>
        <w:t>28 de marzo de 2025,</w:t>
      </w:r>
      <w:r w:rsidR="00547C21" w:rsidRPr="003F76C8">
        <w:rPr>
          <w:rFonts w:ascii="Arial Narrow" w:hAnsi="Arial Narrow"/>
        </w:rPr>
        <w:t xml:space="preserve"> </w:t>
      </w:r>
      <w:r w:rsidR="005B354D" w:rsidRPr="003F76C8">
        <w:rPr>
          <w:rFonts w:ascii="Arial Narrow" w:hAnsi="Arial Narrow"/>
        </w:rPr>
        <w:t xml:space="preserve">la </w:t>
      </w:r>
      <w:r w:rsidR="00547C21" w:rsidRPr="003F76C8">
        <w:rPr>
          <w:rFonts w:ascii="Arial Narrow" w:hAnsi="Arial Narrow"/>
        </w:rPr>
        <w:t>señor</w:t>
      </w:r>
      <w:r w:rsidR="005B354D" w:rsidRPr="003F76C8">
        <w:rPr>
          <w:rFonts w:ascii="Arial Narrow" w:hAnsi="Arial Narrow"/>
        </w:rPr>
        <w:t>a</w:t>
      </w:r>
      <w:r w:rsidR="00547C21" w:rsidRPr="003F76C8">
        <w:rPr>
          <w:rFonts w:ascii="Arial Narrow" w:hAnsi="Arial Narrow"/>
        </w:rPr>
        <w:t xml:space="preserve"> </w:t>
      </w:r>
      <w:r w:rsidR="005B354D" w:rsidRPr="003F76C8">
        <w:rPr>
          <w:rFonts w:ascii="Arial Narrow" w:hAnsi="Arial Narrow"/>
        </w:rPr>
        <w:t xml:space="preserve">Espinoza </w:t>
      </w:r>
      <w:r w:rsidR="00E66DCE" w:rsidRPr="003F76C8">
        <w:rPr>
          <w:rFonts w:ascii="Arial Narrow" w:hAnsi="Arial Narrow"/>
        </w:rPr>
        <w:t xml:space="preserve">interpuso una denuncia contra </w:t>
      </w:r>
      <w:bookmarkStart w:id="1" w:name="_Hlk161161566"/>
      <w:r w:rsidR="00547C21" w:rsidRPr="003F76C8">
        <w:rPr>
          <w:rFonts w:ascii="Arial Narrow" w:eastAsia="Arial Narrow" w:hAnsi="Arial Narrow" w:cs="Arial"/>
          <w:lang w:eastAsia="es-PE"/>
        </w:rPr>
        <w:t xml:space="preserve">Zest Capital </w:t>
      </w:r>
      <w:bookmarkEnd w:id="1"/>
      <w:r w:rsidRPr="003F76C8">
        <w:rPr>
          <w:rFonts w:ascii="Arial Narrow" w:hAnsi="Arial Narrow"/>
        </w:rPr>
        <w:t>por presuntas infracciones a la Ley </w:t>
      </w:r>
      <w:proofErr w:type="spellStart"/>
      <w:r w:rsidRPr="003F76C8">
        <w:rPr>
          <w:rFonts w:ascii="Arial Narrow" w:hAnsi="Arial Narrow"/>
        </w:rPr>
        <w:t>N°</w:t>
      </w:r>
      <w:proofErr w:type="spellEnd"/>
      <w:r w:rsidRPr="003F76C8">
        <w:rPr>
          <w:rFonts w:ascii="Arial Narrow" w:hAnsi="Arial Narrow"/>
        </w:rPr>
        <w:t> 29571, Código de Protección y Defensa del Consumidor (en adelante, Código)</w:t>
      </w:r>
      <w:r w:rsidRPr="003F76C8">
        <w:rPr>
          <w:rStyle w:val="Refdenotaalpie"/>
          <w:rFonts w:ascii="Arial Narrow" w:hAnsi="Arial Narrow"/>
        </w:rPr>
        <w:footnoteReference w:id="2"/>
      </w:r>
      <w:r w:rsidRPr="003F76C8">
        <w:rPr>
          <w:rFonts w:ascii="Arial Narrow" w:hAnsi="Arial Narrow"/>
        </w:rPr>
        <w:t>, señalando lo siguiente: </w:t>
      </w:r>
    </w:p>
    <w:p w14:paraId="07A3D6AD" w14:textId="77777777" w:rsidR="002F2240" w:rsidRPr="00816F98" w:rsidRDefault="002F2240" w:rsidP="00EF3771">
      <w:pPr>
        <w:spacing w:after="0" w:line="240" w:lineRule="auto"/>
        <w:jc w:val="both"/>
        <w:rPr>
          <w:rFonts w:ascii="Arial Narrow" w:hAnsi="Arial Narrow" w:cs="Arial"/>
        </w:rPr>
      </w:pPr>
      <w:bookmarkStart w:id="2" w:name="_Hlk160126697"/>
      <w:bookmarkStart w:id="3" w:name="_Hlk198041264"/>
    </w:p>
    <w:bookmarkEnd w:id="2"/>
    <w:p w14:paraId="46EE63D1" w14:textId="1A176133" w:rsidR="005B354D" w:rsidRDefault="00AD6260"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El </w:t>
      </w:r>
      <w:r w:rsidR="005B354D">
        <w:rPr>
          <w:rFonts w:ascii="Arial Narrow" w:hAnsi="Arial Narrow" w:cs="Arial"/>
        </w:rPr>
        <w:t xml:space="preserve">04 de setiembre de 2020, Zest Capital le ofreció </w:t>
      </w:r>
      <w:r w:rsidR="00C974FC">
        <w:rPr>
          <w:rFonts w:ascii="Arial Narrow" w:hAnsi="Arial Narrow" w:cs="Arial"/>
        </w:rPr>
        <w:t>“</w:t>
      </w:r>
      <w:r w:rsidR="00C974FC" w:rsidRPr="00C974FC">
        <w:rPr>
          <w:rFonts w:ascii="Arial Narrow" w:hAnsi="Arial Narrow" w:cs="Arial"/>
          <w:i/>
          <w:iCs/>
        </w:rPr>
        <w:t xml:space="preserve">Notas </w:t>
      </w:r>
      <w:r w:rsidR="00C974FC">
        <w:rPr>
          <w:rFonts w:ascii="Arial Narrow" w:hAnsi="Arial Narrow" w:cs="Arial"/>
          <w:i/>
          <w:iCs/>
        </w:rPr>
        <w:t>e</w:t>
      </w:r>
      <w:r w:rsidR="00C974FC" w:rsidRPr="00C974FC">
        <w:rPr>
          <w:rFonts w:ascii="Arial Narrow" w:hAnsi="Arial Narrow" w:cs="Arial"/>
          <w:i/>
          <w:iCs/>
        </w:rPr>
        <w:t>structuradas</w:t>
      </w:r>
      <w:r w:rsidR="00C974FC">
        <w:rPr>
          <w:rFonts w:ascii="Arial Narrow" w:hAnsi="Arial Narrow" w:cs="Arial"/>
        </w:rPr>
        <w:t>”</w:t>
      </w:r>
      <w:r w:rsidR="00300B0A">
        <w:rPr>
          <w:rFonts w:ascii="Arial Narrow" w:hAnsi="Arial Narrow" w:cs="Arial"/>
        </w:rPr>
        <w:t xml:space="preserve"> que</w:t>
      </w:r>
      <w:r>
        <w:rPr>
          <w:rFonts w:ascii="Arial Narrow" w:hAnsi="Arial Narrow" w:cs="Arial"/>
        </w:rPr>
        <w:t xml:space="preserve"> le </w:t>
      </w:r>
      <w:r w:rsidR="00300B0A">
        <w:rPr>
          <w:rFonts w:ascii="Arial Narrow" w:hAnsi="Arial Narrow" w:cs="Arial"/>
        </w:rPr>
        <w:t>brindaban</w:t>
      </w:r>
      <w:r>
        <w:rPr>
          <w:rFonts w:ascii="Arial Narrow" w:hAnsi="Arial Narrow" w:cs="Arial"/>
        </w:rPr>
        <w:t xml:space="preserve"> mayor rentabilidad, ya que de manera mensual le darían cupones</w:t>
      </w:r>
      <w:r w:rsidR="00300B0A">
        <w:rPr>
          <w:rFonts w:ascii="Arial Narrow" w:hAnsi="Arial Narrow" w:cs="Arial"/>
        </w:rPr>
        <w:t xml:space="preserve">; y, en </w:t>
      </w:r>
      <w:r>
        <w:rPr>
          <w:rFonts w:ascii="Arial Narrow" w:hAnsi="Arial Narrow" w:cs="Arial"/>
        </w:rPr>
        <w:t>dos años</w:t>
      </w:r>
      <w:r w:rsidR="00300B0A">
        <w:rPr>
          <w:rFonts w:ascii="Arial Narrow" w:hAnsi="Arial Narrow" w:cs="Arial"/>
        </w:rPr>
        <w:t xml:space="preserve"> se reintegraría el total de</w:t>
      </w:r>
      <w:r w:rsidR="00485E12">
        <w:rPr>
          <w:rFonts w:ascii="Arial Narrow" w:hAnsi="Arial Narrow" w:cs="Arial"/>
        </w:rPr>
        <w:t xml:space="preserve">l </w:t>
      </w:r>
      <w:r w:rsidR="00300B0A">
        <w:rPr>
          <w:rFonts w:ascii="Arial Narrow" w:hAnsi="Arial Narrow" w:cs="Arial"/>
        </w:rPr>
        <w:t>capital</w:t>
      </w:r>
      <w:r w:rsidR="00485E12">
        <w:rPr>
          <w:rFonts w:ascii="Arial Narrow" w:hAnsi="Arial Narrow" w:cs="Arial"/>
        </w:rPr>
        <w:t xml:space="preserve"> invertido</w:t>
      </w:r>
      <w:r>
        <w:rPr>
          <w:rFonts w:ascii="Arial Narrow" w:hAnsi="Arial Narrow" w:cs="Arial"/>
        </w:rPr>
        <w:t>.</w:t>
      </w:r>
    </w:p>
    <w:p w14:paraId="1E534234" w14:textId="77777777" w:rsidR="00AD6260" w:rsidRDefault="00AD6260" w:rsidP="00AD6260">
      <w:pPr>
        <w:pStyle w:val="Prrafodelista"/>
        <w:spacing w:after="0" w:line="240" w:lineRule="auto"/>
        <w:ind w:left="1134"/>
        <w:jc w:val="both"/>
        <w:rPr>
          <w:rFonts w:ascii="Arial Narrow" w:hAnsi="Arial Narrow" w:cs="Arial"/>
        </w:rPr>
      </w:pPr>
    </w:p>
    <w:p w14:paraId="16B2FC54" w14:textId="6EB49305" w:rsidR="00AD6260" w:rsidRDefault="00AD6260"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 xml:space="preserve">Ante </w:t>
      </w:r>
      <w:r w:rsidR="008822AF">
        <w:rPr>
          <w:rFonts w:ascii="Arial Narrow" w:hAnsi="Arial Narrow" w:cs="Arial"/>
        </w:rPr>
        <w:t>lo cual</w:t>
      </w:r>
      <w:r>
        <w:rPr>
          <w:rFonts w:ascii="Arial Narrow" w:hAnsi="Arial Narrow" w:cs="Arial"/>
        </w:rPr>
        <w:t>, precisa que realizó un primer depósito de inversión por el monto de US$ 70 000.00</w:t>
      </w:r>
      <w:r w:rsidR="00A91447">
        <w:rPr>
          <w:rFonts w:ascii="Arial Narrow" w:hAnsi="Arial Narrow" w:cs="Arial"/>
        </w:rPr>
        <w:t xml:space="preserve"> denominado “</w:t>
      </w:r>
      <w:r w:rsidR="00A91447" w:rsidRPr="00A91447">
        <w:rPr>
          <w:rFonts w:ascii="Arial Narrow" w:hAnsi="Arial Narrow" w:cs="Arial"/>
          <w:i/>
          <w:iCs/>
        </w:rPr>
        <w:t>D27M</w:t>
      </w:r>
      <w:r w:rsidR="00A91447">
        <w:rPr>
          <w:rFonts w:ascii="Arial Narrow" w:hAnsi="Arial Narrow" w:cs="Arial"/>
        </w:rPr>
        <w:t xml:space="preserve">” </w:t>
      </w:r>
      <w:r w:rsidR="00506252">
        <w:rPr>
          <w:rFonts w:ascii="Arial Narrow" w:hAnsi="Arial Narrow" w:cs="Arial"/>
        </w:rPr>
        <w:t xml:space="preserve">por el plazo de 2 años, </w:t>
      </w:r>
      <w:r w:rsidR="00A91447">
        <w:rPr>
          <w:rFonts w:ascii="Arial Narrow" w:hAnsi="Arial Narrow" w:cs="Arial"/>
        </w:rPr>
        <w:t>del cual le entregaron los cupones del mes de enero a abril del 20</w:t>
      </w:r>
      <w:r w:rsidR="005F55D5">
        <w:rPr>
          <w:rFonts w:ascii="Arial Narrow" w:hAnsi="Arial Narrow" w:cs="Arial"/>
        </w:rPr>
        <w:t>2</w:t>
      </w:r>
      <w:r w:rsidR="00A91447">
        <w:rPr>
          <w:rFonts w:ascii="Arial Narrow" w:hAnsi="Arial Narrow" w:cs="Arial"/>
        </w:rPr>
        <w:t>1</w:t>
      </w:r>
      <w:r w:rsidR="00485E12">
        <w:rPr>
          <w:rFonts w:ascii="Arial Narrow" w:hAnsi="Arial Narrow" w:cs="Arial"/>
        </w:rPr>
        <w:t xml:space="preserve"> más la devolución de</w:t>
      </w:r>
      <w:r w:rsidR="00A91447">
        <w:rPr>
          <w:rFonts w:ascii="Arial Narrow" w:hAnsi="Arial Narrow" w:cs="Arial"/>
        </w:rPr>
        <w:t xml:space="preserve"> su capital</w:t>
      </w:r>
      <w:r w:rsidR="00485E12">
        <w:rPr>
          <w:rFonts w:ascii="Arial Narrow" w:hAnsi="Arial Narrow" w:cs="Arial"/>
        </w:rPr>
        <w:t>, al haberse realizado un “</w:t>
      </w:r>
      <w:proofErr w:type="spellStart"/>
      <w:r w:rsidR="00485E12" w:rsidRPr="00485E12">
        <w:rPr>
          <w:rFonts w:ascii="Arial Narrow" w:hAnsi="Arial Narrow" w:cs="Arial"/>
          <w:i/>
          <w:iCs/>
        </w:rPr>
        <w:t>autocall</w:t>
      </w:r>
      <w:proofErr w:type="spellEnd"/>
      <w:r w:rsidR="00485E12">
        <w:rPr>
          <w:rFonts w:ascii="Arial Narrow" w:hAnsi="Arial Narrow" w:cs="Arial"/>
        </w:rPr>
        <w:t>”</w:t>
      </w:r>
      <w:r w:rsidR="00A91447">
        <w:rPr>
          <w:rFonts w:ascii="Arial Narrow" w:hAnsi="Arial Narrow" w:cs="Arial"/>
        </w:rPr>
        <w:t>.</w:t>
      </w:r>
    </w:p>
    <w:p w14:paraId="18F115C9" w14:textId="77777777" w:rsidR="00A91447" w:rsidRPr="00A91447" w:rsidRDefault="00A91447" w:rsidP="00A91447">
      <w:pPr>
        <w:pStyle w:val="Prrafodelista"/>
        <w:rPr>
          <w:rFonts w:ascii="Arial Narrow" w:hAnsi="Arial Narrow" w:cs="Arial"/>
        </w:rPr>
      </w:pPr>
    </w:p>
    <w:p w14:paraId="57B369DD" w14:textId="767CAA8E" w:rsidR="00A91447" w:rsidRDefault="00A91447"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Con dicha devolución y al habérsele comunicado que era una inversión sin riesgo, el 28 de junio de 2021 optó por adquirir un nuevo producto por el monto de US$ 70 000.00, denominado “</w:t>
      </w:r>
      <w:r>
        <w:rPr>
          <w:rFonts w:ascii="Arial Narrow" w:hAnsi="Arial Narrow" w:cs="Arial"/>
          <w:i/>
          <w:iCs/>
        </w:rPr>
        <w:t>D36N</w:t>
      </w:r>
      <w:r>
        <w:rPr>
          <w:rFonts w:ascii="Arial Narrow" w:hAnsi="Arial Narrow" w:cs="Arial"/>
        </w:rPr>
        <w:t>”; no obstante, solo le realizaron el pago de los cupones de mayo a noviembre de 2021, sin tener más información.</w:t>
      </w:r>
    </w:p>
    <w:p w14:paraId="3642CCF6" w14:textId="77777777" w:rsidR="00A91447" w:rsidRPr="00A91447" w:rsidRDefault="00A91447" w:rsidP="00A91447">
      <w:pPr>
        <w:pStyle w:val="Prrafodelista"/>
        <w:rPr>
          <w:rFonts w:ascii="Arial Narrow" w:hAnsi="Arial Narrow" w:cs="Arial"/>
        </w:rPr>
      </w:pPr>
    </w:p>
    <w:p w14:paraId="7EB9BADE" w14:textId="38C3AE69" w:rsidR="00A91447" w:rsidRDefault="00A91447"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En el mes de abril de 2023 le informaron que no se emitirían más cupones por el producto “</w:t>
      </w:r>
      <w:r w:rsidRPr="00485E12">
        <w:rPr>
          <w:rFonts w:ascii="Arial Narrow" w:hAnsi="Arial Narrow" w:cs="Arial"/>
          <w:i/>
          <w:iCs/>
        </w:rPr>
        <w:t>D36N</w:t>
      </w:r>
      <w:r>
        <w:rPr>
          <w:rFonts w:ascii="Arial Narrow" w:hAnsi="Arial Narrow" w:cs="Arial"/>
        </w:rPr>
        <w:t>” y que el capital invertido tuvo una pérdida de US$ 50 750.00.</w:t>
      </w:r>
    </w:p>
    <w:p w14:paraId="536097DB" w14:textId="77777777" w:rsidR="00A91447" w:rsidRPr="00A91447" w:rsidRDefault="00A91447" w:rsidP="00A91447">
      <w:pPr>
        <w:pStyle w:val="Prrafodelista"/>
        <w:rPr>
          <w:rFonts w:ascii="Arial Narrow" w:hAnsi="Arial Narrow" w:cs="Arial"/>
        </w:rPr>
      </w:pPr>
    </w:p>
    <w:p w14:paraId="0D2B5B77" w14:textId="5F2BD85F" w:rsidR="00A91447" w:rsidRDefault="008822AF"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Por ello, solicitó l</w:t>
      </w:r>
      <w:r w:rsidR="00506252">
        <w:rPr>
          <w:rFonts w:ascii="Arial Narrow" w:hAnsi="Arial Narrow" w:cs="Arial"/>
        </w:rPr>
        <w:t>a</w:t>
      </w:r>
      <w:r>
        <w:rPr>
          <w:rFonts w:ascii="Arial Narrow" w:hAnsi="Arial Narrow" w:cs="Arial"/>
        </w:rPr>
        <w:t xml:space="preserve"> devolución de su capital, </w:t>
      </w:r>
      <w:r w:rsidR="00485E12">
        <w:rPr>
          <w:rFonts w:ascii="Arial Narrow" w:hAnsi="Arial Narrow" w:cs="Arial"/>
        </w:rPr>
        <w:t>y</w:t>
      </w:r>
      <w:r>
        <w:rPr>
          <w:rFonts w:ascii="Arial Narrow" w:hAnsi="Arial Narrow" w:cs="Arial"/>
        </w:rPr>
        <w:t xml:space="preserve"> le indicaron que sí podía retirar su inversión, pero que no recuperaría su capital</w:t>
      </w:r>
      <w:r w:rsidR="00485E12">
        <w:rPr>
          <w:rFonts w:ascii="Arial Narrow" w:hAnsi="Arial Narrow" w:cs="Arial"/>
        </w:rPr>
        <w:t xml:space="preserve"> de manera íntegra,</w:t>
      </w:r>
      <w:r>
        <w:rPr>
          <w:rFonts w:ascii="Arial Narrow" w:hAnsi="Arial Narrow" w:cs="Arial"/>
        </w:rPr>
        <w:t xml:space="preserve"> situación con la que no se enc</w:t>
      </w:r>
      <w:r w:rsidR="00485E12">
        <w:rPr>
          <w:rFonts w:ascii="Arial Narrow" w:hAnsi="Arial Narrow" w:cs="Arial"/>
        </w:rPr>
        <w:t>o</w:t>
      </w:r>
      <w:r>
        <w:rPr>
          <w:rFonts w:ascii="Arial Narrow" w:hAnsi="Arial Narrow" w:cs="Arial"/>
        </w:rPr>
        <w:t>ntr</w:t>
      </w:r>
      <w:r w:rsidR="00485E12">
        <w:rPr>
          <w:rFonts w:ascii="Arial Narrow" w:hAnsi="Arial Narrow" w:cs="Arial"/>
        </w:rPr>
        <w:t>ó</w:t>
      </w:r>
      <w:r>
        <w:rPr>
          <w:rFonts w:ascii="Arial Narrow" w:hAnsi="Arial Narrow" w:cs="Arial"/>
        </w:rPr>
        <w:t xml:space="preserve"> conforme</w:t>
      </w:r>
      <w:r w:rsidR="00485E12">
        <w:rPr>
          <w:rFonts w:ascii="Arial Narrow" w:hAnsi="Arial Narrow" w:cs="Arial"/>
        </w:rPr>
        <w:t>,</w:t>
      </w:r>
      <w:r>
        <w:rPr>
          <w:rFonts w:ascii="Arial Narrow" w:hAnsi="Arial Narrow" w:cs="Arial"/>
        </w:rPr>
        <w:t xml:space="preserve"> al no ser la información que le facilitaron inicialmente. </w:t>
      </w:r>
    </w:p>
    <w:p w14:paraId="34DDE7C8" w14:textId="77777777" w:rsidR="008822AF" w:rsidRPr="008822AF" w:rsidRDefault="008822AF" w:rsidP="008822AF">
      <w:pPr>
        <w:pStyle w:val="Prrafodelista"/>
        <w:rPr>
          <w:rFonts w:ascii="Arial Narrow" w:hAnsi="Arial Narrow" w:cs="Arial"/>
        </w:rPr>
      </w:pPr>
    </w:p>
    <w:p w14:paraId="511BDC43" w14:textId="27F68E1C" w:rsidR="008822AF" w:rsidRDefault="008822AF"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Sin embargo, le ofrecieron que adquiera nuevas “</w:t>
      </w:r>
      <w:r w:rsidRPr="008822AF">
        <w:rPr>
          <w:rFonts w:ascii="Arial Narrow" w:hAnsi="Arial Narrow" w:cs="Arial"/>
          <w:i/>
          <w:iCs/>
        </w:rPr>
        <w:t>notas estr</w:t>
      </w:r>
      <w:r>
        <w:rPr>
          <w:rFonts w:ascii="Arial Narrow" w:hAnsi="Arial Narrow" w:cs="Arial"/>
          <w:i/>
          <w:iCs/>
        </w:rPr>
        <w:t>u</w:t>
      </w:r>
      <w:r w:rsidRPr="008822AF">
        <w:rPr>
          <w:rFonts w:ascii="Arial Narrow" w:hAnsi="Arial Narrow" w:cs="Arial"/>
          <w:i/>
          <w:iCs/>
        </w:rPr>
        <w:t>cturadas</w:t>
      </w:r>
      <w:r>
        <w:rPr>
          <w:rFonts w:ascii="Arial Narrow" w:hAnsi="Arial Narrow" w:cs="Arial"/>
        </w:rPr>
        <w:t>”</w:t>
      </w:r>
      <w:r w:rsidR="00485E12">
        <w:rPr>
          <w:rFonts w:ascii="Arial Narrow" w:hAnsi="Arial Narrow" w:cs="Arial"/>
        </w:rPr>
        <w:t>, para la recuperación de su capital</w:t>
      </w:r>
      <w:r w:rsidR="00506252">
        <w:rPr>
          <w:rFonts w:ascii="Arial Narrow" w:hAnsi="Arial Narrow" w:cs="Arial"/>
        </w:rPr>
        <w:t>; razón por la cual, adquirió el producto “</w:t>
      </w:r>
      <w:r w:rsidR="00506252" w:rsidRPr="00506252">
        <w:rPr>
          <w:rFonts w:ascii="Arial Narrow" w:hAnsi="Arial Narrow" w:cs="Arial"/>
          <w:i/>
          <w:iCs/>
        </w:rPr>
        <w:t>CR4</w:t>
      </w:r>
      <w:r w:rsidR="00506252">
        <w:rPr>
          <w:rFonts w:ascii="Arial Narrow" w:hAnsi="Arial Narrow" w:cs="Arial"/>
        </w:rPr>
        <w:t>”, el mismo que no ha generado ningún cupón mensual ni ha incrementado su capital.</w:t>
      </w:r>
    </w:p>
    <w:p w14:paraId="6FA86DC6" w14:textId="77777777" w:rsidR="00506252" w:rsidRPr="00506252" w:rsidRDefault="00506252" w:rsidP="00506252">
      <w:pPr>
        <w:pStyle w:val="Prrafodelista"/>
        <w:rPr>
          <w:rFonts w:ascii="Arial Narrow" w:hAnsi="Arial Narrow" w:cs="Arial"/>
        </w:rPr>
      </w:pPr>
    </w:p>
    <w:p w14:paraId="3F886C1D" w14:textId="26264D19" w:rsidR="00506252" w:rsidRDefault="00506252" w:rsidP="00547C21">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Además, paralelamente, realizó un segundo depósito de inversión por el monto de US$ 70 000.00 denominado “</w:t>
      </w:r>
      <w:r w:rsidRPr="00506252">
        <w:rPr>
          <w:rFonts w:ascii="Arial Narrow" w:hAnsi="Arial Narrow" w:cs="Arial"/>
          <w:i/>
          <w:iCs/>
        </w:rPr>
        <w:t>D51M</w:t>
      </w:r>
      <w:r>
        <w:rPr>
          <w:rFonts w:ascii="Arial Narrow" w:hAnsi="Arial Narrow" w:cs="Arial"/>
        </w:rPr>
        <w:t>” por el plazo de 2 años, del cual recibió cupones desde el mes de enero 2022 hasta agosto de 2023, y tuvo una pérdida de US$ 10 000.00.</w:t>
      </w:r>
    </w:p>
    <w:p w14:paraId="57189F09" w14:textId="77777777" w:rsidR="00506252" w:rsidRPr="00506252" w:rsidRDefault="00506252" w:rsidP="00506252">
      <w:pPr>
        <w:pStyle w:val="Prrafodelista"/>
        <w:rPr>
          <w:rFonts w:ascii="Arial Narrow" w:hAnsi="Arial Narrow" w:cs="Arial"/>
        </w:rPr>
      </w:pPr>
    </w:p>
    <w:p w14:paraId="7331C327" w14:textId="5D27AE5A" w:rsidR="00506252" w:rsidRPr="005A6559" w:rsidRDefault="00506252" w:rsidP="00547C21">
      <w:pPr>
        <w:pStyle w:val="Prrafodelista"/>
        <w:numPr>
          <w:ilvl w:val="0"/>
          <w:numId w:val="27"/>
        </w:numPr>
        <w:spacing w:after="0" w:line="240" w:lineRule="auto"/>
        <w:ind w:left="1134" w:hanging="567"/>
        <w:jc w:val="both"/>
        <w:rPr>
          <w:rFonts w:ascii="Arial Narrow" w:hAnsi="Arial Narrow" w:cs="Arial"/>
          <w:color w:val="000000" w:themeColor="text1"/>
        </w:rPr>
      </w:pPr>
      <w:r>
        <w:rPr>
          <w:rFonts w:ascii="Arial Narrow" w:hAnsi="Arial Narrow" w:cs="Arial"/>
        </w:rPr>
        <w:t>Asimismo, menciona que recién el 12 de febrero de 2025, Zest Capital le informó sobre el funcionamiento de la “</w:t>
      </w:r>
      <w:r w:rsidRPr="00506252">
        <w:rPr>
          <w:rFonts w:ascii="Arial Narrow" w:hAnsi="Arial Narrow" w:cs="Arial"/>
          <w:i/>
        </w:rPr>
        <w:t>nota estr</w:t>
      </w:r>
      <w:r>
        <w:rPr>
          <w:rFonts w:ascii="Arial Narrow" w:hAnsi="Arial Narrow" w:cs="Arial"/>
          <w:i/>
        </w:rPr>
        <w:t>u</w:t>
      </w:r>
      <w:r w:rsidRPr="00506252">
        <w:rPr>
          <w:rFonts w:ascii="Arial Narrow" w:hAnsi="Arial Narrow" w:cs="Arial"/>
          <w:i/>
        </w:rPr>
        <w:t>cturada</w:t>
      </w:r>
      <w:r>
        <w:rPr>
          <w:rFonts w:ascii="Arial Narrow" w:hAnsi="Arial Narrow" w:cs="Arial"/>
        </w:rPr>
        <w:t xml:space="preserve">”, y que la pérdida de su capital se debía a la situación </w:t>
      </w:r>
      <w:r w:rsidRPr="005A6559">
        <w:rPr>
          <w:rFonts w:ascii="Arial Narrow" w:hAnsi="Arial Narrow" w:cs="Arial"/>
          <w:color w:val="000000" w:themeColor="text1"/>
        </w:rPr>
        <w:t xml:space="preserve">de las acciones de </w:t>
      </w:r>
      <w:proofErr w:type="spellStart"/>
      <w:r w:rsidRPr="005A6559">
        <w:rPr>
          <w:rFonts w:ascii="Arial Narrow" w:hAnsi="Arial Narrow" w:cs="Arial"/>
          <w:color w:val="000000" w:themeColor="text1"/>
        </w:rPr>
        <w:t>Wolkswagen</w:t>
      </w:r>
      <w:proofErr w:type="spellEnd"/>
      <w:r w:rsidRPr="005A6559">
        <w:rPr>
          <w:rFonts w:ascii="Arial Narrow" w:hAnsi="Arial Narrow" w:cs="Arial"/>
          <w:color w:val="000000" w:themeColor="text1"/>
        </w:rPr>
        <w:t>.</w:t>
      </w:r>
    </w:p>
    <w:p w14:paraId="01A57466" w14:textId="77777777" w:rsidR="00506252" w:rsidRPr="005A6559" w:rsidRDefault="00506252" w:rsidP="00506252">
      <w:pPr>
        <w:pStyle w:val="Prrafodelista"/>
        <w:rPr>
          <w:rFonts w:ascii="Arial Narrow" w:hAnsi="Arial Narrow" w:cs="Arial"/>
          <w:color w:val="000000" w:themeColor="text1"/>
        </w:rPr>
      </w:pPr>
    </w:p>
    <w:p w14:paraId="22B48029" w14:textId="3B89271B" w:rsidR="00506252" w:rsidRPr="005A6559" w:rsidRDefault="00506252" w:rsidP="00547C21">
      <w:pPr>
        <w:pStyle w:val="Prrafodelista"/>
        <w:numPr>
          <w:ilvl w:val="0"/>
          <w:numId w:val="27"/>
        </w:numPr>
        <w:spacing w:after="0" w:line="240" w:lineRule="auto"/>
        <w:ind w:left="1134" w:hanging="567"/>
        <w:jc w:val="both"/>
        <w:rPr>
          <w:rFonts w:ascii="Arial Narrow" w:hAnsi="Arial Narrow" w:cs="Arial"/>
          <w:color w:val="000000" w:themeColor="text1"/>
        </w:rPr>
      </w:pPr>
      <w:r w:rsidRPr="005A6559">
        <w:rPr>
          <w:rFonts w:ascii="Arial Narrow" w:hAnsi="Arial Narrow" w:cs="Arial"/>
          <w:color w:val="000000" w:themeColor="text1"/>
        </w:rPr>
        <w:t xml:space="preserve">Por otro lado, </w:t>
      </w:r>
      <w:proofErr w:type="spellStart"/>
      <w:r w:rsidR="00485E12" w:rsidRPr="005A6559">
        <w:rPr>
          <w:rFonts w:ascii="Arial Narrow" w:hAnsi="Arial Narrow" w:cs="Arial"/>
          <w:color w:val="000000" w:themeColor="text1"/>
        </w:rPr>
        <w:t>iindica</w:t>
      </w:r>
      <w:proofErr w:type="spellEnd"/>
      <w:r w:rsidRPr="005A6559">
        <w:rPr>
          <w:rFonts w:ascii="Arial Narrow" w:hAnsi="Arial Narrow" w:cs="Arial"/>
          <w:color w:val="000000" w:themeColor="text1"/>
        </w:rPr>
        <w:t xml:space="preserve"> que en la plataforma de Zest Capital no brinda información detallada sobre los productos que ofrece y su desarrollo; así como tampoco se </w:t>
      </w:r>
      <w:r w:rsidR="00357AB2" w:rsidRPr="005A6559">
        <w:rPr>
          <w:rFonts w:ascii="Arial Narrow" w:hAnsi="Arial Narrow" w:cs="Arial"/>
          <w:color w:val="000000" w:themeColor="text1"/>
        </w:rPr>
        <w:t>detalla cual es el estándar o calificador que utiliza para los valores de las acciones, ya que estos no coinciden con los que establece el mercado.</w:t>
      </w:r>
    </w:p>
    <w:p w14:paraId="3C50267E" w14:textId="77777777" w:rsidR="00506252" w:rsidRPr="005A6559" w:rsidRDefault="00506252" w:rsidP="00506252">
      <w:pPr>
        <w:pStyle w:val="Prrafodelista"/>
        <w:rPr>
          <w:rFonts w:ascii="Arial Narrow" w:hAnsi="Arial Narrow" w:cs="Arial"/>
          <w:color w:val="000000" w:themeColor="text1"/>
        </w:rPr>
      </w:pPr>
    </w:p>
    <w:p w14:paraId="6B371C93" w14:textId="21732AC8" w:rsidR="00506252" w:rsidRPr="005A6559" w:rsidRDefault="00357AB2" w:rsidP="00547C21">
      <w:pPr>
        <w:pStyle w:val="Prrafodelista"/>
        <w:numPr>
          <w:ilvl w:val="0"/>
          <w:numId w:val="27"/>
        </w:numPr>
        <w:spacing w:after="0" w:line="240" w:lineRule="auto"/>
        <w:ind w:left="1134" w:hanging="567"/>
        <w:jc w:val="both"/>
        <w:rPr>
          <w:rFonts w:ascii="Arial Narrow" w:hAnsi="Arial Narrow" w:cs="Arial"/>
          <w:color w:val="000000" w:themeColor="text1"/>
        </w:rPr>
      </w:pPr>
      <w:r w:rsidRPr="005A6559">
        <w:rPr>
          <w:rFonts w:ascii="Arial Narrow" w:hAnsi="Arial Narrow" w:cs="Arial"/>
          <w:color w:val="000000" w:themeColor="text1"/>
        </w:rPr>
        <w:t>Las acciones de Volkswagen no tuvieron un valor tan alto como los que eran asignados por Zest Capital en la hoja de resumen de producto, y a pesar de haber solicitado información sobre dicha diferencia, no se la han brindado.</w:t>
      </w:r>
    </w:p>
    <w:p w14:paraId="66A9AD74" w14:textId="77777777" w:rsidR="00357AB2" w:rsidRPr="005A6559" w:rsidRDefault="00357AB2" w:rsidP="00357AB2">
      <w:pPr>
        <w:pStyle w:val="Prrafodelista"/>
        <w:rPr>
          <w:rFonts w:ascii="Arial Narrow" w:hAnsi="Arial Narrow" w:cs="Arial"/>
          <w:color w:val="000000" w:themeColor="text1"/>
        </w:rPr>
      </w:pPr>
    </w:p>
    <w:p w14:paraId="75903627" w14:textId="1A2D8D19" w:rsidR="00355FD4" w:rsidRPr="005A6559" w:rsidRDefault="00355FD4" w:rsidP="00547C21">
      <w:pPr>
        <w:pStyle w:val="Prrafodelista"/>
        <w:numPr>
          <w:ilvl w:val="0"/>
          <w:numId w:val="27"/>
        </w:numPr>
        <w:spacing w:after="0" w:line="240" w:lineRule="auto"/>
        <w:ind w:left="1134" w:hanging="567"/>
        <w:jc w:val="both"/>
        <w:rPr>
          <w:rFonts w:ascii="Arial Narrow" w:hAnsi="Arial Narrow" w:cs="Arial"/>
          <w:color w:val="000000" w:themeColor="text1"/>
        </w:rPr>
      </w:pPr>
      <w:r w:rsidRPr="005A6559">
        <w:rPr>
          <w:rFonts w:ascii="Arial Narrow" w:hAnsi="Arial Narrow" w:cs="Arial"/>
          <w:color w:val="000000" w:themeColor="text1"/>
        </w:rPr>
        <w:t>El inicio de los productos adquiridos no coincide</w:t>
      </w:r>
      <w:r w:rsidR="0001424E" w:rsidRPr="005A6559">
        <w:rPr>
          <w:rFonts w:ascii="Arial Narrow" w:hAnsi="Arial Narrow" w:cs="Arial"/>
          <w:color w:val="000000" w:themeColor="text1"/>
        </w:rPr>
        <w:t xml:space="preserve"> con las fechas de</w:t>
      </w:r>
      <w:r w:rsidRPr="005A6559">
        <w:rPr>
          <w:rFonts w:ascii="Arial Narrow" w:hAnsi="Arial Narrow" w:cs="Arial"/>
          <w:color w:val="000000" w:themeColor="text1"/>
        </w:rPr>
        <w:t xml:space="preserve"> </w:t>
      </w:r>
      <w:r w:rsidR="0001424E" w:rsidRPr="005A6559">
        <w:rPr>
          <w:rFonts w:ascii="Arial Narrow" w:hAnsi="Arial Narrow" w:cs="Arial"/>
          <w:color w:val="000000" w:themeColor="text1"/>
        </w:rPr>
        <w:t>l</w:t>
      </w:r>
      <w:r w:rsidRPr="005A6559">
        <w:rPr>
          <w:rFonts w:ascii="Arial Narrow" w:hAnsi="Arial Narrow" w:cs="Arial"/>
          <w:color w:val="000000" w:themeColor="text1"/>
        </w:rPr>
        <w:t>o</w:t>
      </w:r>
      <w:r w:rsidR="0001424E" w:rsidRPr="005A6559">
        <w:rPr>
          <w:rFonts w:ascii="Arial Narrow" w:hAnsi="Arial Narrow" w:cs="Arial"/>
          <w:color w:val="000000" w:themeColor="text1"/>
        </w:rPr>
        <w:t>s contratos firmados</w:t>
      </w:r>
      <w:r w:rsidRPr="005A6559">
        <w:rPr>
          <w:rFonts w:ascii="Arial Narrow" w:hAnsi="Arial Narrow" w:cs="Arial"/>
          <w:color w:val="000000" w:themeColor="text1"/>
        </w:rPr>
        <w:t>.</w:t>
      </w:r>
    </w:p>
    <w:p w14:paraId="387A5DCB" w14:textId="77777777" w:rsidR="00355FD4" w:rsidRPr="005A6559" w:rsidRDefault="00355FD4" w:rsidP="00355FD4">
      <w:pPr>
        <w:pStyle w:val="Prrafodelista"/>
        <w:rPr>
          <w:rFonts w:ascii="Arial Narrow" w:hAnsi="Arial Narrow" w:cs="Arial"/>
          <w:color w:val="000000" w:themeColor="text1"/>
        </w:rPr>
      </w:pPr>
    </w:p>
    <w:p w14:paraId="720937AC" w14:textId="75C0217C" w:rsidR="00357AB2" w:rsidRPr="005A6559" w:rsidRDefault="00355FD4" w:rsidP="00547C21">
      <w:pPr>
        <w:pStyle w:val="Prrafodelista"/>
        <w:numPr>
          <w:ilvl w:val="0"/>
          <w:numId w:val="27"/>
        </w:numPr>
        <w:spacing w:after="0" w:line="240" w:lineRule="auto"/>
        <w:ind w:left="1134" w:hanging="567"/>
        <w:jc w:val="both"/>
        <w:rPr>
          <w:rFonts w:ascii="Arial Narrow" w:hAnsi="Arial Narrow" w:cs="Arial"/>
          <w:color w:val="000000" w:themeColor="text1"/>
        </w:rPr>
      </w:pPr>
      <w:r w:rsidRPr="005A6559">
        <w:rPr>
          <w:rFonts w:ascii="Arial Narrow" w:hAnsi="Arial Narrow" w:cs="Arial"/>
          <w:color w:val="000000" w:themeColor="text1"/>
        </w:rPr>
        <w:t>En la página web del denunciado no se evidencia quién es el gerente general de la empresa o el encargado de capacitar a sus promotores o afiliados; además, a la fecha, no cuentan con la designación de un gerente general.</w:t>
      </w:r>
    </w:p>
    <w:p w14:paraId="096E4CD6" w14:textId="77777777" w:rsidR="00355FD4" w:rsidRPr="005A6559" w:rsidRDefault="00355FD4" w:rsidP="00355FD4">
      <w:pPr>
        <w:pStyle w:val="Prrafodelista"/>
        <w:rPr>
          <w:rFonts w:ascii="Arial Narrow" w:hAnsi="Arial Narrow" w:cs="Arial"/>
          <w:color w:val="000000" w:themeColor="text1"/>
        </w:rPr>
      </w:pPr>
    </w:p>
    <w:p w14:paraId="5B849C55" w14:textId="41228624" w:rsidR="00355FD4" w:rsidRPr="005A6559" w:rsidRDefault="00355FD4" w:rsidP="00547C21">
      <w:pPr>
        <w:pStyle w:val="Prrafodelista"/>
        <w:numPr>
          <w:ilvl w:val="0"/>
          <w:numId w:val="27"/>
        </w:numPr>
        <w:spacing w:after="0" w:line="240" w:lineRule="auto"/>
        <w:ind w:left="1134" w:hanging="567"/>
        <w:jc w:val="both"/>
        <w:rPr>
          <w:rFonts w:ascii="Arial Narrow" w:hAnsi="Arial Narrow" w:cs="Arial"/>
          <w:color w:val="000000" w:themeColor="text1"/>
        </w:rPr>
      </w:pPr>
      <w:r w:rsidRPr="005A6559">
        <w:rPr>
          <w:rFonts w:ascii="Arial Narrow" w:hAnsi="Arial Narrow" w:cs="Arial"/>
          <w:color w:val="000000" w:themeColor="text1"/>
        </w:rPr>
        <w:t>En los contratos celebrados no le hicieron entrega del reglamento, pese a que lo ha solicitado.</w:t>
      </w:r>
    </w:p>
    <w:bookmarkEnd w:id="3"/>
    <w:p w14:paraId="38782065" w14:textId="77777777" w:rsidR="00547C21" w:rsidRPr="005A6559" w:rsidRDefault="00547C21" w:rsidP="00355FD4">
      <w:pPr>
        <w:spacing w:after="0" w:line="240" w:lineRule="auto"/>
        <w:jc w:val="both"/>
        <w:rPr>
          <w:rFonts w:ascii="Arial Narrow" w:hAnsi="Arial Narrow" w:cs="Arial"/>
          <w:color w:val="000000" w:themeColor="text1"/>
        </w:rPr>
      </w:pPr>
    </w:p>
    <w:p w14:paraId="70EA9467" w14:textId="6480F981" w:rsidR="00DE7D10" w:rsidRPr="005A6559" w:rsidRDefault="00355FD4" w:rsidP="00F605E1">
      <w:pPr>
        <w:pStyle w:val="Prrafodelista"/>
        <w:numPr>
          <w:ilvl w:val="0"/>
          <w:numId w:val="4"/>
        </w:numPr>
        <w:spacing w:after="0" w:line="240" w:lineRule="auto"/>
        <w:ind w:left="567" w:hanging="567"/>
        <w:jc w:val="both"/>
        <w:rPr>
          <w:rFonts w:ascii="Arial Narrow" w:hAnsi="Arial Narrow"/>
          <w:color w:val="000000" w:themeColor="text1"/>
        </w:rPr>
      </w:pPr>
      <w:r w:rsidRPr="005A6559">
        <w:rPr>
          <w:rFonts w:ascii="Arial Narrow" w:hAnsi="Arial Narrow"/>
          <w:color w:val="000000" w:themeColor="text1"/>
        </w:rPr>
        <w:t>La señora Espinoza</w:t>
      </w:r>
      <w:r w:rsidR="00FF7D8E" w:rsidRPr="005A6559">
        <w:rPr>
          <w:rFonts w:ascii="Arial Narrow" w:hAnsi="Arial Narrow"/>
          <w:color w:val="000000" w:themeColor="text1"/>
        </w:rPr>
        <w:t xml:space="preserve"> </w:t>
      </w:r>
      <w:r w:rsidR="00983819" w:rsidRPr="005A6559">
        <w:rPr>
          <w:rFonts w:ascii="Arial Narrow" w:hAnsi="Arial Narrow"/>
          <w:color w:val="000000" w:themeColor="text1"/>
        </w:rPr>
        <w:t>solicit</w:t>
      </w:r>
      <w:r w:rsidR="0081101A" w:rsidRPr="005A6559">
        <w:rPr>
          <w:rFonts w:ascii="Arial Narrow" w:hAnsi="Arial Narrow"/>
          <w:color w:val="000000" w:themeColor="text1"/>
        </w:rPr>
        <w:t>ó</w:t>
      </w:r>
      <w:r w:rsidR="00D84633" w:rsidRPr="005A6559">
        <w:rPr>
          <w:rFonts w:ascii="Arial Narrow" w:hAnsi="Arial Narrow"/>
          <w:color w:val="000000" w:themeColor="text1"/>
        </w:rPr>
        <w:t xml:space="preserve"> </w:t>
      </w:r>
      <w:r w:rsidR="00A03D0E" w:rsidRPr="005A6559">
        <w:rPr>
          <w:rFonts w:ascii="Arial Narrow" w:hAnsi="Arial Narrow"/>
          <w:color w:val="000000" w:themeColor="text1"/>
        </w:rPr>
        <w:t>como</w:t>
      </w:r>
      <w:r w:rsidR="00D84633" w:rsidRPr="005A6559">
        <w:rPr>
          <w:rFonts w:ascii="Arial Narrow" w:hAnsi="Arial Narrow"/>
          <w:color w:val="000000" w:themeColor="text1"/>
        </w:rPr>
        <w:t xml:space="preserve"> </w:t>
      </w:r>
      <w:r w:rsidR="00983819" w:rsidRPr="005A6559">
        <w:rPr>
          <w:rFonts w:ascii="Arial Narrow" w:hAnsi="Arial Narrow"/>
          <w:color w:val="000000" w:themeColor="text1"/>
        </w:rPr>
        <w:t>medida correctiva</w:t>
      </w:r>
      <w:r w:rsidR="00A03D0E" w:rsidRPr="005A6559">
        <w:rPr>
          <w:rFonts w:ascii="Arial Narrow" w:hAnsi="Arial Narrow"/>
          <w:color w:val="000000" w:themeColor="text1"/>
        </w:rPr>
        <w:t xml:space="preserve"> que se ordene a Zest Capital</w:t>
      </w:r>
      <w:r w:rsidRPr="005A6559">
        <w:rPr>
          <w:rFonts w:ascii="Arial Narrow" w:hAnsi="Arial Narrow"/>
          <w:color w:val="000000" w:themeColor="text1"/>
        </w:rPr>
        <w:t>: (i)</w:t>
      </w:r>
      <w:r w:rsidR="00A03D0E" w:rsidRPr="005A6559">
        <w:rPr>
          <w:rFonts w:ascii="Arial Narrow" w:hAnsi="Arial Narrow"/>
          <w:color w:val="000000" w:themeColor="text1"/>
        </w:rPr>
        <w:t xml:space="preserve"> la devolución del capital invertido correspondiente a US$ </w:t>
      </w:r>
      <w:r w:rsidRPr="005A6559">
        <w:rPr>
          <w:rFonts w:ascii="Arial Narrow" w:hAnsi="Arial Narrow"/>
          <w:color w:val="000000" w:themeColor="text1"/>
        </w:rPr>
        <w:t>61 012.00</w:t>
      </w:r>
      <w:r w:rsidR="00B12581" w:rsidRPr="005A6559">
        <w:rPr>
          <w:rFonts w:ascii="Arial Narrow" w:hAnsi="Arial Narrow"/>
          <w:color w:val="000000" w:themeColor="text1"/>
        </w:rPr>
        <w:t>; y, (</w:t>
      </w:r>
      <w:proofErr w:type="spellStart"/>
      <w:r w:rsidR="00B12581" w:rsidRPr="005A6559">
        <w:rPr>
          <w:rFonts w:ascii="Arial Narrow" w:hAnsi="Arial Narrow"/>
          <w:color w:val="000000" w:themeColor="text1"/>
        </w:rPr>
        <w:t>ii</w:t>
      </w:r>
      <w:proofErr w:type="spellEnd"/>
      <w:r w:rsidR="00B12581" w:rsidRPr="005A6559">
        <w:rPr>
          <w:rFonts w:ascii="Arial Narrow" w:hAnsi="Arial Narrow"/>
          <w:color w:val="000000" w:themeColor="text1"/>
        </w:rPr>
        <w:t>) se informe a la Superintendencia de Mercado de Valores sobre la conducta de Zest Capital.</w:t>
      </w:r>
      <w:r w:rsidR="00D84633" w:rsidRPr="005A6559">
        <w:rPr>
          <w:rFonts w:ascii="Arial Narrow" w:hAnsi="Arial Narrow"/>
          <w:color w:val="000000" w:themeColor="text1"/>
        </w:rPr>
        <w:t xml:space="preserve"> </w:t>
      </w:r>
      <w:r w:rsidR="00D84633" w:rsidRPr="005A6559">
        <w:rPr>
          <w:rFonts w:ascii="Arial Narrow" w:hAnsi="Arial Narrow"/>
          <w:color w:val="000000" w:themeColor="text1"/>
          <w:lang w:val="es-ES"/>
        </w:rPr>
        <w:t>Asimismo,</w:t>
      </w:r>
      <w:r w:rsidR="00367F1A" w:rsidRPr="005A6559">
        <w:rPr>
          <w:rFonts w:ascii="Arial Narrow" w:hAnsi="Arial Narrow"/>
          <w:color w:val="000000" w:themeColor="text1"/>
          <w:lang w:val="es-ES"/>
        </w:rPr>
        <w:t xml:space="preserve"> </w:t>
      </w:r>
      <w:r w:rsidR="006C3D3D" w:rsidRPr="005A6559">
        <w:rPr>
          <w:rFonts w:ascii="Arial Narrow" w:hAnsi="Arial Narrow"/>
          <w:color w:val="000000" w:themeColor="text1"/>
        </w:rPr>
        <w:t>requirió</w:t>
      </w:r>
      <w:r w:rsidR="00DE7D10" w:rsidRPr="005A6559">
        <w:rPr>
          <w:rFonts w:ascii="Arial Narrow" w:hAnsi="Arial Narrow"/>
          <w:color w:val="000000" w:themeColor="text1"/>
        </w:rPr>
        <w:t xml:space="preserve"> el pago de los costos y costas del procedimiento. </w:t>
      </w:r>
    </w:p>
    <w:p w14:paraId="2FA85C02" w14:textId="77777777" w:rsidR="00665C92" w:rsidRPr="005A6559" w:rsidRDefault="00665C92" w:rsidP="00DE7D10">
      <w:pPr>
        <w:spacing w:after="0" w:line="240" w:lineRule="auto"/>
        <w:jc w:val="both"/>
        <w:rPr>
          <w:rFonts w:ascii="Arial Narrow" w:hAnsi="Arial Narrow"/>
          <w:color w:val="000000" w:themeColor="text1"/>
        </w:rPr>
      </w:pPr>
    </w:p>
    <w:p w14:paraId="56A0B0BF" w14:textId="3F6CBC07" w:rsidR="004A31FD" w:rsidRPr="005A6559" w:rsidRDefault="004A31FD" w:rsidP="00EF3771">
      <w:pPr>
        <w:pStyle w:val="Prrafodelista"/>
        <w:numPr>
          <w:ilvl w:val="0"/>
          <w:numId w:val="2"/>
        </w:numPr>
        <w:spacing w:after="0" w:line="240" w:lineRule="auto"/>
        <w:ind w:left="567" w:hanging="578"/>
        <w:jc w:val="both"/>
        <w:rPr>
          <w:rFonts w:ascii="Arial Narrow" w:hAnsi="Arial Narrow"/>
          <w:b/>
          <w:bCs/>
          <w:color w:val="000000" w:themeColor="text1"/>
        </w:rPr>
      </w:pPr>
      <w:r w:rsidRPr="005A6559">
        <w:rPr>
          <w:rFonts w:ascii="Arial Narrow" w:hAnsi="Arial Narrow"/>
          <w:b/>
          <w:bCs/>
          <w:color w:val="000000" w:themeColor="text1"/>
        </w:rPr>
        <w:t>DE LA ADMISIÓN A TRÁMITE DE LA DENUNCIA</w:t>
      </w:r>
      <w:r w:rsidR="004D39FC" w:rsidRPr="005A6559">
        <w:rPr>
          <w:rFonts w:ascii="Arial Narrow" w:hAnsi="Arial Narrow"/>
          <w:b/>
          <w:bCs/>
          <w:color w:val="000000" w:themeColor="text1"/>
        </w:rPr>
        <w:tab/>
      </w:r>
    </w:p>
    <w:p w14:paraId="4D60EEBF" w14:textId="77777777" w:rsidR="0010600F" w:rsidRPr="005A6559" w:rsidRDefault="0010600F" w:rsidP="0010600F">
      <w:pPr>
        <w:pStyle w:val="Prrafodelista"/>
        <w:spacing w:after="0" w:line="240" w:lineRule="auto"/>
        <w:ind w:left="567"/>
        <w:jc w:val="both"/>
        <w:rPr>
          <w:rFonts w:ascii="Arial Narrow" w:hAnsi="Arial Narrow"/>
          <w:b/>
          <w:bCs/>
          <w:color w:val="000000" w:themeColor="text1"/>
        </w:rPr>
      </w:pPr>
    </w:p>
    <w:p w14:paraId="08D86840" w14:textId="10B22E8C" w:rsidR="00B12581" w:rsidRPr="005A6559" w:rsidRDefault="004A31FD" w:rsidP="005F55D5">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bookmarkStart w:id="4" w:name="_Hlk86243063"/>
      <w:bookmarkStart w:id="5" w:name="_Hlk87354553"/>
      <w:bookmarkStart w:id="6" w:name="_Hlk88726398"/>
      <w:bookmarkStart w:id="7" w:name="_Hlk156477160"/>
      <w:bookmarkStart w:id="8" w:name="_Hlk156498080"/>
      <w:bookmarkStart w:id="9" w:name="_Hlk198221999"/>
      <w:r w:rsidRPr="005A6559">
        <w:rPr>
          <w:rFonts w:ascii="Arial Narrow" w:eastAsia="Arial Narrow" w:hAnsi="Arial Narrow" w:cs="Arial Narrow"/>
          <w:color w:val="000000" w:themeColor="text1"/>
          <w:lang w:eastAsia="es-PE"/>
        </w:rPr>
        <w:t>La Secretaría</w:t>
      </w:r>
      <w:bookmarkStart w:id="10" w:name="_Hlk153305889"/>
      <w:bookmarkEnd w:id="4"/>
      <w:bookmarkEnd w:id="5"/>
      <w:bookmarkEnd w:id="6"/>
      <w:r w:rsidR="00A92E14" w:rsidRPr="005A6559">
        <w:rPr>
          <w:rFonts w:ascii="Arial Narrow" w:eastAsia="Arial Narrow" w:hAnsi="Arial Narrow" w:cs="Arial Narrow"/>
          <w:color w:val="000000" w:themeColor="text1"/>
          <w:lang w:eastAsia="es-PE"/>
        </w:rPr>
        <w:t xml:space="preserve"> Técnica de la Comisión de Protección al Consumidor </w:t>
      </w:r>
      <w:proofErr w:type="spellStart"/>
      <w:r w:rsidR="00A92E14" w:rsidRPr="005A6559">
        <w:rPr>
          <w:rFonts w:ascii="Arial Narrow" w:eastAsia="Arial Narrow" w:hAnsi="Arial Narrow" w:cs="Arial Narrow"/>
          <w:color w:val="000000" w:themeColor="text1"/>
          <w:lang w:eastAsia="es-PE"/>
        </w:rPr>
        <w:t>N°</w:t>
      </w:r>
      <w:proofErr w:type="spellEnd"/>
      <w:r w:rsidR="00A92E14" w:rsidRPr="005A6559">
        <w:rPr>
          <w:rFonts w:ascii="Arial Narrow" w:eastAsia="Arial Narrow" w:hAnsi="Arial Narrow" w:cs="Arial Narrow"/>
          <w:color w:val="000000" w:themeColor="text1"/>
          <w:lang w:eastAsia="es-PE"/>
        </w:rPr>
        <w:t> 1 (en adelante, Secretaría Técnica), en ejercicio de sus facultades</w:t>
      </w:r>
      <w:r w:rsidR="00AC389B" w:rsidRPr="005A6559">
        <w:rPr>
          <w:rStyle w:val="Refdenotaalpie"/>
          <w:rFonts w:ascii="Arial Narrow" w:eastAsia="Arial Narrow" w:hAnsi="Arial Narrow" w:cs="Arial Narrow"/>
          <w:color w:val="000000" w:themeColor="text1"/>
          <w:lang w:eastAsia="es-PE"/>
        </w:rPr>
        <w:footnoteReference w:id="3"/>
      </w:r>
      <w:r w:rsidR="00A92E14" w:rsidRPr="005A6559">
        <w:rPr>
          <w:rFonts w:ascii="Arial Narrow" w:eastAsia="Arial Narrow" w:hAnsi="Arial Narrow" w:cs="Arial Narrow"/>
          <w:color w:val="000000" w:themeColor="text1"/>
          <w:lang w:eastAsia="es-PE"/>
        </w:rPr>
        <w:t xml:space="preserve">, </w:t>
      </w:r>
      <w:bookmarkStart w:id="11" w:name="_Hlk160288686"/>
      <w:r w:rsidR="00A92E14" w:rsidRPr="005A6559">
        <w:rPr>
          <w:rFonts w:ascii="Arial Narrow" w:eastAsia="Arial Narrow" w:hAnsi="Arial Narrow" w:cs="Arial Narrow"/>
          <w:color w:val="000000" w:themeColor="text1"/>
          <w:lang w:eastAsia="es-PE"/>
        </w:rPr>
        <w:t xml:space="preserve">considera que el hecho consistente en que </w:t>
      </w:r>
      <w:bookmarkEnd w:id="7"/>
      <w:bookmarkEnd w:id="8"/>
      <w:bookmarkEnd w:id="10"/>
      <w:bookmarkEnd w:id="11"/>
      <w:r w:rsidR="00CB11C7" w:rsidRPr="005A6559">
        <w:rPr>
          <w:rStyle w:val="normaltextrun"/>
          <w:rFonts w:ascii="Arial Narrow" w:hAnsi="Arial Narrow"/>
          <w:color w:val="000000" w:themeColor="text1"/>
          <w:bdr w:val="none" w:sz="0" w:space="0" w:color="auto" w:frame="1"/>
        </w:rPr>
        <w:t>el proveedor denunciado</w:t>
      </w:r>
      <w:r w:rsidR="00B12581" w:rsidRPr="005A6559">
        <w:rPr>
          <w:rFonts w:ascii="Arial Narrow" w:hAnsi="Arial Narrow" w:cs="Arial"/>
          <w:color w:val="000000" w:themeColor="text1"/>
          <w:lang w:val="es-ES"/>
        </w:rPr>
        <w:t xml:space="preserve"> no habría informado oportunamente a la señora Espinoza sobre los riesgos de pérdida de su capital en inversión de </w:t>
      </w:r>
      <w:r w:rsidR="00450CC0" w:rsidRPr="005A6559">
        <w:rPr>
          <w:rFonts w:ascii="Arial Narrow" w:hAnsi="Arial Narrow" w:cs="Arial"/>
          <w:color w:val="000000" w:themeColor="text1"/>
          <w:lang w:val="es-ES"/>
        </w:rPr>
        <w:t>la nota estructurada denominada “</w:t>
      </w:r>
      <w:r w:rsidR="00450CC0" w:rsidRPr="005A6559">
        <w:rPr>
          <w:rFonts w:ascii="Arial Narrow" w:hAnsi="Arial Narrow" w:cs="Arial"/>
          <w:i/>
          <w:iCs/>
          <w:color w:val="000000" w:themeColor="text1"/>
          <w:lang w:val="es-ES"/>
        </w:rPr>
        <w:t>D</w:t>
      </w:r>
      <w:r w:rsidR="00680727" w:rsidRPr="005A6559">
        <w:rPr>
          <w:rFonts w:ascii="Arial Narrow" w:hAnsi="Arial Narrow" w:cs="Arial"/>
          <w:i/>
          <w:iCs/>
          <w:color w:val="000000" w:themeColor="text1"/>
          <w:lang w:val="es-ES"/>
        </w:rPr>
        <w:t>27M</w:t>
      </w:r>
      <w:r w:rsidR="00450CC0" w:rsidRPr="005A6559">
        <w:rPr>
          <w:rFonts w:ascii="Arial Narrow" w:hAnsi="Arial Narrow" w:cs="Arial"/>
          <w:i/>
          <w:iCs/>
          <w:color w:val="000000" w:themeColor="text1"/>
          <w:lang w:val="es-ES"/>
        </w:rPr>
        <w:t xml:space="preserve">” </w:t>
      </w:r>
      <w:r w:rsidR="00450CC0" w:rsidRPr="005A6559">
        <w:rPr>
          <w:rFonts w:ascii="Arial Narrow" w:hAnsi="Arial Narrow" w:cs="Arial"/>
          <w:color w:val="000000" w:themeColor="text1"/>
          <w:lang w:val="es-ES"/>
        </w:rPr>
        <w:t xml:space="preserve">adquirida el </w:t>
      </w:r>
      <w:r w:rsidR="00680727" w:rsidRPr="005A6559">
        <w:rPr>
          <w:rFonts w:ascii="Arial Narrow" w:hAnsi="Arial Narrow" w:cs="Arial"/>
          <w:color w:val="000000" w:themeColor="text1"/>
          <w:lang w:val="es-ES"/>
        </w:rPr>
        <w:t>16 de diciembre de 2020</w:t>
      </w:r>
      <w:r w:rsidR="00B12581" w:rsidRPr="005A6559">
        <w:rPr>
          <w:rStyle w:val="normaltextrun"/>
          <w:rFonts w:ascii="Arial Narrow" w:hAnsi="Arial Narrow"/>
          <w:color w:val="000000" w:themeColor="text1"/>
          <w:bdr w:val="none" w:sz="0" w:space="0" w:color="auto" w:frame="1"/>
        </w:rPr>
        <w:t xml:space="preserve">; </w:t>
      </w:r>
      <w:r w:rsidR="00B12581" w:rsidRPr="005A6559">
        <w:rPr>
          <w:rFonts w:ascii="Arial Narrow" w:eastAsia="Arial Narrow" w:hAnsi="Arial Narrow" w:cs="Arial Narrow"/>
          <w:color w:val="000000" w:themeColor="text1"/>
        </w:rPr>
        <w:t xml:space="preserve">involucraría </w:t>
      </w:r>
      <w:r w:rsidR="00B12581" w:rsidRPr="005A6559">
        <w:rPr>
          <w:rFonts w:ascii="Arial Narrow" w:eastAsia="Arial Narrow" w:hAnsi="Arial Narrow" w:cs="Arial Narrow"/>
          <w:color w:val="000000" w:themeColor="text1"/>
          <w:lang w:eastAsia="es-PE"/>
        </w:rPr>
        <w:t>una afectación al derecho de información que tiene el consumidor.</w:t>
      </w:r>
      <w:r w:rsidR="00B12581" w:rsidRPr="005A6559">
        <w:rPr>
          <w:rFonts w:ascii="Arial Narrow" w:eastAsia="Arial Narrow" w:hAnsi="Arial Narrow" w:cs="Arial Narrow"/>
          <w:color w:val="000000" w:themeColor="text1"/>
        </w:rPr>
        <w:t xml:space="preserve"> Por consiguiente</w:t>
      </w:r>
      <w:r w:rsidR="00B12581" w:rsidRPr="005A6559">
        <w:rPr>
          <w:rStyle w:val="normaltextrun"/>
          <w:rFonts w:ascii="Arial Narrow" w:hAnsi="Arial Narrow"/>
          <w:color w:val="000000" w:themeColor="text1"/>
          <w:shd w:val="clear" w:color="auto" w:fill="FFFFFF"/>
        </w:rPr>
        <w:t xml:space="preserve">, corresponde calificar el hecho materia de denuncia como una presunta infracción al </w:t>
      </w:r>
      <w:r w:rsidR="00B12581" w:rsidRPr="005A6559">
        <w:rPr>
          <w:rStyle w:val="normaltextrun"/>
          <w:rFonts w:ascii="Arial Narrow" w:hAnsi="Arial Narrow"/>
          <w:color w:val="000000" w:themeColor="text1"/>
          <w:shd w:val="clear" w:color="auto" w:fill="FFFFFF"/>
        </w:rPr>
        <w:lastRenderedPageBreak/>
        <w:t>deber de información, tipificado en el</w:t>
      </w:r>
      <w:r w:rsidR="00B12581" w:rsidRPr="005A6559">
        <w:rPr>
          <w:rFonts w:ascii="Arial Narrow" w:eastAsia="Arial Narrow" w:hAnsi="Arial Narrow" w:cs="Arial Narrow"/>
          <w:color w:val="000000" w:themeColor="text1"/>
          <w:lang w:eastAsia="es-PE"/>
        </w:rPr>
        <w:t xml:space="preserve"> literal b) del numeral 1.1° del artículo 1° y al numeral</w:t>
      </w:r>
      <w:r w:rsidR="00B12581" w:rsidRPr="005A6559">
        <w:rPr>
          <w:rStyle w:val="normaltextrun"/>
          <w:rFonts w:ascii="Arial Narrow" w:hAnsi="Arial Narrow"/>
          <w:color w:val="000000" w:themeColor="text1"/>
          <w:shd w:val="clear" w:color="auto" w:fill="FFFFFF"/>
        </w:rPr>
        <w:t xml:space="preserve"> 2.1° del artículo 2° del Código.</w:t>
      </w:r>
      <w:r w:rsidR="00B12581" w:rsidRPr="005A6559">
        <w:rPr>
          <w:rStyle w:val="Refdenotaalpie"/>
          <w:rFonts w:ascii="Arial Narrow" w:hAnsi="Arial Narrow"/>
          <w:color w:val="000000" w:themeColor="text1"/>
          <w:shd w:val="clear" w:color="auto" w:fill="FFFFFF"/>
        </w:rPr>
        <w:footnoteReference w:id="4"/>
      </w:r>
    </w:p>
    <w:p w14:paraId="4F761427" w14:textId="77777777" w:rsidR="005F55D5" w:rsidRPr="005A6559" w:rsidRDefault="005F55D5" w:rsidP="005F55D5">
      <w:pPr>
        <w:pStyle w:val="Prrafodelista"/>
        <w:ind w:left="567"/>
        <w:jc w:val="both"/>
        <w:textAlignment w:val="baseline"/>
        <w:rPr>
          <w:rStyle w:val="normaltextrun"/>
          <w:rFonts w:ascii="Arial Narrow" w:hAnsi="Arial Narrow"/>
          <w:color w:val="000000" w:themeColor="text1"/>
          <w:bdr w:val="none" w:sz="0" w:space="0" w:color="auto" w:frame="1"/>
        </w:rPr>
      </w:pPr>
    </w:p>
    <w:p w14:paraId="2083DAFB" w14:textId="05C2E37C" w:rsidR="00680727" w:rsidRPr="005A6559" w:rsidRDefault="00680727" w:rsidP="00680727">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r w:rsidRPr="005A6559">
        <w:rPr>
          <w:rFonts w:ascii="Arial Narrow" w:eastAsia="Arial Narrow" w:hAnsi="Arial Narrow" w:cs="Arial Narrow"/>
          <w:color w:val="000000" w:themeColor="text1"/>
          <w:lang w:eastAsia="es-PE"/>
        </w:rPr>
        <w:t xml:space="preserve">Del mismo modo, la Secretaría Técnica considera que el hecho consistente en que </w:t>
      </w:r>
      <w:r w:rsidRPr="005A6559">
        <w:rPr>
          <w:rStyle w:val="normaltextrun"/>
          <w:rFonts w:ascii="Arial Narrow" w:hAnsi="Arial Narrow"/>
          <w:color w:val="000000" w:themeColor="text1"/>
          <w:bdr w:val="none" w:sz="0" w:space="0" w:color="auto" w:frame="1"/>
        </w:rPr>
        <w:t>el proveedor denunciado</w:t>
      </w:r>
      <w:r w:rsidRPr="005A6559">
        <w:rPr>
          <w:rFonts w:ascii="Arial Narrow" w:hAnsi="Arial Narrow" w:cs="Arial"/>
          <w:color w:val="000000" w:themeColor="text1"/>
          <w:lang w:val="es-ES"/>
        </w:rPr>
        <w:t xml:space="preserve"> no habría informado oportunamente a la señora Espinoza sobre los riesgos de pérdida de su capital en inversión de la nota estructurada denominada “D</w:t>
      </w:r>
      <w:r w:rsidRPr="005A6559">
        <w:rPr>
          <w:rFonts w:ascii="Arial Narrow" w:hAnsi="Arial Narrow" w:cs="Arial"/>
          <w:i/>
          <w:iCs/>
          <w:color w:val="000000" w:themeColor="text1"/>
          <w:lang w:val="es-ES"/>
        </w:rPr>
        <w:t>36N</w:t>
      </w:r>
      <w:r w:rsidRPr="005A6559">
        <w:rPr>
          <w:rFonts w:ascii="Arial Narrow" w:hAnsi="Arial Narrow" w:cs="Arial"/>
          <w:color w:val="000000" w:themeColor="text1"/>
          <w:lang w:val="es-ES"/>
        </w:rPr>
        <w:t>”, adquirida el 28 de junio de 2021</w:t>
      </w:r>
      <w:r w:rsidRPr="005A6559">
        <w:rPr>
          <w:rStyle w:val="normaltextrun"/>
          <w:rFonts w:ascii="Arial Narrow" w:hAnsi="Arial Narrow"/>
          <w:color w:val="000000" w:themeColor="text1"/>
          <w:bdr w:val="none" w:sz="0" w:space="0" w:color="auto" w:frame="1"/>
        </w:rPr>
        <w:t xml:space="preserve">; </w:t>
      </w:r>
      <w:r w:rsidRPr="005A6559">
        <w:rPr>
          <w:rFonts w:ascii="Arial Narrow" w:eastAsia="Arial Narrow" w:hAnsi="Arial Narrow" w:cs="Arial Narrow"/>
          <w:color w:val="000000" w:themeColor="text1"/>
        </w:rPr>
        <w:t xml:space="preserve">involucraría </w:t>
      </w:r>
      <w:r w:rsidRPr="005A6559">
        <w:rPr>
          <w:rFonts w:ascii="Arial Narrow" w:eastAsia="Arial Narrow" w:hAnsi="Arial Narrow" w:cs="Arial Narrow"/>
          <w:color w:val="000000" w:themeColor="text1"/>
          <w:lang w:eastAsia="es-PE"/>
        </w:rPr>
        <w:t>una afectación al derecho de información que tiene el consumidor.</w:t>
      </w:r>
      <w:r w:rsidRPr="005A6559">
        <w:rPr>
          <w:rFonts w:ascii="Arial Narrow" w:eastAsia="Arial Narrow" w:hAnsi="Arial Narrow" w:cs="Arial Narrow"/>
          <w:color w:val="000000" w:themeColor="text1"/>
        </w:rPr>
        <w:t xml:space="preserve"> Por consiguiente</w:t>
      </w:r>
      <w:r w:rsidRPr="005A6559">
        <w:rPr>
          <w:rStyle w:val="normaltextrun"/>
          <w:rFonts w:ascii="Arial Narrow" w:hAnsi="Arial Narrow"/>
          <w:color w:val="000000" w:themeColor="text1"/>
          <w:shd w:val="clear" w:color="auto" w:fill="FFFFFF"/>
        </w:rPr>
        <w:t>, corresponde calificar el hecho materia de denuncia como una presunta infracción al deber de información, tipificado en el</w:t>
      </w:r>
      <w:r w:rsidRPr="005A6559">
        <w:rPr>
          <w:rFonts w:ascii="Arial Narrow" w:eastAsia="Arial Narrow" w:hAnsi="Arial Narrow" w:cs="Arial Narrow"/>
          <w:color w:val="000000" w:themeColor="text1"/>
          <w:lang w:eastAsia="es-PE"/>
        </w:rPr>
        <w:t xml:space="preserve"> literal b) del numeral 1.1° del artículo 1° y al numeral</w:t>
      </w:r>
      <w:r w:rsidRPr="005A6559">
        <w:rPr>
          <w:rStyle w:val="normaltextrun"/>
          <w:rFonts w:ascii="Arial Narrow" w:hAnsi="Arial Narrow"/>
          <w:color w:val="000000" w:themeColor="text1"/>
          <w:shd w:val="clear" w:color="auto" w:fill="FFFFFF"/>
        </w:rPr>
        <w:t xml:space="preserve"> 2.1° del artículo 2° del Código.</w:t>
      </w:r>
      <w:r w:rsidRPr="005A6559">
        <w:rPr>
          <w:rStyle w:val="Refdenotaalpie"/>
          <w:rFonts w:ascii="Arial Narrow" w:hAnsi="Arial Narrow"/>
          <w:color w:val="000000" w:themeColor="text1"/>
          <w:shd w:val="clear" w:color="auto" w:fill="FFFFFF"/>
        </w:rPr>
        <w:footnoteReference w:id="5"/>
      </w:r>
    </w:p>
    <w:p w14:paraId="7D7492FE" w14:textId="77777777" w:rsidR="00680727" w:rsidRPr="005A6559" w:rsidRDefault="00680727" w:rsidP="00680727">
      <w:pPr>
        <w:pStyle w:val="Prrafodelista"/>
        <w:rPr>
          <w:rFonts w:ascii="Arial Narrow" w:eastAsia="Arial Narrow" w:hAnsi="Arial Narrow" w:cs="Arial Narrow"/>
          <w:color w:val="000000" w:themeColor="text1"/>
          <w:lang w:eastAsia="es-PE"/>
        </w:rPr>
      </w:pPr>
    </w:p>
    <w:p w14:paraId="38A00952" w14:textId="2E8C6329" w:rsidR="00680727" w:rsidRPr="005A6559" w:rsidRDefault="00680727" w:rsidP="00680727">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eastAsia="Arial Narrow" w:hAnsi="Arial Narrow" w:cs="Arial Narrow"/>
          <w:color w:val="000000" w:themeColor="text1"/>
          <w:lang w:eastAsia="es-PE"/>
        </w:rPr>
        <w:t xml:space="preserve">Asimismo, la Secretaría Técnica considera que el hecho consistente en que </w:t>
      </w:r>
      <w:r w:rsidRPr="005A6559">
        <w:rPr>
          <w:rStyle w:val="normaltextrun"/>
          <w:rFonts w:ascii="Arial Narrow" w:hAnsi="Arial Narrow"/>
          <w:color w:val="000000" w:themeColor="text1"/>
          <w:bdr w:val="none" w:sz="0" w:space="0" w:color="auto" w:frame="1"/>
        </w:rPr>
        <w:t>el proveedor denunciado</w:t>
      </w:r>
      <w:r w:rsidRPr="005A6559">
        <w:rPr>
          <w:rFonts w:ascii="Arial Narrow" w:hAnsi="Arial Narrow" w:cs="Arial"/>
          <w:color w:val="000000" w:themeColor="text1"/>
          <w:lang w:val="es-ES"/>
        </w:rPr>
        <w:t xml:space="preserve"> no habría informado oportunamente a la señora Espinoza sobre los riesgos de pérdida de su capital en inversión de la nota estructurada denominada “</w:t>
      </w:r>
      <w:r w:rsidRPr="005A6559">
        <w:rPr>
          <w:rFonts w:ascii="Arial Narrow" w:hAnsi="Arial Narrow" w:cs="Arial"/>
          <w:i/>
          <w:iCs/>
          <w:color w:val="000000" w:themeColor="text1"/>
          <w:lang w:val="es-ES"/>
        </w:rPr>
        <w:t>CR4</w:t>
      </w:r>
      <w:r w:rsidRPr="005A6559">
        <w:rPr>
          <w:rFonts w:ascii="Arial Narrow" w:hAnsi="Arial Narrow" w:cs="Arial"/>
          <w:color w:val="000000" w:themeColor="text1"/>
          <w:lang w:val="es-ES"/>
        </w:rPr>
        <w:t>”, adquirida en octubre de 2023</w:t>
      </w:r>
      <w:r w:rsidRPr="005A6559">
        <w:rPr>
          <w:rStyle w:val="normaltextrun"/>
          <w:rFonts w:ascii="Arial Narrow" w:hAnsi="Arial Narrow"/>
          <w:color w:val="000000" w:themeColor="text1"/>
          <w:bdr w:val="none" w:sz="0" w:space="0" w:color="auto" w:frame="1"/>
        </w:rPr>
        <w:t xml:space="preserve">; </w:t>
      </w:r>
      <w:r w:rsidRPr="005A6559">
        <w:rPr>
          <w:rFonts w:ascii="Arial Narrow" w:eastAsia="Arial Narrow" w:hAnsi="Arial Narrow" w:cs="Arial Narrow"/>
          <w:color w:val="000000" w:themeColor="text1"/>
        </w:rPr>
        <w:t xml:space="preserve">involucraría </w:t>
      </w:r>
      <w:r w:rsidRPr="005A6559">
        <w:rPr>
          <w:rFonts w:ascii="Arial Narrow" w:eastAsia="Arial Narrow" w:hAnsi="Arial Narrow" w:cs="Arial Narrow"/>
          <w:color w:val="000000" w:themeColor="text1"/>
          <w:lang w:eastAsia="es-PE"/>
        </w:rPr>
        <w:t>una afectación al derecho de información que tiene el consumidor.</w:t>
      </w:r>
      <w:r w:rsidRPr="005A6559">
        <w:rPr>
          <w:rFonts w:ascii="Arial Narrow" w:eastAsia="Arial Narrow" w:hAnsi="Arial Narrow" w:cs="Arial Narrow"/>
          <w:color w:val="000000" w:themeColor="text1"/>
        </w:rPr>
        <w:t xml:space="preserve"> Por consiguiente</w:t>
      </w:r>
      <w:r w:rsidRPr="005A6559">
        <w:rPr>
          <w:rStyle w:val="normaltextrun"/>
          <w:rFonts w:ascii="Arial Narrow" w:hAnsi="Arial Narrow"/>
          <w:color w:val="000000" w:themeColor="text1"/>
          <w:shd w:val="clear" w:color="auto" w:fill="FFFFFF"/>
        </w:rPr>
        <w:t>, corresponde calificar el hecho materia de denuncia como una presunta infracción al deber de información, tipificado en el</w:t>
      </w:r>
      <w:r w:rsidRPr="005A6559">
        <w:rPr>
          <w:rFonts w:ascii="Arial Narrow" w:eastAsia="Arial Narrow" w:hAnsi="Arial Narrow" w:cs="Arial Narrow"/>
          <w:color w:val="000000" w:themeColor="text1"/>
          <w:lang w:eastAsia="es-PE"/>
        </w:rPr>
        <w:t xml:space="preserve"> literal b) del numeral 1.1° del artículo 1° y al numeral</w:t>
      </w:r>
      <w:r w:rsidRPr="005A6559">
        <w:rPr>
          <w:rStyle w:val="normaltextrun"/>
          <w:rFonts w:ascii="Arial Narrow" w:hAnsi="Arial Narrow"/>
          <w:color w:val="000000" w:themeColor="text1"/>
          <w:shd w:val="clear" w:color="auto" w:fill="FFFFFF"/>
        </w:rPr>
        <w:t xml:space="preserve"> 2.1° del artículo 2° del Código.</w:t>
      </w:r>
      <w:r w:rsidRPr="005A6559">
        <w:rPr>
          <w:rStyle w:val="Refdenotaalpie"/>
          <w:rFonts w:ascii="Arial Narrow" w:hAnsi="Arial Narrow"/>
          <w:color w:val="000000" w:themeColor="text1"/>
          <w:shd w:val="clear" w:color="auto" w:fill="FFFFFF"/>
        </w:rPr>
        <w:footnoteReference w:id="6"/>
      </w:r>
    </w:p>
    <w:p w14:paraId="48BB64DC" w14:textId="5D2D50F8" w:rsidR="00450CC0" w:rsidRPr="005A6559" w:rsidRDefault="00680727" w:rsidP="00680727">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eastAsia="Arial Narrow" w:hAnsi="Arial Narrow" w:cs="Arial Narrow"/>
          <w:color w:val="000000" w:themeColor="text1"/>
          <w:lang w:eastAsia="es-PE"/>
        </w:rPr>
        <w:lastRenderedPageBreak/>
        <w:t>Además</w:t>
      </w:r>
      <w:r w:rsidR="00450CC0" w:rsidRPr="005A6559">
        <w:rPr>
          <w:rFonts w:ascii="Arial Narrow" w:eastAsia="Arial Narrow" w:hAnsi="Arial Narrow" w:cs="Arial Narrow"/>
          <w:color w:val="000000" w:themeColor="text1"/>
          <w:lang w:eastAsia="es-PE"/>
        </w:rPr>
        <w:t xml:space="preserve">, la Secretaría Técnica considera que el hecho consistente en que </w:t>
      </w:r>
      <w:r w:rsidR="00450CC0" w:rsidRPr="005A6559">
        <w:rPr>
          <w:rStyle w:val="normaltextrun"/>
          <w:rFonts w:ascii="Arial Narrow" w:hAnsi="Arial Narrow"/>
          <w:color w:val="000000" w:themeColor="text1"/>
          <w:bdr w:val="none" w:sz="0" w:space="0" w:color="auto" w:frame="1"/>
        </w:rPr>
        <w:t>el proveedor denunciado</w:t>
      </w:r>
      <w:r w:rsidR="00450CC0" w:rsidRPr="005A6559">
        <w:rPr>
          <w:rFonts w:ascii="Arial Narrow" w:hAnsi="Arial Narrow" w:cs="Arial"/>
          <w:color w:val="000000" w:themeColor="text1"/>
          <w:lang w:val="es-ES"/>
        </w:rPr>
        <w:t xml:space="preserve"> no habría informado oportunamente a la señora Espinoza sobre los riesgos de pérdida de su capital en inversión de la nota estructurada denominada “</w:t>
      </w:r>
      <w:r w:rsidR="009639FC" w:rsidRPr="005A6559">
        <w:rPr>
          <w:rFonts w:ascii="Arial Narrow" w:hAnsi="Arial Narrow" w:cs="Arial"/>
          <w:i/>
          <w:iCs/>
          <w:color w:val="000000" w:themeColor="text1"/>
          <w:lang w:val="es-ES"/>
        </w:rPr>
        <w:t>D51M</w:t>
      </w:r>
      <w:r w:rsidR="00450CC0" w:rsidRPr="005A6559">
        <w:rPr>
          <w:rFonts w:ascii="Arial Narrow" w:hAnsi="Arial Narrow" w:cs="Arial"/>
          <w:color w:val="000000" w:themeColor="text1"/>
          <w:lang w:val="es-ES"/>
        </w:rPr>
        <w:t>”</w:t>
      </w:r>
      <w:r w:rsidR="00450CC0" w:rsidRPr="005A6559">
        <w:rPr>
          <w:rStyle w:val="normaltextrun"/>
          <w:rFonts w:ascii="Arial Narrow" w:hAnsi="Arial Narrow"/>
          <w:color w:val="000000" w:themeColor="text1"/>
          <w:bdr w:val="none" w:sz="0" w:space="0" w:color="auto" w:frame="1"/>
        </w:rPr>
        <w:t xml:space="preserve">; </w:t>
      </w:r>
      <w:r w:rsidR="00450CC0" w:rsidRPr="005A6559">
        <w:rPr>
          <w:rFonts w:ascii="Arial Narrow" w:eastAsia="Arial Narrow" w:hAnsi="Arial Narrow" w:cs="Arial Narrow"/>
          <w:color w:val="000000" w:themeColor="text1"/>
        </w:rPr>
        <w:t xml:space="preserve">involucraría </w:t>
      </w:r>
      <w:r w:rsidR="00450CC0" w:rsidRPr="005A6559">
        <w:rPr>
          <w:rFonts w:ascii="Arial Narrow" w:eastAsia="Arial Narrow" w:hAnsi="Arial Narrow" w:cs="Arial Narrow"/>
          <w:color w:val="000000" w:themeColor="text1"/>
          <w:lang w:eastAsia="es-PE"/>
        </w:rPr>
        <w:t>una afectación al derecho de información que tiene el consumidor.</w:t>
      </w:r>
      <w:r w:rsidR="00450CC0" w:rsidRPr="005A6559">
        <w:rPr>
          <w:rFonts w:ascii="Arial Narrow" w:eastAsia="Arial Narrow" w:hAnsi="Arial Narrow" w:cs="Arial Narrow"/>
          <w:color w:val="000000" w:themeColor="text1"/>
        </w:rPr>
        <w:t xml:space="preserve"> Por consiguiente</w:t>
      </w:r>
      <w:r w:rsidR="00450CC0" w:rsidRPr="005A6559">
        <w:rPr>
          <w:rStyle w:val="normaltextrun"/>
          <w:rFonts w:ascii="Arial Narrow" w:hAnsi="Arial Narrow"/>
          <w:color w:val="000000" w:themeColor="text1"/>
          <w:shd w:val="clear" w:color="auto" w:fill="FFFFFF"/>
        </w:rPr>
        <w:t>, corresponde calificar el hecho materia de denuncia como una presunta infracción al deber de información, tipificado en el</w:t>
      </w:r>
      <w:r w:rsidR="00450CC0" w:rsidRPr="005A6559">
        <w:rPr>
          <w:rFonts w:ascii="Arial Narrow" w:eastAsia="Arial Narrow" w:hAnsi="Arial Narrow" w:cs="Arial Narrow"/>
          <w:color w:val="000000" w:themeColor="text1"/>
          <w:lang w:eastAsia="es-PE"/>
        </w:rPr>
        <w:t xml:space="preserve"> literal b) del numeral 1.1° del artículo 1° y al numeral</w:t>
      </w:r>
      <w:r w:rsidR="00450CC0" w:rsidRPr="005A6559">
        <w:rPr>
          <w:rStyle w:val="normaltextrun"/>
          <w:rFonts w:ascii="Arial Narrow" w:hAnsi="Arial Narrow"/>
          <w:color w:val="000000" w:themeColor="text1"/>
          <w:shd w:val="clear" w:color="auto" w:fill="FFFFFF"/>
        </w:rPr>
        <w:t xml:space="preserve"> 2.1° del artículo 2° del Código.</w:t>
      </w:r>
      <w:r w:rsidR="00450CC0" w:rsidRPr="005A6559">
        <w:rPr>
          <w:rStyle w:val="Refdenotaalpie"/>
          <w:rFonts w:ascii="Arial Narrow" w:hAnsi="Arial Narrow"/>
          <w:color w:val="000000" w:themeColor="text1"/>
          <w:shd w:val="clear" w:color="auto" w:fill="FFFFFF"/>
        </w:rPr>
        <w:footnoteReference w:id="7"/>
      </w:r>
    </w:p>
    <w:p w14:paraId="5819229D" w14:textId="77777777" w:rsidR="00450CC0" w:rsidRPr="005A6559" w:rsidRDefault="00450CC0" w:rsidP="00450CC0">
      <w:pPr>
        <w:pStyle w:val="Prrafodelista"/>
        <w:rPr>
          <w:rFonts w:ascii="Arial Narrow" w:eastAsia="Arial Narrow" w:hAnsi="Arial Narrow" w:cs="Arial Narrow"/>
          <w:color w:val="000000" w:themeColor="text1"/>
          <w:lang w:eastAsia="es-PE"/>
        </w:rPr>
      </w:pPr>
    </w:p>
    <w:p w14:paraId="45129856" w14:textId="5F334CF5" w:rsidR="005F55D5" w:rsidRPr="005A6559" w:rsidRDefault="00450CC0" w:rsidP="005F55D5">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eastAsia="Arial Narrow" w:hAnsi="Arial Narrow" w:cs="Arial Narrow"/>
          <w:color w:val="000000" w:themeColor="text1"/>
          <w:lang w:eastAsia="es-PE"/>
        </w:rPr>
        <w:t>También</w:t>
      </w:r>
      <w:r w:rsidR="005F55D5" w:rsidRPr="005A6559">
        <w:rPr>
          <w:rFonts w:ascii="Arial Narrow" w:eastAsia="Arial Narrow" w:hAnsi="Arial Narrow" w:cs="Arial Narrow"/>
          <w:color w:val="000000" w:themeColor="text1"/>
          <w:lang w:eastAsia="es-PE"/>
        </w:rPr>
        <w:t xml:space="preserve">, </w:t>
      </w:r>
      <w:r w:rsidR="005F55D5" w:rsidRPr="005A6559">
        <w:rPr>
          <w:rStyle w:val="normaltextrun"/>
          <w:rFonts w:ascii="Arial Narrow" w:hAnsi="Arial Narrow"/>
          <w:color w:val="000000" w:themeColor="text1"/>
          <w:bdr w:val="none" w:sz="0" w:space="0" w:color="auto" w:frame="1"/>
        </w:rPr>
        <w:t>la Secretaría Técnica considera que el hecho consistente</w:t>
      </w:r>
      <w:r w:rsidR="005F55D5" w:rsidRPr="005A6559">
        <w:rPr>
          <w:rStyle w:val="normaltextrun"/>
          <w:rFonts w:ascii="Arial" w:hAnsi="Arial" w:cs="Arial"/>
          <w:color w:val="000000" w:themeColor="text1"/>
          <w:bdr w:val="none" w:sz="0" w:space="0" w:color="auto" w:frame="1"/>
        </w:rPr>
        <w:t> </w:t>
      </w:r>
      <w:r w:rsidR="005F55D5" w:rsidRPr="005A6559">
        <w:rPr>
          <w:rStyle w:val="normaltextrun"/>
          <w:rFonts w:ascii="Arial Narrow" w:hAnsi="Arial Narrow"/>
          <w:color w:val="000000" w:themeColor="text1"/>
          <w:bdr w:val="none" w:sz="0" w:space="0" w:color="auto" w:frame="1"/>
        </w:rPr>
        <w:t>en que el proveedor denunciado solo habría entregado los cupones del depósito inversión “</w:t>
      </w:r>
      <w:r w:rsidR="005F55D5" w:rsidRPr="005A6559">
        <w:rPr>
          <w:rStyle w:val="normaltextrun"/>
          <w:rFonts w:ascii="Arial Narrow" w:hAnsi="Arial Narrow"/>
          <w:i/>
          <w:iCs/>
          <w:color w:val="000000" w:themeColor="text1"/>
          <w:bdr w:val="none" w:sz="0" w:space="0" w:color="auto" w:frame="1"/>
        </w:rPr>
        <w:t>D36N</w:t>
      </w:r>
      <w:r w:rsidR="005F55D5" w:rsidRPr="005A6559">
        <w:rPr>
          <w:rStyle w:val="normaltextrun"/>
          <w:rFonts w:ascii="Arial Narrow" w:hAnsi="Arial Narrow"/>
          <w:color w:val="000000" w:themeColor="text1"/>
          <w:bdr w:val="none" w:sz="0" w:space="0" w:color="auto" w:frame="1"/>
        </w:rPr>
        <w:t>” de los meses de mayo a noviembre de 2021, pese a que el plazo de inversión era de 2 años y recibiría cupones de manera mensual;</w:t>
      </w:r>
      <w:r w:rsidR="005F55D5" w:rsidRPr="005A6559">
        <w:rPr>
          <w:rFonts w:ascii="Arial Narrow" w:eastAsia="Arial Narrow" w:hAnsi="Arial Narrow" w:cs="Arial Narrow"/>
          <w:color w:val="000000" w:themeColor="text1"/>
        </w:rPr>
        <w:t xml:space="preserve"> involucraría una afectación a sus expectativas, al no haber encontrado una correspondencia entre lo que esperaba recibir de parte del proveedor denunciado y lo que realmente recibió. Por consiguiente</w:t>
      </w:r>
      <w:r w:rsidR="005F55D5"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005F55D5" w:rsidRPr="005A6559">
        <w:rPr>
          <w:rFonts w:ascii="Arial Narrow" w:hAnsi="Arial Narrow" w:cs="Arial Narrow"/>
          <w:color w:val="000000" w:themeColor="text1"/>
        </w:rPr>
        <w:t>Código</w:t>
      </w:r>
      <w:r w:rsidR="005F55D5" w:rsidRPr="005A6559">
        <w:rPr>
          <w:rStyle w:val="Refdenotaalpie"/>
          <w:rFonts w:ascii="Arial Narrow" w:hAnsi="Arial Narrow" w:cs="Arial"/>
          <w:color w:val="000000" w:themeColor="text1"/>
        </w:rPr>
        <w:footnoteReference w:id="8"/>
      </w:r>
      <w:r w:rsidR="005F55D5" w:rsidRPr="005A6559">
        <w:rPr>
          <w:rFonts w:ascii="Arial Narrow" w:hAnsi="Arial Narrow" w:cs="Arial Narrow"/>
          <w:color w:val="000000" w:themeColor="text1"/>
        </w:rPr>
        <w:t>.</w:t>
      </w:r>
    </w:p>
    <w:p w14:paraId="64DE17FB" w14:textId="77777777" w:rsidR="005F55D5" w:rsidRPr="005A6559" w:rsidRDefault="005F55D5" w:rsidP="008B5932">
      <w:pPr>
        <w:rPr>
          <w:rFonts w:ascii="Arial Narrow" w:hAnsi="Arial Narrow"/>
          <w:color w:val="000000" w:themeColor="text1"/>
          <w:bdr w:val="none" w:sz="0" w:space="0" w:color="auto" w:frame="1"/>
        </w:rPr>
      </w:pPr>
    </w:p>
    <w:p w14:paraId="14F52F82" w14:textId="710383B9" w:rsidR="005F55D5" w:rsidRPr="005A6559" w:rsidRDefault="005F55D5" w:rsidP="00450CC0">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Además, </w:t>
      </w:r>
      <w:r w:rsidRPr="005A6559">
        <w:rPr>
          <w:rStyle w:val="normaltextrun"/>
          <w:rFonts w:ascii="Arial Narrow" w:hAnsi="Arial Narrow"/>
          <w:color w:val="000000" w:themeColor="text1"/>
          <w:bdr w:val="none" w:sz="0" w:space="0" w:color="auto" w:frame="1"/>
        </w:rPr>
        <w:t>la Secretaría Técnica considera que el hecho consistente</w:t>
      </w:r>
      <w:r w:rsidRPr="005A6559">
        <w:rPr>
          <w:rStyle w:val="normaltextrun"/>
          <w:rFonts w:ascii="Arial" w:hAnsi="Arial" w:cs="Arial"/>
          <w:color w:val="000000" w:themeColor="text1"/>
          <w:bdr w:val="none" w:sz="0" w:space="0" w:color="auto" w:frame="1"/>
        </w:rPr>
        <w:t> </w:t>
      </w:r>
      <w:r w:rsidRPr="005A6559">
        <w:rPr>
          <w:rStyle w:val="normaltextrun"/>
          <w:rFonts w:ascii="Arial Narrow" w:hAnsi="Arial Narrow"/>
          <w:color w:val="000000" w:themeColor="text1"/>
          <w:bdr w:val="none" w:sz="0" w:space="0" w:color="auto" w:frame="1"/>
        </w:rPr>
        <w:t>en que el proveedor denunciado solo habría entregado los cupones del depósito inversión “</w:t>
      </w:r>
      <w:r w:rsidRPr="005A6559">
        <w:rPr>
          <w:rStyle w:val="normaltextrun"/>
          <w:rFonts w:ascii="Arial Narrow" w:hAnsi="Arial Narrow"/>
          <w:i/>
          <w:iCs/>
          <w:color w:val="000000" w:themeColor="text1"/>
          <w:bdr w:val="none" w:sz="0" w:space="0" w:color="auto" w:frame="1"/>
        </w:rPr>
        <w:t>D51</w:t>
      </w:r>
      <w:r w:rsidR="00450CC0" w:rsidRPr="005A6559">
        <w:rPr>
          <w:rStyle w:val="normaltextrun"/>
          <w:rFonts w:ascii="Arial Narrow" w:hAnsi="Arial Narrow"/>
          <w:i/>
          <w:iCs/>
          <w:color w:val="000000" w:themeColor="text1"/>
          <w:bdr w:val="none" w:sz="0" w:space="0" w:color="auto" w:frame="1"/>
        </w:rPr>
        <w:t>M</w:t>
      </w:r>
      <w:r w:rsidRPr="005A6559">
        <w:rPr>
          <w:rStyle w:val="normaltextrun"/>
          <w:rFonts w:ascii="Arial Narrow" w:hAnsi="Arial Narrow"/>
          <w:color w:val="000000" w:themeColor="text1"/>
          <w:bdr w:val="none" w:sz="0" w:space="0" w:color="auto" w:frame="1"/>
        </w:rPr>
        <w:t>” de los meses de enero de 2022 hasta agosto de 2023, pese a que el plazo de inversión era de 2 años y recibiría cupones de manera mensual;</w:t>
      </w:r>
      <w:r w:rsidRPr="005A6559">
        <w:rPr>
          <w:rFonts w:ascii="Arial Narrow" w:eastAsia="Arial Narrow" w:hAnsi="Arial Narrow" w:cs="Arial Narrow"/>
          <w:color w:val="000000" w:themeColor="text1"/>
        </w:rPr>
        <w:t xml:space="preserve"> 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9"/>
      </w:r>
      <w:r w:rsidRPr="005A6559">
        <w:rPr>
          <w:rFonts w:ascii="Arial Narrow" w:hAnsi="Arial Narrow" w:cs="Arial Narrow"/>
          <w:color w:val="000000" w:themeColor="text1"/>
        </w:rPr>
        <w:t>.</w:t>
      </w:r>
    </w:p>
    <w:p w14:paraId="60A2C184" w14:textId="77777777" w:rsidR="008B5932" w:rsidRPr="005A6559" w:rsidRDefault="008B5932" w:rsidP="008B5932">
      <w:pPr>
        <w:pStyle w:val="Prrafodelista"/>
        <w:rPr>
          <w:rFonts w:ascii="Arial Narrow" w:hAnsi="Arial Narrow"/>
          <w:color w:val="000000" w:themeColor="text1"/>
          <w:bdr w:val="none" w:sz="0" w:space="0" w:color="auto" w:frame="1"/>
        </w:rPr>
      </w:pPr>
    </w:p>
    <w:p w14:paraId="324B746B" w14:textId="77777777" w:rsidR="003432BD" w:rsidRPr="005A6559" w:rsidRDefault="008B5932" w:rsidP="003432BD">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De igual manera, la Secretaría Técnica considera que el hecho consistente en que el proveedor denunciado le habría indicado que con la adquisición de las notas estructuras “</w:t>
      </w:r>
      <w:r w:rsidRPr="005A6559">
        <w:rPr>
          <w:rFonts w:ascii="Arial Narrow" w:hAnsi="Arial Narrow"/>
          <w:i/>
          <w:iCs/>
          <w:color w:val="000000" w:themeColor="text1"/>
          <w:bdr w:val="none" w:sz="0" w:space="0" w:color="auto" w:frame="1"/>
        </w:rPr>
        <w:t>CR4</w:t>
      </w:r>
      <w:r w:rsidRPr="005A6559">
        <w:rPr>
          <w:rFonts w:ascii="Arial Narrow" w:hAnsi="Arial Narrow"/>
          <w:color w:val="000000" w:themeColor="text1"/>
          <w:bdr w:val="none" w:sz="0" w:space="0" w:color="auto" w:frame="1"/>
        </w:rPr>
        <w:t xml:space="preserve">” recuperaría su capital perdido de US$ 50 750.00; sin embargo, ello no ocurrió; </w:t>
      </w:r>
      <w:r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10"/>
      </w:r>
      <w:r w:rsidRPr="005A6559">
        <w:rPr>
          <w:rFonts w:ascii="Arial Narrow" w:hAnsi="Arial Narrow" w:cs="Arial Narrow"/>
          <w:color w:val="000000" w:themeColor="text1"/>
        </w:rPr>
        <w:t>.</w:t>
      </w:r>
    </w:p>
    <w:p w14:paraId="4CC5F4D9" w14:textId="77777777" w:rsidR="00CC0177" w:rsidRPr="005A6559" w:rsidRDefault="00CC0177" w:rsidP="00CC0177">
      <w:pPr>
        <w:pStyle w:val="Prrafodelista"/>
        <w:rPr>
          <w:rFonts w:ascii="Arial Narrow" w:hAnsi="Arial Narrow"/>
          <w:color w:val="000000" w:themeColor="text1"/>
          <w:bdr w:val="none" w:sz="0" w:space="0" w:color="auto" w:frame="1"/>
        </w:rPr>
      </w:pPr>
    </w:p>
    <w:p w14:paraId="22A4C6F1" w14:textId="1466DBD2" w:rsidR="00CC0177" w:rsidRPr="005A6559" w:rsidRDefault="00CC0177" w:rsidP="00CC0177">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Aunado a ello, la Secretaría Técnica considera que el hecho consistente en que en el proveedor denunciado no brindaría información, a través de su página web, sobre quien sería el representante de la empresa o el encargado de brindar capacitación a sus promotores; </w:t>
      </w:r>
      <w:r w:rsidRPr="005A6559">
        <w:rPr>
          <w:rFonts w:ascii="Arial Narrow" w:eastAsia="Arial Narrow" w:hAnsi="Arial Narrow" w:cs="Arial Narrow"/>
          <w:color w:val="000000" w:themeColor="text1"/>
        </w:rPr>
        <w:t>involucraría una afectación a las expectativas de la denunciante,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w:t>
      </w:r>
      <w:r w:rsidRPr="005A6559">
        <w:rPr>
          <w:rStyle w:val="normaltextrun"/>
          <w:rFonts w:ascii="Arial Narrow" w:hAnsi="Arial Narrow"/>
          <w:color w:val="000000" w:themeColor="text1"/>
          <w:shd w:val="clear" w:color="auto" w:fill="FFFFFF"/>
        </w:rPr>
        <w:lastRenderedPageBreak/>
        <w:t xml:space="preserve">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11"/>
      </w:r>
      <w:r w:rsidRPr="005A6559">
        <w:rPr>
          <w:rFonts w:ascii="Arial Narrow" w:hAnsi="Arial Narrow" w:cs="Arial Narrow"/>
          <w:color w:val="000000" w:themeColor="text1"/>
        </w:rPr>
        <w:t>.</w:t>
      </w:r>
    </w:p>
    <w:p w14:paraId="13BE02F7" w14:textId="77777777" w:rsidR="003432BD" w:rsidRPr="005A6559" w:rsidRDefault="003432BD" w:rsidP="00CC0177">
      <w:pPr>
        <w:pStyle w:val="Prrafodelista"/>
        <w:ind w:left="567"/>
        <w:jc w:val="both"/>
        <w:textAlignment w:val="baseline"/>
        <w:rPr>
          <w:rFonts w:ascii="Arial Narrow" w:hAnsi="Arial Narrow"/>
          <w:color w:val="000000" w:themeColor="text1"/>
          <w:bdr w:val="none" w:sz="0" w:space="0" w:color="auto" w:frame="1"/>
        </w:rPr>
      </w:pPr>
    </w:p>
    <w:p w14:paraId="2EAD58F2" w14:textId="71135D23" w:rsidR="00622FD3" w:rsidRPr="005A6559" w:rsidRDefault="00622FD3" w:rsidP="003432BD">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Por otro lado, </w:t>
      </w:r>
      <w:r w:rsidRPr="005A6559">
        <w:rPr>
          <w:rStyle w:val="normaltextrun"/>
          <w:rFonts w:ascii="Arial Narrow" w:hAnsi="Arial Narrow"/>
          <w:color w:val="000000" w:themeColor="text1"/>
          <w:bdr w:val="none" w:sz="0" w:space="0" w:color="auto" w:frame="1"/>
        </w:rPr>
        <w:t>la Secretaría Técnica considera que el hecho consistente</w:t>
      </w:r>
      <w:r w:rsidRPr="005A6559">
        <w:rPr>
          <w:rStyle w:val="normaltextrun"/>
          <w:rFonts w:ascii="Arial" w:hAnsi="Arial" w:cs="Arial"/>
          <w:color w:val="000000" w:themeColor="text1"/>
          <w:bdr w:val="none" w:sz="0" w:space="0" w:color="auto" w:frame="1"/>
        </w:rPr>
        <w:t> </w:t>
      </w:r>
      <w:r w:rsidRPr="005A6559">
        <w:rPr>
          <w:rStyle w:val="normaltextrun"/>
          <w:rFonts w:ascii="Arial Narrow" w:hAnsi="Arial Narrow"/>
          <w:color w:val="000000" w:themeColor="text1"/>
          <w:bdr w:val="none" w:sz="0" w:space="0" w:color="auto" w:frame="1"/>
        </w:rPr>
        <w:t xml:space="preserve">en que el proveedor denunciado no habría brindado información sobre la diferencia que existiría entre </w:t>
      </w:r>
      <w:r w:rsidR="00CC0177" w:rsidRPr="005A6559">
        <w:rPr>
          <w:rStyle w:val="normaltextrun"/>
          <w:rFonts w:ascii="Arial Narrow" w:hAnsi="Arial Narrow"/>
          <w:color w:val="000000" w:themeColor="text1"/>
          <w:bdr w:val="none" w:sz="0" w:space="0" w:color="auto" w:frame="1"/>
        </w:rPr>
        <w:t>el valor de las</w:t>
      </w:r>
      <w:r w:rsidRPr="005A6559">
        <w:rPr>
          <w:rStyle w:val="normaltextrun"/>
          <w:rFonts w:ascii="Arial Narrow" w:hAnsi="Arial Narrow"/>
          <w:color w:val="000000" w:themeColor="text1"/>
          <w:bdr w:val="none" w:sz="0" w:space="0" w:color="auto" w:frame="1"/>
        </w:rPr>
        <w:t xml:space="preserve"> acciones de Volkswagen en el mercado con los </w:t>
      </w:r>
      <w:r w:rsidR="00CC0177" w:rsidRPr="005A6559">
        <w:rPr>
          <w:rStyle w:val="normaltextrun"/>
          <w:rFonts w:ascii="Arial Narrow" w:hAnsi="Arial Narrow"/>
          <w:color w:val="000000" w:themeColor="text1"/>
          <w:bdr w:val="none" w:sz="0" w:space="0" w:color="auto" w:frame="1"/>
        </w:rPr>
        <w:t xml:space="preserve">valores </w:t>
      </w:r>
      <w:r w:rsidRPr="005A6559">
        <w:rPr>
          <w:rStyle w:val="normaltextrun"/>
          <w:rFonts w:ascii="Arial Narrow" w:hAnsi="Arial Narrow"/>
          <w:color w:val="000000" w:themeColor="text1"/>
          <w:bdr w:val="none" w:sz="0" w:space="0" w:color="auto" w:frame="1"/>
        </w:rPr>
        <w:t>asignados por Zest Capital</w:t>
      </w:r>
      <w:r w:rsidR="008B5932" w:rsidRPr="005A6559">
        <w:rPr>
          <w:rStyle w:val="normaltextrun"/>
          <w:rFonts w:ascii="Arial Narrow" w:hAnsi="Arial Narrow"/>
          <w:color w:val="000000" w:themeColor="text1"/>
          <w:bdr w:val="none" w:sz="0" w:space="0" w:color="auto" w:frame="1"/>
        </w:rPr>
        <w:t xml:space="preserve"> en la hoja resumen</w:t>
      </w:r>
      <w:r w:rsidRPr="005A6559">
        <w:rPr>
          <w:rStyle w:val="normaltextrun"/>
          <w:rFonts w:ascii="Arial Narrow" w:hAnsi="Arial Narrow"/>
          <w:color w:val="000000" w:themeColor="text1"/>
          <w:bdr w:val="none" w:sz="0" w:space="0" w:color="auto" w:frame="1"/>
        </w:rPr>
        <w:t>, pese a que la denunciante lo solicitó;</w:t>
      </w:r>
      <w:r w:rsidRPr="005A6559">
        <w:rPr>
          <w:rFonts w:ascii="Arial Narrow" w:eastAsia="Arial Narrow" w:hAnsi="Arial Narrow" w:cs="Arial Narrow"/>
          <w:color w:val="000000" w:themeColor="text1"/>
        </w:rPr>
        <w:t xml:space="preserve"> 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12"/>
      </w:r>
      <w:r w:rsidRPr="005A6559">
        <w:rPr>
          <w:rFonts w:ascii="Arial Narrow" w:hAnsi="Arial Narrow" w:cs="Arial Narrow"/>
          <w:color w:val="000000" w:themeColor="text1"/>
        </w:rPr>
        <w:t>.</w:t>
      </w:r>
    </w:p>
    <w:p w14:paraId="32DE08A1" w14:textId="77777777" w:rsidR="005C12EE" w:rsidRPr="005A6559" w:rsidRDefault="005C12EE" w:rsidP="005C12EE">
      <w:pPr>
        <w:pStyle w:val="Prrafodelista"/>
        <w:rPr>
          <w:rFonts w:ascii="Arial Narrow" w:hAnsi="Arial Narrow"/>
          <w:color w:val="000000" w:themeColor="text1"/>
          <w:bdr w:val="none" w:sz="0" w:space="0" w:color="auto" w:frame="1"/>
        </w:rPr>
      </w:pPr>
    </w:p>
    <w:p w14:paraId="0CDFE534" w14:textId="77777777" w:rsidR="00347A46" w:rsidRPr="005A6559" w:rsidRDefault="00347A46" w:rsidP="00347A46">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Así también, la Secretaría Técnica </w:t>
      </w:r>
      <w:r w:rsidRPr="005A6559">
        <w:rPr>
          <w:rStyle w:val="normaltextrun"/>
          <w:rFonts w:ascii="Arial Narrow" w:hAnsi="Arial Narrow"/>
          <w:color w:val="000000" w:themeColor="text1"/>
          <w:bdr w:val="none" w:sz="0" w:space="0" w:color="auto" w:frame="1"/>
        </w:rPr>
        <w:t>considera que el hecho consistente</w:t>
      </w:r>
      <w:r w:rsidRPr="005A6559">
        <w:rPr>
          <w:rStyle w:val="normaltextrun"/>
          <w:rFonts w:ascii="Arial" w:hAnsi="Arial" w:cs="Arial"/>
          <w:color w:val="000000" w:themeColor="text1"/>
          <w:bdr w:val="none" w:sz="0" w:space="0" w:color="auto" w:frame="1"/>
        </w:rPr>
        <w:t> </w:t>
      </w:r>
      <w:r w:rsidRPr="005A6559">
        <w:rPr>
          <w:rStyle w:val="normaltextrun"/>
          <w:rFonts w:ascii="Arial Narrow" w:hAnsi="Arial Narrow"/>
          <w:color w:val="000000" w:themeColor="text1"/>
          <w:bdr w:val="none" w:sz="0" w:space="0" w:color="auto" w:frame="1"/>
        </w:rPr>
        <w:t>en que el proveedor denunciado no habría consignado en el contrato la fecha correcta de inicio del producto “</w:t>
      </w:r>
      <w:r w:rsidRPr="005A6559">
        <w:rPr>
          <w:rStyle w:val="normaltextrun"/>
          <w:rFonts w:ascii="Arial Narrow" w:hAnsi="Arial Narrow"/>
          <w:i/>
          <w:iCs/>
          <w:color w:val="000000" w:themeColor="text1"/>
          <w:bdr w:val="none" w:sz="0" w:space="0" w:color="auto" w:frame="1"/>
        </w:rPr>
        <w:t>D27M</w:t>
      </w:r>
      <w:r w:rsidRPr="005A6559">
        <w:rPr>
          <w:rStyle w:val="normaltextrun"/>
          <w:rFonts w:ascii="Arial Narrow" w:hAnsi="Arial Narrow"/>
          <w:color w:val="000000" w:themeColor="text1"/>
          <w:bdr w:val="none" w:sz="0" w:space="0" w:color="auto" w:frame="1"/>
        </w:rPr>
        <w:t xml:space="preserve">”; </w:t>
      </w:r>
      <w:r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13"/>
      </w:r>
      <w:r w:rsidRPr="005A6559">
        <w:rPr>
          <w:rFonts w:ascii="Arial Narrow" w:hAnsi="Arial Narrow" w:cs="Arial Narrow"/>
          <w:color w:val="000000" w:themeColor="text1"/>
        </w:rPr>
        <w:t>.</w:t>
      </w:r>
    </w:p>
    <w:p w14:paraId="0468A6FA" w14:textId="77777777" w:rsidR="00347A46" w:rsidRPr="005A6559" w:rsidRDefault="00347A46" w:rsidP="00347A46">
      <w:pPr>
        <w:pStyle w:val="Prrafodelista"/>
        <w:rPr>
          <w:rFonts w:ascii="Arial Narrow" w:hAnsi="Arial Narrow"/>
          <w:color w:val="000000" w:themeColor="text1"/>
          <w:bdr w:val="none" w:sz="0" w:space="0" w:color="auto" w:frame="1"/>
        </w:rPr>
      </w:pPr>
    </w:p>
    <w:p w14:paraId="472A0A68" w14:textId="06267840" w:rsidR="005C12EE" w:rsidRPr="005A6559" w:rsidRDefault="005C12EE" w:rsidP="00347A46">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Del mismo modo, la Secretaría Técnica </w:t>
      </w:r>
      <w:r w:rsidRPr="005A6559">
        <w:rPr>
          <w:rStyle w:val="normaltextrun"/>
          <w:rFonts w:ascii="Arial Narrow" w:hAnsi="Arial Narrow"/>
          <w:color w:val="000000" w:themeColor="text1"/>
          <w:bdr w:val="none" w:sz="0" w:space="0" w:color="auto" w:frame="1"/>
        </w:rPr>
        <w:t>considera que el hecho consistente</w:t>
      </w:r>
      <w:r w:rsidRPr="005A6559">
        <w:rPr>
          <w:rStyle w:val="normaltextrun"/>
          <w:rFonts w:ascii="Arial" w:hAnsi="Arial" w:cs="Arial"/>
          <w:color w:val="000000" w:themeColor="text1"/>
          <w:bdr w:val="none" w:sz="0" w:space="0" w:color="auto" w:frame="1"/>
        </w:rPr>
        <w:t> </w:t>
      </w:r>
      <w:r w:rsidRPr="005A6559">
        <w:rPr>
          <w:rStyle w:val="normaltextrun"/>
          <w:rFonts w:ascii="Arial Narrow" w:hAnsi="Arial Narrow"/>
          <w:color w:val="000000" w:themeColor="text1"/>
          <w:bdr w:val="none" w:sz="0" w:space="0" w:color="auto" w:frame="1"/>
        </w:rPr>
        <w:t xml:space="preserve">en que el proveedor denunciado no habría consignado en el contrato la fecha correcta de inicio </w:t>
      </w:r>
      <w:r w:rsidR="00F32E3C" w:rsidRPr="005A6559">
        <w:rPr>
          <w:rStyle w:val="normaltextrun"/>
          <w:rFonts w:ascii="Arial Narrow" w:hAnsi="Arial Narrow"/>
          <w:color w:val="000000" w:themeColor="text1"/>
          <w:bdr w:val="none" w:sz="0" w:space="0" w:color="auto" w:frame="1"/>
        </w:rPr>
        <w:t xml:space="preserve">del producto </w:t>
      </w:r>
      <w:r w:rsidR="001D521E" w:rsidRPr="005A6559">
        <w:rPr>
          <w:rStyle w:val="normaltextrun"/>
          <w:rFonts w:ascii="Arial Narrow" w:hAnsi="Arial Narrow"/>
          <w:color w:val="000000" w:themeColor="text1"/>
          <w:bdr w:val="none" w:sz="0" w:space="0" w:color="auto" w:frame="1"/>
        </w:rPr>
        <w:t>“</w:t>
      </w:r>
      <w:r w:rsidR="001D521E" w:rsidRPr="005A6559">
        <w:rPr>
          <w:rStyle w:val="normaltextrun"/>
          <w:rFonts w:ascii="Arial Narrow" w:hAnsi="Arial Narrow"/>
          <w:i/>
          <w:iCs/>
          <w:color w:val="000000" w:themeColor="text1"/>
          <w:bdr w:val="none" w:sz="0" w:space="0" w:color="auto" w:frame="1"/>
        </w:rPr>
        <w:t>D36N</w:t>
      </w:r>
      <w:r w:rsidR="001D521E" w:rsidRPr="005A6559">
        <w:rPr>
          <w:rStyle w:val="normaltextrun"/>
          <w:rFonts w:ascii="Arial Narrow" w:hAnsi="Arial Narrow"/>
          <w:color w:val="000000" w:themeColor="text1"/>
          <w:bdr w:val="none" w:sz="0" w:space="0" w:color="auto" w:frame="1"/>
        </w:rPr>
        <w:t xml:space="preserve">”; </w:t>
      </w:r>
      <w:r w:rsidR="001D521E"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001D521E"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001D521E" w:rsidRPr="005A6559">
        <w:rPr>
          <w:rFonts w:ascii="Arial Narrow" w:hAnsi="Arial Narrow" w:cs="Arial Narrow"/>
          <w:color w:val="000000" w:themeColor="text1"/>
        </w:rPr>
        <w:t>Código</w:t>
      </w:r>
      <w:r w:rsidR="001D521E" w:rsidRPr="005A6559">
        <w:rPr>
          <w:rStyle w:val="Refdenotaalpie"/>
          <w:rFonts w:ascii="Arial Narrow" w:hAnsi="Arial Narrow" w:cs="Arial"/>
          <w:color w:val="000000" w:themeColor="text1"/>
        </w:rPr>
        <w:footnoteReference w:id="14"/>
      </w:r>
      <w:r w:rsidR="001D521E" w:rsidRPr="005A6559">
        <w:rPr>
          <w:rFonts w:ascii="Arial Narrow" w:hAnsi="Arial Narrow" w:cs="Arial Narrow"/>
          <w:color w:val="000000" w:themeColor="text1"/>
        </w:rPr>
        <w:t>.</w:t>
      </w:r>
    </w:p>
    <w:p w14:paraId="35656193" w14:textId="77777777" w:rsidR="00347A46" w:rsidRPr="005A6559" w:rsidRDefault="00347A46" w:rsidP="00347A46">
      <w:pPr>
        <w:pStyle w:val="Prrafodelista"/>
        <w:rPr>
          <w:rFonts w:ascii="Arial Narrow" w:hAnsi="Arial Narrow"/>
          <w:color w:val="000000" w:themeColor="text1"/>
          <w:bdr w:val="none" w:sz="0" w:space="0" w:color="auto" w:frame="1"/>
        </w:rPr>
      </w:pPr>
    </w:p>
    <w:p w14:paraId="3828024E" w14:textId="77777777" w:rsidR="00622FD3" w:rsidRPr="005A6559" w:rsidRDefault="00347A46" w:rsidP="00622FD3">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Bajo esa misma línea, la Secretaría Técnica </w:t>
      </w:r>
      <w:r w:rsidRPr="005A6559">
        <w:rPr>
          <w:rStyle w:val="normaltextrun"/>
          <w:rFonts w:ascii="Arial Narrow" w:hAnsi="Arial Narrow"/>
          <w:color w:val="000000" w:themeColor="text1"/>
          <w:bdr w:val="none" w:sz="0" w:space="0" w:color="auto" w:frame="1"/>
        </w:rPr>
        <w:t>considera que el hecho consistente</w:t>
      </w:r>
      <w:r w:rsidRPr="005A6559">
        <w:rPr>
          <w:rStyle w:val="normaltextrun"/>
          <w:rFonts w:ascii="Arial" w:hAnsi="Arial" w:cs="Arial"/>
          <w:color w:val="000000" w:themeColor="text1"/>
          <w:bdr w:val="none" w:sz="0" w:space="0" w:color="auto" w:frame="1"/>
        </w:rPr>
        <w:t> </w:t>
      </w:r>
      <w:r w:rsidRPr="005A6559">
        <w:rPr>
          <w:rStyle w:val="normaltextrun"/>
          <w:rFonts w:ascii="Arial Narrow" w:hAnsi="Arial Narrow"/>
          <w:color w:val="000000" w:themeColor="text1"/>
          <w:bdr w:val="none" w:sz="0" w:space="0" w:color="auto" w:frame="1"/>
        </w:rPr>
        <w:t>en que el proveedor denunciado no habría consignado en el contrato la fecha correcta de inicio del producto “</w:t>
      </w:r>
      <w:r w:rsidRPr="005A6559">
        <w:rPr>
          <w:rStyle w:val="normaltextrun"/>
          <w:rFonts w:ascii="Arial Narrow" w:hAnsi="Arial Narrow"/>
          <w:i/>
          <w:iCs/>
          <w:color w:val="000000" w:themeColor="text1"/>
          <w:bdr w:val="none" w:sz="0" w:space="0" w:color="auto" w:frame="1"/>
        </w:rPr>
        <w:t>CR4</w:t>
      </w:r>
      <w:r w:rsidRPr="005A6559">
        <w:rPr>
          <w:rStyle w:val="normaltextrun"/>
          <w:rFonts w:ascii="Arial Narrow" w:hAnsi="Arial Narrow"/>
          <w:color w:val="000000" w:themeColor="text1"/>
          <w:bdr w:val="none" w:sz="0" w:space="0" w:color="auto" w:frame="1"/>
        </w:rPr>
        <w:t xml:space="preserve">”; </w:t>
      </w:r>
      <w:r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15"/>
      </w:r>
      <w:r w:rsidR="00622FD3" w:rsidRPr="005A6559">
        <w:rPr>
          <w:rFonts w:ascii="Arial Narrow" w:hAnsi="Arial Narrow" w:cs="Arial Narrow"/>
          <w:color w:val="000000" w:themeColor="text1"/>
        </w:rPr>
        <w:t>.</w:t>
      </w:r>
    </w:p>
    <w:p w14:paraId="71ED31BD" w14:textId="77777777" w:rsidR="00622FD3" w:rsidRPr="005A6559" w:rsidRDefault="00622FD3" w:rsidP="00622FD3">
      <w:pPr>
        <w:pStyle w:val="Prrafodelista"/>
        <w:rPr>
          <w:rFonts w:ascii="Arial Narrow" w:hAnsi="Arial Narrow"/>
          <w:color w:val="000000" w:themeColor="text1"/>
          <w:bdr w:val="none" w:sz="0" w:space="0" w:color="auto" w:frame="1"/>
        </w:rPr>
      </w:pPr>
    </w:p>
    <w:p w14:paraId="68D10EE7" w14:textId="77777777" w:rsidR="00CC0177" w:rsidRPr="005A6559" w:rsidRDefault="00347A46" w:rsidP="00CC0177">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Además, la Secretaría Técnica </w:t>
      </w:r>
      <w:r w:rsidRPr="005A6559">
        <w:rPr>
          <w:rStyle w:val="normaltextrun"/>
          <w:rFonts w:ascii="Arial Narrow" w:hAnsi="Arial Narrow"/>
          <w:color w:val="000000" w:themeColor="text1"/>
          <w:bdr w:val="none" w:sz="0" w:space="0" w:color="auto" w:frame="1"/>
        </w:rPr>
        <w:t>considera que el hecho consistente</w:t>
      </w:r>
      <w:r w:rsidRPr="005A6559">
        <w:rPr>
          <w:rStyle w:val="normaltextrun"/>
          <w:rFonts w:ascii="Arial" w:hAnsi="Arial" w:cs="Arial"/>
          <w:color w:val="000000" w:themeColor="text1"/>
          <w:bdr w:val="none" w:sz="0" w:space="0" w:color="auto" w:frame="1"/>
        </w:rPr>
        <w:t> </w:t>
      </w:r>
      <w:r w:rsidRPr="005A6559">
        <w:rPr>
          <w:rStyle w:val="normaltextrun"/>
          <w:rFonts w:ascii="Arial Narrow" w:hAnsi="Arial Narrow"/>
          <w:color w:val="000000" w:themeColor="text1"/>
          <w:bdr w:val="none" w:sz="0" w:space="0" w:color="auto" w:frame="1"/>
        </w:rPr>
        <w:t>en que el proveedor denunciado no habría consignado en el contrato la fecha correcta de inicio del producto “</w:t>
      </w:r>
      <w:r w:rsidRPr="005A6559">
        <w:rPr>
          <w:rStyle w:val="normaltextrun"/>
          <w:rFonts w:ascii="Arial Narrow" w:hAnsi="Arial Narrow"/>
          <w:i/>
          <w:iCs/>
          <w:color w:val="000000" w:themeColor="text1"/>
          <w:bdr w:val="none" w:sz="0" w:space="0" w:color="auto" w:frame="1"/>
        </w:rPr>
        <w:t>D51M</w:t>
      </w:r>
      <w:r w:rsidRPr="005A6559">
        <w:rPr>
          <w:rStyle w:val="normaltextrun"/>
          <w:rFonts w:ascii="Arial Narrow" w:hAnsi="Arial Narrow"/>
          <w:color w:val="000000" w:themeColor="text1"/>
          <w:bdr w:val="none" w:sz="0" w:space="0" w:color="auto" w:frame="1"/>
        </w:rPr>
        <w:t xml:space="preserve">”; </w:t>
      </w:r>
      <w:r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w:t>
      </w:r>
      <w:r w:rsidRPr="005A6559">
        <w:rPr>
          <w:rStyle w:val="normaltextrun"/>
          <w:rFonts w:ascii="Arial Narrow" w:hAnsi="Arial Narrow"/>
          <w:color w:val="000000" w:themeColor="text1"/>
          <w:shd w:val="clear" w:color="auto" w:fill="FFFFFF"/>
        </w:rPr>
        <w:lastRenderedPageBreak/>
        <w:t xml:space="preserve">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16"/>
      </w:r>
      <w:r w:rsidRPr="005A6559">
        <w:rPr>
          <w:rFonts w:ascii="Arial Narrow" w:hAnsi="Arial Narrow" w:cs="Arial Narrow"/>
          <w:color w:val="000000" w:themeColor="text1"/>
        </w:rPr>
        <w:t>.</w:t>
      </w:r>
    </w:p>
    <w:p w14:paraId="15EEA952" w14:textId="77777777" w:rsidR="00CC0177" w:rsidRPr="005A6559" w:rsidRDefault="00CC0177" w:rsidP="00CC0177">
      <w:pPr>
        <w:pStyle w:val="Prrafodelista"/>
        <w:rPr>
          <w:rFonts w:ascii="Arial Narrow" w:hAnsi="Arial Narrow"/>
          <w:color w:val="000000" w:themeColor="text1"/>
          <w:bdr w:val="none" w:sz="0" w:space="0" w:color="auto" w:frame="1"/>
        </w:rPr>
      </w:pPr>
    </w:p>
    <w:p w14:paraId="5D04A304" w14:textId="1BDB848D" w:rsidR="00CC0177" w:rsidRPr="005A6559" w:rsidRDefault="00CC0177" w:rsidP="00CC0177">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Asimismo, la Secretaría Técnica </w:t>
      </w:r>
      <w:r w:rsidRPr="005A6559">
        <w:rPr>
          <w:rStyle w:val="normaltextrun"/>
          <w:rFonts w:ascii="Arial Narrow" w:hAnsi="Arial Narrow"/>
          <w:color w:val="000000" w:themeColor="text1"/>
          <w:bdr w:val="none" w:sz="0" w:space="0" w:color="auto" w:frame="1"/>
        </w:rPr>
        <w:t xml:space="preserve">considera que el hecho </w:t>
      </w:r>
      <w:r w:rsidRPr="005A6559">
        <w:rPr>
          <w:rFonts w:ascii="Arial Narrow" w:eastAsia="Arial Narrow" w:hAnsi="Arial Narrow" w:cs="Arial Narrow"/>
          <w:color w:val="000000" w:themeColor="text1"/>
          <w:lang w:eastAsia="es-PE"/>
        </w:rPr>
        <w:t xml:space="preserve">consistente en </w:t>
      </w:r>
      <w:r w:rsidRPr="005A6559">
        <w:rPr>
          <w:rStyle w:val="normaltextrun"/>
          <w:rFonts w:ascii="Arial Narrow" w:hAnsi="Arial Narrow"/>
          <w:color w:val="000000" w:themeColor="text1"/>
          <w:bdr w:val="none" w:sz="0" w:space="0" w:color="auto" w:frame="1"/>
        </w:rPr>
        <w:t xml:space="preserve">que </w:t>
      </w:r>
      <w:r w:rsidRPr="005A6559">
        <w:rPr>
          <w:rFonts w:ascii="Arial Narrow" w:hAnsi="Arial Narrow" w:cs="Arial"/>
          <w:color w:val="000000" w:themeColor="text1"/>
        </w:rPr>
        <w:t xml:space="preserve">el proveedor denunciado </w:t>
      </w:r>
      <w:r w:rsidRPr="005A6559">
        <w:rPr>
          <w:rFonts w:ascii="Arial Narrow" w:eastAsia="Arial Narrow" w:hAnsi="Arial Narrow" w:cs="Arial Narrow"/>
          <w:color w:val="000000" w:themeColor="text1"/>
          <w:lang w:eastAsia="es-PE"/>
        </w:rPr>
        <w:t xml:space="preserve">no habría entregado a la señora Espinoza el Reglamento del producto denominado </w:t>
      </w:r>
      <w:r w:rsidR="00666AFB" w:rsidRPr="005A6559">
        <w:rPr>
          <w:rFonts w:ascii="Arial Narrow" w:eastAsia="Arial Narrow" w:hAnsi="Arial Narrow" w:cs="Arial Narrow"/>
          <w:color w:val="000000" w:themeColor="text1"/>
          <w:lang w:eastAsia="es-PE"/>
        </w:rPr>
        <w:t>“D27M”</w:t>
      </w:r>
      <w:r w:rsidRPr="005A6559">
        <w:rPr>
          <w:rFonts w:ascii="Arial Narrow" w:eastAsia="Arial Narrow" w:hAnsi="Arial Narrow" w:cs="Arial Narrow"/>
          <w:color w:val="000000" w:themeColor="text1"/>
          <w:lang w:eastAsia="es-PE"/>
        </w:rPr>
        <w:t>, al momento de la contratación</w:t>
      </w:r>
      <w:r w:rsidRPr="005A6559">
        <w:rPr>
          <w:rFonts w:ascii="Arial Narrow" w:hAnsi="Arial Narrow" w:cs="Arial"/>
          <w:color w:val="000000" w:themeColor="text1"/>
          <w:lang w:val="es-ES"/>
        </w:rPr>
        <w:t xml:space="preserve">; </w:t>
      </w:r>
      <w:r w:rsidRPr="005A6559">
        <w:rPr>
          <w:rFonts w:ascii="Arial Narrow" w:eastAsia="Arial Narrow" w:hAnsi="Arial Narrow" w:cs="Arial Narrow"/>
          <w:color w:val="000000" w:themeColor="text1"/>
        </w:rPr>
        <w:t xml:space="preserve">involucraría </w:t>
      </w:r>
      <w:r w:rsidRPr="005A6559">
        <w:rPr>
          <w:rFonts w:ascii="Arial Narrow" w:eastAsia="Arial Narrow" w:hAnsi="Arial Narrow" w:cs="Arial Narrow"/>
          <w:color w:val="000000" w:themeColor="text1"/>
          <w:lang w:eastAsia="es-PE"/>
        </w:rPr>
        <w:t>una afectación al derecho de protección mínima del contrato de consumo.</w:t>
      </w:r>
      <w:r w:rsidRPr="005A6559">
        <w:rPr>
          <w:rFonts w:ascii="Arial Narrow" w:eastAsia="Arial Narrow" w:hAnsi="Arial Narrow" w:cs="Arial Narrow"/>
          <w:color w:val="000000" w:themeColor="text1"/>
        </w:rPr>
        <w:t xml:space="preserve">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w:t>
      </w:r>
      <w:r w:rsidRPr="005A6559">
        <w:rPr>
          <w:rFonts w:ascii="Arial Narrow" w:eastAsia="Arial Narrow" w:hAnsi="Arial Narrow" w:cs="Arial Narrow"/>
          <w:color w:val="000000" w:themeColor="text1"/>
          <w:lang w:eastAsia="es-PE"/>
        </w:rPr>
        <w:t>derecho de protección mínima del contrato de consumo</w:t>
      </w:r>
      <w:r w:rsidRPr="005A6559">
        <w:rPr>
          <w:rStyle w:val="normaltextrun"/>
          <w:rFonts w:ascii="Arial Narrow" w:hAnsi="Arial Narrow"/>
          <w:color w:val="000000" w:themeColor="text1"/>
          <w:shd w:val="clear" w:color="auto" w:fill="FFFFFF"/>
        </w:rPr>
        <w:t>, tipificado en el</w:t>
      </w:r>
      <w:r w:rsidRPr="005A6559">
        <w:rPr>
          <w:rFonts w:ascii="Arial Narrow" w:eastAsia="Arial Narrow" w:hAnsi="Arial Narrow" w:cs="Arial Narrow"/>
          <w:color w:val="000000" w:themeColor="text1"/>
          <w:lang w:eastAsia="es-PE"/>
        </w:rPr>
        <w:t xml:space="preserve"> literal e) </w:t>
      </w:r>
      <w:r w:rsidRPr="005A6559">
        <w:rPr>
          <w:rStyle w:val="normaltextrun"/>
          <w:rFonts w:ascii="Arial Narrow" w:hAnsi="Arial Narrow"/>
          <w:color w:val="000000" w:themeColor="text1"/>
          <w:shd w:val="clear" w:color="auto" w:fill="FFFFFF"/>
        </w:rPr>
        <w:t>del artículo 47° del Código.</w:t>
      </w:r>
      <w:r w:rsidRPr="005A6559">
        <w:rPr>
          <w:rStyle w:val="Refdenotaalpie"/>
          <w:rFonts w:ascii="Arial Narrow" w:hAnsi="Arial Narrow"/>
          <w:color w:val="000000" w:themeColor="text1"/>
          <w:shd w:val="clear" w:color="auto" w:fill="FFFFFF"/>
        </w:rPr>
        <w:footnoteReference w:id="17"/>
      </w:r>
    </w:p>
    <w:p w14:paraId="51C2397C" w14:textId="77777777" w:rsidR="00666AFB" w:rsidRPr="005A6559" w:rsidRDefault="00666AFB" w:rsidP="00666AFB">
      <w:pPr>
        <w:pStyle w:val="Prrafodelista"/>
        <w:rPr>
          <w:rFonts w:ascii="Arial Narrow" w:hAnsi="Arial Narrow"/>
          <w:color w:val="000000" w:themeColor="text1"/>
          <w:bdr w:val="none" w:sz="0" w:space="0" w:color="auto" w:frame="1"/>
        </w:rPr>
      </w:pPr>
    </w:p>
    <w:p w14:paraId="359D0B77" w14:textId="77777777" w:rsidR="00666AFB" w:rsidRPr="005A6559" w:rsidRDefault="00666AFB" w:rsidP="00666AFB">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De igual forma, la Secretaría Técnica </w:t>
      </w:r>
      <w:r w:rsidRPr="005A6559">
        <w:rPr>
          <w:rStyle w:val="normaltextrun"/>
          <w:rFonts w:ascii="Arial Narrow" w:hAnsi="Arial Narrow"/>
          <w:color w:val="000000" w:themeColor="text1"/>
          <w:bdr w:val="none" w:sz="0" w:space="0" w:color="auto" w:frame="1"/>
        </w:rPr>
        <w:t xml:space="preserve">considera que el hecho </w:t>
      </w:r>
      <w:r w:rsidRPr="005A6559">
        <w:rPr>
          <w:rFonts w:ascii="Arial Narrow" w:eastAsia="Arial Narrow" w:hAnsi="Arial Narrow" w:cs="Arial Narrow"/>
          <w:color w:val="000000" w:themeColor="text1"/>
          <w:lang w:eastAsia="es-PE"/>
        </w:rPr>
        <w:t xml:space="preserve">consistente en </w:t>
      </w:r>
      <w:r w:rsidRPr="005A6559">
        <w:rPr>
          <w:rStyle w:val="normaltextrun"/>
          <w:rFonts w:ascii="Arial Narrow" w:hAnsi="Arial Narrow"/>
          <w:color w:val="000000" w:themeColor="text1"/>
          <w:bdr w:val="none" w:sz="0" w:space="0" w:color="auto" w:frame="1"/>
        </w:rPr>
        <w:t xml:space="preserve">que </w:t>
      </w:r>
      <w:r w:rsidRPr="005A6559">
        <w:rPr>
          <w:rFonts w:ascii="Arial Narrow" w:hAnsi="Arial Narrow" w:cs="Arial"/>
          <w:color w:val="000000" w:themeColor="text1"/>
        </w:rPr>
        <w:t xml:space="preserve">el proveedor denunciado </w:t>
      </w:r>
      <w:r w:rsidRPr="005A6559">
        <w:rPr>
          <w:rFonts w:ascii="Arial Narrow" w:eastAsia="Arial Narrow" w:hAnsi="Arial Narrow" w:cs="Arial Narrow"/>
          <w:color w:val="000000" w:themeColor="text1"/>
          <w:lang w:eastAsia="es-PE"/>
        </w:rPr>
        <w:t>no habría entregado a la señora Espinoza el Reglamento del producto denominado “D36N”, al momento de la contratación</w:t>
      </w:r>
      <w:r w:rsidRPr="005A6559">
        <w:rPr>
          <w:rFonts w:ascii="Arial Narrow" w:hAnsi="Arial Narrow" w:cs="Arial"/>
          <w:color w:val="000000" w:themeColor="text1"/>
          <w:lang w:val="es-ES"/>
        </w:rPr>
        <w:t xml:space="preserve">; </w:t>
      </w:r>
      <w:r w:rsidRPr="005A6559">
        <w:rPr>
          <w:rFonts w:ascii="Arial Narrow" w:eastAsia="Arial Narrow" w:hAnsi="Arial Narrow" w:cs="Arial Narrow"/>
          <w:color w:val="000000" w:themeColor="text1"/>
        </w:rPr>
        <w:t xml:space="preserve">involucraría </w:t>
      </w:r>
      <w:r w:rsidRPr="005A6559">
        <w:rPr>
          <w:rFonts w:ascii="Arial Narrow" w:eastAsia="Arial Narrow" w:hAnsi="Arial Narrow" w:cs="Arial Narrow"/>
          <w:color w:val="000000" w:themeColor="text1"/>
          <w:lang w:eastAsia="es-PE"/>
        </w:rPr>
        <w:t>una afectación al derecho de protección mínima del contrato de consumo.</w:t>
      </w:r>
      <w:r w:rsidRPr="005A6559">
        <w:rPr>
          <w:rFonts w:ascii="Arial Narrow" w:eastAsia="Arial Narrow" w:hAnsi="Arial Narrow" w:cs="Arial Narrow"/>
          <w:color w:val="000000" w:themeColor="text1"/>
        </w:rPr>
        <w:t xml:space="preserve">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w:t>
      </w:r>
      <w:r w:rsidRPr="005A6559">
        <w:rPr>
          <w:rFonts w:ascii="Arial Narrow" w:eastAsia="Arial Narrow" w:hAnsi="Arial Narrow" w:cs="Arial Narrow"/>
          <w:color w:val="000000" w:themeColor="text1"/>
          <w:lang w:eastAsia="es-PE"/>
        </w:rPr>
        <w:t>derecho de protección mínima del contrato de consumo</w:t>
      </w:r>
      <w:r w:rsidRPr="005A6559">
        <w:rPr>
          <w:rStyle w:val="normaltextrun"/>
          <w:rFonts w:ascii="Arial Narrow" w:hAnsi="Arial Narrow"/>
          <w:color w:val="000000" w:themeColor="text1"/>
          <w:shd w:val="clear" w:color="auto" w:fill="FFFFFF"/>
        </w:rPr>
        <w:t>, tipificado en el</w:t>
      </w:r>
      <w:r w:rsidRPr="005A6559">
        <w:rPr>
          <w:rFonts w:ascii="Arial Narrow" w:eastAsia="Arial Narrow" w:hAnsi="Arial Narrow" w:cs="Arial Narrow"/>
          <w:color w:val="000000" w:themeColor="text1"/>
          <w:lang w:eastAsia="es-PE"/>
        </w:rPr>
        <w:t xml:space="preserve"> literal e) </w:t>
      </w:r>
      <w:r w:rsidRPr="005A6559">
        <w:rPr>
          <w:rStyle w:val="normaltextrun"/>
          <w:rFonts w:ascii="Arial Narrow" w:hAnsi="Arial Narrow"/>
          <w:color w:val="000000" w:themeColor="text1"/>
          <w:shd w:val="clear" w:color="auto" w:fill="FFFFFF"/>
        </w:rPr>
        <w:t>del artículo 47° del Código.</w:t>
      </w:r>
      <w:r w:rsidRPr="005A6559">
        <w:rPr>
          <w:rStyle w:val="Refdenotaalpie"/>
          <w:rFonts w:ascii="Arial Narrow" w:hAnsi="Arial Narrow"/>
          <w:color w:val="000000" w:themeColor="text1"/>
          <w:shd w:val="clear" w:color="auto" w:fill="FFFFFF"/>
        </w:rPr>
        <w:footnoteReference w:id="18"/>
      </w:r>
    </w:p>
    <w:p w14:paraId="64CD9C76" w14:textId="77777777" w:rsidR="00666AFB" w:rsidRPr="005A6559" w:rsidRDefault="00666AFB" w:rsidP="00666AFB">
      <w:pPr>
        <w:pStyle w:val="Prrafodelista"/>
        <w:rPr>
          <w:rFonts w:ascii="Arial Narrow" w:hAnsi="Arial Narrow"/>
          <w:color w:val="000000" w:themeColor="text1"/>
          <w:bdr w:val="none" w:sz="0" w:space="0" w:color="auto" w:frame="1"/>
        </w:rPr>
      </w:pPr>
    </w:p>
    <w:p w14:paraId="5FD052C4" w14:textId="49AC453F" w:rsidR="00666AFB" w:rsidRPr="005A6559" w:rsidRDefault="00666AFB" w:rsidP="00666AFB">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Bajo esa misma línea, la Secretaría Técnica </w:t>
      </w:r>
      <w:r w:rsidRPr="005A6559">
        <w:rPr>
          <w:rStyle w:val="normaltextrun"/>
          <w:rFonts w:ascii="Arial Narrow" w:hAnsi="Arial Narrow"/>
          <w:color w:val="000000" w:themeColor="text1"/>
          <w:bdr w:val="none" w:sz="0" w:space="0" w:color="auto" w:frame="1"/>
        </w:rPr>
        <w:t xml:space="preserve">considera que el hecho </w:t>
      </w:r>
      <w:r w:rsidRPr="005A6559">
        <w:rPr>
          <w:rFonts w:ascii="Arial Narrow" w:eastAsia="Arial Narrow" w:hAnsi="Arial Narrow" w:cs="Arial Narrow"/>
          <w:color w:val="000000" w:themeColor="text1"/>
          <w:lang w:eastAsia="es-PE"/>
        </w:rPr>
        <w:t xml:space="preserve">consistente en </w:t>
      </w:r>
      <w:r w:rsidRPr="005A6559">
        <w:rPr>
          <w:rStyle w:val="normaltextrun"/>
          <w:rFonts w:ascii="Arial Narrow" w:hAnsi="Arial Narrow"/>
          <w:color w:val="000000" w:themeColor="text1"/>
          <w:bdr w:val="none" w:sz="0" w:space="0" w:color="auto" w:frame="1"/>
        </w:rPr>
        <w:t xml:space="preserve">que </w:t>
      </w:r>
      <w:r w:rsidRPr="005A6559">
        <w:rPr>
          <w:rFonts w:ascii="Arial Narrow" w:hAnsi="Arial Narrow" w:cs="Arial"/>
          <w:color w:val="000000" w:themeColor="text1"/>
        </w:rPr>
        <w:t xml:space="preserve">el proveedor denunciado </w:t>
      </w:r>
      <w:r w:rsidRPr="005A6559">
        <w:rPr>
          <w:rFonts w:ascii="Arial Narrow" w:eastAsia="Arial Narrow" w:hAnsi="Arial Narrow" w:cs="Arial Narrow"/>
          <w:color w:val="000000" w:themeColor="text1"/>
          <w:lang w:eastAsia="es-PE"/>
        </w:rPr>
        <w:t>no habría entregado a la señora Espinoza el Reglamento del producto denominado “CR4”, al momento de la contratación</w:t>
      </w:r>
      <w:r w:rsidRPr="005A6559">
        <w:rPr>
          <w:rFonts w:ascii="Arial Narrow" w:hAnsi="Arial Narrow" w:cs="Arial"/>
          <w:color w:val="000000" w:themeColor="text1"/>
          <w:lang w:val="es-ES"/>
        </w:rPr>
        <w:t xml:space="preserve">; </w:t>
      </w:r>
      <w:r w:rsidRPr="005A6559">
        <w:rPr>
          <w:rFonts w:ascii="Arial Narrow" w:eastAsia="Arial Narrow" w:hAnsi="Arial Narrow" w:cs="Arial Narrow"/>
          <w:color w:val="000000" w:themeColor="text1"/>
        </w:rPr>
        <w:t xml:space="preserve">involucraría </w:t>
      </w:r>
      <w:r w:rsidRPr="005A6559">
        <w:rPr>
          <w:rFonts w:ascii="Arial Narrow" w:eastAsia="Arial Narrow" w:hAnsi="Arial Narrow" w:cs="Arial Narrow"/>
          <w:color w:val="000000" w:themeColor="text1"/>
          <w:lang w:eastAsia="es-PE"/>
        </w:rPr>
        <w:t xml:space="preserve">una afectación al derecho de protección mínima </w:t>
      </w:r>
      <w:r w:rsidRPr="005A6559">
        <w:rPr>
          <w:rFonts w:ascii="Arial Narrow" w:eastAsia="Arial Narrow" w:hAnsi="Arial Narrow" w:cs="Arial Narrow"/>
          <w:color w:val="000000" w:themeColor="text1"/>
          <w:lang w:eastAsia="es-PE"/>
        </w:rPr>
        <w:lastRenderedPageBreak/>
        <w:t>del contrato de consumo.</w:t>
      </w:r>
      <w:r w:rsidRPr="005A6559">
        <w:rPr>
          <w:rFonts w:ascii="Arial Narrow" w:eastAsia="Arial Narrow" w:hAnsi="Arial Narrow" w:cs="Arial Narrow"/>
          <w:color w:val="000000" w:themeColor="text1"/>
        </w:rPr>
        <w:t xml:space="preserve">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w:t>
      </w:r>
      <w:r w:rsidRPr="005A6559">
        <w:rPr>
          <w:rFonts w:ascii="Arial Narrow" w:eastAsia="Arial Narrow" w:hAnsi="Arial Narrow" w:cs="Arial Narrow"/>
          <w:color w:val="000000" w:themeColor="text1"/>
          <w:lang w:eastAsia="es-PE"/>
        </w:rPr>
        <w:t>derecho de protección mínima del contrato de consumo</w:t>
      </w:r>
      <w:r w:rsidRPr="005A6559">
        <w:rPr>
          <w:rStyle w:val="normaltextrun"/>
          <w:rFonts w:ascii="Arial Narrow" w:hAnsi="Arial Narrow"/>
          <w:color w:val="000000" w:themeColor="text1"/>
          <w:shd w:val="clear" w:color="auto" w:fill="FFFFFF"/>
        </w:rPr>
        <w:t>, tipificado en el</w:t>
      </w:r>
      <w:r w:rsidRPr="005A6559">
        <w:rPr>
          <w:rFonts w:ascii="Arial Narrow" w:eastAsia="Arial Narrow" w:hAnsi="Arial Narrow" w:cs="Arial Narrow"/>
          <w:color w:val="000000" w:themeColor="text1"/>
          <w:lang w:eastAsia="es-PE"/>
        </w:rPr>
        <w:t xml:space="preserve"> literal e) </w:t>
      </w:r>
      <w:r w:rsidRPr="005A6559">
        <w:rPr>
          <w:rStyle w:val="normaltextrun"/>
          <w:rFonts w:ascii="Arial Narrow" w:hAnsi="Arial Narrow"/>
          <w:color w:val="000000" w:themeColor="text1"/>
          <w:shd w:val="clear" w:color="auto" w:fill="FFFFFF"/>
        </w:rPr>
        <w:t>del artículo 47° del Código.</w:t>
      </w:r>
      <w:r w:rsidRPr="005A6559">
        <w:rPr>
          <w:rStyle w:val="Refdenotaalpie"/>
          <w:rFonts w:ascii="Arial Narrow" w:hAnsi="Arial Narrow"/>
          <w:color w:val="000000" w:themeColor="text1"/>
          <w:shd w:val="clear" w:color="auto" w:fill="FFFFFF"/>
        </w:rPr>
        <w:footnoteReference w:id="19"/>
      </w:r>
    </w:p>
    <w:p w14:paraId="6478572A" w14:textId="77777777" w:rsidR="00666AFB" w:rsidRPr="005A6559" w:rsidRDefault="00666AFB" w:rsidP="00666AFB">
      <w:pPr>
        <w:pStyle w:val="Prrafodelista"/>
        <w:rPr>
          <w:rFonts w:ascii="Arial Narrow" w:hAnsi="Arial Narrow"/>
          <w:color w:val="000000" w:themeColor="text1"/>
          <w:bdr w:val="none" w:sz="0" w:space="0" w:color="auto" w:frame="1"/>
        </w:rPr>
      </w:pPr>
    </w:p>
    <w:p w14:paraId="23808DD5" w14:textId="6D24C23C" w:rsidR="00666AFB" w:rsidRPr="005A6559" w:rsidRDefault="00666AFB" w:rsidP="00666AFB">
      <w:pPr>
        <w:pStyle w:val="Prrafodelista"/>
        <w:numPr>
          <w:ilvl w:val="0"/>
          <w:numId w:val="4"/>
        </w:numPr>
        <w:ind w:left="567" w:hanging="567"/>
        <w:jc w:val="both"/>
        <w:textAlignment w:val="baseline"/>
        <w:rPr>
          <w:rStyle w:val="normaltextrun"/>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Así también, la Secretaría Técnica </w:t>
      </w:r>
      <w:r w:rsidRPr="005A6559">
        <w:rPr>
          <w:rStyle w:val="normaltextrun"/>
          <w:rFonts w:ascii="Arial Narrow" w:hAnsi="Arial Narrow"/>
          <w:color w:val="000000" w:themeColor="text1"/>
          <w:bdr w:val="none" w:sz="0" w:space="0" w:color="auto" w:frame="1"/>
        </w:rPr>
        <w:t xml:space="preserve">considera que el hecho </w:t>
      </w:r>
      <w:r w:rsidRPr="005A6559">
        <w:rPr>
          <w:rFonts w:ascii="Arial Narrow" w:eastAsia="Arial Narrow" w:hAnsi="Arial Narrow" w:cs="Arial Narrow"/>
          <w:color w:val="000000" w:themeColor="text1"/>
          <w:lang w:eastAsia="es-PE"/>
        </w:rPr>
        <w:t xml:space="preserve">consistente en </w:t>
      </w:r>
      <w:r w:rsidRPr="005A6559">
        <w:rPr>
          <w:rStyle w:val="normaltextrun"/>
          <w:rFonts w:ascii="Arial Narrow" w:hAnsi="Arial Narrow"/>
          <w:color w:val="000000" w:themeColor="text1"/>
          <w:bdr w:val="none" w:sz="0" w:space="0" w:color="auto" w:frame="1"/>
        </w:rPr>
        <w:t xml:space="preserve">que </w:t>
      </w:r>
      <w:r w:rsidRPr="005A6559">
        <w:rPr>
          <w:rFonts w:ascii="Arial Narrow" w:hAnsi="Arial Narrow" w:cs="Arial"/>
          <w:color w:val="000000" w:themeColor="text1"/>
        </w:rPr>
        <w:t xml:space="preserve">el proveedor denunciado </w:t>
      </w:r>
      <w:r w:rsidRPr="005A6559">
        <w:rPr>
          <w:rFonts w:ascii="Arial Narrow" w:eastAsia="Arial Narrow" w:hAnsi="Arial Narrow" w:cs="Arial Narrow"/>
          <w:color w:val="000000" w:themeColor="text1"/>
          <w:lang w:eastAsia="es-PE"/>
        </w:rPr>
        <w:t>no habría entregado a la señora Espinoza el Reglamento del producto denominado “D51M”, al momento de la contratación</w:t>
      </w:r>
      <w:r w:rsidRPr="005A6559">
        <w:rPr>
          <w:rFonts w:ascii="Arial Narrow" w:hAnsi="Arial Narrow" w:cs="Arial"/>
          <w:color w:val="000000" w:themeColor="text1"/>
          <w:lang w:val="es-ES"/>
        </w:rPr>
        <w:t xml:space="preserve">; </w:t>
      </w:r>
      <w:r w:rsidRPr="005A6559">
        <w:rPr>
          <w:rFonts w:ascii="Arial Narrow" w:eastAsia="Arial Narrow" w:hAnsi="Arial Narrow" w:cs="Arial Narrow"/>
          <w:color w:val="000000" w:themeColor="text1"/>
        </w:rPr>
        <w:t xml:space="preserve">involucraría </w:t>
      </w:r>
      <w:r w:rsidRPr="005A6559">
        <w:rPr>
          <w:rFonts w:ascii="Arial Narrow" w:eastAsia="Arial Narrow" w:hAnsi="Arial Narrow" w:cs="Arial Narrow"/>
          <w:color w:val="000000" w:themeColor="text1"/>
          <w:lang w:eastAsia="es-PE"/>
        </w:rPr>
        <w:t>una afectación al derecho de protección mínima del contrato de consumo.</w:t>
      </w:r>
      <w:r w:rsidRPr="005A6559">
        <w:rPr>
          <w:rFonts w:ascii="Arial Narrow" w:eastAsia="Arial Narrow" w:hAnsi="Arial Narrow" w:cs="Arial Narrow"/>
          <w:color w:val="000000" w:themeColor="text1"/>
        </w:rPr>
        <w:t xml:space="preserve">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w:t>
      </w:r>
      <w:r w:rsidRPr="005A6559">
        <w:rPr>
          <w:rFonts w:ascii="Arial Narrow" w:eastAsia="Arial Narrow" w:hAnsi="Arial Narrow" w:cs="Arial Narrow"/>
          <w:color w:val="000000" w:themeColor="text1"/>
          <w:lang w:eastAsia="es-PE"/>
        </w:rPr>
        <w:t>derecho de protección mínima del contrato de consumo</w:t>
      </w:r>
      <w:r w:rsidRPr="005A6559">
        <w:rPr>
          <w:rStyle w:val="normaltextrun"/>
          <w:rFonts w:ascii="Arial Narrow" w:hAnsi="Arial Narrow"/>
          <w:color w:val="000000" w:themeColor="text1"/>
          <w:shd w:val="clear" w:color="auto" w:fill="FFFFFF"/>
        </w:rPr>
        <w:t>, tipificado en el</w:t>
      </w:r>
      <w:r w:rsidRPr="005A6559">
        <w:rPr>
          <w:rFonts w:ascii="Arial Narrow" w:eastAsia="Arial Narrow" w:hAnsi="Arial Narrow" w:cs="Arial Narrow"/>
          <w:color w:val="000000" w:themeColor="text1"/>
          <w:lang w:eastAsia="es-PE"/>
        </w:rPr>
        <w:t xml:space="preserve"> literal e) </w:t>
      </w:r>
      <w:r w:rsidRPr="005A6559">
        <w:rPr>
          <w:rStyle w:val="normaltextrun"/>
          <w:rFonts w:ascii="Arial Narrow" w:hAnsi="Arial Narrow"/>
          <w:color w:val="000000" w:themeColor="text1"/>
          <w:shd w:val="clear" w:color="auto" w:fill="FFFFFF"/>
        </w:rPr>
        <w:t>del artículo 47° del Código.</w:t>
      </w:r>
      <w:r w:rsidRPr="005A6559">
        <w:rPr>
          <w:rStyle w:val="Refdenotaalpie"/>
          <w:rFonts w:ascii="Arial Narrow" w:hAnsi="Arial Narrow"/>
          <w:color w:val="000000" w:themeColor="text1"/>
          <w:shd w:val="clear" w:color="auto" w:fill="FFFFFF"/>
        </w:rPr>
        <w:footnoteReference w:id="20"/>
      </w:r>
    </w:p>
    <w:p w14:paraId="0E892D68" w14:textId="77777777" w:rsidR="00666AFB" w:rsidRPr="005A6559" w:rsidRDefault="00666AFB" w:rsidP="00666AFB">
      <w:pPr>
        <w:pStyle w:val="Prrafodelista"/>
        <w:rPr>
          <w:rFonts w:ascii="Arial Narrow" w:hAnsi="Arial Narrow"/>
          <w:color w:val="000000" w:themeColor="text1"/>
          <w:bdr w:val="none" w:sz="0" w:space="0" w:color="auto" w:frame="1"/>
        </w:rPr>
      </w:pPr>
    </w:p>
    <w:p w14:paraId="46142982" w14:textId="37038BF6" w:rsidR="00666AFB" w:rsidRPr="005A6559" w:rsidRDefault="00666AFB" w:rsidP="00666AFB">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t xml:space="preserve">En adición, Secretaría Técnica </w:t>
      </w:r>
      <w:r w:rsidRPr="005A6559">
        <w:rPr>
          <w:rStyle w:val="normaltextrun"/>
          <w:rFonts w:ascii="Arial Narrow" w:hAnsi="Arial Narrow"/>
          <w:color w:val="000000" w:themeColor="text1"/>
          <w:bdr w:val="none" w:sz="0" w:space="0" w:color="auto" w:frame="1"/>
        </w:rPr>
        <w:t xml:space="preserve">considera que el hecho </w:t>
      </w:r>
      <w:r w:rsidRPr="005A6559">
        <w:rPr>
          <w:rFonts w:ascii="Arial Narrow" w:eastAsia="Arial Narrow" w:hAnsi="Arial Narrow" w:cs="Arial Narrow"/>
          <w:color w:val="000000" w:themeColor="text1"/>
          <w:lang w:eastAsia="es-PE"/>
        </w:rPr>
        <w:t xml:space="preserve">consistente en </w:t>
      </w:r>
      <w:r w:rsidRPr="005A6559">
        <w:rPr>
          <w:rStyle w:val="normaltextrun"/>
          <w:rFonts w:ascii="Arial Narrow" w:hAnsi="Arial Narrow"/>
          <w:color w:val="000000" w:themeColor="text1"/>
          <w:bdr w:val="none" w:sz="0" w:space="0" w:color="auto" w:frame="1"/>
        </w:rPr>
        <w:t xml:space="preserve">que </w:t>
      </w:r>
      <w:r w:rsidRPr="005A6559">
        <w:rPr>
          <w:rFonts w:ascii="Arial Narrow" w:hAnsi="Arial Narrow" w:cs="Arial"/>
          <w:color w:val="000000" w:themeColor="text1"/>
        </w:rPr>
        <w:t xml:space="preserve">el proveedor denunciado </w:t>
      </w:r>
      <w:r w:rsidRPr="005A6559">
        <w:rPr>
          <w:rFonts w:ascii="Arial Narrow" w:eastAsia="Arial Narrow" w:hAnsi="Arial Narrow" w:cs="Arial Narrow"/>
          <w:color w:val="000000" w:themeColor="text1"/>
          <w:lang w:eastAsia="es-PE"/>
        </w:rPr>
        <w:t xml:space="preserve">habría ocasionado la pérdida de capital de la denunciante por el importe de US$ 50 750.00 del producto denominado “D36N”, pese a que le informó que era una inversión sin riesgo; </w:t>
      </w:r>
      <w:r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21"/>
      </w:r>
      <w:r w:rsidRPr="005A6559">
        <w:rPr>
          <w:rFonts w:ascii="Arial Narrow" w:hAnsi="Arial Narrow" w:cs="Arial Narrow"/>
          <w:color w:val="000000" w:themeColor="text1"/>
        </w:rPr>
        <w:t>.</w:t>
      </w:r>
    </w:p>
    <w:p w14:paraId="46AD11B2" w14:textId="77777777" w:rsidR="00666AFB" w:rsidRPr="005A6559" w:rsidRDefault="00666AFB" w:rsidP="00666AFB">
      <w:pPr>
        <w:pStyle w:val="Prrafodelista"/>
        <w:rPr>
          <w:rFonts w:ascii="Arial Narrow" w:hAnsi="Arial Narrow"/>
          <w:color w:val="000000" w:themeColor="text1"/>
          <w:bdr w:val="none" w:sz="0" w:space="0" w:color="auto" w:frame="1"/>
        </w:rPr>
      </w:pPr>
    </w:p>
    <w:p w14:paraId="3CD4B192" w14:textId="264BD808" w:rsidR="00666AFB" w:rsidRPr="005A6559" w:rsidRDefault="00666AFB" w:rsidP="00666AFB">
      <w:pPr>
        <w:pStyle w:val="Prrafodelista"/>
        <w:numPr>
          <w:ilvl w:val="0"/>
          <w:numId w:val="4"/>
        </w:numPr>
        <w:ind w:left="567" w:hanging="567"/>
        <w:jc w:val="both"/>
        <w:textAlignment w:val="baseline"/>
        <w:rPr>
          <w:rFonts w:ascii="Arial Narrow" w:hAnsi="Arial Narrow"/>
          <w:color w:val="000000" w:themeColor="text1"/>
          <w:bdr w:val="none" w:sz="0" w:space="0" w:color="auto" w:frame="1"/>
        </w:rPr>
      </w:pPr>
      <w:r w:rsidRPr="005A6559">
        <w:rPr>
          <w:rFonts w:ascii="Arial Narrow" w:hAnsi="Arial Narrow"/>
          <w:color w:val="000000" w:themeColor="text1"/>
          <w:bdr w:val="none" w:sz="0" w:space="0" w:color="auto" w:frame="1"/>
        </w:rPr>
        <w:lastRenderedPageBreak/>
        <w:t xml:space="preserve">Finalmente Secretaría Técnica </w:t>
      </w:r>
      <w:r w:rsidRPr="005A6559">
        <w:rPr>
          <w:rStyle w:val="normaltextrun"/>
          <w:rFonts w:ascii="Arial Narrow" w:hAnsi="Arial Narrow"/>
          <w:color w:val="000000" w:themeColor="text1"/>
          <w:bdr w:val="none" w:sz="0" w:space="0" w:color="auto" w:frame="1"/>
        </w:rPr>
        <w:t xml:space="preserve">considera que el hecho </w:t>
      </w:r>
      <w:r w:rsidRPr="005A6559">
        <w:rPr>
          <w:rFonts w:ascii="Arial Narrow" w:eastAsia="Arial Narrow" w:hAnsi="Arial Narrow" w:cs="Arial Narrow"/>
          <w:color w:val="000000" w:themeColor="text1"/>
          <w:lang w:eastAsia="es-PE"/>
        </w:rPr>
        <w:t xml:space="preserve">consistente en </w:t>
      </w:r>
      <w:r w:rsidRPr="005A6559">
        <w:rPr>
          <w:rStyle w:val="normaltextrun"/>
          <w:rFonts w:ascii="Arial Narrow" w:hAnsi="Arial Narrow"/>
          <w:color w:val="000000" w:themeColor="text1"/>
          <w:bdr w:val="none" w:sz="0" w:space="0" w:color="auto" w:frame="1"/>
        </w:rPr>
        <w:t xml:space="preserve">que </w:t>
      </w:r>
      <w:r w:rsidRPr="005A6559">
        <w:rPr>
          <w:rFonts w:ascii="Arial Narrow" w:hAnsi="Arial Narrow" w:cs="Arial"/>
          <w:color w:val="000000" w:themeColor="text1"/>
        </w:rPr>
        <w:t xml:space="preserve">el proveedor denunciado </w:t>
      </w:r>
      <w:r w:rsidRPr="005A6559">
        <w:rPr>
          <w:rFonts w:ascii="Arial Narrow" w:eastAsia="Arial Narrow" w:hAnsi="Arial Narrow" w:cs="Arial Narrow"/>
          <w:color w:val="000000" w:themeColor="text1"/>
          <w:lang w:eastAsia="es-PE"/>
        </w:rPr>
        <w:t xml:space="preserve">habría ocasionado la pérdida de capital de la denunciante por el importe de US$ 10 000.00 del producto denominado “D51m”, pese a que le informó que era una inversión sin riesgo; </w:t>
      </w:r>
      <w:r w:rsidRPr="005A6559">
        <w:rPr>
          <w:rFonts w:ascii="Arial Narrow" w:eastAsia="Arial Narrow" w:hAnsi="Arial Narrow" w:cs="Arial Narrow"/>
          <w:color w:val="000000" w:themeColor="text1"/>
        </w:rPr>
        <w:t>involucraría una afectación a sus expectativas, al no haber encontrado una correspondencia entre lo que esperaba recibir de parte del proveedor denunciado y lo que realmente recibió. Por consiguiente</w:t>
      </w:r>
      <w:r w:rsidRPr="005A6559">
        <w:rPr>
          <w:rStyle w:val="normaltextrun"/>
          <w:rFonts w:ascii="Arial Narrow" w:hAnsi="Arial Narrow"/>
          <w:color w:val="000000" w:themeColor="text1"/>
          <w:shd w:val="clear" w:color="auto" w:fill="FFFFFF"/>
        </w:rPr>
        <w:t xml:space="preserve">, corresponde calificar el hecho materia de denuncia como una presunta infracción al deber de idoneidad, tipificado en los artículos 18° y 19° del </w:t>
      </w:r>
      <w:r w:rsidRPr="005A6559">
        <w:rPr>
          <w:rFonts w:ascii="Arial Narrow" w:hAnsi="Arial Narrow" w:cs="Arial Narrow"/>
          <w:color w:val="000000" w:themeColor="text1"/>
        </w:rPr>
        <w:t>Código</w:t>
      </w:r>
      <w:r w:rsidRPr="005A6559">
        <w:rPr>
          <w:rStyle w:val="Refdenotaalpie"/>
          <w:rFonts w:ascii="Arial Narrow" w:hAnsi="Arial Narrow" w:cs="Arial"/>
          <w:color w:val="000000" w:themeColor="text1"/>
        </w:rPr>
        <w:footnoteReference w:id="22"/>
      </w:r>
      <w:r w:rsidRPr="005A6559">
        <w:rPr>
          <w:rFonts w:ascii="Arial Narrow" w:hAnsi="Arial Narrow" w:cs="Arial Narrow"/>
          <w:color w:val="000000" w:themeColor="text1"/>
        </w:rPr>
        <w:t>.</w:t>
      </w:r>
    </w:p>
    <w:bookmarkEnd w:id="9"/>
    <w:p w14:paraId="60108126" w14:textId="77777777" w:rsidR="005C5E46" w:rsidRPr="005F67F0" w:rsidRDefault="005C5E46" w:rsidP="005C5E46">
      <w:pPr>
        <w:pStyle w:val="Prrafodelista"/>
        <w:ind w:left="567"/>
        <w:jc w:val="both"/>
        <w:textAlignment w:val="baseline"/>
        <w:rPr>
          <w:rFonts w:ascii="Arial Narrow" w:eastAsia="Arial Narrow" w:hAnsi="Arial Narrow" w:cs="Arial Narrow"/>
          <w:lang w:eastAsia="es-PE"/>
        </w:rPr>
      </w:pPr>
    </w:p>
    <w:p w14:paraId="1E776151" w14:textId="3C785112" w:rsidR="00986603" w:rsidRPr="005F67F0" w:rsidRDefault="00FB2346" w:rsidP="00EF3771">
      <w:pPr>
        <w:pStyle w:val="Prrafodelista"/>
        <w:numPr>
          <w:ilvl w:val="0"/>
          <w:numId w:val="4"/>
        </w:numPr>
        <w:spacing w:after="0" w:line="240" w:lineRule="auto"/>
        <w:ind w:left="567" w:hanging="567"/>
        <w:jc w:val="both"/>
        <w:textAlignment w:val="baseline"/>
        <w:rPr>
          <w:rStyle w:val="eop"/>
          <w:rFonts w:ascii="Arial Narrow" w:hAnsi="Arial Narrow" w:cs="Arial"/>
        </w:rPr>
      </w:pPr>
      <w:r w:rsidRPr="005F67F0">
        <w:rPr>
          <w:rStyle w:val="normaltextrun"/>
          <w:rFonts w:ascii="Arial Narrow" w:hAnsi="Arial Narrow"/>
          <w:shd w:val="clear" w:color="auto" w:fill="FFFFFF"/>
          <w:lang w:val="es-ES"/>
        </w:rPr>
        <w:t>En tanto la denuncia reúne los requisitos establecidos por la norma citada, corresponde admitirla a trámite.</w:t>
      </w:r>
      <w:r w:rsidRPr="005F67F0">
        <w:rPr>
          <w:rStyle w:val="eop"/>
          <w:rFonts w:ascii="Arial Narrow" w:hAnsi="Arial Narrow"/>
          <w:shd w:val="clear" w:color="auto" w:fill="FFFFFF"/>
        </w:rPr>
        <w:t> </w:t>
      </w:r>
      <w:r w:rsidR="007650A0" w:rsidRPr="005F67F0">
        <w:rPr>
          <w:rStyle w:val="eop"/>
          <w:rFonts w:ascii="Arial Narrow" w:hAnsi="Arial Narrow"/>
          <w:shd w:val="clear" w:color="auto" w:fill="FFFFFF"/>
        </w:rPr>
        <w:t xml:space="preserve"> </w:t>
      </w:r>
    </w:p>
    <w:p w14:paraId="7C3F31D3" w14:textId="77777777" w:rsidR="006827B4" w:rsidRPr="005F67F0" w:rsidRDefault="006827B4" w:rsidP="00EF3771">
      <w:pPr>
        <w:spacing w:after="0" w:line="240" w:lineRule="auto"/>
        <w:jc w:val="both"/>
        <w:textAlignment w:val="baseline"/>
        <w:rPr>
          <w:rFonts w:ascii="Arial Narrow" w:hAnsi="Arial Narrow" w:cs="Arial"/>
        </w:rPr>
      </w:pPr>
    </w:p>
    <w:p w14:paraId="375559AF" w14:textId="0B8764E3" w:rsidR="00195DBF" w:rsidRPr="005F67F0" w:rsidRDefault="00510AAC" w:rsidP="00EF3771">
      <w:pPr>
        <w:pStyle w:val="Prrafodelista"/>
        <w:numPr>
          <w:ilvl w:val="0"/>
          <w:numId w:val="11"/>
        </w:numPr>
        <w:spacing w:after="0" w:line="240" w:lineRule="auto"/>
        <w:ind w:left="567" w:hanging="567"/>
        <w:jc w:val="both"/>
        <w:rPr>
          <w:rFonts w:ascii="Arial Narrow" w:hAnsi="Arial Narrow" w:cs="Arial"/>
        </w:rPr>
      </w:pPr>
      <w:r w:rsidRPr="005F67F0">
        <w:rPr>
          <w:rFonts w:ascii="Arial Narrow" w:hAnsi="Arial Narrow"/>
          <w:b/>
          <w:bCs/>
        </w:rPr>
        <w:t>REQUERIMIENTO DE INFORMACIÓN</w:t>
      </w:r>
    </w:p>
    <w:p w14:paraId="605E4DF6" w14:textId="77777777" w:rsidR="00195DBF" w:rsidRPr="005F67F0" w:rsidRDefault="00195DBF" w:rsidP="00EF3771">
      <w:pPr>
        <w:pStyle w:val="Prrafodelista"/>
        <w:spacing w:line="240" w:lineRule="auto"/>
        <w:rPr>
          <w:rFonts w:ascii="Arial Narrow" w:hAnsi="Arial Narrow"/>
          <w:b/>
          <w:bCs/>
        </w:rPr>
      </w:pPr>
    </w:p>
    <w:p w14:paraId="12F328AB" w14:textId="3D2A951F" w:rsidR="00510AAC" w:rsidRPr="005F67F0" w:rsidRDefault="00510AAC" w:rsidP="00EF3771">
      <w:pPr>
        <w:pStyle w:val="Prrafodelista"/>
        <w:numPr>
          <w:ilvl w:val="0"/>
          <w:numId w:val="4"/>
        </w:numPr>
        <w:spacing w:after="0" w:line="240" w:lineRule="auto"/>
        <w:ind w:left="567" w:hanging="567"/>
        <w:jc w:val="both"/>
        <w:rPr>
          <w:rStyle w:val="eop"/>
          <w:rFonts w:ascii="Arial Narrow" w:hAnsi="Arial Narrow" w:cs="Arial"/>
        </w:rPr>
      </w:pPr>
      <w:r w:rsidRPr="005F67F0">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5F67F0">
        <w:rPr>
          <w:rStyle w:val="Refdenotaalpie"/>
          <w:rFonts w:ascii="Arial Narrow" w:hAnsi="Arial Narrow"/>
          <w:shd w:val="clear" w:color="auto" w:fill="FFFFFF"/>
        </w:rPr>
        <w:footnoteReference w:id="23"/>
      </w:r>
      <w:r w:rsidRPr="005F67F0">
        <w:rPr>
          <w:rStyle w:val="normaltextrun"/>
          <w:rFonts w:ascii="Arial Narrow" w:hAnsi="Arial Narrow"/>
          <w:shd w:val="clear" w:color="auto" w:fill="FFFFFF"/>
        </w:rPr>
        <w:t xml:space="preserve"> que la ley le confiere</w:t>
      </w:r>
      <w:r w:rsidRPr="005F67F0">
        <w:rPr>
          <w:rStyle w:val="Refdenotaalpie"/>
          <w:rFonts w:ascii="Arial Narrow" w:hAnsi="Arial Narrow"/>
          <w:shd w:val="clear" w:color="auto" w:fill="FFFFFF"/>
        </w:rPr>
        <w:footnoteReference w:id="24"/>
      </w:r>
      <w:r w:rsidRPr="005F67F0">
        <w:rPr>
          <w:rStyle w:val="normaltextrun"/>
          <w:rFonts w:ascii="Arial Narrow" w:hAnsi="Arial Narrow"/>
          <w:shd w:val="clear" w:color="auto" w:fill="FFFFFF"/>
        </w:rPr>
        <w:t xml:space="preserve">, conviene en </w:t>
      </w:r>
      <w:r w:rsidRPr="005F67F0">
        <w:rPr>
          <w:rStyle w:val="normaltextrun"/>
          <w:rFonts w:ascii="Arial Narrow" w:hAnsi="Arial Narrow"/>
          <w:shd w:val="clear" w:color="auto" w:fill="FFFFFF"/>
        </w:rPr>
        <w:lastRenderedPageBreak/>
        <w:t>requerir</w:t>
      </w:r>
      <w:r w:rsidR="00724D09" w:rsidRPr="005F67F0">
        <w:rPr>
          <w:rStyle w:val="normaltextrun"/>
          <w:rFonts w:ascii="Arial Narrow" w:hAnsi="Arial Narrow"/>
          <w:shd w:val="clear" w:color="auto" w:fill="FFFFFF"/>
        </w:rPr>
        <w:t xml:space="preserve"> </w:t>
      </w:r>
      <w:r w:rsidR="001C77E6" w:rsidRPr="005F67F0">
        <w:rPr>
          <w:rStyle w:val="normaltextrun"/>
          <w:rFonts w:ascii="Arial Narrow" w:hAnsi="Arial Narrow"/>
          <w:shd w:val="clear" w:color="auto" w:fill="FFFFFF"/>
        </w:rPr>
        <w:t>al Banco</w:t>
      </w:r>
      <w:r w:rsidR="00724D09" w:rsidRPr="005F67F0">
        <w:rPr>
          <w:rStyle w:val="normaltextrun"/>
          <w:rFonts w:ascii="Arial Narrow" w:hAnsi="Arial Narrow"/>
          <w:shd w:val="clear" w:color="auto" w:fill="FFFFFF"/>
        </w:rPr>
        <w:t xml:space="preserve"> que</w:t>
      </w:r>
      <w:r w:rsidRPr="005F67F0">
        <w:rPr>
          <w:rStyle w:val="normaltextrun"/>
          <w:rFonts w:ascii="Arial Narrow" w:hAnsi="Arial Narrow"/>
          <w:shd w:val="clear" w:color="auto" w:fill="FFFFFF"/>
        </w:rPr>
        <w:t>, en un plazo no mayor de cinco (5) días hábiles contado a partir del día siguiente de la notificación de la presente resolución, cumpla con presentar:</w:t>
      </w:r>
      <w:r w:rsidRPr="005F67F0">
        <w:rPr>
          <w:rStyle w:val="normaltextrun"/>
          <w:rFonts w:ascii="Arial Narrow" w:hAnsi="Arial Narrow" w:cs="Arial"/>
          <w:shd w:val="clear" w:color="auto" w:fill="FFFFFF"/>
        </w:rPr>
        <w:t> </w:t>
      </w:r>
      <w:r w:rsidRPr="005F67F0">
        <w:rPr>
          <w:rStyle w:val="eop"/>
          <w:rFonts w:ascii="Arial Narrow" w:hAnsi="Arial Narrow"/>
          <w:shd w:val="clear" w:color="auto" w:fill="FFFFFF"/>
        </w:rPr>
        <w:t> </w:t>
      </w:r>
    </w:p>
    <w:p w14:paraId="2E272BCB" w14:textId="035661E8" w:rsidR="00510AAC" w:rsidRPr="005F67F0" w:rsidRDefault="00510AAC" w:rsidP="00EF3771">
      <w:pPr>
        <w:spacing w:after="0" w:line="240" w:lineRule="auto"/>
        <w:jc w:val="both"/>
        <w:rPr>
          <w:rFonts w:ascii="Arial Narrow" w:hAnsi="Arial Narrow" w:cs="Arial"/>
          <w:u w:val="single"/>
        </w:rPr>
      </w:pPr>
    </w:p>
    <w:p w14:paraId="609CF5E1" w14:textId="7AB9E158" w:rsidR="00CF283B" w:rsidRDefault="00CF283B" w:rsidP="00CF283B">
      <w:pPr>
        <w:pStyle w:val="Prrafodelista"/>
        <w:numPr>
          <w:ilvl w:val="0"/>
          <w:numId w:val="5"/>
        </w:numPr>
        <w:spacing w:after="0" w:line="240" w:lineRule="auto"/>
        <w:ind w:left="1134" w:hanging="567"/>
        <w:jc w:val="both"/>
        <w:rPr>
          <w:rFonts w:ascii="Arial Narrow" w:hAnsi="Arial Narrow"/>
          <w:u w:val="single"/>
        </w:rPr>
      </w:pPr>
      <w:bookmarkStart w:id="12" w:name="_Hlk156498408"/>
      <w:r w:rsidRPr="005F67F0">
        <w:rPr>
          <w:rFonts w:ascii="Arial Narrow" w:hAnsi="Arial Narrow"/>
        </w:rPr>
        <w:t>una copia completa y legible de los documentos contractuales relacionados al contrato de Nota Estructura</w:t>
      </w:r>
      <w:r>
        <w:rPr>
          <w:rFonts w:ascii="Arial Narrow" w:hAnsi="Arial Narrow"/>
        </w:rPr>
        <w:t xml:space="preserve"> “</w:t>
      </w:r>
      <w:r>
        <w:rPr>
          <w:rFonts w:ascii="Arial Narrow" w:hAnsi="Arial Narrow"/>
          <w:i/>
          <w:iCs/>
        </w:rPr>
        <w:t>D27M”</w:t>
      </w:r>
      <w:r w:rsidRPr="005F67F0">
        <w:rPr>
          <w:rFonts w:ascii="Arial Narrow" w:hAnsi="Arial Narrow"/>
        </w:rPr>
        <w:t xml:space="preserve"> materia de denuncia (contrato, estados de cuenta, cronograma de pagos, 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3D2F74B4" w14:textId="77777777" w:rsidR="00CF283B" w:rsidRPr="00CF283B" w:rsidRDefault="00CF283B" w:rsidP="00CF283B">
      <w:pPr>
        <w:pStyle w:val="Prrafodelista"/>
        <w:spacing w:after="0" w:line="240" w:lineRule="auto"/>
        <w:ind w:left="1134"/>
        <w:jc w:val="both"/>
        <w:rPr>
          <w:rFonts w:ascii="Arial Narrow" w:hAnsi="Arial Narrow"/>
          <w:u w:val="single"/>
        </w:rPr>
      </w:pPr>
    </w:p>
    <w:p w14:paraId="4B66E4A5" w14:textId="4DF4A374" w:rsidR="00396C9F" w:rsidRDefault="00396C9F" w:rsidP="00396C9F">
      <w:pPr>
        <w:pStyle w:val="Prrafodelista"/>
        <w:numPr>
          <w:ilvl w:val="0"/>
          <w:numId w:val="5"/>
        </w:numPr>
        <w:spacing w:after="0" w:line="240" w:lineRule="auto"/>
        <w:ind w:left="1134" w:hanging="567"/>
        <w:jc w:val="both"/>
        <w:rPr>
          <w:rFonts w:ascii="Arial Narrow" w:hAnsi="Arial Narrow"/>
          <w:u w:val="single"/>
        </w:rPr>
      </w:pPr>
      <w:r w:rsidRPr="005F67F0">
        <w:rPr>
          <w:rFonts w:ascii="Arial Narrow" w:hAnsi="Arial Narrow"/>
        </w:rPr>
        <w:t xml:space="preserve">una copia completa y legible de los documentos contractuales relacionados al </w:t>
      </w:r>
      <w:r w:rsidR="00FC52EF" w:rsidRPr="005F67F0">
        <w:rPr>
          <w:rFonts w:ascii="Arial Narrow" w:hAnsi="Arial Narrow"/>
        </w:rPr>
        <w:t>contrato de Nota Estructura</w:t>
      </w:r>
      <w:r w:rsidR="00856563">
        <w:rPr>
          <w:rFonts w:ascii="Arial Narrow" w:hAnsi="Arial Narrow"/>
        </w:rPr>
        <w:t xml:space="preserve"> “</w:t>
      </w:r>
      <w:r w:rsidR="00856563" w:rsidRPr="00856563">
        <w:rPr>
          <w:rFonts w:ascii="Arial Narrow" w:hAnsi="Arial Narrow"/>
          <w:i/>
          <w:iCs/>
        </w:rPr>
        <w:t>D36N</w:t>
      </w:r>
      <w:r w:rsidR="00856563">
        <w:rPr>
          <w:rFonts w:ascii="Arial Narrow" w:hAnsi="Arial Narrow"/>
        </w:rPr>
        <w:t>”</w:t>
      </w:r>
      <w:r w:rsidR="005C5E46" w:rsidRPr="005F67F0">
        <w:rPr>
          <w:rFonts w:ascii="Arial Narrow" w:hAnsi="Arial Narrow"/>
        </w:rPr>
        <w:t xml:space="preserve"> </w:t>
      </w:r>
      <w:r w:rsidRPr="005F67F0">
        <w:rPr>
          <w:rFonts w:ascii="Arial Narrow" w:hAnsi="Arial Narrow"/>
        </w:rPr>
        <w:t xml:space="preserve">materia de denuncia (contrato, estados de cuenta, cronograma de pagos, </w:t>
      </w:r>
      <w:bookmarkEnd w:id="12"/>
      <w:r w:rsidRPr="005F67F0">
        <w:rPr>
          <w:rFonts w:ascii="Arial Narrow" w:hAnsi="Arial Narrow"/>
        </w:rPr>
        <w:t xml:space="preserve">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09177182" w14:textId="77777777" w:rsidR="00856563" w:rsidRDefault="00856563" w:rsidP="00856563">
      <w:pPr>
        <w:pStyle w:val="Prrafodelista"/>
        <w:spacing w:after="0" w:line="240" w:lineRule="auto"/>
        <w:ind w:left="1134"/>
        <w:jc w:val="both"/>
        <w:rPr>
          <w:rFonts w:ascii="Arial Narrow" w:hAnsi="Arial Narrow"/>
          <w:u w:val="single"/>
        </w:rPr>
      </w:pPr>
    </w:p>
    <w:p w14:paraId="14D7E38C" w14:textId="2529AE7C" w:rsidR="00856563" w:rsidRDefault="00856563" w:rsidP="00856563">
      <w:pPr>
        <w:pStyle w:val="Prrafodelista"/>
        <w:numPr>
          <w:ilvl w:val="0"/>
          <w:numId w:val="5"/>
        </w:numPr>
        <w:spacing w:after="0" w:line="240" w:lineRule="auto"/>
        <w:ind w:left="1134" w:hanging="567"/>
        <w:jc w:val="both"/>
        <w:rPr>
          <w:rFonts w:ascii="Arial Narrow" w:hAnsi="Arial Narrow"/>
          <w:u w:val="single"/>
        </w:rPr>
      </w:pPr>
      <w:r w:rsidRPr="005F67F0">
        <w:rPr>
          <w:rFonts w:ascii="Arial Narrow" w:hAnsi="Arial Narrow"/>
        </w:rPr>
        <w:t>una copia completa y legible de los documentos contractuales relacionados al contrato de Nota Estructura</w:t>
      </w:r>
      <w:r>
        <w:rPr>
          <w:rFonts w:ascii="Arial Narrow" w:hAnsi="Arial Narrow"/>
        </w:rPr>
        <w:t xml:space="preserve"> “</w:t>
      </w:r>
      <w:r w:rsidRPr="00856563">
        <w:rPr>
          <w:rFonts w:ascii="Arial Narrow" w:hAnsi="Arial Narrow"/>
          <w:i/>
          <w:iCs/>
        </w:rPr>
        <w:t>CR4</w:t>
      </w:r>
      <w:r>
        <w:rPr>
          <w:rFonts w:ascii="Arial Narrow" w:hAnsi="Arial Narrow"/>
        </w:rPr>
        <w:t>”</w:t>
      </w:r>
      <w:r w:rsidRPr="005F67F0">
        <w:rPr>
          <w:rFonts w:ascii="Arial Narrow" w:hAnsi="Arial Narrow"/>
        </w:rPr>
        <w:t xml:space="preserve"> materia de denuncia (contrato, estados de cuenta, cronograma de pagos, 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4ACAB8CA" w14:textId="77777777" w:rsidR="00856563" w:rsidRPr="005F67F0" w:rsidRDefault="00856563" w:rsidP="00856563">
      <w:pPr>
        <w:pStyle w:val="Prrafodelista"/>
        <w:spacing w:after="0" w:line="240" w:lineRule="auto"/>
        <w:ind w:left="1134"/>
        <w:jc w:val="both"/>
        <w:rPr>
          <w:rFonts w:ascii="Arial Narrow" w:hAnsi="Arial Narrow"/>
          <w:u w:val="single"/>
        </w:rPr>
      </w:pPr>
    </w:p>
    <w:p w14:paraId="1A5380E5" w14:textId="4B179021" w:rsidR="00856563" w:rsidRPr="005F67F0" w:rsidRDefault="00856563" w:rsidP="00856563">
      <w:pPr>
        <w:pStyle w:val="Prrafodelista"/>
        <w:numPr>
          <w:ilvl w:val="0"/>
          <w:numId w:val="5"/>
        </w:numPr>
        <w:spacing w:after="0" w:line="240" w:lineRule="auto"/>
        <w:ind w:left="1134" w:hanging="567"/>
        <w:jc w:val="both"/>
        <w:rPr>
          <w:rFonts w:ascii="Arial Narrow" w:hAnsi="Arial Narrow"/>
          <w:u w:val="single"/>
        </w:rPr>
      </w:pPr>
      <w:r w:rsidRPr="005F67F0">
        <w:rPr>
          <w:rFonts w:ascii="Arial Narrow" w:hAnsi="Arial Narrow"/>
        </w:rPr>
        <w:t>una copia completa y legible de los documentos contractuales relacionados al contrato de Nota Estructura</w:t>
      </w:r>
      <w:r>
        <w:rPr>
          <w:rFonts w:ascii="Arial Narrow" w:hAnsi="Arial Narrow"/>
        </w:rPr>
        <w:t xml:space="preserve"> “</w:t>
      </w:r>
      <w:r w:rsidRPr="00856563">
        <w:rPr>
          <w:rFonts w:ascii="Arial Narrow" w:hAnsi="Arial Narrow"/>
          <w:i/>
          <w:iCs/>
        </w:rPr>
        <w:t>D51M</w:t>
      </w:r>
      <w:r>
        <w:rPr>
          <w:rFonts w:ascii="Arial Narrow" w:hAnsi="Arial Narrow"/>
        </w:rPr>
        <w:t>”</w:t>
      </w:r>
      <w:r w:rsidRPr="005F67F0">
        <w:rPr>
          <w:rFonts w:ascii="Arial Narrow" w:hAnsi="Arial Narrow"/>
        </w:rPr>
        <w:t xml:space="preserve"> materia de denuncia (contrato, estados de cuenta, cronograma de pagos, 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36FFF7F3" w14:textId="77777777" w:rsidR="00856563" w:rsidRPr="00856563" w:rsidRDefault="00856563" w:rsidP="00856563">
      <w:pPr>
        <w:spacing w:after="0" w:line="240" w:lineRule="auto"/>
        <w:jc w:val="both"/>
        <w:rPr>
          <w:rFonts w:ascii="Arial Narrow" w:hAnsi="Arial Narrow"/>
          <w:u w:val="single"/>
        </w:rPr>
      </w:pPr>
    </w:p>
    <w:p w14:paraId="455E6DC6" w14:textId="77777777" w:rsidR="00396C9F" w:rsidRPr="005F67F0" w:rsidRDefault="00396C9F" w:rsidP="00396C9F">
      <w:pPr>
        <w:pStyle w:val="Prrafodelista"/>
        <w:spacing w:after="0" w:line="240" w:lineRule="auto"/>
        <w:ind w:left="1134"/>
        <w:jc w:val="both"/>
        <w:rPr>
          <w:rFonts w:ascii="Arial Narrow" w:hAnsi="Arial Narrow"/>
          <w:u w:val="single"/>
        </w:rPr>
      </w:pPr>
    </w:p>
    <w:p w14:paraId="03467BD8" w14:textId="007AC624" w:rsidR="00510AAC" w:rsidRPr="005F67F0" w:rsidRDefault="00510AAC" w:rsidP="00EF3771">
      <w:pPr>
        <w:pStyle w:val="Prrafodelista"/>
        <w:numPr>
          <w:ilvl w:val="0"/>
          <w:numId w:val="2"/>
        </w:numPr>
        <w:spacing w:after="0" w:line="240" w:lineRule="auto"/>
        <w:ind w:left="567" w:hanging="578"/>
        <w:jc w:val="both"/>
        <w:rPr>
          <w:rFonts w:ascii="Arial Narrow" w:hAnsi="Arial Narrow"/>
          <w:b/>
          <w:bCs/>
        </w:rPr>
      </w:pPr>
      <w:r w:rsidRPr="005F67F0">
        <w:rPr>
          <w:rFonts w:ascii="Arial Narrow" w:hAnsi="Arial Narrow"/>
          <w:b/>
          <w:bCs/>
        </w:rPr>
        <w:t>RESOLUCIÓN DE LA SECRETARÍA TÉCNICA</w:t>
      </w:r>
    </w:p>
    <w:p w14:paraId="4209CAFC" w14:textId="77777777" w:rsidR="00510AAC" w:rsidRPr="005F67F0" w:rsidRDefault="00510AAC" w:rsidP="00EF3771">
      <w:pPr>
        <w:spacing w:after="0" w:line="240" w:lineRule="auto"/>
        <w:ind w:left="-11"/>
        <w:jc w:val="both"/>
        <w:rPr>
          <w:rFonts w:ascii="Arial Narrow" w:hAnsi="Arial Narrow"/>
          <w:b/>
          <w:bCs/>
        </w:rPr>
      </w:pPr>
    </w:p>
    <w:p w14:paraId="1E93F867" w14:textId="0E25D4F1" w:rsidR="00BC3908" w:rsidRPr="005F67F0" w:rsidRDefault="00510AAC" w:rsidP="00C00522">
      <w:pPr>
        <w:jc w:val="both"/>
        <w:rPr>
          <w:b/>
          <w:bCs/>
        </w:rPr>
      </w:pPr>
      <w:r w:rsidRPr="005F67F0">
        <w:rPr>
          <w:rFonts w:ascii="Arial Narrow" w:hAnsi="Arial Narrow"/>
          <w:b/>
          <w:bCs/>
        </w:rPr>
        <w:t>PRIMERO</w:t>
      </w:r>
      <w:r w:rsidRPr="005F67F0">
        <w:rPr>
          <w:rFonts w:ascii="Arial Narrow" w:hAnsi="Arial Narrow"/>
          <w:bCs/>
        </w:rPr>
        <w:t>:</w:t>
      </w:r>
      <w:r w:rsidRPr="005F67F0">
        <w:rPr>
          <w:rFonts w:ascii="Arial Narrow" w:hAnsi="Arial Narrow"/>
        </w:rPr>
        <w:t xml:space="preserve"> </w:t>
      </w:r>
      <w:r w:rsidR="006A3319">
        <w:rPr>
          <w:rStyle w:val="normaltextrun"/>
          <w:rFonts w:ascii="Arial Narrow" w:hAnsi="Arial Narrow"/>
          <w:shd w:val="clear" w:color="auto" w:fill="FFFFFF"/>
        </w:rPr>
        <w:t>Ad</w:t>
      </w:r>
      <w:r w:rsidRPr="005F67F0">
        <w:rPr>
          <w:rStyle w:val="normaltextrun"/>
          <w:rFonts w:ascii="Arial Narrow" w:hAnsi="Arial Narrow"/>
          <w:shd w:val="clear" w:color="auto" w:fill="FFFFFF"/>
        </w:rPr>
        <w:t xml:space="preserve">mitir a trámite la denuncia </w:t>
      </w:r>
      <w:r w:rsidR="004E2C44" w:rsidRPr="005F67F0">
        <w:rPr>
          <w:rStyle w:val="normaltextrun"/>
          <w:rFonts w:ascii="Arial Narrow" w:hAnsi="Arial Narrow"/>
          <w:shd w:val="clear" w:color="auto" w:fill="FFFFFF"/>
        </w:rPr>
        <w:t>del</w:t>
      </w:r>
      <w:bookmarkStart w:id="13" w:name="_Hlk156498341"/>
      <w:bookmarkStart w:id="14" w:name="_Hlk156241115"/>
      <w:r w:rsidR="004F1E7F" w:rsidRPr="005F67F0">
        <w:rPr>
          <w:rStyle w:val="normaltextrun"/>
          <w:rFonts w:ascii="Arial Narrow" w:hAnsi="Arial Narrow"/>
          <w:shd w:val="clear" w:color="auto" w:fill="FFFFFF"/>
        </w:rPr>
        <w:t xml:space="preserve"> </w:t>
      </w:r>
      <w:r w:rsidR="006A3319">
        <w:rPr>
          <w:rFonts w:ascii="Arial Narrow" w:hAnsi="Arial Narrow"/>
        </w:rPr>
        <w:t xml:space="preserve">28 de marzo </w:t>
      </w:r>
      <w:r w:rsidR="005C5E46" w:rsidRPr="005F67F0">
        <w:rPr>
          <w:rFonts w:ascii="Arial Narrow" w:hAnsi="Arial Narrow"/>
        </w:rPr>
        <w:t xml:space="preserve">de 2025, </w:t>
      </w:r>
      <w:r w:rsidR="006A3319">
        <w:rPr>
          <w:rFonts w:ascii="Arial Narrow" w:hAnsi="Arial Narrow"/>
        </w:rPr>
        <w:t>i</w:t>
      </w:r>
      <w:r w:rsidR="004F1E7F" w:rsidRPr="005F67F0">
        <w:rPr>
          <w:rFonts w:ascii="Arial Narrow" w:hAnsi="Arial Narrow"/>
        </w:rPr>
        <w:t>nterpuesta por</w:t>
      </w:r>
      <w:r w:rsidR="00CC56C7" w:rsidRPr="005F67F0">
        <w:rPr>
          <w:rFonts w:ascii="Arial Narrow" w:hAnsi="Arial Narrow"/>
        </w:rPr>
        <w:t xml:space="preserve"> </w:t>
      </w:r>
      <w:bookmarkEnd w:id="13"/>
      <w:r w:rsidR="00FC52EF" w:rsidRPr="005F67F0">
        <w:rPr>
          <w:rFonts w:ascii="Arial Narrow" w:hAnsi="Arial Narrow"/>
        </w:rPr>
        <w:t>l</w:t>
      </w:r>
      <w:r w:rsidR="006A3319">
        <w:rPr>
          <w:rFonts w:ascii="Arial Narrow" w:hAnsi="Arial Narrow"/>
        </w:rPr>
        <w:t>a</w:t>
      </w:r>
      <w:r w:rsidR="00FC52EF" w:rsidRPr="005F67F0">
        <w:rPr>
          <w:rFonts w:ascii="Arial Narrow" w:hAnsi="Arial Narrow"/>
        </w:rPr>
        <w:t xml:space="preserve"> señor</w:t>
      </w:r>
      <w:r w:rsidR="006A3319">
        <w:rPr>
          <w:rFonts w:ascii="Arial Narrow" w:hAnsi="Arial Narrow"/>
        </w:rPr>
        <w:t>a</w:t>
      </w:r>
      <w:r w:rsidR="00FC52EF" w:rsidRPr="005F67F0">
        <w:rPr>
          <w:rFonts w:ascii="Arial Narrow" w:hAnsi="Arial Narrow"/>
        </w:rPr>
        <w:t xml:space="preserve"> </w:t>
      </w:r>
      <w:r w:rsidR="006A3319">
        <w:rPr>
          <w:rFonts w:ascii="Arial Narrow" w:hAnsi="Arial Narrow"/>
        </w:rPr>
        <w:t xml:space="preserve">Irma Milagros Espinoza Rafael </w:t>
      </w:r>
      <w:r w:rsidR="00C00522" w:rsidRPr="005F67F0">
        <w:rPr>
          <w:rFonts w:ascii="Arial Narrow" w:hAnsi="Arial Narrow"/>
        </w:rPr>
        <w:t>en</w:t>
      </w:r>
      <w:r w:rsidR="00FF7D8E" w:rsidRPr="005F67F0">
        <w:rPr>
          <w:rFonts w:ascii="Arial Narrow" w:eastAsia="Arial Narrow" w:hAnsi="Arial Narrow" w:cs="Arial"/>
          <w:lang w:eastAsia="es-PE"/>
        </w:rPr>
        <w:t xml:space="preserve"> </w:t>
      </w:r>
      <w:r w:rsidR="004D6320" w:rsidRPr="005F67F0">
        <w:rPr>
          <w:rFonts w:ascii="Arial Narrow" w:eastAsia="Arial Narrow" w:hAnsi="Arial Narrow" w:cs="Arial"/>
          <w:lang w:eastAsia="es-PE"/>
        </w:rPr>
        <w:t xml:space="preserve">contra </w:t>
      </w:r>
      <w:r w:rsidR="00FC52EF" w:rsidRPr="005F67F0">
        <w:rPr>
          <w:rFonts w:ascii="Arial Narrow" w:eastAsia="Arial Narrow" w:hAnsi="Arial Narrow" w:cs="Arial"/>
          <w:lang w:eastAsia="es-PE"/>
        </w:rPr>
        <w:t>de Zest Capital Perú S.A.C.</w:t>
      </w:r>
      <w:r w:rsidR="004D39FC" w:rsidRPr="005F67F0">
        <w:rPr>
          <w:rFonts w:ascii="Arial Narrow" w:eastAsia="Arial Narrow" w:hAnsi="Arial Narrow" w:cs="Arial"/>
          <w:lang w:eastAsia="es-PE"/>
        </w:rPr>
        <w:t xml:space="preserve"> </w:t>
      </w:r>
      <w:r w:rsidR="000F6EA5" w:rsidRPr="005F67F0">
        <w:rPr>
          <w:rFonts w:ascii="Arial Narrow" w:eastAsia="Arial Narrow" w:hAnsi="Arial Narrow" w:cs="Arial"/>
          <w:lang w:eastAsia="es-PE"/>
        </w:rPr>
        <w:t>por</w:t>
      </w:r>
      <w:r w:rsidRPr="005F67F0">
        <w:rPr>
          <w:rStyle w:val="normaltextrun"/>
          <w:rFonts w:ascii="Arial Narrow" w:hAnsi="Arial Narrow"/>
          <w:shd w:val="clear" w:color="auto" w:fill="FFFFFF"/>
        </w:rPr>
        <w:t xml:space="preserve"> lo siguiente:</w:t>
      </w:r>
      <w:bookmarkStart w:id="15" w:name="_Hlk160127190"/>
      <w:bookmarkStart w:id="16" w:name="_Hlk84970745"/>
      <w:bookmarkEnd w:id="14"/>
    </w:p>
    <w:p w14:paraId="4AFF2932" w14:textId="14D03017" w:rsidR="00790ECC" w:rsidRPr="00CF283B" w:rsidRDefault="00BC3908" w:rsidP="00FC52EF">
      <w:pPr>
        <w:pStyle w:val="Prrafodelista"/>
        <w:numPr>
          <w:ilvl w:val="0"/>
          <w:numId w:val="9"/>
        </w:numPr>
        <w:spacing w:line="240" w:lineRule="auto"/>
        <w:ind w:left="567" w:hanging="567"/>
        <w:jc w:val="both"/>
        <w:rPr>
          <w:rFonts w:ascii="Arial Narrow" w:hAnsi="Arial Narrow"/>
          <w:color w:val="000000" w:themeColor="text1"/>
        </w:rPr>
      </w:pPr>
      <w:r w:rsidRPr="005F67F0">
        <w:rPr>
          <w:rFonts w:ascii="Arial Narrow" w:hAnsi="Arial Narrow"/>
        </w:rPr>
        <w:t xml:space="preserve">Presunta </w:t>
      </w:r>
      <w:r w:rsidRPr="00E63D4A">
        <w:rPr>
          <w:rFonts w:ascii="Arial Narrow" w:hAnsi="Arial Narrow"/>
          <w:color w:val="000000" w:themeColor="text1"/>
        </w:rPr>
        <w:t xml:space="preserve">infracción </w:t>
      </w:r>
      <w:r w:rsidR="00E63D4A" w:rsidRPr="00E63D4A">
        <w:rPr>
          <w:rFonts w:ascii="Arial Narrow" w:hAnsi="Arial Narrow"/>
          <w:color w:val="000000" w:themeColor="text1"/>
        </w:rPr>
        <w:t>al</w:t>
      </w:r>
      <w:r w:rsidRPr="00E63D4A">
        <w:rPr>
          <w:rFonts w:ascii="Arial Narrow" w:hAnsi="Arial Narrow"/>
          <w:color w:val="000000" w:themeColor="text1"/>
        </w:rPr>
        <w:t xml:space="preserve"> </w:t>
      </w:r>
      <w:r w:rsidR="00E63D4A" w:rsidRPr="00E63D4A">
        <w:rPr>
          <w:rFonts w:ascii="Arial Narrow" w:hAnsi="Arial Narrow"/>
          <w:color w:val="000000" w:themeColor="text1"/>
        </w:rPr>
        <w:t>l</w:t>
      </w:r>
      <w:r w:rsidR="00E63D4A" w:rsidRPr="00E63D4A">
        <w:rPr>
          <w:rFonts w:ascii="Arial Narrow" w:eastAsia="Arial Narrow" w:hAnsi="Arial Narrow" w:cs="Arial Narrow"/>
          <w:color w:val="000000" w:themeColor="text1"/>
          <w:lang w:eastAsia="es-PE"/>
        </w:rPr>
        <w:t>iteral b) del numeral 1.1° del artículo 1° y al numeral</w:t>
      </w:r>
      <w:r w:rsidR="00E63D4A" w:rsidRPr="00E63D4A">
        <w:rPr>
          <w:rStyle w:val="normaltextrun"/>
          <w:rFonts w:ascii="Arial Narrow" w:hAnsi="Arial Narrow"/>
          <w:color w:val="000000" w:themeColor="text1"/>
          <w:shd w:val="clear" w:color="auto" w:fill="FFFFFF"/>
        </w:rPr>
        <w:t xml:space="preserve"> 2.1° del artículo 2° </w:t>
      </w:r>
      <w:r w:rsidRPr="00E63D4A">
        <w:rPr>
          <w:rFonts w:ascii="Arial Narrow" w:hAnsi="Arial Narrow"/>
          <w:color w:val="000000" w:themeColor="text1"/>
        </w:rPr>
        <w:t xml:space="preserve">de la Ley </w:t>
      </w:r>
      <w:proofErr w:type="spellStart"/>
      <w:r w:rsidRPr="00E63D4A">
        <w:rPr>
          <w:rFonts w:ascii="Arial Narrow" w:hAnsi="Arial Narrow"/>
          <w:color w:val="000000" w:themeColor="text1"/>
        </w:rPr>
        <w:t>Nº</w:t>
      </w:r>
      <w:proofErr w:type="spellEnd"/>
      <w:r w:rsidRPr="00E63D4A">
        <w:rPr>
          <w:rFonts w:ascii="Arial Narrow" w:hAnsi="Arial Narrow"/>
          <w:color w:val="000000" w:themeColor="text1"/>
        </w:rPr>
        <w:t xml:space="preserve"> 29571, Código de Protección y Defensa del Consumidor, en la medida que </w:t>
      </w:r>
      <w:bookmarkEnd w:id="15"/>
      <w:r w:rsidR="00FC52EF" w:rsidRPr="00E63D4A">
        <w:rPr>
          <w:rStyle w:val="normaltextrun"/>
          <w:rFonts w:ascii="Arial Narrow" w:hAnsi="Arial Narrow"/>
          <w:color w:val="000000" w:themeColor="text1"/>
          <w:bdr w:val="none" w:sz="0" w:space="0" w:color="auto" w:frame="1"/>
        </w:rPr>
        <w:t>el proveedor denunciado</w:t>
      </w:r>
      <w:r w:rsidR="00CF283B">
        <w:rPr>
          <w:rStyle w:val="normaltextrun"/>
          <w:rFonts w:ascii="Arial Narrow" w:hAnsi="Arial Narrow"/>
          <w:color w:val="000000" w:themeColor="text1"/>
          <w:bdr w:val="none" w:sz="0" w:space="0" w:color="auto" w:frame="1"/>
        </w:rPr>
        <w:t xml:space="preserve"> </w:t>
      </w:r>
      <w:r w:rsidR="00CF283B" w:rsidRPr="00EA0495">
        <w:rPr>
          <w:rFonts w:ascii="Arial Narrow" w:hAnsi="Arial Narrow" w:cs="Arial"/>
          <w:lang w:val="es-ES"/>
        </w:rPr>
        <w:t xml:space="preserve">no habría informado </w:t>
      </w:r>
      <w:r w:rsidR="00CF283B">
        <w:rPr>
          <w:rFonts w:ascii="Arial Narrow" w:hAnsi="Arial Narrow" w:cs="Arial"/>
          <w:lang w:val="es-ES"/>
        </w:rPr>
        <w:t xml:space="preserve">oportunamente </w:t>
      </w:r>
      <w:r w:rsidR="00CF283B" w:rsidRPr="00EA0495">
        <w:rPr>
          <w:rFonts w:ascii="Arial Narrow" w:hAnsi="Arial Narrow" w:cs="Arial"/>
          <w:lang w:val="es-ES"/>
        </w:rPr>
        <w:t xml:space="preserve">a la señora </w:t>
      </w:r>
      <w:r w:rsidR="00CF283B">
        <w:rPr>
          <w:rFonts w:ascii="Arial Narrow" w:hAnsi="Arial Narrow" w:cs="Arial"/>
          <w:lang w:val="es-ES"/>
        </w:rPr>
        <w:t>Espinoza</w:t>
      </w:r>
      <w:r w:rsidR="00CF283B" w:rsidRPr="00EA0495">
        <w:rPr>
          <w:rFonts w:ascii="Arial Narrow" w:hAnsi="Arial Narrow" w:cs="Arial"/>
          <w:lang w:val="es-ES"/>
        </w:rPr>
        <w:t xml:space="preserve"> sobre los riesgos de pérdida de </w:t>
      </w:r>
      <w:r w:rsidR="00CF283B">
        <w:rPr>
          <w:rFonts w:ascii="Arial Narrow" w:hAnsi="Arial Narrow" w:cs="Arial"/>
          <w:lang w:val="es-ES"/>
        </w:rPr>
        <w:t>su capital en inversión de la nota estructurada denominada “</w:t>
      </w:r>
      <w:r w:rsidR="00CF283B">
        <w:rPr>
          <w:rFonts w:ascii="Arial Narrow" w:hAnsi="Arial Narrow" w:cs="Arial"/>
          <w:i/>
          <w:iCs/>
          <w:lang w:val="es-ES"/>
        </w:rPr>
        <w:t xml:space="preserve">D27M” </w:t>
      </w:r>
      <w:r w:rsidR="00CF283B" w:rsidRPr="00450CC0">
        <w:rPr>
          <w:rFonts w:ascii="Arial Narrow" w:hAnsi="Arial Narrow" w:cs="Arial"/>
          <w:lang w:val="es-ES"/>
        </w:rPr>
        <w:t xml:space="preserve">adquirida el </w:t>
      </w:r>
      <w:r w:rsidR="00CF283B">
        <w:rPr>
          <w:rFonts w:ascii="Arial Narrow" w:hAnsi="Arial Narrow" w:cs="Arial"/>
          <w:lang w:val="es-ES"/>
        </w:rPr>
        <w:t>16 de diciembre de 2020.</w:t>
      </w:r>
    </w:p>
    <w:p w14:paraId="20856775" w14:textId="77777777" w:rsidR="00CF283B" w:rsidRPr="00CF283B" w:rsidRDefault="00CF283B" w:rsidP="00CF283B">
      <w:pPr>
        <w:pStyle w:val="Prrafodelista"/>
        <w:spacing w:line="240" w:lineRule="auto"/>
        <w:ind w:left="567"/>
        <w:jc w:val="both"/>
        <w:rPr>
          <w:rFonts w:ascii="Arial Narrow" w:hAnsi="Arial Narrow"/>
          <w:color w:val="000000" w:themeColor="text1"/>
        </w:rPr>
      </w:pPr>
    </w:p>
    <w:p w14:paraId="67C1DD01" w14:textId="77777777" w:rsidR="00CF283B" w:rsidRPr="00CF283B" w:rsidRDefault="00CF283B" w:rsidP="00CF283B">
      <w:pPr>
        <w:pStyle w:val="Prrafodelista"/>
        <w:numPr>
          <w:ilvl w:val="0"/>
          <w:numId w:val="9"/>
        </w:numPr>
        <w:spacing w:line="240" w:lineRule="auto"/>
        <w:ind w:left="567" w:hanging="567"/>
        <w:jc w:val="both"/>
        <w:rPr>
          <w:rFonts w:ascii="Arial Narrow" w:hAnsi="Arial Narrow"/>
          <w:color w:val="000000" w:themeColor="text1"/>
        </w:rPr>
      </w:pPr>
      <w:r w:rsidRPr="005F67F0">
        <w:rPr>
          <w:rFonts w:ascii="Arial Narrow" w:hAnsi="Arial Narrow"/>
        </w:rPr>
        <w:t xml:space="preserve">Presunta </w:t>
      </w:r>
      <w:r w:rsidRPr="00E63D4A">
        <w:rPr>
          <w:rFonts w:ascii="Arial Narrow" w:hAnsi="Arial Narrow"/>
          <w:color w:val="000000" w:themeColor="text1"/>
        </w:rPr>
        <w:t>infracción al l</w:t>
      </w:r>
      <w:r w:rsidRPr="00E63D4A">
        <w:rPr>
          <w:rFonts w:ascii="Arial Narrow" w:eastAsia="Arial Narrow" w:hAnsi="Arial Narrow" w:cs="Arial Narrow"/>
          <w:color w:val="000000" w:themeColor="text1"/>
          <w:lang w:eastAsia="es-PE"/>
        </w:rPr>
        <w:t>iteral b) del numeral 1.1° del artículo 1° y al numeral</w:t>
      </w:r>
      <w:r w:rsidRPr="00E63D4A">
        <w:rPr>
          <w:rStyle w:val="normaltextrun"/>
          <w:rFonts w:ascii="Arial Narrow" w:hAnsi="Arial Narrow"/>
          <w:color w:val="000000" w:themeColor="text1"/>
          <w:shd w:val="clear" w:color="auto" w:fill="FFFFFF"/>
        </w:rPr>
        <w:t xml:space="preserve"> 2.1° del artículo 2° </w:t>
      </w:r>
      <w:r w:rsidRPr="00E63D4A">
        <w:rPr>
          <w:rFonts w:ascii="Arial Narrow" w:hAnsi="Arial Narrow"/>
          <w:color w:val="000000" w:themeColor="text1"/>
        </w:rPr>
        <w:t xml:space="preserve">de la Ley </w:t>
      </w:r>
      <w:proofErr w:type="spellStart"/>
      <w:r w:rsidRPr="00E63D4A">
        <w:rPr>
          <w:rFonts w:ascii="Arial Narrow" w:hAnsi="Arial Narrow"/>
          <w:color w:val="000000" w:themeColor="text1"/>
        </w:rPr>
        <w:t>Nº</w:t>
      </w:r>
      <w:proofErr w:type="spellEnd"/>
      <w:r w:rsidRPr="00E63D4A">
        <w:rPr>
          <w:rFonts w:ascii="Arial Narrow" w:hAnsi="Arial Narrow"/>
          <w:color w:val="000000" w:themeColor="text1"/>
        </w:rPr>
        <w:t xml:space="preserve"> 29571, Código de Protección y Defensa del Consumidor, en la medida que </w:t>
      </w:r>
      <w:r w:rsidRPr="00E63D4A">
        <w:rPr>
          <w:rStyle w:val="normaltextrun"/>
          <w:rFonts w:ascii="Arial Narrow" w:hAnsi="Arial Narrow"/>
          <w:color w:val="000000" w:themeColor="text1"/>
          <w:bdr w:val="none" w:sz="0" w:space="0" w:color="auto" w:frame="1"/>
        </w:rPr>
        <w:t xml:space="preserve">el proveedor </w:t>
      </w:r>
      <w:r w:rsidRPr="00E63D4A">
        <w:rPr>
          <w:rStyle w:val="normaltextrun"/>
          <w:rFonts w:ascii="Arial Narrow" w:hAnsi="Arial Narrow"/>
          <w:color w:val="000000" w:themeColor="text1"/>
          <w:bdr w:val="none" w:sz="0" w:space="0" w:color="auto" w:frame="1"/>
        </w:rPr>
        <w:lastRenderedPageBreak/>
        <w:t>denunciado</w:t>
      </w:r>
      <w:r>
        <w:rPr>
          <w:rStyle w:val="normaltextrun"/>
          <w:rFonts w:ascii="Arial Narrow" w:hAnsi="Arial Narrow"/>
          <w:color w:val="000000" w:themeColor="text1"/>
          <w:bdr w:val="none" w:sz="0" w:space="0" w:color="auto" w:frame="1"/>
        </w:rPr>
        <w:t xml:space="preserve"> </w:t>
      </w:r>
      <w:r w:rsidRPr="00EA0495">
        <w:rPr>
          <w:rFonts w:ascii="Arial Narrow" w:hAnsi="Arial Narrow" w:cs="Arial"/>
          <w:lang w:val="es-ES"/>
        </w:rPr>
        <w:t xml:space="preserve">no habría informado </w:t>
      </w:r>
      <w:r>
        <w:rPr>
          <w:rFonts w:ascii="Arial Narrow" w:hAnsi="Arial Narrow" w:cs="Arial"/>
          <w:lang w:val="es-ES"/>
        </w:rPr>
        <w:t xml:space="preserve">oportunamente </w:t>
      </w:r>
      <w:r w:rsidRPr="00EA0495">
        <w:rPr>
          <w:rFonts w:ascii="Arial Narrow" w:hAnsi="Arial Narrow" w:cs="Arial"/>
          <w:lang w:val="es-ES"/>
        </w:rPr>
        <w:t xml:space="preserve">a la señora </w:t>
      </w:r>
      <w:r>
        <w:rPr>
          <w:rFonts w:ascii="Arial Narrow" w:hAnsi="Arial Narrow" w:cs="Arial"/>
          <w:lang w:val="es-ES"/>
        </w:rPr>
        <w:t>Espinoza</w:t>
      </w:r>
      <w:r w:rsidRPr="00EA0495">
        <w:rPr>
          <w:rFonts w:ascii="Arial Narrow" w:hAnsi="Arial Narrow" w:cs="Arial"/>
          <w:lang w:val="es-ES"/>
        </w:rPr>
        <w:t xml:space="preserve"> sobre los riesgos de pérdida de </w:t>
      </w:r>
      <w:r>
        <w:rPr>
          <w:rFonts w:ascii="Arial Narrow" w:hAnsi="Arial Narrow" w:cs="Arial"/>
          <w:lang w:val="es-ES"/>
        </w:rPr>
        <w:t>su capital en inversión de la nota estructurada denominada ““</w:t>
      </w:r>
      <w:r w:rsidRPr="005643A1">
        <w:rPr>
          <w:rFonts w:ascii="Arial Narrow" w:hAnsi="Arial Narrow" w:cs="Arial"/>
          <w:i/>
          <w:iCs/>
          <w:lang w:val="es-ES"/>
        </w:rPr>
        <w:t>D</w:t>
      </w:r>
      <w:r>
        <w:rPr>
          <w:rFonts w:ascii="Arial Narrow" w:hAnsi="Arial Narrow" w:cs="Arial"/>
          <w:i/>
          <w:iCs/>
          <w:lang w:val="es-ES"/>
        </w:rPr>
        <w:t>36N</w:t>
      </w:r>
      <w:r w:rsidRPr="009639FC">
        <w:rPr>
          <w:rFonts w:ascii="Arial Narrow" w:hAnsi="Arial Narrow" w:cs="Arial"/>
          <w:color w:val="000000" w:themeColor="text1"/>
          <w:lang w:val="es-ES"/>
        </w:rPr>
        <w:t>”</w:t>
      </w:r>
      <w:r>
        <w:rPr>
          <w:rFonts w:ascii="Arial Narrow" w:hAnsi="Arial Narrow" w:cs="Arial"/>
          <w:color w:val="000000" w:themeColor="text1"/>
          <w:lang w:val="es-ES"/>
        </w:rPr>
        <w:t>, adquirida el 28 de junio de 2021.</w:t>
      </w:r>
    </w:p>
    <w:p w14:paraId="13485A70" w14:textId="77777777" w:rsidR="00CF283B" w:rsidRPr="00CF283B" w:rsidRDefault="00CF283B" w:rsidP="00CF283B">
      <w:pPr>
        <w:pStyle w:val="Prrafodelista"/>
        <w:rPr>
          <w:rFonts w:ascii="Arial Narrow" w:hAnsi="Arial Narrow"/>
        </w:rPr>
      </w:pPr>
    </w:p>
    <w:p w14:paraId="45BE30A3" w14:textId="6DA48849" w:rsidR="00CF283B" w:rsidRPr="00CF283B" w:rsidRDefault="00CF283B" w:rsidP="00CF283B">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infracción al l</w:t>
      </w:r>
      <w:r w:rsidRPr="00CF283B">
        <w:rPr>
          <w:rFonts w:ascii="Arial Narrow" w:eastAsia="Arial Narrow" w:hAnsi="Arial Narrow" w:cs="Arial Narrow"/>
          <w:color w:val="000000" w:themeColor="text1"/>
          <w:lang w:eastAsia="es-PE"/>
        </w:rPr>
        <w:t>iteral b) del numeral 1.1° del artículo 1° y al numeral</w:t>
      </w:r>
      <w:r w:rsidRPr="00CF283B">
        <w:rPr>
          <w:rStyle w:val="normaltextrun"/>
          <w:rFonts w:ascii="Arial Narrow" w:hAnsi="Arial Narrow"/>
          <w:color w:val="000000" w:themeColor="text1"/>
          <w:shd w:val="clear" w:color="auto" w:fill="FFFFFF"/>
        </w:rPr>
        <w:t xml:space="preserve"> 2.1° del artículo 2°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680727">
        <w:rPr>
          <w:rFonts w:ascii="Arial Narrow" w:hAnsi="Arial Narrow" w:cs="Arial"/>
          <w:lang w:val="es-ES"/>
        </w:rPr>
        <w:t>no habría informado oportunamente a la señora Espinoza sobre los riesgos de pérdida de su capital en inversión de la nota estructurada denominada “</w:t>
      </w:r>
      <w:r>
        <w:rPr>
          <w:rFonts w:ascii="Arial Narrow" w:hAnsi="Arial Narrow" w:cs="Arial"/>
          <w:i/>
          <w:iCs/>
          <w:lang w:val="es-ES"/>
        </w:rPr>
        <w:t>CR4</w:t>
      </w:r>
      <w:r w:rsidRPr="00680727">
        <w:rPr>
          <w:rFonts w:ascii="Arial Narrow" w:hAnsi="Arial Narrow" w:cs="Arial"/>
          <w:color w:val="000000" w:themeColor="text1"/>
          <w:lang w:val="es-ES"/>
        </w:rPr>
        <w:t>”</w:t>
      </w:r>
      <w:r>
        <w:rPr>
          <w:rFonts w:ascii="Arial Narrow" w:hAnsi="Arial Narrow" w:cs="Arial"/>
          <w:color w:val="000000" w:themeColor="text1"/>
          <w:lang w:val="es-ES"/>
        </w:rPr>
        <w:t>, adquirida en octubre de 2023</w:t>
      </w:r>
      <w:r w:rsidRPr="00CF283B">
        <w:rPr>
          <w:rFonts w:ascii="Arial Narrow" w:hAnsi="Arial Narrow" w:cs="Arial"/>
          <w:lang w:val="es-ES"/>
        </w:rPr>
        <w:t>.</w:t>
      </w:r>
    </w:p>
    <w:p w14:paraId="321A13B8" w14:textId="77777777" w:rsidR="00CF283B" w:rsidRPr="00CF283B" w:rsidRDefault="00CF283B" w:rsidP="00CF283B">
      <w:pPr>
        <w:pStyle w:val="Prrafodelista"/>
        <w:rPr>
          <w:rFonts w:ascii="Arial Narrow" w:hAnsi="Arial Narrow"/>
          <w:color w:val="000000" w:themeColor="text1"/>
        </w:rPr>
      </w:pPr>
    </w:p>
    <w:p w14:paraId="32A5967E" w14:textId="3B9F9421" w:rsidR="00CF283B" w:rsidRPr="00CF283B" w:rsidRDefault="00CF283B" w:rsidP="00CF283B">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infracción al l</w:t>
      </w:r>
      <w:r w:rsidRPr="00CF283B">
        <w:rPr>
          <w:rFonts w:ascii="Arial Narrow" w:eastAsia="Arial Narrow" w:hAnsi="Arial Narrow" w:cs="Arial Narrow"/>
          <w:color w:val="000000" w:themeColor="text1"/>
          <w:lang w:eastAsia="es-PE"/>
        </w:rPr>
        <w:t>iteral b) del numeral 1.1° del artículo 1° y al numeral</w:t>
      </w:r>
      <w:r w:rsidRPr="00CF283B">
        <w:rPr>
          <w:rStyle w:val="normaltextrun"/>
          <w:rFonts w:ascii="Arial Narrow" w:hAnsi="Arial Narrow"/>
          <w:color w:val="000000" w:themeColor="text1"/>
          <w:shd w:val="clear" w:color="auto" w:fill="FFFFFF"/>
        </w:rPr>
        <w:t xml:space="preserve"> 2.1° del artículo 2°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el proveedor denunciado</w:t>
      </w:r>
      <w:r>
        <w:rPr>
          <w:rStyle w:val="normaltextrun"/>
          <w:rFonts w:ascii="Arial Narrow" w:hAnsi="Arial Narrow"/>
          <w:color w:val="000000" w:themeColor="text1"/>
          <w:bdr w:val="none" w:sz="0" w:space="0" w:color="auto" w:frame="1"/>
        </w:rPr>
        <w:t xml:space="preserve"> </w:t>
      </w:r>
      <w:r w:rsidRPr="00680727">
        <w:rPr>
          <w:rFonts w:ascii="Arial Narrow" w:hAnsi="Arial Narrow" w:cs="Arial"/>
          <w:lang w:val="es-ES"/>
        </w:rPr>
        <w:t>no habría informado oportunamente a la señora Espinoza sobre los riesgos de pérdida de su capital en inversión de la nota estructurada denominada “</w:t>
      </w:r>
      <w:r w:rsidRPr="00680727">
        <w:rPr>
          <w:rFonts w:ascii="Arial Narrow" w:hAnsi="Arial Narrow" w:cs="Arial"/>
          <w:i/>
          <w:iCs/>
          <w:lang w:val="es-ES"/>
        </w:rPr>
        <w:t>D51M</w:t>
      </w:r>
      <w:r>
        <w:rPr>
          <w:rFonts w:ascii="Arial Narrow" w:hAnsi="Arial Narrow" w:cs="Arial"/>
          <w:i/>
          <w:iCs/>
          <w:lang w:val="es-ES"/>
        </w:rPr>
        <w:t>”</w:t>
      </w:r>
      <w:r w:rsidRPr="00CF283B">
        <w:rPr>
          <w:rFonts w:ascii="Arial Narrow" w:hAnsi="Arial Narrow" w:cs="Arial"/>
          <w:lang w:val="es-ES"/>
        </w:rPr>
        <w:t>.</w:t>
      </w:r>
    </w:p>
    <w:p w14:paraId="0767BF14" w14:textId="77777777" w:rsidR="00CF283B" w:rsidRPr="00CF283B" w:rsidRDefault="00CF283B" w:rsidP="00CF283B">
      <w:pPr>
        <w:pStyle w:val="Prrafodelista"/>
        <w:spacing w:line="240" w:lineRule="auto"/>
        <w:ind w:left="567"/>
        <w:jc w:val="both"/>
        <w:rPr>
          <w:rFonts w:ascii="Arial Narrow" w:hAnsi="Arial Narrow"/>
          <w:color w:val="000000" w:themeColor="text1"/>
        </w:rPr>
      </w:pPr>
    </w:p>
    <w:p w14:paraId="33BAF808" w14:textId="15A74E56" w:rsidR="00CF283B" w:rsidRPr="00CF283B" w:rsidRDefault="00CF283B" w:rsidP="00FC52EF">
      <w:pPr>
        <w:pStyle w:val="Prrafodelista"/>
        <w:numPr>
          <w:ilvl w:val="0"/>
          <w:numId w:val="9"/>
        </w:numPr>
        <w:spacing w:line="240" w:lineRule="auto"/>
        <w:ind w:left="567" w:hanging="567"/>
        <w:jc w:val="both"/>
        <w:rPr>
          <w:rStyle w:val="normaltextrun"/>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el proveedor denunciado</w:t>
      </w:r>
      <w:r>
        <w:rPr>
          <w:rStyle w:val="normaltextrun"/>
          <w:rFonts w:ascii="Arial Narrow" w:hAnsi="Arial Narrow"/>
          <w:color w:val="000000"/>
          <w:bdr w:val="none" w:sz="0" w:space="0" w:color="auto" w:frame="1"/>
        </w:rPr>
        <w:t xml:space="preserve"> solo habría entregado los cupones del depósito inversión “</w:t>
      </w:r>
      <w:r>
        <w:rPr>
          <w:rStyle w:val="normaltextrun"/>
          <w:rFonts w:ascii="Arial Narrow" w:hAnsi="Arial Narrow"/>
          <w:i/>
          <w:iCs/>
          <w:color w:val="000000"/>
          <w:bdr w:val="none" w:sz="0" w:space="0" w:color="auto" w:frame="1"/>
        </w:rPr>
        <w:t>D36N</w:t>
      </w:r>
      <w:r>
        <w:rPr>
          <w:rStyle w:val="normaltextrun"/>
          <w:rFonts w:ascii="Arial Narrow" w:hAnsi="Arial Narrow"/>
          <w:color w:val="000000"/>
          <w:bdr w:val="none" w:sz="0" w:space="0" w:color="auto" w:frame="1"/>
        </w:rPr>
        <w:t>” de los meses de mayo a noviembre de 2021, pese a que el plazo de inversión era de 2 años y recibiría cupones de manera mensual.</w:t>
      </w:r>
    </w:p>
    <w:p w14:paraId="2D27553D" w14:textId="77777777" w:rsidR="00CF283B" w:rsidRPr="00CF283B" w:rsidRDefault="00CF283B" w:rsidP="00CF283B">
      <w:pPr>
        <w:pStyle w:val="Prrafodelista"/>
        <w:rPr>
          <w:rFonts w:ascii="Arial Narrow" w:hAnsi="Arial Narrow"/>
          <w:color w:val="000000" w:themeColor="text1"/>
        </w:rPr>
      </w:pPr>
    </w:p>
    <w:p w14:paraId="26F23A40" w14:textId="2828BBF9"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el proveedor denunciado</w:t>
      </w:r>
      <w:r>
        <w:rPr>
          <w:rStyle w:val="normaltextrun"/>
          <w:rFonts w:ascii="Arial Narrow" w:hAnsi="Arial Narrow"/>
          <w:color w:val="000000"/>
          <w:bdr w:val="none" w:sz="0" w:space="0" w:color="auto" w:frame="1"/>
        </w:rPr>
        <w:t xml:space="preserve"> </w:t>
      </w:r>
      <w:r w:rsidRPr="005F55D5">
        <w:rPr>
          <w:rStyle w:val="normaltextrun"/>
          <w:rFonts w:ascii="Arial Narrow" w:hAnsi="Arial Narrow"/>
          <w:color w:val="000000"/>
          <w:bdr w:val="none" w:sz="0" w:space="0" w:color="auto" w:frame="1"/>
        </w:rPr>
        <w:t>solo habría entregado los cupones del depósito inversión “</w:t>
      </w:r>
      <w:r>
        <w:rPr>
          <w:rStyle w:val="normaltextrun"/>
          <w:rFonts w:ascii="Arial Narrow" w:hAnsi="Arial Narrow"/>
          <w:i/>
          <w:iCs/>
          <w:color w:val="000000"/>
          <w:bdr w:val="none" w:sz="0" w:space="0" w:color="auto" w:frame="1"/>
        </w:rPr>
        <w:t>D51M</w:t>
      </w:r>
      <w:r w:rsidRPr="00450CC0">
        <w:rPr>
          <w:rStyle w:val="normaltextrun"/>
          <w:rFonts w:ascii="Arial Narrow" w:hAnsi="Arial Narrow"/>
          <w:color w:val="000000"/>
          <w:bdr w:val="none" w:sz="0" w:space="0" w:color="auto" w:frame="1"/>
        </w:rPr>
        <w:t>” de los meses de enero de 2022 hasta agosto de 2023, pese a que el plazo de inversión era de 2 años y recibiría cupones de manera mensual</w:t>
      </w:r>
      <w:r>
        <w:rPr>
          <w:rStyle w:val="normaltextrun"/>
          <w:rFonts w:ascii="Arial Narrow" w:hAnsi="Arial Narrow"/>
          <w:color w:val="000000"/>
          <w:bdr w:val="none" w:sz="0" w:space="0" w:color="auto" w:frame="1"/>
        </w:rPr>
        <w:t>.</w:t>
      </w:r>
    </w:p>
    <w:p w14:paraId="53B8ED90" w14:textId="77777777" w:rsidR="00CF283B" w:rsidRPr="00CF283B" w:rsidRDefault="00CF283B" w:rsidP="00CF283B">
      <w:pPr>
        <w:pStyle w:val="Prrafodelista"/>
        <w:rPr>
          <w:rFonts w:ascii="Arial Narrow" w:hAnsi="Arial Narrow"/>
          <w:color w:val="000000" w:themeColor="text1"/>
        </w:rPr>
      </w:pPr>
    </w:p>
    <w:p w14:paraId="305BFB00" w14:textId="79FF41C8" w:rsidR="00CF283B" w:rsidRPr="00CF283B" w:rsidRDefault="00CF283B" w:rsidP="00CF283B">
      <w:pPr>
        <w:pStyle w:val="Prrafodelista"/>
        <w:numPr>
          <w:ilvl w:val="0"/>
          <w:numId w:val="9"/>
        </w:numPr>
        <w:spacing w:line="240" w:lineRule="auto"/>
        <w:ind w:left="567" w:hanging="567"/>
        <w:jc w:val="both"/>
        <w:rPr>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el proveedor denunciado</w:t>
      </w:r>
      <w:r>
        <w:rPr>
          <w:rStyle w:val="normaltextrun"/>
          <w:rFonts w:ascii="Arial Narrow" w:hAnsi="Arial Narrow"/>
          <w:color w:val="000000" w:themeColor="text1"/>
          <w:bdr w:val="none" w:sz="0" w:space="0" w:color="auto" w:frame="1"/>
        </w:rPr>
        <w:t xml:space="preserve"> </w:t>
      </w:r>
      <w:r>
        <w:rPr>
          <w:rFonts w:ascii="Arial Narrow" w:hAnsi="Arial Narrow"/>
          <w:color w:val="000000"/>
          <w:bdr w:val="none" w:sz="0" w:space="0" w:color="auto" w:frame="1"/>
        </w:rPr>
        <w:t>le habría indicado que con la adquisición de las notas estructuras “</w:t>
      </w:r>
      <w:r w:rsidRPr="005F55D5">
        <w:rPr>
          <w:rFonts w:ascii="Arial Narrow" w:hAnsi="Arial Narrow"/>
          <w:i/>
          <w:iCs/>
          <w:color w:val="000000"/>
          <w:bdr w:val="none" w:sz="0" w:space="0" w:color="auto" w:frame="1"/>
        </w:rPr>
        <w:t>CR4</w:t>
      </w:r>
      <w:r>
        <w:rPr>
          <w:rFonts w:ascii="Arial Narrow" w:hAnsi="Arial Narrow"/>
          <w:color w:val="000000"/>
          <w:bdr w:val="none" w:sz="0" w:space="0" w:color="auto" w:frame="1"/>
        </w:rPr>
        <w:t>” recuperaría su capital perdido de US$ 50 750.00; sin embargo, ello no ocurrió.</w:t>
      </w:r>
    </w:p>
    <w:p w14:paraId="36A4D344" w14:textId="77777777" w:rsidR="00CF283B" w:rsidRPr="00CF283B" w:rsidRDefault="00CF283B" w:rsidP="00CF283B">
      <w:pPr>
        <w:pStyle w:val="Prrafodelista"/>
        <w:rPr>
          <w:rFonts w:ascii="Arial Narrow" w:hAnsi="Arial Narrow"/>
          <w:color w:val="000000" w:themeColor="text1"/>
        </w:rPr>
      </w:pPr>
    </w:p>
    <w:p w14:paraId="1E959403" w14:textId="1162C7E6"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Pr>
          <w:rFonts w:ascii="Arial Narrow" w:hAnsi="Arial Narrow"/>
        </w:rPr>
        <w:t>P</w:t>
      </w:r>
      <w:r w:rsidRPr="00CF283B">
        <w:rPr>
          <w:rFonts w:ascii="Arial Narrow" w:hAnsi="Arial Narrow"/>
        </w:rPr>
        <w:t xml:space="preserve">resunta </w:t>
      </w:r>
      <w:r w:rsidRPr="00CF283B">
        <w:rPr>
          <w:rFonts w:ascii="Arial Narrow" w:hAnsi="Arial Narrow"/>
          <w:color w:val="000000" w:themeColor="text1"/>
        </w:rPr>
        <w:t xml:space="preserve">infracción </w:t>
      </w:r>
      <w:r>
        <w:rPr>
          <w:rFonts w:ascii="Arial Narrow" w:hAnsi="Arial Narrow"/>
          <w:color w:val="000000" w:themeColor="text1"/>
        </w:rPr>
        <w:t>de los artículos 18</w:t>
      </w:r>
      <w:r w:rsidRPr="00CF283B">
        <w:rPr>
          <w:rStyle w:val="normaltextrun"/>
          <w:rFonts w:ascii="Arial Narrow" w:hAnsi="Arial Narrow"/>
          <w:color w:val="000000" w:themeColor="text1"/>
          <w:shd w:val="clear" w:color="auto" w:fill="FFFFFF"/>
        </w:rPr>
        <w:t>°</w:t>
      </w:r>
      <w:r>
        <w:rPr>
          <w:rStyle w:val="normaltextrun"/>
          <w:rFonts w:ascii="Arial Narrow" w:hAnsi="Arial Narrow"/>
          <w:color w:val="000000" w:themeColor="text1"/>
          <w:shd w:val="clear" w:color="auto" w:fill="FFFFFF"/>
        </w:rPr>
        <w:t xml:space="preserve"> y 19°</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el proveedor denunciado</w:t>
      </w:r>
      <w:r w:rsidRPr="00CF283B">
        <w:rPr>
          <w:rFonts w:ascii="Arial Narrow" w:hAnsi="Arial Narrow"/>
          <w:color w:val="000000"/>
          <w:bdr w:val="none" w:sz="0" w:space="0" w:color="auto" w:frame="1"/>
        </w:rPr>
        <w:t xml:space="preserve"> </w:t>
      </w:r>
      <w:r>
        <w:rPr>
          <w:rFonts w:ascii="Arial Narrow" w:hAnsi="Arial Narrow"/>
          <w:color w:val="000000"/>
          <w:bdr w:val="none" w:sz="0" w:space="0" w:color="auto" w:frame="1"/>
        </w:rPr>
        <w:t>no brindaría información, a través de su página web, sobre quien sería el representante de la empresa o el encargado de brindar capacitación a sus promotores.</w:t>
      </w:r>
    </w:p>
    <w:p w14:paraId="6B5C052A" w14:textId="77777777" w:rsidR="00CF283B" w:rsidRPr="00CF283B" w:rsidRDefault="00CF283B" w:rsidP="00CF283B">
      <w:pPr>
        <w:pStyle w:val="Prrafodelista"/>
        <w:rPr>
          <w:rFonts w:ascii="Arial Narrow" w:hAnsi="Arial Narrow"/>
        </w:rPr>
      </w:pPr>
    </w:p>
    <w:p w14:paraId="6E798B46" w14:textId="77777777"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3432BD">
        <w:rPr>
          <w:rStyle w:val="normaltextrun"/>
          <w:rFonts w:ascii="Arial Narrow" w:hAnsi="Arial Narrow"/>
          <w:color w:val="000000"/>
          <w:bdr w:val="none" w:sz="0" w:space="0" w:color="auto" w:frame="1"/>
        </w:rPr>
        <w:t xml:space="preserve">no habría brindado información sobre la diferencia que existiría entre </w:t>
      </w:r>
      <w:r>
        <w:rPr>
          <w:rStyle w:val="normaltextrun"/>
          <w:rFonts w:ascii="Arial Narrow" w:hAnsi="Arial Narrow"/>
          <w:color w:val="000000"/>
          <w:bdr w:val="none" w:sz="0" w:space="0" w:color="auto" w:frame="1"/>
        </w:rPr>
        <w:t>el valor de las</w:t>
      </w:r>
      <w:r w:rsidRPr="003432BD">
        <w:rPr>
          <w:rStyle w:val="normaltextrun"/>
          <w:rFonts w:ascii="Arial Narrow" w:hAnsi="Arial Narrow"/>
          <w:color w:val="000000"/>
          <w:bdr w:val="none" w:sz="0" w:space="0" w:color="auto" w:frame="1"/>
        </w:rPr>
        <w:t xml:space="preserve"> acciones de Volkswagen en el mercado con los </w:t>
      </w:r>
      <w:r>
        <w:rPr>
          <w:rStyle w:val="normaltextrun"/>
          <w:rFonts w:ascii="Arial Narrow" w:hAnsi="Arial Narrow"/>
          <w:color w:val="000000"/>
          <w:bdr w:val="none" w:sz="0" w:space="0" w:color="auto" w:frame="1"/>
        </w:rPr>
        <w:t xml:space="preserve">valores </w:t>
      </w:r>
      <w:r w:rsidRPr="003432BD">
        <w:rPr>
          <w:rStyle w:val="normaltextrun"/>
          <w:rFonts w:ascii="Arial Narrow" w:hAnsi="Arial Narrow"/>
          <w:color w:val="000000"/>
          <w:bdr w:val="none" w:sz="0" w:space="0" w:color="auto" w:frame="1"/>
        </w:rPr>
        <w:t>asignados por Zest Capital en la hoja resumen, pese a que la denunciante lo solicitó</w:t>
      </w:r>
      <w:r>
        <w:rPr>
          <w:rStyle w:val="normaltextrun"/>
          <w:rFonts w:ascii="Arial Narrow" w:hAnsi="Arial Narrow"/>
          <w:color w:val="000000"/>
          <w:bdr w:val="none" w:sz="0" w:space="0" w:color="auto" w:frame="1"/>
        </w:rPr>
        <w:t>.</w:t>
      </w:r>
    </w:p>
    <w:p w14:paraId="47E0FBF5" w14:textId="77777777" w:rsidR="00CF283B" w:rsidRPr="00CF283B" w:rsidRDefault="00CF283B" w:rsidP="00CF283B">
      <w:pPr>
        <w:pStyle w:val="Prrafodelista"/>
        <w:rPr>
          <w:rFonts w:ascii="Arial Narrow" w:hAnsi="Arial Narrow"/>
        </w:rPr>
      </w:pPr>
    </w:p>
    <w:p w14:paraId="0A855B3E" w14:textId="77777777"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Pr>
          <w:rStyle w:val="normaltextrun"/>
          <w:rFonts w:ascii="Arial Narrow" w:hAnsi="Arial Narrow"/>
          <w:color w:val="000000"/>
          <w:bdr w:val="none" w:sz="0" w:space="0" w:color="auto" w:frame="1"/>
        </w:rPr>
        <w:t>no habría consignado en el contrato la fecha correcta de inicio del producto “</w:t>
      </w:r>
      <w:r w:rsidRPr="00347A46">
        <w:rPr>
          <w:rStyle w:val="normaltextrun"/>
          <w:rFonts w:ascii="Arial Narrow" w:hAnsi="Arial Narrow"/>
          <w:i/>
          <w:iCs/>
          <w:color w:val="000000"/>
          <w:bdr w:val="none" w:sz="0" w:space="0" w:color="auto" w:frame="1"/>
        </w:rPr>
        <w:t>D27M</w:t>
      </w:r>
      <w:r>
        <w:rPr>
          <w:rStyle w:val="normaltextrun"/>
          <w:rFonts w:ascii="Arial Narrow" w:hAnsi="Arial Narrow"/>
          <w:color w:val="000000"/>
          <w:bdr w:val="none" w:sz="0" w:space="0" w:color="auto" w:frame="1"/>
        </w:rPr>
        <w:t>”</w:t>
      </w:r>
      <w:r w:rsidRPr="00CF283B">
        <w:rPr>
          <w:rStyle w:val="normaltextrun"/>
          <w:rFonts w:ascii="Arial Narrow" w:hAnsi="Arial Narrow"/>
          <w:color w:val="000000"/>
          <w:bdr w:val="none" w:sz="0" w:space="0" w:color="auto" w:frame="1"/>
        </w:rPr>
        <w:t>.</w:t>
      </w:r>
    </w:p>
    <w:p w14:paraId="390A0F9F" w14:textId="77777777" w:rsidR="00CF283B" w:rsidRPr="00CF283B" w:rsidRDefault="00CF283B" w:rsidP="00CF283B">
      <w:pPr>
        <w:pStyle w:val="Prrafodelista"/>
        <w:rPr>
          <w:rFonts w:ascii="Arial Narrow" w:hAnsi="Arial Narrow"/>
        </w:rPr>
      </w:pPr>
    </w:p>
    <w:p w14:paraId="140FA11F" w14:textId="12F1149E"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CF283B">
        <w:rPr>
          <w:rStyle w:val="normaltextrun"/>
          <w:rFonts w:ascii="Arial Narrow" w:hAnsi="Arial Narrow"/>
          <w:color w:val="000000"/>
          <w:bdr w:val="none" w:sz="0" w:space="0" w:color="auto" w:frame="1"/>
        </w:rPr>
        <w:t>no habría consignado en el contrato la fecha correcta de inicio del producto “</w:t>
      </w:r>
      <w:r w:rsidRPr="00CF283B">
        <w:rPr>
          <w:rStyle w:val="normaltextrun"/>
          <w:rFonts w:ascii="Arial Narrow" w:hAnsi="Arial Narrow"/>
          <w:i/>
          <w:iCs/>
          <w:color w:val="000000"/>
          <w:bdr w:val="none" w:sz="0" w:space="0" w:color="auto" w:frame="1"/>
        </w:rPr>
        <w:t>D36N</w:t>
      </w:r>
      <w:r w:rsidRPr="00CF283B">
        <w:rPr>
          <w:rStyle w:val="normaltextrun"/>
          <w:rFonts w:ascii="Arial Narrow" w:hAnsi="Arial Narrow"/>
          <w:color w:val="000000"/>
          <w:bdr w:val="none" w:sz="0" w:space="0" w:color="auto" w:frame="1"/>
        </w:rPr>
        <w:t>”.</w:t>
      </w:r>
    </w:p>
    <w:p w14:paraId="5BC9D062" w14:textId="77777777" w:rsidR="00CF283B" w:rsidRPr="00CF283B" w:rsidRDefault="00CF283B" w:rsidP="00CF283B">
      <w:pPr>
        <w:pStyle w:val="Prrafodelista"/>
        <w:rPr>
          <w:rFonts w:ascii="Arial Narrow" w:hAnsi="Arial Narrow"/>
          <w:color w:val="000000" w:themeColor="text1"/>
        </w:rPr>
      </w:pPr>
    </w:p>
    <w:p w14:paraId="76F67487" w14:textId="5DDCB02E"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CF283B">
        <w:rPr>
          <w:rStyle w:val="normaltextrun"/>
          <w:rFonts w:ascii="Arial Narrow" w:hAnsi="Arial Narrow"/>
          <w:color w:val="000000"/>
          <w:bdr w:val="none" w:sz="0" w:space="0" w:color="auto" w:frame="1"/>
        </w:rPr>
        <w:t>no habría consignado en el contrato la fecha correcta de inicio del producto “</w:t>
      </w:r>
      <w:r>
        <w:rPr>
          <w:rStyle w:val="normaltextrun"/>
          <w:rFonts w:ascii="Arial Narrow" w:hAnsi="Arial Narrow"/>
          <w:i/>
          <w:iCs/>
          <w:color w:val="000000"/>
          <w:bdr w:val="none" w:sz="0" w:space="0" w:color="auto" w:frame="1"/>
        </w:rPr>
        <w:t>CR4</w:t>
      </w:r>
      <w:r w:rsidRPr="00CF283B">
        <w:rPr>
          <w:rStyle w:val="normaltextrun"/>
          <w:rFonts w:ascii="Arial Narrow" w:hAnsi="Arial Narrow"/>
          <w:color w:val="000000"/>
          <w:bdr w:val="none" w:sz="0" w:space="0" w:color="auto" w:frame="1"/>
        </w:rPr>
        <w:t>”.</w:t>
      </w:r>
    </w:p>
    <w:p w14:paraId="21E7212D" w14:textId="77777777" w:rsidR="00CF283B" w:rsidRPr="00CF283B" w:rsidRDefault="00CF283B" w:rsidP="00CF283B">
      <w:pPr>
        <w:pStyle w:val="Prrafodelista"/>
        <w:rPr>
          <w:rFonts w:ascii="Arial Narrow" w:hAnsi="Arial Narrow"/>
          <w:color w:val="000000" w:themeColor="text1"/>
        </w:rPr>
      </w:pPr>
    </w:p>
    <w:p w14:paraId="57B6211C" w14:textId="3F9FC1D6"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CF283B">
        <w:rPr>
          <w:rStyle w:val="normaltextrun"/>
          <w:rFonts w:ascii="Arial Narrow" w:hAnsi="Arial Narrow"/>
          <w:color w:val="000000"/>
          <w:bdr w:val="none" w:sz="0" w:space="0" w:color="auto" w:frame="1"/>
        </w:rPr>
        <w:t>no habría consignado en el contrato la fecha correcta de inicio del producto “</w:t>
      </w:r>
      <w:r w:rsidRPr="00CF283B">
        <w:rPr>
          <w:rStyle w:val="normaltextrun"/>
          <w:rFonts w:ascii="Arial Narrow" w:hAnsi="Arial Narrow"/>
          <w:i/>
          <w:iCs/>
          <w:color w:val="000000"/>
          <w:bdr w:val="none" w:sz="0" w:space="0" w:color="auto" w:frame="1"/>
        </w:rPr>
        <w:t>D</w:t>
      </w:r>
      <w:r>
        <w:rPr>
          <w:rStyle w:val="normaltextrun"/>
          <w:rFonts w:ascii="Arial Narrow" w:hAnsi="Arial Narrow"/>
          <w:i/>
          <w:iCs/>
          <w:color w:val="000000"/>
          <w:bdr w:val="none" w:sz="0" w:space="0" w:color="auto" w:frame="1"/>
        </w:rPr>
        <w:t>51M</w:t>
      </w:r>
      <w:r w:rsidRPr="00CF283B">
        <w:rPr>
          <w:rStyle w:val="normaltextrun"/>
          <w:rFonts w:ascii="Arial Narrow" w:hAnsi="Arial Narrow"/>
          <w:color w:val="000000"/>
          <w:bdr w:val="none" w:sz="0" w:space="0" w:color="auto" w:frame="1"/>
        </w:rPr>
        <w:t>”.</w:t>
      </w:r>
    </w:p>
    <w:p w14:paraId="4FE666AA" w14:textId="77777777" w:rsidR="00CF283B" w:rsidRPr="00CF283B" w:rsidRDefault="00CF283B" w:rsidP="00CF283B">
      <w:pPr>
        <w:pStyle w:val="Prrafodelista"/>
        <w:rPr>
          <w:rStyle w:val="normaltextrun"/>
          <w:rFonts w:ascii="Arial Narrow" w:hAnsi="Arial Narrow"/>
          <w:color w:val="000000" w:themeColor="text1"/>
        </w:rPr>
      </w:pPr>
    </w:p>
    <w:p w14:paraId="2F5121FB" w14:textId="029BA496"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 xml:space="preserve">infracción </w:t>
      </w:r>
      <w:r>
        <w:rPr>
          <w:rFonts w:ascii="Arial Narrow" w:hAnsi="Arial Narrow"/>
          <w:color w:val="000000" w:themeColor="text1"/>
        </w:rPr>
        <w:t>del literal e) del artículo 47</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622FD3">
        <w:rPr>
          <w:rFonts w:ascii="Arial Narrow" w:eastAsia="Arial Narrow" w:hAnsi="Arial Narrow" w:cs="Arial Narrow"/>
          <w:color w:val="000000" w:themeColor="text1"/>
          <w:lang w:eastAsia="es-PE"/>
        </w:rPr>
        <w:t xml:space="preserve">no habría entregado </w:t>
      </w:r>
      <w:r>
        <w:rPr>
          <w:rFonts w:ascii="Arial Narrow" w:eastAsia="Arial Narrow" w:hAnsi="Arial Narrow" w:cs="Arial Narrow"/>
          <w:color w:val="000000" w:themeColor="text1"/>
          <w:lang w:eastAsia="es-PE"/>
        </w:rPr>
        <w:t>a la señora Espinoza</w:t>
      </w:r>
      <w:r w:rsidRPr="00622FD3">
        <w:rPr>
          <w:rFonts w:ascii="Arial Narrow" w:eastAsia="Arial Narrow" w:hAnsi="Arial Narrow" w:cs="Arial Narrow"/>
          <w:color w:val="000000" w:themeColor="text1"/>
          <w:lang w:eastAsia="es-PE"/>
        </w:rPr>
        <w:t xml:space="preserve"> </w:t>
      </w:r>
      <w:r>
        <w:rPr>
          <w:rFonts w:ascii="Arial Narrow" w:eastAsia="Arial Narrow" w:hAnsi="Arial Narrow" w:cs="Arial Narrow"/>
          <w:color w:val="000000" w:themeColor="text1"/>
          <w:lang w:eastAsia="es-PE"/>
        </w:rPr>
        <w:t>el Reglamento del producto denominado “</w:t>
      </w:r>
      <w:r w:rsidRPr="00CF283B">
        <w:rPr>
          <w:rFonts w:ascii="Arial Narrow" w:eastAsia="Arial Narrow" w:hAnsi="Arial Narrow" w:cs="Arial Narrow"/>
          <w:i/>
          <w:iCs/>
          <w:color w:val="000000" w:themeColor="text1"/>
          <w:lang w:eastAsia="es-PE"/>
        </w:rPr>
        <w:t>D27M</w:t>
      </w:r>
      <w:r>
        <w:rPr>
          <w:rFonts w:ascii="Arial Narrow" w:eastAsia="Arial Narrow" w:hAnsi="Arial Narrow" w:cs="Arial Narrow"/>
          <w:color w:val="000000" w:themeColor="text1"/>
          <w:lang w:eastAsia="es-PE"/>
        </w:rPr>
        <w:t>”</w:t>
      </w:r>
      <w:r w:rsidRPr="00622FD3">
        <w:rPr>
          <w:rFonts w:ascii="Arial Narrow" w:eastAsia="Arial Narrow" w:hAnsi="Arial Narrow" w:cs="Arial Narrow"/>
          <w:color w:val="000000" w:themeColor="text1"/>
          <w:lang w:eastAsia="es-PE"/>
        </w:rPr>
        <w:t>, al momento de la contratación</w:t>
      </w:r>
      <w:r w:rsidRPr="00CF283B">
        <w:rPr>
          <w:rStyle w:val="normaltextrun"/>
          <w:rFonts w:ascii="Arial Narrow" w:hAnsi="Arial Narrow"/>
          <w:color w:val="000000"/>
          <w:bdr w:val="none" w:sz="0" w:space="0" w:color="auto" w:frame="1"/>
        </w:rPr>
        <w:t>.</w:t>
      </w:r>
    </w:p>
    <w:p w14:paraId="02B08520" w14:textId="77777777" w:rsidR="00CF283B" w:rsidRPr="00CF283B" w:rsidRDefault="00CF283B" w:rsidP="00CF283B">
      <w:pPr>
        <w:pStyle w:val="Prrafodelista"/>
        <w:rPr>
          <w:rStyle w:val="normaltextrun"/>
          <w:rFonts w:ascii="Arial Narrow" w:hAnsi="Arial Narrow"/>
          <w:color w:val="000000" w:themeColor="text1"/>
        </w:rPr>
      </w:pPr>
    </w:p>
    <w:p w14:paraId="622CD445" w14:textId="01B13FAC"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 xml:space="preserve">infracción </w:t>
      </w:r>
      <w:r>
        <w:rPr>
          <w:rFonts w:ascii="Arial Narrow" w:hAnsi="Arial Narrow"/>
          <w:color w:val="000000" w:themeColor="text1"/>
        </w:rPr>
        <w:t>del literal e) del artículo 47</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622FD3">
        <w:rPr>
          <w:rFonts w:ascii="Arial Narrow" w:eastAsia="Arial Narrow" w:hAnsi="Arial Narrow" w:cs="Arial Narrow"/>
          <w:color w:val="000000" w:themeColor="text1"/>
          <w:lang w:eastAsia="es-PE"/>
        </w:rPr>
        <w:t xml:space="preserve">no habría entregado </w:t>
      </w:r>
      <w:r>
        <w:rPr>
          <w:rFonts w:ascii="Arial Narrow" w:eastAsia="Arial Narrow" w:hAnsi="Arial Narrow" w:cs="Arial Narrow"/>
          <w:color w:val="000000" w:themeColor="text1"/>
          <w:lang w:eastAsia="es-PE"/>
        </w:rPr>
        <w:t>a la señora Espinoza</w:t>
      </w:r>
      <w:r w:rsidRPr="00622FD3">
        <w:rPr>
          <w:rFonts w:ascii="Arial Narrow" w:eastAsia="Arial Narrow" w:hAnsi="Arial Narrow" w:cs="Arial Narrow"/>
          <w:color w:val="000000" w:themeColor="text1"/>
          <w:lang w:eastAsia="es-PE"/>
        </w:rPr>
        <w:t xml:space="preserve"> </w:t>
      </w:r>
      <w:r>
        <w:rPr>
          <w:rFonts w:ascii="Arial Narrow" w:eastAsia="Arial Narrow" w:hAnsi="Arial Narrow" w:cs="Arial Narrow"/>
          <w:color w:val="000000" w:themeColor="text1"/>
          <w:lang w:eastAsia="es-PE"/>
        </w:rPr>
        <w:t>el Reglamento del producto denominado “</w:t>
      </w:r>
      <w:r w:rsidRPr="00CF283B">
        <w:rPr>
          <w:rFonts w:ascii="Arial Narrow" w:eastAsia="Arial Narrow" w:hAnsi="Arial Narrow" w:cs="Arial Narrow"/>
          <w:i/>
          <w:iCs/>
          <w:color w:val="000000" w:themeColor="text1"/>
          <w:lang w:eastAsia="es-PE"/>
        </w:rPr>
        <w:t>D36N</w:t>
      </w:r>
      <w:r>
        <w:rPr>
          <w:rFonts w:ascii="Arial Narrow" w:eastAsia="Arial Narrow" w:hAnsi="Arial Narrow" w:cs="Arial Narrow"/>
          <w:color w:val="000000" w:themeColor="text1"/>
          <w:lang w:eastAsia="es-PE"/>
        </w:rPr>
        <w:t>”</w:t>
      </w:r>
      <w:r w:rsidRPr="00622FD3">
        <w:rPr>
          <w:rFonts w:ascii="Arial Narrow" w:eastAsia="Arial Narrow" w:hAnsi="Arial Narrow" w:cs="Arial Narrow"/>
          <w:color w:val="000000" w:themeColor="text1"/>
          <w:lang w:eastAsia="es-PE"/>
        </w:rPr>
        <w:t>, al momento de la contratación</w:t>
      </w:r>
      <w:r w:rsidRPr="00CF283B">
        <w:rPr>
          <w:rStyle w:val="normaltextrun"/>
          <w:rFonts w:ascii="Arial Narrow" w:hAnsi="Arial Narrow"/>
          <w:color w:val="000000"/>
          <w:bdr w:val="none" w:sz="0" w:space="0" w:color="auto" w:frame="1"/>
        </w:rPr>
        <w:t>.</w:t>
      </w:r>
    </w:p>
    <w:p w14:paraId="107758B1" w14:textId="77777777" w:rsidR="00CF283B" w:rsidRPr="00CF283B" w:rsidRDefault="00CF283B" w:rsidP="00CF283B">
      <w:pPr>
        <w:pStyle w:val="Prrafodelista"/>
        <w:rPr>
          <w:rStyle w:val="normaltextrun"/>
          <w:rFonts w:ascii="Arial Narrow" w:hAnsi="Arial Narrow"/>
          <w:color w:val="000000" w:themeColor="text1"/>
        </w:rPr>
      </w:pPr>
    </w:p>
    <w:p w14:paraId="1DE91B12" w14:textId="31C5E064" w:rsidR="00CF283B" w:rsidRPr="00CF283B" w:rsidRDefault="00CF283B" w:rsidP="00CF283B">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 xml:space="preserve">infracción </w:t>
      </w:r>
      <w:r>
        <w:rPr>
          <w:rFonts w:ascii="Arial Narrow" w:hAnsi="Arial Narrow"/>
          <w:color w:val="000000" w:themeColor="text1"/>
        </w:rPr>
        <w:t>del literal e) del artículo 47</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622FD3">
        <w:rPr>
          <w:rFonts w:ascii="Arial Narrow" w:eastAsia="Arial Narrow" w:hAnsi="Arial Narrow" w:cs="Arial Narrow"/>
          <w:color w:val="000000" w:themeColor="text1"/>
          <w:lang w:eastAsia="es-PE"/>
        </w:rPr>
        <w:t xml:space="preserve">no habría entregado </w:t>
      </w:r>
      <w:r>
        <w:rPr>
          <w:rFonts w:ascii="Arial Narrow" w:eastAsia="Arial Narrow" w:hAnsi="Arial Narrow" w:cs="Arial Narrow"/>
          <w:color w:val="000000" w:themeColor="text1"/>
          <w:lang w:eastAsia="es-PE"/>
        </w:rPr>
        <w:t>a la señora Espinoza</w:t>
      </w:r>
      <w:r w:rsidRPr="00622FD3">
        <w:rPr>
          <w:rFonts w:ascii="Arial Narrow" w:eastAsia="Arial Narrow" w:hAnsi="Arial Narrow" w:cs="Arial Narrow"/>
          <w:color w:val="000000" w:themeColor="text1"/>
          <w:lang w:eastAsia="es-PE"/>
        </w:rPr>
        <w:t xml:space="preserve"> </w:t>
      </w:r>
      <w:r>
        <w:rPr>
          <w:rFonts w:ascii="Arial Narrow" w:eastAsia="Arial Narrow" w:hAnsi="Arial Narrow" w:cs="Arial Narrow"/>
          <w:color w:val="000000" w:themeColor="text1"/>
          <w:lang w:eastAsia="es-PE"/>
        </w:rPr>
        <w:t>el Reglamento del producto denominado “</w:t>
      </w:r>
      <w:r>
        <w:rPr>
          <w:rFonts w:ascii="Arial Narrow" w:eastAsia="Arial Narrow" w:hAnsi="Arial Narrow" w:cs="Arial Narrow"/>
          <w:i/>
          <w:iCs/>
          <w:color w:val="000000" w:themeColor="text1"/>
          <w:lang w:eastAsia="es-PE"/>
        </w:rPr>
        <w:t>CR4</w:t>
      </w:r>
      <w:r>
        <w:rPr>
          <w:rFonts w:ascii="Arial Narrow" w:eastAsia="Arial Narrow" w:hAnsi="Arial Narrow" w:cs="Arial Narrow"/>
          <w:color w:val="000000" w:themeColor="text1"/>
          <w:lang w:eastAsia="es-PE"/>
        </w:rPr>
        <w:t>”</w:t>
      </w:r>
      <w:r w:rsidRPr="00622FD3">
        <w:rPr>
          <w:rFonts w:ascii="Arial Narrow" w:eastAsia="Arial Narrow" w:hAnsi="Arial Narrow" w:cs="Arial Narrow"/>
          <w:color w:val="000000" w:themeColor="text1"/>
          <w:lang w:eastAsia="es-PE"/>
        </w:rPr>
        <w:t>, al momento de la contratación</w:t>
      </w:r>
      <w:r w:rsidRPr="00CF283B">
        <w:rPr>
          <w:rStyle w:val="normaltextrun"/>
          <w:rFonts w:ascii="Arial Narrow" w:hAnsi="Arial Narrow"/>
          <w:color w:val="000000"/>
          <w:bdr w:val="none" w:sz="0" w:space="0" w:color="auto" w:frame="1"/>
        </w:rPr>
        <w:t>.</w:t>
      </w:r>
    </w:p>
    <w:p w14:paraId="0E26F18A" w14:textId="77777777" w:rsidR="00CF283B" w:rsidRPr="00CF283B" w:rsidRDefault="00CF283B" w:rsidP="00CF283B">
      <w:pPr>
        <w:pStyle w:val="Prrafodelista"/>
        <w:rPr>
          <w:rStyle w:val="normaltextrun"/>
          <w:rFonts w:ascii="Arial Narrow" w:hAnsi="Arial Narrow"/>
          <w:color w:val="000000" w:themeColor="text1"/>
        </w:rPr>
      </w:pPr>
    </w:p>
    <w:p w14:paraId="3D2C0239" w14:textId="77777777" w:rsidR="00BF7800" w:rsidRPr="00BF7800" w:rsidRDefault="00CF283B" w:rsidP="00BF7800">
      <w:pPr>
        <w:pStyle w:val="Prrafodelista"/>
        <w:numPr>
          <w:ilvl w:val="0"/>
          <w:numId w:val="9"/>
        </w:numPr>
        <w:spacing w:line="240" w:lineRule="auto"/>
        <w:ind w:left="567" w:hanging="567"/>
        <w:jc w:val="both"/>
        <w:rPr>
          <w:rStyle w:val="normaltextrun"/>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 xml:space="preserve">infracción </w:t>
      </w:r>
      <w:r>
        <w:rPr>
          <w:rFonts w:ascii="Arial Narrow" w:hAnsi="Arial Narrow"/>
          <w:color w:val="000000" w:themeColor="text1"/>
        </w:rPr>
        <w:t>del literal e) del artículo 47</w:t>
      </w:r>
      <w:r w:rsidRPr="00CF283B">
        <w:rPr>
          <w:rStyle w:val="normaltextrun"/>
          <w:rFonts w:ascii="Arial Narrow" w:hAnsi="Arial Narrow"/>
          <w:color w:val="000000" w:themeColor="text1"/>
          <w:shd w:val="clear" w:color="auto" w:fill="FFFFFF"/>
        </w:rPr>
        <w:t xml:space="preserve">°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sidRPr="00622FD3">
        <w:rPr>
          <w:rFonts w:ascii="Arial Narrow" w:eastAsia="Arial Narrow" w:hAnsi="Arial Narrow" w:cs="Arial Narrow"/>
          <w:color w:val="000000" w:themeColor="text1"/>
          <w:lang w:eastAsia="es-PE"/>
        </w:rPr>
        <w:t xml:space="preserve">no habría entregado </w:t>
      </w:r>
      <w:r>
        <w:rPr>
          <w:rFonts w:ascii="Arial Narrow" w:eastAsia="Arial Narrow" w:hAnsi="Arial Narrow" w:cs="Arial Narrow"/>
          <w:color w:val="000000" w:themeColor="text1"/>
          <w:lang w:eastAsia="es-PE"/>
        </w:rPr>
        <w:t>a la señora Espinoza</w:t>
      </w:r>
      <w:r w:rsidRPr="00622FD3">
        <w:rPr>
          <w:rFonts w:ascii="Arial Narrow" w:eastAsia="Arial Narrow" w:hAnsi="Arial Narrow" w:cs="Arial Narrow"/>
          <w:color w:val="000000" w:themeColor="text1"/>
          <w:lang w:eastAsia="es-PE"/>
        </w:rPr>
        <w:t xml:space="preserve"> </w:t>
      </w:r>
      <w:r>
        <w:rPr>
          <w:rFonts w:ascii="Arial Narrow" w:eastAsia="Arial Narrow" w:hAnsi="Arial Narrow" w:cs="Arial Narrow"/>
          <w:color w:val="000000" w:themeColor="text1"/>
          <w:lang w:eastAsia="es-PE"/>
        </w:rPr>
        <w:t>el Reglamento del producto denominado “</w:t>
      </w:r>
      <w:r w:rsidR="00BF7800">
        <w:rPr>
          <w:rFonts w:ascii="Arial Narrow" w:eastAsia="Arial Narrow" w:hAnsi="Arial Narrow" w:cs="Arial Narrow"/>
          <w:i/>
          <w:iCs/>
          <w:color w:val="000000" w:themeColor="text1"/>
          <w:lang w:eastAsia="es-PE"/>
        </w:rPr>
        <w:t>D51M</w:t>
      </w:r>
      <w:r>
        <w:rPr>
          <w:rFonts w:ascii="Arial Narrow" w:eastAsia="Arial Narrow" w:hAnsi="Arial Narrow" w:cs="Arial Narrow"/>
          <w:color w:val="000000" w:themeColor="text1"/>
          <w:lang w:eastAsia="es-PE"/>
        </w:rPr>
        <w:t>”</w:t>
      </w:r>
      <w:r w:rsidRPr="00622FD3">
        <w:rPr>
          <w:rFonts w:ascii="Arial Narrow" w:eastAsia="Arial Narrow" w:hAnsi="Arial Narrow" w:cs="Arial Narrow"/>
          <w:color w:val="000000" w:themeColor="text1"/>
          <w:lang w:eastAsia="es-PE"/>
        </w:rPr>
        <w:t>, al momento de la contratación</w:t>
      </w:r>
      <w:r w:rsidRPr="00CF283B">
        <w:rPr>
          <w:rStyle w:val="normaltextrun"/>
          <w:rFonts w:ascii="Arial Narrow" w:hAnsi="Arial Narrow"/>
          <w:color w:val="000000"/>
          <w:bdr w:val="none" w:sz="0" w:space="0" w:color="auto" w:frame="1"/>
        </w:rPr>
        <w:t>.</w:t>
      </w:r>
    </w:p>
    <w:p w14:paraId="5C5E11E2" w14:textId="77777777" w:rsidR="00BF7800" w:rsidRPr="00BF7800" w:rsidRDefault="00BF7800" w:rsidP="00BF7800">
      <w:pPr>
        <w:pStyle w:val="Prrafodelista"/>
        <w:rPr>
          <w:rFonts w:ascii="Arial Narrow" w:hAnsi="Arial Narrow"/>
        </w:rPr>
      </w:pPr>
    </w:p>
    <w:p w14:paraId="699EC7A3" w14:textId="4F029207" w:rsidR="00BF7800" w:rsidRPr="00BF7800" w:rsidRDefault="00BF7800" w:rsidP="00EE11AD">
      <w:pPr>
        <w:pStyle w:val="Prrafodelista"/>
        <w:numPr>
          <w:ilvl w:val="0"/>
          <w:numId w:val="9"/>
        </w:numPr>
        <w:spacing w:line="240" w:lineRule="auto"/>
        <w:ind w:left="567" w:hanging="567"/>
        <w:jc w:val="both"/>
        <w:rPr>
          <w:rStyle w:val="normaltextrun"/>
          <w:rFonts w:ascii="Arial Narrow" w:hAnsi="Arial Narrow"/>
          <w:color w:val="000000" w:themeColor="text1"/>
        </w:rPr>
      </w:pPr>
      <w:r w:rsidRPr="00BF7800">
        <w:rPr>
          <w:rFonts w:ascii="Arial Narrow" w:hAnsi="Arial Narrow"/>
        </w:rPr>
        <w:t xml:space="preserve">Presunta </w:t>
      </w:r>
      <w:r w:rsidRPr="00BF7800">
        <w:rPr>
          <w:rFonts w:ascii="Arial Narrow" w:hAnsi="Arial Narrow"/>
          <w:color w:val="000000" w:themeColor="text1"/>
        </w:rPr>
        <w:t>infracción de los artículos 18</w:t>
      </w:r>
      <w:r w:rsidRPr="00BF7800">
        <w:rPr>
          <w:rStyle w:val="normaltextrun"/>
          <w:rFonts w:ascii="Arial Narrow" w:hAnsi="Arial Narrow"/>
          <w:color w:val="000000" w:themeColor="text1"/>
          <w:shd w:val="clear" w:color="auto" w:fill="FFFFFF"/>
        </w:rPr>
        <w:t xml:space="preserve">° y 19° </w:t>
      </w:r>
      <w:r w:rsidRPr="00BF7800">
        <w:rPr>
          <w:rFonts w:ascii="Arial Narrow" w:hAnsi="Arial Narrow"/>
          <w:color w:val="000000" w:themeColor="text1"/>
        </w:rPr>
        <w:t xml:space="preserve">de la Ley </w:t>
      </w:r>
      <w:proofErr w:type="spellStart"/>
      <w:r w:rsidRPr="00BF7800">
        <w:rPr>
          <w:rFonts w:ascii="Arial Narrow" w:hAnsi="Arial Narrow"/>
          <w:color w:val="000000" w:themeColor="text1"/>
        </w:rPr>
        <w:t>Nº</w:t>
      </w:r>
      <w:proofErr w:type="spellEnd"/>
      <w:r w:rsidRPr="00BF7800">
        <w:rPr>
          <w:rFonts w:ascii="Arial Narrow" w:hAnsi="Arial Narrow"/>
          <w:color w:val="000000" w:themeColor="text1"/>
        </w:rPr>
        <w:t xml:space="preserve"> 29571, Código de Protección y Defensa del Consumidor, en la medida que </w:t>
      </w:r>
      <w:r w:rsidRPr="00BF7800">
        <w:rPr>
          <w:rStyle w:val="normaltextrun"/>
          <w:rFonts w:ascii="Arial Narrow" w:hAnsi="Arial Narrow"/>
          <w:color w:val="000000" w:themeColor="text1"/>
          <w:bdr w:val="none" w:sz="0" w:space="0" w:color="auto" w:frame="1"/>
        </w:rPr>
        <w:t xml:space="preserve">el proveedor denunciado </w:t>
      </w:r>
      <w:r>
        <w:rPr>
          <w:rFonts w:ascii="Arial Narrow" w:eastAsia="Arial Narrow" w:hAnsi="Arial Narrow" w:cs="Arial Narrow"/>
          <w:color w:val="000000" w:themeColor="text1"/>
          <w:lang w:eastAsia="es-PE"/>
        </w:rPr>
        <w:t>habría ocasionado la pérdida de capital de la denunciante por el importe de US$ 50 750.00 del producto denominado “</w:t>
      </w:r>
      <w:r w:rsidRPr="00BF7800">
        <w:rPr>
          <w:rFonts w:ascii="Arial Narrow" w:eastAsia="Arial Narrow" w:hAnsi="Arial Narrow" w:cs="Arial Narrow"/>
          <w:i/>
          <w:iCs/>
          <w:color w:val="000000" w:themeColor="text1"/>
          <w:lang w:eastAsia="es-PE"/>
        </w:rPr>
        <w:t>D36N</w:t>
      </w:r>
      <w:r>
        <w:rPr>
          <w:rFonts w:ascii="Arial Narrow" w:eastAsia="Arial Narrow" w:hAnsi="Arial Narrow" w:cs="Arial Narrow"/>
          <w:color w:val="000000" w:themeColor="text1"/>
          <w:lang w:eastAsia="es-PE"/>
        </w:rPr>
        <w:t>”, pese a que le informó que era una inversión sin riesgo.</w:t>
      </w:r>
    </w:p>
    <w:p w14:paraId="03333173" w14:textId="77777777" w:rsidR="00BF7800" w:rsidRPr="00BF7800" w:rsidRDefault="00BF7800" w:rsidP="00BF7800">
      <w:pPr>
        <w:pStyle w:val="Prrafodelista"/>
        <w:rPr>
          <w:rStyle w:val="normaltextrun"/>
          <w:rFonts w:ascii="Arial Narrow" w:hAnsi="Arial Narrow"/>
          <w:color w:val="000000" w:themeColor="text1"/>
        </w:rPr>
      </w:pPr>
    </w:p>
    <w:p w14:paraId="2804D0C5" w14:textId="13D56DAE" w:rsidR="00CF283B" w:rsidRPr="00CF283B" w:rsidRDefault="00BF7800" w:rsidP="00CF283B">
      <w:pPr>
        <w:pStyle w:val="Prrafodelista"/>
        <w:numPr>
          <w:ilvl w:val="0"/>
          <w:numId w:val="9"/>
        </w:numPr>
        <w:spacing w:line="240" w:lineRule="auto"/>
        <w:ind w:left="567" w:hanging="567"/>
        <w:jc w:val="both"/>
        <w:rPr>
          <w:rFonts w:ascii="Arial Narrow" w:hAnsi="Arial Narrow"/>
          <w:color w:val="000000" w:themeColor="text1"/>
        </w:rPr>
      </w:pPr>
      <w:r w:rsidRPr="00CF283B">
        <w:rPr>
          <w:rFonts w:ascii="Arial Narrow" w:hAnsi="Arial Narrow"/>
        </w:rPr>
        <w:t xml:space="preserve">Presunta </w:t>
      </w:r>
      <w:r w:rsidRPr="00CF283B">
        <w:rPr>
          <w:rFonts w:ascii="Arial Narrow" w:hAnsi="Arial Narrow"/>
          <w:color w:val="000000" w:themeColor="text1"/>
        </w:rPr>
        <w:t>infracción de los artículos 18</w:t>
      </w:r>
      <w:r w:rsidRPr="00CF283B">
        <w:rPr>
          <w:rStyle w:val="normaltextrun"/>
          <w:rFonts w:ascii="Arial Narrow" w:hAnsi="Arial Narrow"/>
          <w:color w:val="000000" w:themeColor="text1"/>
          <w:shd w:val="clear" w:color="auto" w:fill="FFFFFF"/>
        </w:rPr>
        <w:t xml:space="preserve">° y 19° </w:t>
      </w:r>
      <w:r w:rsidRPr="00CF283B">
        <w:rPr>
          <w:rFonts w:ascii="Arial Narrow" w:hAnsi="Arial Narrow"/>
          <w:color w:val="000000" w:themeColor="text1"/>
        </w:rPr>
        <w:t xml:space="preserve">de la Ley </w:t>
      </w:r>
      <w:proofErr w:type="spellStart"/>
      <w:r w:rsidRPr="00CF283B">
        <w:rPr>
          <w:rFonts w:ascii="Arial Narrow" w:hAnsi="Arial Narrow"/>
          <w:color w:val="000000" w:themeColor="text1"/>
        </w:rPr>
        <w:t>Nº</w:t>
      </w:r>
      <w:proofErr w:type="spellEnd"/>
      <w:r w:rsidRPr="00CF283B">
        <w:rPr>
          <w:rFonts w:ascii="Arial Narrow" w:hAnsi="Arial Narrow"/>
          <w:color w:val="000000" w:themeColor="text1"/>
        </w:rPr>
        <w:t xml:space="preserve"> 29571, Código de Protección y Defensa del Consumidor, en la medida que </w:t>
      </w:r>
      <w:r w:rsidRPr="00CF283B">
        <w:rPr>
          <w:rStyle w:val="normaltextrun"/>
          <w:rFonts w:ascii="Arial Narrow" w:hAnsi="Arial Narrow"/>
          <w:color w:val="000000" w:themeColor="text1"/>
          <w:bdr w:val="none" w:sz="0" w:space="0" w:color="auto" w:frame="1"/>
        </w:rPr>
        <w:t xml:space="preserve">el proveedor denunciado </w:t>
      </w:r>
      <w:r>
        <w:rPr>
          <w:rFonts w:ascii="Arial Narrow" w:eastAsia="Arial Narrow" w:hAnsi="Arial Narrow" w:cs="Arial Narrow"/>
          <w:color w:val="000000" w:themeColor="text1"/>
          <w:lang w:eastAsia="es-PE"/>
        </w:rPr>
        <w:t>habría ocasionado la pérdida de capital de la denunciante por el importe de US$ 10 000.00 del producto denominado “</w:t>
      </w:r>
      <w:r w:rsidRPr="00BF7800">
        <w:rPr>
          <w:rFonts w:ascii="Arial Narrow" w:eastAsia="Arial Narrow" w:hAnsi="Arial Narrow" w:cs="Arial Narrow"/>
          <w:i/>
          <w:iCs/>
          <w:color w:val="000000" w:themeColor="text1"/>
          <w:lang w:eastAsia="es-PE"/>
        </w:rPr>
        <w:t>D51M</w:t>
      </w:r>
      <w:r>
        <w:rPr>
          <w:rFonts w:ascii="Arial Narrow" w:eastAsia="Arial Narrow" w:hAnsi="Arial Narrow" w:cs="Arial Narrow"/>
          <w:color w:val="000000" w:themeColor="text1"/>
          <w:lang w:eastAsia="es-PE"/>
        </w:rPr>
        <w:t>”, pese a que le informó que era una inversión sin riesgo.</w:t>
      </w:r>
    </w:p>
    <w:p w14:paraId="508A87A1" w14:textId="77777777" w:rsidR="00790ECC" w:rsidRPr="00BF7800" w:rsidRDefault="00790ECC" w:rsidP="00BF7800">
      <w:pPr>
        <w:pStyle w:val="Prrafodelista"/>
        <w:spacing w:line="240" w:lineRule="auto"/>
        <w:ind w:left="567"/>
        <w:jc w:val="both"/>
        <w:rPr>
          <w:rStyle w:val="normaltextrun"/>
          <w:rFonts w:ascii="Arial Narrow" w:hAnsi="Arial Narrow"/>
          <w:color w:val="000000" w:themeColor="text1"/>
        </w:rPr>
      </w:pPr>
    </w:p>
    <w:p w14:paraId="30D2A63E" w14:textId="7BCB4B35" w:rsidR="004D6320" w:rsidRPr="005F67F0" w:rsidRDefault="002764B0" w:rsidP="00FC52EF">
      <w:pPr>
        <w:spacing w:line="240" w:lineRule="auto"/>
        <w:jc w:val="both"/>
        <w:textAlignment w:val="baseline"/>
        <w:rPr>
          <w:rFonts w:ascii="Arial Narrow" w:hAnsi="Arial Narrow"/>
        </w:rPr>
      </w:pPr>
      <w:r w:rsidRPr="005F67F0">
        <w:rPr>
          <w:rFonts w:ascii="Arial Narrow" w:hAnsi="Arial Narrow"/>
          <w:b/>
          <w:bCs/>
        </w:rPr>
        <w:t>SEGUNDO</w:t>
      </w:r>
      <w:r w:rsidRPr="005F67F0">
        <w:rPr>
          <w:rFonts w:ascii="Arial Narrow" w:hAnsi="Arial Narrow"/>
        </w:rPr>
        <w:t xml:space="preserve">: </w:t>
      </w:r>
      <w:r w:rsidR="006A3319">
        <w:rPr>
          <w:rStyle w:val="normaltextrun"/>
          <w:rFonts w:ascii="Arial Narrow" w:hAnsi="Arial Narrow"/>
          <w:shd w:val="clear" w:color="auto" w:fill="FFFFFF"/>
        </w:rPr>
        <w:t>Te</w:t>
      </w:r>
      <w:r w:rsidRPr="005F67F0">
        <w:rPr>
          <w:rStyle w:val="normaltextrun"/>
          <w:rFonts w:ascii="Arial Narrow" w:hAnsi="Arial Narrow"/>
          <w:shd w:val="clear" w:color="auto" w:fill="FFFFFF"/>
        </w:rPr>
        <w:t>ner por ofrecidos los medios probatorios presentados en el escrito de denuncia</w:t>
      </w:r>
      <w:r w:rsidR="00670A00" w:rsidRPr="005F67F0">
        <w:rPr>
          <w:rStyle w:val="normaltextrun"/>
          <w:rFonts w:ascii="Arial Narrow" w:hAnsi="Arial Narrow"/>
          <w:shd w:val="clear" w:color="auto" w:fill="FFFFFF"/>
        </w:rPr>
        <w:t xml:space="preserve"> d</w:t>
      </w:r>
      <w:bookmarkEnd w:id="16"/>
      <w:r w:rsidR="004F1E7F" w:rsidRPr="005F67F0">
        <w:rPr>
          <w:rStyle w:val="normaltextrun"/>
          <w:rFonts w:ascii="Arial Narrow" w:hAnsi="Arial Narrow"/>
          <w:shd w:val="clear" w:color="auto" w:fill="FFFFFF"/>
        </w:rPr>
        <w:t>el</w:t>
      </w:r>
      <w:bookmarkStart w:id="17" w:name="_Hlk84970831"/>
      <w:r w:rsidR="00FF7D8E" w:rsidRPr="005F67F0">
        <w:rPr>
          <w:rFonts w:ascii="Arial Narrow" w:hAnsi="Arial Narrow"/>
        </w:rPr>
        <w:t xml:space="preserve"> </w:t>
      </w:r>
      <w:r w:rsidR="006A3319">
        <w:rPr>
          <w:rFonts w:ascii="Arial Narrow" w:hAnsi="Arial Narrow"/>
        </w:rPr>
        <w:t>28 de marzo</w:t>
      </w:r>
      <w:r w:rsidR="00644940" w:rsidRPr="005F67F0">
        <w:rPr>
          <w:rFonts w:ascii="Arial Narrow" w:hAnsi="Arial Narrow"/>
        </w:rPr>
        <w:t xml:space="preserve"> de 2025 </w:t>
      </w:r>
      <w:r w:rsidR="00C00522" w:rsidRPr="005F67F0">
        <w:rPr>
          <w:rFonts w:ascii="Arial Narrow" w:hAnsi="Arial Narrow"/>
        </w:rPr>
        <w:t>presentad</w:t>
      </w:r>
      <w:r w:rsidR="006A3319">
        <w:rPr>
          <w:rFonts w:ascii="Arial Narrow" w:hAnsi="Arial Narrow"/>
        </w:rPr>
        <w:t>o</w:t>
      </w:r>
      <w:r w:rsidR="00C00522" w:rsidRPr="005F67F0">
        <w:rPr>
          <w:rFonts w:ascii="Arial Narrow" w:hAnsi="Arial Narrow"/>
        </w:rPr>
        <w:t>s por l</w:t>
      </w:r>
      <w:r w:rsidR="006A3319">
        <w:rPr>
          <w:rFonts w:ascii="Arial Narrow" w:hAnsi="Arial Narrow"/>
        </w:rPr>
        <w:t>a</w:t>
      </w:r>
      <w:r w:rsidR="00C00522" w:rsidRPr="005F67F0">
        <w:rPr>
          <w:rFonts w:ascii="Arial Narrow" w:hAnsi="Arial Narrow"/>
        </w:rPr>
        <w:t xml:space="preserve"> </w:t>
      </w:r>
      <w:r w:rsidR="00FC52EF" w:rsidRPr="005F67F0">
        <w:rPr>
          <w:rFonts w:ascii="Arial Narrow" w:hAnsi="Arial Narrow"/>
        </w:rPr>
        <w:t>denunciante</w:t>
      </w:r>
      <w:r w:rsidR="00BC3908" w:rsidRPr="005F67F0">
        <w:rPr>
          <w:rFonts w:ascii="Arial Narrow" w:hAnsi="Arial Narrow"/>
        </w:rPr>
        <w:t>.</w:t>
      </w:r>
    </w:p>
    <w:p w14:paraId="73BDD2CC" w14:textId="4CFDF8EC" w:rsidR="00A53700" w:rsidRPr="005F67F0" w:rsidRDefault="00910195" w:rsidP="00A53700">
      <w:pPr>
        <w:spacing w:line="240" w:lineRule="auto"/>
        <w:jc w:val="both"/>
        <w:rPr>
          <w:rFonts w:ascii="Arial Narrow" w:hAnsi="Arial Narrow"/>
        </w:rPr>
      </w:pPr>
      <w:r w:rsidRPr="005F67F0">
        <w:rPr>
          <w:rFonts w:ascii="Arial Narrow" w:hAnsi="Arial Narrow"/>
          <w:b/>
          <w:bCs/>
        </w:rPr>
        <w:t>TERCERO</w:t>
      </w:r>
      <w:r w:rsidR="002764B0" w:rsidRPr="005F67F0">
        <w:rPr>
          <w:rFonts w:ascii="Arial Narrow" w:hAnsi="Arial Narrow"/>
        </w:rPr>
        <w:t xml:space="preserve">: </w:t>
      </w:r>
      <w:r w:rsidR="006A3319">
        <w:rPr>
          <w:rFonts w:ascii="Arial Narrow" w:hAnsi="Arial Narrow"/>
        </w:rPr>
        <w:t>R</w:t>
      </w:r>
      <w:r w:rsidR="002764B0" w:rsidRPr="005F67F0">
        <w:rPr>
          <w:rFonts w:ascii="Arial Narrow" w:hAnsi="Arial Narrow"/>
        </w:rPr>
        <w:t xml:space="preserve">equerir </w:t>
      </w:r>
      <w:r w:rsidR="00FC52EF" w:rsidRPr="005F67F0">
        <w:rPr>
          <w:rFonts w:ascii="Arial Narrow" w:hAnsi="Arial Narrow"/>
        </w:rPr>
        <w:t>a Zest Capital Perú S.A.C.</w:t>
      </w:r>
      <w:r w:rsidR="00FF7D8E" w:rsidRPr="005F67F0">
        <w:rPr>
          <w:rFonts w:ascii="Arial Narrow" w:eastAsia="Arial Narrow" w:hAnsi="Arial Narrow" w:cs="Arial"/>
          <w:lang w:eastAsia="es-PE"/>
        </w:rPr>
        <w:t xml:space="preserve"> </w:t>
      </w:r>
      <w:r w:rsidR="004D39FC" w:rsidRPr="005F67F0">
        <w:rPr>
          <w:rFonts w:ascii="Arial Narrow" w:hAnsi="Arial Narrow"/>
        </w:rPr>
        <w:t>que</w:t>
      </w:r>
      <w:r w:rsidR="004D39FC" w:rsidRPr="005F67F0">
        <w:rPr>
          <w:rFonts w:ascii="Arial Narrow" w:eastAsia="Arial Narrow" w:hAnsi="Arial Narrow" w:cs="Arial"/>
          <w:lang w:eastAsia="es-PE"/>
        </w:rPr>
        <w:t xml:space="preserve"> </w:t>
      </w:r>
      <w:r w:rsidR="004D39FC" w:rsidRPr="005F67F0">
        <w:rPr>
          <w:rFonts w:ascii="Arial Narrow" w:hAnsi="Arial Narrow"/>
        </w:rPr>
        <w:t>cum</w:t>
      </w:r>
      <w:r w:rsidR="002764B0" w:rsidRPr="005F67F0">
        <w:rPr>
          <w:rFonts w:ascii="Arial Narrow" w:hAnsi="Arial Narrow"/>
        </w:rPr>
        <w:t xml:space="preserve">pla con lo siguiente: </w:t>
      </w:r>
      <w:bookmarkEnd w:id="17"/>
    </w:p>
    <w:p w14:paraId="0BE54236" w14:textId="77777777" w:rsidR="00A625A3" w:rsidRPr="005F67F0"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5F67F0">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5F67F0" w:rsidRDefault="00A625A3" w:rsidP="00EF3771">
      <w:pPr>
        <w:widowControl w:val="0"/>
        <w:spacing w:after="0" w:line="240" w:lineRule="auto"/>
        <w:ind w:left="567" w:hanging="567"/>
        <w:jc w:val="both"/>
        <w:rPr>
          <w:rFonts w:ascii="Arial Narrow" w:eastAsia="Arial Narrow" w:hAnsi="Arial Narrow" w:cs="Arial Narrow"/>
        </w:rPr>
      </w:pPr>
    </w:p>
    <w:p w14:paraId="5C5BB3D5" w14:textId="77777777" w:rsidR="00A625A3" w:rsidRPr="005F67F0"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5F67F0">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450ED775" w14:textId="77777777" w:rsidR="00A625A3" w:rsidRPr="005F67F0" w:rsidRDefault="00A625A3" w:rsidP="00EF3771">
      <w:pPr>
        <w:widowControl w:val="0"/>
        <w:spacing w:after="0" w:line="240" w:lineRule="auto"/>
        <w:ind w:left="567" w:hanging="567"/>
        <w:jc w:val="both"/>
        <w:rPr>
          <w:rFonts w:ascii="Arial Narrow" w:eastAsia="Arial Narrow" w:hAnsi="Arial Narrow" w:cs="Arial Narrow"/>
        </w:rPr>
      </w:pPr>
    </w:p>
    <w:p w14:paraId="656C7E9D" w14:textId="77777777" w:rsidR="00A625A3" w:rsidRPr="005F67F0" w:rsidRDefault="00A625A3" w:rsidP="00EF3771">
      <w:pPr>
        <w:widowControl w:val="0"/>
        <w:numPr>
          <w:ilvl w:val="0"/>
          <w:numId w:val="1"/>
        </w:numPr>
        <w:spacing w:after="0" w:line="240" w:lineRule="auto"/>
        <w:ind w:left="567" w:hanging="567"/>
        <w:jc w:val="both"/>
        <w:rPr>
          <w:rFonts w:ascii="Arial Narrow" w:eastAsia="Arial Narrow" w:hAnsi="Arial Narrow" w:cs="Arial Narrow"/>
        </w:rPr>
      </w:pPr>
      <w:r w:rsidRPr="005F67F0">
        <w:rPr>
          <w:rFonts w:ascii="Arial Narrow" w:eastAsia="Arial Narrow" w:hAnsi="Arial Narrow" w:cs="Arial Narrow"/>
        </w:rPr>
        <w:t>consignar el Número de Registro Único de Contribuyente (RUC); y,</w:t>
      </w:r>
    </w:p>
    <w:p w14:paraId="0E424872" w14:textId="77777777" w:rsidR="00A625A3" w:rsidRPr="005F67F0" w:rsidRDefault="00A625A3" w:rsidP="00EF3771">
      <w:pPr>
        <w:widowControl w:val="0"/>
        <w:spacing w:after="0" w:line="240" w:lineRule="auto"/>
        <w:ind w:left="567" w:hanging="567"/>
        <w:jc w:val="both"/>
        <w:rPr>
          <w:rFonts w:ascii="Arial Narrow" w:eastAsia="Arial Narrow" w:hAnsi="Arial Narrow" w:cs="Arial Narrow"/>
        </w:rPr>
      </w:pPr>
    </w:p>
    <w:p w14:paraId="476F9B27" w14:textId="41B4A7AE" w:rsidR="00C00522" w:rsidRPr="005F67F0" w:rsidRDefault="00A625A3" w:rsidP="00C00522">
      <w:pPr>
        <w:widowControl w:val="0"/>
        <w:numPr>
          <w:ilvl w:val="0"/>
          <w:numId w:val="1"/>
        </w:numPr>
        <w:spacing w:after="0" w:line="240" w:lineRule="auto"/>
        <w:ind w:left="567" w:hanging="567"/>
        <w:jc w:val="both"/>
        <w:rPr>
          <w:rFonts w:ascii="Arial Narrow" w:eastAsia="Arial Narrow" w:hAnsi="Arial Narrow" w:cs="Arial Narrow"/>
        </w:rPr>
      </w:pPr>
      <w:r w:rsidRPr="005F67F0">
        <w:rPr>
          <w:rFonts w:ascii="Arial Narrow" w:eastAsia="Arial Narrow" w:hAnsi="Arial Narrow" w:cs="Arial Narrow"/>
        </w:rPr>
        <w:t>fijar domicilio procesal para el procedimiento, de conformidad con el numeral 442.1 del artículo 442° del Código Procesal Civil.</w:t>
      </w:r>
    </w:p>
    <w:p w14:paraId="453CC573" w14:textId="77777777" w:rsidR="00C00522" w:rsidRPr="00C00522" w:rsidRDefault="00C00522" w:rsidP="00C00522">
      <w:pPr>
        <w:widowControl w:val="0"/>
        <w:spacing w:after="0" w:line="240" w:lineRule="auto"/>
        <w:ind w:left="567"/>
        <w:jc w:val="both"/>
        <w:rPr>
          <w:rFonts w:ascii="Arial Narrow" w:eastAsia="Arial Narrow" w:hAnsi="Arial Narrow" w:cs="Arial Narrow"/>
        </w:rPr>
      </w:pPr>
    </w:p>
    <w:p w14:paraId="31FFD7CE" w14:textId="32783622" w:rsidR="00C00522" w:rsidRPr="00C00522" w:rsidRDefault="00C00522" w:rsidP="00C00522">
      <w:pPr>
        <w:widowControl w:val="0"/>
        <w:numPr>
          <w:ilvl w:val="0"/>
          <w:numId w:val="1"/>
        </w:numPr>
        <w:spacing w:after="0" w:line="240" w:lineRule="auto"/>
        <w:ind w:left="567" w:hanging="567"/>
        <w:jc w:val="both"/>
        <w:rPr>
          <w:rFonts w:ascii="Arial Narrow" w:eastAsia="Arial Narrow" w:hAnsi="Arial Narrow" w:cs="Arial Narrow"/>
        </w:rPr>
      </w:pPr>
      <w:r w:rsidRPr="00344586">
        <w:rPr>
          <w:rFonts w:ascii="Arial Narrow" w:eastAsia="Calibri" w:hAnsi="Arial Narrow" w:cs="Arial"/>
        </w:rPr>
        <w:t xml:space="preserve">en caso califique como </w:t>
      </w:r>
      <w:proofErr w:type="gramStart"/>
      <w:r w:rsidRPr="00344586">
        <w:rPr>
          <w:rFonts w:ascii="Arial Narrow" w:eastAsia="Calibri" w:hAnsi="Arial Narrow" w:cs="Arial"/>
        </w:rPr>
        <w:t>micro empresa</w:t>
      </w:r>
      <w:proofErr w:type="gramEnd"/>
      <w:r w:rsidRPr="00344586">
        <w:rPr>
          <w:rFonts w:ascii="Arial Narrow" w:eastAsia="Calibri" w:hAnsi="Arial Narrow" w:cs="Arial"/>
        </w:rPr>
        <w:t xml:space="preserve"> o pequeña empresa, presentar los documentos que acrediten su volumen de ventas o ingresos brutos percibidos el año anterior relativo a todas sus actividades </w:t>
      </w:r>
      <w:r w:rsidRPr="00344586">
        <w:rPr>
          <w:rFonts w:ascii="Arial Narrow" w:eastAsia="Calibri" w:hAnsi="Arial Narrow" w:cs="Arial"/>
        </w:rPr>
        <w:lastRenderedPageBreak/>
        <w:t>económicas y el número de trabajadores con el que cuenta</w:t>
      </w:r>
      <w:r>
        <w:rPr>
          <w:rStyle w:val="Refdenotaalpie"/>
          <w:rFonts w:ascii="Arial Narrow" w:eastAsia="Calibri" w:hAnsi="Arial Narrow" w:cs="Arial"/>
        </w:rPr>
        <w:footnoteReference w:id="25"/>
      </w:r>
      <w:r w:rsidRPr="00344586">
        <w:rPr>
          <w:rFonts w:ascii="Arial Narrow" w:eastAsia="Calibri" w:hAnsi="Arial Narrow" w:cs="Arial"/>
        </w:rPr>
        <w:t xml:space="preserve">. Ello, a fin de que la Comisión pueda </w:t>
      </w:r>
      <w:proofErr w:type="spellStart"/>
      <w:r w:rsidRPr="00344586">
        <w:rPr>
          <w:rFonts w:ascii="Arial Narrow" w:eastAsia="Calibri" w:hAnsi="Arial Narrow" w:cs="Arial"/>
        </w:rPr>
        <w:t>merituar</w:t>
      </w:r>
      <w:proofErr w:type="spellEnd"/>
      <w:r w:rsidRPr="00344586">
        <w:rPr>
          <w:rFonts w:ascii="Arial Narrow" w:eastAsia="Calibri" w:hAnsi="Arial Narrow" w:cs="Arial"/>
        </w:rPr>
        <w:t xml:space="preserve"> dicha documentación, conforme lo establece el artículo 110º del </w:t>
      </w:r>
      <w:r w:rsidRPr="00344586">
        <w:rPr>
          <w:rFonts w:ascii="Arial Narrow" w:eastAsia="Calibri" w:hAnsi="Arial Narrow" w:cs="Arial"/>
          <w:spacing w:val="-2"/>
        </w:rPr>
        <w:t>Código</w:t>
      </w:r>
      <w:r>
        <w:rPr>
          <w:rStyle w:val="Refdenotaalpie"/>
          <w:rFonts w:ascii="Arial Narrow" w:hAnsi="Arial Narrow" w:cs="Arial"/>
          <w:spacing w:val="-2"/>
        </w:rPr>
        <w:footnoteReference w:id="26"/>
      </w:r>
      <w:r w:rsidRPr="00344586">
        <w:rPr>
          <w:rFonts w:ascii="Arial Narrow" w:eastAsia="Calibri" w:hAnsi="Arial Narrow" w:cs="Arial"/>
          <w:spacing w:val="-2"/>
        </w:rPr>
        <w:t>.</w:t>
      </w:r>
    </w:p>
    <w:p w14:paraId="6D2C4707" w14:textId="77777777" w:rsidR="00112747" w:rsidRPr="00615915" w:rsidRDefault="00112747" w:rsidP="00EF3771">
      <w:pPr>
        <w:spacing w:after="0" w:line="240" w:lineRule="auto"/>
        <w:jc w:val="both"/>
        <w:rPr>
          <w:rFonts w:ascii="Arial Narrow" w:hAnsi="Arial Narrow" w:cs="Arial"/>
          <w:b/>
          <w:bCs/>
          <w:lang w:eastAsia="es-ES"/>
        </w:rPr>
      </w:pPr>
    </w:p>
    <w:p w14:paraId="1E433993" w14:textId="73377A5F" w:rsidR="00F85530" w:rsidRPr="00615915" w:rsidRDefault="00910195" w:rsidP="00850530">
      <w:pPr>
        <w:jc w:val="both"/>
      </w:pPr>
      <w:r w:rsidRPr="00615915">
        <w:rPr>
          <w:rFonts w:ascii="Arial Narrow" w:hAnsi="Arial Narrow" w:cs="Arial"/>
          <w:b/>
          <w:bCs/>
          <w:lang w:eastAsia="es-ES"/>
        </w:rPr>
        <w:t>CUARTO</w:t>
      </w:r>
      <w:r w:rsidR="002764B0" w:rsidRPr="00615915">
        <w:rPr>
          <w:rFonts w:ascii="Arial Narrow" w:hAnsi="Arial Narrow"/>
        </w:rPr>
        <w:t xml:space="preserve">: </w:t>
      </w:r>
      <w:r w:rsidR="005375EF">
        <w:rPr>
          <w:rFonts w:ascii="Arial Narrow" w:hAnsi="Arial Narrow" w:cs="Arial"/>
          <w:lang w:val="es-ES" w:eastAsia="es-ES"/>
        </w:rPr>
        <w:t>C</w:t>
      </w:r>
      <w:r w:rsidR="002764B0" w:rsidRPr="00615915">
        <w:rPr>
          <w:rFonts w:ascii="Arial Narrow" w:hAnsi="Arial Narrow" w:cs="Arial"/>
          <w:lang w:val="es-ES" w:eastAsia="es-ES"/>
        </w:rPr>
        <w:t>orrer traslado de la denunci</w:t>
      </w:r>
      <w:r w:rsidR="00BC3908" w:rsidRPr="00615915">
        <w:rPr>
          <w:rFonts w:ascii="Arial Narrow" w:hAnsi="Arial Narrow" w:cs="Arial"/>
          <w:lang w:val="es-ES" w:eastAsia="es-ES"/>
        </w:rPr>
        <w:t xml:space="preserve">a interpuesta el </w:t>
      </w:r>
      <w:r w:rsidR="005375EF">
        <w:rPr>
          <w:rFonts w:ascii="Arial Narrow" w:hAnsi="Arial Narrow"/>
        </w:rPr>
        <w:t xml:space="preserve">28 de marzo </w:t>
      </w:r>
      <w:r w:rsidR="005F67F0" w:rsidRPr="005F67F0">
        <w:rPr>
          <w:rFonts w:ascii="Arial Narrow" w:hAnsi="Arial Narrow"/>
        </w:rPr>
        <w:t xml:space="preserve">de 2025, </w:t>
      </w:r>
      <w:r w:rsidR="00396C9F">
        <w:rPr>
          <w:rFonts w:ascii="Arial Narrow" w:hAnsi="Arial Narrow" w:cs="Arial"/>
          <w:lang w:val="es-ES" w:eastAsia="es-ES"/>
        </w:rPr>
        <w:t>a</w:t>
      </w:r>
      <w:r w:rsidR="005375EF">
        <w:rPr>
          <w:rFonts w:ascii="Arial Narrow" w:hAnsi="Arial Narrow" w:cs="Arial"/>
          <w:lang w:val="es-ES" w:eastAsia="es-ES"/>
        </w:rPr>
        <w:t xml:space="preserve"> Zest Capital Perú S.A.C. </w:t>
      </w:r>
      <w:r w:rsidR="002764B0" w:rsidRPr="00615915">
        <w:rPr>
          <w:rFonts w:ascii="Arial Narrow" w:hAnsi="Arial Narrow" w:cs="Arial"/>
          <w:lang w:val="es-ES" w:eastAsia="es-ES"/>
        </w:rPr>
        <w:t xml:space="preserve">para que, de conformidad con lo dispuesto por el artículo 26° del Decreto Legislativo </w:t>
      </w:r>
      <w:proofErr w:type="spellStart"/>
      <w:r w:rsidR="002764B0" w:rsidRPr="00615915">
        <w:rPr>
          <w:rFonts w:ascii="Arial Narrow" w:hAnsi="Arial Narrow" w:cs="Arial"/>
          <w:lang w:val="es-ES" w:eastAsia="es-ES"/>
        </w:rPr>
        <w:t>N°</w:t>
      </w:r>
      <w:proofErr w:type="spellEnd"/>
      <w:r w:rsidR="002764B0" w:rsidRPr="00615915">
        <w:rPr>
          <w:rFonts w:ascii="Arial Narrow" w:hAnsi="Arial Narrow" w:cs="Arial"/>
          <w:lang w:val="es-ES" w:eastAsia="es-ES"/>
        </w:rPr>
        <w:t xml:space="preserve"> 807, presente sus descargos en un plazo no mayor de cinco (5) días hábiles contado des</w:t>
      </w:r>
      <w:r w:rsidR="00534A9A" w:rsidRPr="00615915">
        <w:rPr>
          <w:rFonts w:ascii="Arial Narrow" w:hAnsi="Arial Narrow" w:cs="Arial"/>
          <w:lang w:val="es-ES" w:eastAsia="es-ES"/>
        </w:rPr>
        <w:t>d</w:t>
      </w:r>
      <w:r w:rsidR="00EA2A3E" w:rsidRPr="00615915">
        <w:rPr>
          <w:rFonts w:ascii="Arial Narrow" w:hAnsi="Arial Narrow" w:cs="Arial"/>
          <w:lang w:val="es-ES" w:eastAsia="es-ES"/>
        </w:rPr>
        <w:t xml:space="preserve">e </w:t>
      </w:r>
      <w:r w:rsidR="00534A9A" w:rsidRPr="00615915">
        <w:rPr>
          <w:rFonts w:ascii="Arial Narrow" w:hAnsi="Arial Narrow" w:cs="Arial"/>
          <w:lang w:val="es-ES" w:eastAsia="es-ES"/>
        </w:rPr>
        <w:t>el</w:t>
      </w:r>
      <w:r w:rsidR="002764B0" w:rsidRPr="00615915">
        <w:rPr>
          <w:rFonts w:ascii="Arial Narrow" w:hAnsi="Arial Narrow" w:cs="Arial"/>
          <w:lang w:val="es-ES" w:eastAsia="es-ES"/>
        </w:rPr>
        <w:t xml:space="preserve"> día siguiente de la notificación de la presente resolución, vencido el cual, el </w:t>
      </w:r>
      <w:proofErr w:type="gramStart"/>
      <w:r w:rsidR="002764B0" w:rsidRPr="00615915">
        <w:rPr>
          <w:rFonts w:ascii="Arial Narrow" w:hAnsi="Arial Narrow" w:cs="Arial"/>
          <w:lang w:val="es-ES" w:eastAsia="es-ES"/>
        </w:rPr>
        <w:t>Secretario</w:t>
      </w:r>
      <w:r w:rsidR="00152A93" w:rsidRPr="00615915">
        <w:rPr>
          <w:rFonts w:ascii="Arial Narrow" w:hAnsi="Arial Narrow" w:cs="Arial"/>
          <w:lang w:val="es-ES" w:eastAsia="es-ES"/>
        </w:rPr>
        <w:t xml:space="preserve"> </w:t>
      </w:r>
      <w:r w:rsidR="002764B0" w:rsidRPr="00615915">
        <w:rPr>
          <w:rFonts w:ascii="Arial Narrow" w:hAnsi="Arial Narrow" w:cs="Arial"/>
          <w:lang w:val="es-ES" w:eastAsia="es-ES"/>
        </w:rPr>
        <w:t>Técnico</w:t>
      </w:r>
      <w:proofErr w:type="gramEnd"/>
      <w:r w:rsidR="002764B0" w:rsidRPr="00615915">
        <w:rPr>
          <w:rFonts w:ascii="Arial Narrow" w:hAnsi="Arial Narrow" w:cs="Arial"/>
          <w:lang w:val="es-ES" w:eastAsia="es-ES"/>
        </w:rPr>
        <w:t xml:space="preserve"> declarará en rebeldía al denunciado que no lo hubiera presentado. Debe precisarse que </w:t>
      </w:r>
      <w:r w:rsidR="002764B0" w:rsidRPr="00615915">
        <w:rPr>
          <w:rFonts w:ascii="Arial Narrow" w:hAnsi="Arial Narrow" w:cs="Arial"/>
          <w:spacing w:val="-3"/>
          <w:lang w:eastAsia="es-ES"/>
        </w:rPr>
        <w:t xml:space="preserve">de conformidad con lo establecido por el numeral 233.1 del artículo 233° del Texto Único Ordenado de la Ley </w:t>
      </w:r>
      <w:proofErr w:type="spellStart"/>
      <w:r w:rsidR="002764B0" w:rsidRPr="00615915">
        <w:rPr>
          <w:rFonts w:ascii="Arial Narrow" w:hAnsi="Arial Narrow" w:cs="Arial"/>
          <w:spacing w:val="-3"/>
          <w:lang w:eastAsia="es-ES"/>
        </w:rPr>
        <w:t>N°</w:t>
      </w:r>
      <w:proofErr w:type="spellEnd"/>
      <w:r w:rsidR="002764B0" w:rsidRPr="00615915">
        <w:rPr>
          <w:rFonts w:ascii="Arial Narrow" w:hAnsi="Arial Narrow" w:cs="Arial"/>
          <w:spacing w:val="-3"/>
          <w:lang w:eastAsia="es-ES"/>
        </w:rPr>
        <w:t xml:space="preserve"> 27444, Ley del Procedimiento Administrativo General, las </w:t>
      </w:r>
      <w:r w:rsidR="002764B0" w:rsidRPr="00615915">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615915">
        <w:rPr>
          <w:rStyle w:val="Refdenotaalpie"/>
          <w:rFonts w:ascii="Arial Narrow" w:hAnsi="Arial Narrow" w:cs="Arial"/>
          <w:lang w:val="es-ES" w:eastAsia="es-ES"/>
        </w:rPr>
        <w:footnoteReference w:id="27"/>
      </w:r>
      <w:r w:rsidR="002764B0" w:rsidRPr="00615915">
        <w:rPr>
          <w:rFonts w:ascii="Arial Narrow" w:hAnsi="Arial Narrow" w:cs="Arial"/>
          <w:lang w:val="es-ES" w:eastAsia="es-ES"/>
        </w:rPr>
        <w:t>.</w:t>
      </w:r>
    </w:p>
    <w:p w14:paraId="31C3EE44" w14:textId="70BE126A" w:rsidR="005C5DB6" w:rsidRDefault="00910195" w:rsidP="005C5DB6">
      <w:pPr>
        <w:spacing w:after="0" w:line="240" w:lineRule="auto"/>
        <w:jc w:val="both"/>
        <w:rPr>
          <w:rFonts w:ascii="Arial Narrow" w:eastAsia="Times New Roman" w:hAnsi="Arial Narrow"/>
          <w:lang w:val="es-ES" w:eastAsia="es-ES"/>
        </w:rPr>
      </w:pPr>
      <w:r w:rsidRPr="00615915">
        <w:rPr>
          <w:rFonts w:ascii="Arial Narrow" w:hAnsi="Arial Narrow" w:cs="Arial"/>
          <w:b/>
          <w:bCs/>
          <w:spacing w:val="-2"/>
          <w:lang w:eastAsia="es-ES"/>
        </w:rPr>
        <w:t>QUINTO</w:t>
      </w:r>
      <w:r w:rsidR="002764B0" w:rsidRPr="00615915">
        <w:rPr>
          <w:rFonts w:ascii="Arial Narrow" w:hAnsi="Arial Narrow" w:cs="Arial"/>
          <w:bCs/>
          <w:lang w:val="es-ES" w:eastAsia="es-ES"/>
        </w:rPr>
        <w:t>:</w:t>
      </w:r>
      <w:r w:rsidR="002764B0" w:rsidRPr="00615915">
        <w:rPr>
          <w:rFonts w:ascii="Arial Narrow" w:hAnsi="Arial Narrow" w:cs="Arial"/>
          <w:b/>
          <w:bCs/>
          <w:lang w:val="es-ES" w:eastAsia="es-ES"/>
        </w:rPr>
        <w:t xml:space="preserve"> </w:t>
      </w:r>
      <w:r w:rsidR="005375EF">
        <w:rPr>
          <w:rFonts w:ascii="Arial Narrow" w:hAnsi="Arial Narrow"/>
        </w:rPr>
        <w:t>R</w:t>
      </w:r>
      <w:r w:rsidR="002764B0" w:rsidRPr="00615915">
        <w:rPr>
          <w:rFonts w:ascii="Arial Narrow" w:hAnsi="Arial Narrow"/>
        </w:rPr>
        <w:t xml:space="preserve">equerir </w:t>
      </w:r>
      <w:r w:rsidR="00FC52EF">
        <w:rPr>
          <w:rFonts w:ascii="Arial Narrow" w:hAnsi="Arial Narrow"/>
        </w:rPr>
        <w:t>a Zest Capital Perú S.A.C.</w:t>
      </w:r>
      <w:r w:rsidR="004D39FC" w:rsidRPr="00615915">
        <w:rPr>
          <w:rFonts w:ascii="Arial Narrow" w:hAnsi="Arial Narrow"/>
        </w:rPr>
        <w:t xml:space="preserve"> </w:t>
      </w:r>
      <w:r w:rsidR="002764B0" w:rsidRPr="00615915">
        <w:rPr>
          <w:rFonts w:ascii="Arial Narrow" w:hAnsi="Arial Narrow"/>
        </w:rPr>
        <w:t xml:space="preserve">que, </w:t>
      </w:r>
      <w:r w:rsidR="002764B0" w:rsidRPr="00615915">
        <w:rPr>
          <w:rFonts w:ascii="Arial Narrow" w:eastAsia="Times New Roman" w:hAnsi="Arial Narrow"/>
          <w:lang w:val="es-ES" w:eastAsia="es-ES"/>
        </w:rPr>
        <w:t xml:space="preserve">en un </w:t>
      </w:r>
      <w:r w:rsidR="002764B0" w:rsidRPr="00615915">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615915">
        <w:rPr>
          <w:rFonts w:ascii="Arial Narrow" w:eastAsia="Times New Roman" w:hAnsi="Arial Narrow"/>
          <w:lang w:val="es-ES" w:eastAsia="es-ES"/>
        </w:rPr>
        <w:t>cumpla con lo siguiente:</w:t>
      </w:r>
      <w:r w:rsidR="00EF1C9E" w:rsidRPr="00615915">
        <w:rPr>
          <w:rFonts w:ascii="Arial Narrow" w:eastAsia="Times New Roman" w:hAnsi="Arial Narrow"/>
          <w:lang w:val="es-ES" w:eastAsia="es-ES"/>
        </w:rPr>
        <w:t xml:space="preserve"> </w:t>
      </w:r>
      <w:bookmarkStart w:id="18" w:name="_Hlk84970964"/>
    </w:p>
    <w:p w14:paraId="19CE88EA" w14:textId="77777777" w:rsidR="00396C9F" w:rsidRDefault="00396C9F" w:rsidP="005C5DB6">
      <w:pPr>
        <w:spacing w:after="0" w:line="240" w:lineRule="auto"/>
        <w:jc w:val="both"/>
        <w:rPr>
          <w:rFonts w:ascii="Arial Narrow" w:eastAsia="Times New Roman" w:hAnsi="Arial Narrow"/>
          <w:lang w:val="es-ES" w:eastAsia="es-ES"/>
        </w:rPr>
      </w:pPr>
    </w:p>
    <w:p w14:paraId="5E45FD13" w14:textId="77777777" w:rsidR="005375EF" w:rsidRDefault="005375EF" w:rsidP="005375EF">
      <w:pPr>
        <w:pStyle w:val="Prrafodelista"/>
        <w:numPr>
          <w:ilvl w:val="0"/>
          <w:numId w:val="37"/>
        </w:numPr>
        <w:spacing w:after="0" w:line="240" w:lineRule="auto"/>
        <w:ind w:left="567" w:hanging="567"/>
        <w:jc w:val="both"/>
        <w:rPr>
          <w:rFonts w:ascii="Arial Narrow" w:hAnsi="Arial Narrow"/>
          <w:u w:val="single"/>
        </w:rPr>
      </w:pPr>
      <w:r w:rsidRPr="005F67F0">
        <w:rPr>
          <w:rFonts w:ascii="Arial Narrow" w:hAnsi="Arial Narrow"/>
        </w:rPr>
        <w:t>una copia completa y legible de los documentos contractuales relacionados al contrato de Nota Estructura</w:t>
      </w:r>
      <w:r>
        <w:rPr>
          <w:rFonts w:ascii="Arial Narrow" w:hAnsi="Arial Narrow"/>
        </w:rPr>
        <w:t xml:space="preserve"> “</w:t>
      </w:r>
      <w:r w:rsidRPr="00856563">
        <w:rPr>
          <w:rFonts w:ascii="Arial Narrow" w:hAnsi="Arial Narrow"/>
          <w:i/>
          <w:iCs/>
        </w:rPr>
        <w:t>D36N</w:t>
      </w:r>
      <w:r>
        <w:rPr>
          <w:rFonts w:ascii="Arial Narrow" w:hAnsi="Arial Narrow"/>
        </w:rPr>
        <w:t>”</w:t>
      </w:r>
      <w:r w:rsidRPr="005F67F0">
        <w:rPr>
          <w:rFonts w:ascii="Arial Narrow" w:hAnsi="Arial Narrow"/>
        </w:rPr>
        <w:t xml:space="preserve"> materia de denuncia (contrato, estados de cuenta, cronograma de pagos, 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3E0AA0B0" w14:textId="77777777" w:rsidR="005375EF" w:rsidRDefault="005375EF" w:rsidP="005375EF">
      <w:pPr>
        <w:pStyle w:val="Prrafodelista"/>
        <w:spacing w:after="0" w:line="240" w:lineRule="auto"/>
        <w:ind w:left="567" w:hanging="567"/>
        <w:jc w:val="both"/>
        <w:rPr>
          <w:rFonts w:ascii="Arial Narrow" w:hAnsi="Arial Narrow"/>
          <w:u w:val="single"/>
        </w:rPr>
      </w:pPr>
    </w:p>
    <w:p w14:paraId="38C35129" w14:textId="77777777" w:rsidR="005375EF" w:rsidRDefault="005375EF" w:rsidP="005375EF">
      <w:pPr>
        <w:pStyle w:val="Prrafodelista"/>
        <w:numPr>
          <w:ilvl w:val="0"/>
          <w:numId w:val="37"/>
        </w:numPr>
        <w:spacing w:after="0" w:line="240" w:lineRule="auto"/>
        <w:ind w:left="567" w:hanging="567"/>
        <w:jc w:val="both"/>
        <w:rPr>
          <w:rFonts w:ascii="Arial Narrow" w:hAnsi="Arial Narrow"/>
          <w:u w:val="single"/>
        </w:rPr>
      </w:pPr>
      <w:r w:rsidRPr="005F67F0">
        <w:rPr>
          <w:rFonts w:ascii="Arial Narrow" w:hAnsi="Arial Narrow"/>
        </w:rPr>
        <w:t>una copia completa y legible de los documentos contractuales relacionados al contrato de Nota Estructura</w:t>
      </w:r>
      <w:r>
        <w:rPr>
          <w:rFonts w:ascii="Arial Narrow" w:hAnsi="Arial Narrow"/>
        </w:rPr>
        <w:t xml:space="preserve"> “</w:t>
      </w:r>
      <w:r w:rsidRPr="00856563">
        <w:rPr>
          <w:rFonts w:ascii="Arial Narrow" w:hAnsi="Arial Narrow"/>
          <w:i/>
          <w:iCs/>
        </w:rPr>
        <w:t>CR4</w:t>
      </w:r>
      <w:r>
        <w:rPr>
          <w:rFonts w:ascii="Arial Narrow" w:hAnsi="Arial Narrow"/>
        </w:rPr>
        <w:t>”</w:t>
      </w:r>
      <w:r w:rsidRPr="005F67F0">
        <w:rPr>
          <w:rFonts w:ascii="Arial Narrow" w:hAnsi="Arial Narrow"/>
        </w:rPr>
        <w:t xml:space="preserve"> materia de denuncia (contrato, estados de cuenta, cronograma de pagos, 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380D67D7" w14:textId="77777777" w:rsidR="005375EF" w:rsidRPr="005F67F0" w:rsidRDefault="005375EF" w:rsidP="005375EF">
      <w:pPr>
        <w:pStyle w:val="Prrafodelista"/>
        <w:spacing w:after="0" w:line="240" w:lineRule="auto"/>
        <w:ind w:left="567" w:hanging="567"/>
        <w:jc w:val="both"/>
        <w:rPr>
          <w:rFonts w:ascii="Arial Narrow" w:hAnsi="Arial Narrow"/>
          <w:u w:val="single"/>
        </w:rPr>
      </w:pPr>
    </w:p>
    <w:p w14:paraId="755563B1" w14:textId="77777777" w:rsidR="005375EF" w:rsidRPr="005F67F0" w:rsidRDefault="005375EF" w:rsidP="005375EF">
      <w:pPr>
        <w:pStyle w:val="Prrafodelista"/>
        <w:numPr>
          <w:ilvl w:val="0"/>
          <w:numId w:val="37"/>
        </w:numPr>
        <w:spacing w:after="0" w:line="240" w:lineRule="auto"/>
        <w:ind w:left="567" w:hanging="567"/>
        <w:jc w:val="both"/>
        <w:rPr>
          <w:rFonts w:ascii="Arial Narrow" w:hAnsi="Arial Narrow"/>
          <w:u w:val="single"/>
        </w:rPr>
      </w:pPr>
      <w:r w:rsidRPr="005F67F0">
        <w:rPr>
          <w:rFonts w:ascii="Arial Narrow" w:hAnsi="Arial Narrow"/>
        </w:rPr>
        <w:t>una copia completa y legible de los documentos contractuales relacionados al contrato de Nota Estructura</w:t>
      </w:r>
      <w:r>
        <w:rPr>
          <w:rFonts w:ascii="Arial Narrow" w:hAnsi="Arial Narrow"/>
        </w:rPr>
        <w:t xml:space="preserve"> “</w:t>
      </w:r>
      <w:r w:rsidRPr="00856563">
        <w:rPr>
          <w:rFonts w:ascii="Arial Narrow" w:hAnsi="Arial Narrow"/>
          <w:i/>
          <w:iCs/>
        </w:rPr>
        <w:t>D51M</w:t>
      </w:r>
      <w:r>
        <w:rPr>
          <w:rFonts w:ascii="Arial Narrow" w:hAnsi="Arial Narrow"/>
        </w:rPr>
        <w:t>”</w:t>
      </w:r>
      <w:r w:rsidRPr="005F67F0">
        <w:rPr>
          <w:rFonts w:ascii="Arial Narrow" w:hAnsi="Arial Narrow"/>
        </w:rPr>
        <w:t xml:space="preserve"> materia de denuncia (contrato, estados de cuenta, cronograma de pagos, etc.) debidamente suscrito por la denunciante. </w:t>
      </w:r>
      <w:r w:rsidRPr="005F67F0">
        <w:rPr>
          <w:rFonts w:ascii="Arial Narrow" w:hAnsi="Arial Narrow"/>
          <w:u w:val="single"/>
        </w:rPr>
        <w:t>Asimismo, en caso de haber existido modificaciones a las condiciones de dicho producto presentar los medios probatorios que sustenten el procedimiento seguido para proceder con ello.</w:t>
      </w:r>
    </w:p>
    <w:p w14:paraId="18A55200" w14:textId="77777777" w:rsidR="00A27D21" w:rsidRPr="00615915" w:rsidRDefault="00A27D21" w:rsidP="00A27D21">
      <w:pPr>
        <w:pStyle w:val="Prrafodelista"/>
        <w:spacing w:after="0" w:line="240" w:lineRule="auto"/>
        <w:ind w:left="567" w:hanging="578"/>
        <w:jc w:val="both"/>
        <w:rPr>
          <w:rFonts w:ascii="Arial Narrow" w:hAnsi="Arial Narrow"/>
        </w:rPr>
      </w:pPr>
    </w:p>
    <w:p w14:paraId="47608583" w14:textId="47E19625" w:rsidR="0066481F" w:rsidRPr="00BD038A" w:rsidRDefault="00E735D3" w:rsidP="00C02BFD">
      <w:pPr>
        <w:jc w:val="both"/>
        <w:rPr>
          <w:rFonts w:ascii="Arial Narrow" w:hAnsi="Arial Narrow"/>
        </w:rPr>
      </w:pPr>
      <w:r w:rsidRPr="008B123D">
        <w:rPr>
          <w:rFonts w:ascii="Arial Narrow" w:hAnsi="Arial Narrow"/>
          <w:b/>
          <w:bCs/>
        </w:rPr>
        <w:t>SEXTO</w:t>
      </w:r>
      <w:r w:rsidRPr="008B123D">
        <w:rPr>
          <w:rFonts w:ascii="Arial Narrow" w:hAnsi="Arial Narrow"/>
        </w:rPr>
        <w:t>:</w:t>
      </w:r>
      <w:r w:rsidR="006D2D60" w:rsidRPr="008B123D">
        <w:rPr>
          <w:rFonts w:ascii="Arial Narrow" w:hAnsi="Arial Narrow"/>
        </w:rPr>
        <w:t xml:space="preserve"> </w:t>
      </w:r>
      <w:proofErr w:type="spellStart"/>
      <w:r w:rsidR="006D2D60" w:rsidRPr="008B123D">
        <w:rPr>
          <w:rFonts w:ascii="Arial Narrow" w:hAnsi="Arial Narrow"/>
        </w:rPr>
        <w:t>Infomar</w:t>
      </w:r>
      <w:proofErr w:type="spellEnd"/>
      <w:r w:rsidR="006D2D60" w:rsidRPr="008B123D">
        <w:rPr>
          <w:rFonts w:ascii="Arial Narrow" w:hAnsi="Arial Narrow"/>
        </w:rPr>
        <w:t xml:space="preserve"> a Zest Capital Perú S.A.C. que</w:t>
      </w:r>
      <w:r w:rsidR="006D2D60" w:rsidRPr="00F0449D">
        <w:rPr>
          <w:rFonts w:ascii="Arial Narrow" w:hAnsi="Arial Narrow"/>
        </w:rPr>
        <w:t xml:space="preserve"> puede acceder a los </w:t>
      </w:r>
      <w:r w:rsidR="00B264DA">
        <w:rPr>
          <w:rFonts w:ascii="Arial Narrow" w:hAnsi="Arial Narrow"/>
        </w:rPr>
        <w:t>documentos</w:t>
      </w:r>
      <w:r w:rsidR="006D2D60" w:rsidRPr="00F0449D">
        <w:rPr>
          <w:rFonts w:ascii="Arial Narrow" w:hAnsi="Arial Narrow"/>
        </w:rPr>
        <w:t xml:space="preserve"> presentados por la señora Irma Milagros Espinoza Rafael, a través del siguiente link:</w:t>
      </w:r>
      <w:r w:rsidR="006517CB">
        <w:rPr>
          <w:rFonts w:ascii="Arial Narrow" w:hAnsi="Arial Narrow"/>
        </w:rPr>
        <w:t xml:space="preserve"> </w:t>
      </w:r>
      <w:bookmarkStart w:id="19" w:name="_Hlk198300368"/>
      <w:r w:rsidR="00015CFC">
        <w:fldChar w:fldCharType="begin"/>
      </w:r>
      <w:r w:rsidR="00015CFC">
        <w:instrText>HYPERLINK "https://indecopi-my.sharepoint.com/:f:/g/personal/cyanapa_indecopi_gob_pe1/EsKBybsfm8lHtSzgfFjTXW0BTZiu4EwzHY4pFowzTrRpYQ?e=P976Fh"</w:instrText>
      </w:r>
      <w:r w:rsidR="00015CFC">
        <w:fldChar w:fldCharType="separate"/>
      </w:r>
      <w:r w:rsidR="00015CFC" w:rsidRPr="00424BB7">
        <w:rPr>
          <w:rStyle w:val="Hipervnculo"/>
          <w:rFonts w:ascii="Arial Narrow" w:hAnsi="Arial Narrow"/>
        </w:rPr>
        <w:t>https://indecopi-my.sharepoint.com/:f:/g/personal/cyanapa_indecopi_gob_pe1/EsKBybsfm8lHtSzgfFjTXW0BTZiu4EwzHY4pFowzTrRpYQ?e=P976Fh</w:t>
      </w:r>
      <w:r w:rsidR="00015CFC">
        <w:fldChar w:fldCharType="end"/>
      </w:r>
      <w:bookmarkEnd w:id="19"/>
      <w:r w:rsidR="00BD038A">
        <w:rPr>
          <w:rFonts w:ascii="Arial Narrow" w:hAnsi="Arial Narrow"/>
        </w:rPr>
        <w:t>,</w:t>
      </w:r>
      <w:r w:rsidR="001E071E">
        <w:t xml:space="preserve"> </w:t>
      </w:r>
      <w:r w:rsidR="006D2D60" w:rsidRPr="00F0449D">
        <w:rPr>
          <w:rFonts w:ascii="Arial Narrow" w:hAnsi="Arial Narrow"/>
        </w:rPr>
        <w:t xml:space="preserve">cuyo acceso tiene vigencia hasta </w:t>
      </w:r>
      <w:r w:rsidR="00F0449D" w:rsidRPr="00F0449D">
        <w:rPr>
          <w:rFonts w:ascii="Arial Narrow" w:hAnsi="Arial Narrow"/>
          <w:u w:val="single"/>
        </w:rPr>
        <w:t>30 de junio de 2025</w:t>
      </w:r>
      <w:r w:rsidR="00B264DA">
        <w:rPr>
          <w:rFonts w:ascii="Arial Narrow" w:hAnsi="Arial Narrow"/>
        </w:rPr>
        <w:t xml:space="preserve">; dejándose a </w:t>
      </w:r>
      <w:r w:rsidR="006D2D60" w:rsidRPr="00F0449D">
        <w:rPr>
          <w:rFonts w:ascii="Arial Narrow" w:hAnsi="Arial Narrow"/>
        </w:rPr>
        <w:t>salvo su derecho de solicitar una nueva habilitación del link después de vencido el plazo señalado.</w:t>
      </w:r>
    </w:p>
    <w:p w14:paraId="75EAD115" w14:textId="1A6EC300" w:rsidR="001B4547" w:rsidRDefault="006D2D60" w:rsidP="00C02BFD">
      <w:pPr>
        <w:jc w:val="both"/>
        <w:rPr>
          <w:rFonts w:ascii="Arial Narrow" w:hAnsi="Arial Narrow"/>
          <w:lang w:val="es-ES"/>
        </w:rPr>
      </w:pPr>
      <w:r w:rsidRPr="006D2D60">
        <w:rPr>
          <w:rFonts w:ascii="Arial Narrow" w:hAnsi="Arial Narrow"/>
          <w:b/>
          <w:bCs/>
          <w:lang w:val="es-ES"/>
        </w:rPr>
        <w:t>SÉPTIMO:</w:t>
      </w:r>
      <w:r>
        <w:rPr>
          <w:rFonts w:ascii="Arial Narrow" w:hAnsi="Arial Narrow"/>
          <w:lang w:val="es-ES"/>
        </w:rPr>
        <w:t xml:space="preserve"> R</w:t>
      </w:r>
      <w:r w:rsidR="00850530" w:rsidRPr="00615915">
        <w:rPr>
          <w:rFonts w:ascii="Arial Narrow" w:hAnsi="Arial Narrow"/>
          <w:lang w:val="es-ES"/>
        </w:rPr>
        <w:t xml:space="preserve">equerir </w:t>
      </w:r>
      <w:r w:rsidR="00FC52EF">
        <w:rPr>
          <w:rFonts w:ascii="Arial Narrow" w:hAnsi="Arial Narrow"/>
        </w:rPr>
        <w:t>a</w:t>
      </w:r>
      <w:r w:rsidR="005375EF">
        <w:rPr>
          <w:rFonts w:ascii="Arial Narrow" w:hAnsi="Arial Narrow"/>
        </w:rPr>
        <w:t xml:space="preserve"> </w:t>
      </w:r>
      <w:r w:rsidR="00FC52EF">
        <w:rPr>
          <w:rFonts w:ascii="Arial Narrow" w:hAnsi="Arial Narrow"/>
        </w:rPr>
        <w:t>l</w:t>
      </w:r>
      <w:r w:rsidR="005375EF">
        <w:rPr>
          <w:rFonts w:ascii="Arial Narrow" w:hAnsi="Arial Narrow"/>
        </w:rPr>
        <w:t>a</w:t>
      </w:r>
      <w:r w:rsidR="00FC52EF">
        <w:rPr>
          <w:rFonts w:ascii="Arial Narrow" w:hAnsi="Arial Narrow"/>
        </w:rPr>
        <w:t xml:space="preserve"> señor</w:t>
      </w:r>
      <w:r w:rsidR="005375EF">
        <w:rPr>
          <w:rFonts w:ascii="Arial Narrow" w:hAnsi="Arial Narrow"/>
        </w:rPr>
        <w:t xml:space="preserve">a Irma Milagros Espinoza Rafael </w:t>
      </w:r>
      <w:r w:rsidR="00C02BFD" w:rsidRPr="00615915">
        <w:rPr>
          <w:rFonts w:ascii="Arial Narrow" w:hAnsi="Arial Narrow"/>
          <w:lang w:val="es-ES"/>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C02BFD" w:rsidRPr="00615915">
        <w:rPr>
          <w:rFonts w:ascii="Arial Narrow" w:hAnsi="Arial Narrow"/>
          <w:lang w:val="es-ES"/>
        </w:rPr>
        <w:t>N°</w:t>
      </w:r>
      <w:proofErr w:type="spellEnd"/>
      <w:r w:rsidR="00C02BFD" w:rsidRPr="00615915">
        <w:rPr>
          <w:rFonts w:ascii="Arial Narrow" w:hAnsi="Arial Narrow"/>
          <w:lang w:val="es-ES"/>
        </w:rPr>
        <w:t xml:space="preserve"> 004-2019-JUS, bajo apercibimiento de rehacer el acto de notificación y notificarle conforme al numeral 1 del artículo 20 del citado cuerpo normativo.</w:t>
      </w:r>
    </w:p>
    <w:p w14:paraId="47EF6C7A" w14:textId="1EFC9906" w:rsidR="00FC52EF" w:rsidRDefault="006D2D60" w:rsidP="005F67F0">
      <w:pPr>
        <w:spacing w:after="0" w:line="240" w:lineRule="auto"/>
        <w:jc w:val="both"/>
        <w:rPr>
          <w:rFonts w:ascii="Arial Narrow" w:hAnsi="Arial Narrow"/>
          <w:lang w:val="es-ES"/>
        </w:rPr>
      </w:pPr>
      <w:r>
        <w:rPr>
          <w:rFonts w:ascii="Arial Narrow" w:hAnsi="Arial Narrow"/>
          <w:b/>
          <w:bCs/>
          <w:lang w:val="es-ES"/>
        </w:rPr>
        <w:t>OCTAVO</w:t>
      </w:r>
      <w:r w:rsidR="005F67F0" w:rsidRPr="005F67F0">
        <w:rPr>
          <w:rFonts w:ascii="Arial Narrow" w:hAnsi="Arial Narrow"/>
          <w:lang w:val="es-ES"/>
        </w:rPr>
        <w:t xml:space="preserve">: </w:t>
      </w:r>
      <w:r w:rsidR="005375EF">
        <w:rPr>
          <w:rFonts w:ascii="Arial Narrow" w:hAnsi="Arial Narrow"/>
          <w:lang w:val="es-ES"/>
        </w:rPr>
        <w:t>I</w:t>
      </w:r>
      <w:r w:rsidR="00B0303B" w:rsidRPr="00B0303B">
        <w:rPr>
          <w:rFonts w:ascii="Arial Narrow" w:hAnsi="Arial Narrow"/>
          <w:lang w:val="es-ES"/>
        </w:rPr>
        <w:t xml:space="preserve">nformar a </w:t>
      </w:r>
      <w:r w:rsidR="00B0303B">
        <w:rPr>
          <w:rFonts w:ascii="Arial Narrow" w:hAnsi="Arial Narrow"/>
        </w:rPr>
        <w:t>Zest Capital Perú S.A.C</w:t>
      </w:r>
      <w:r w:rsidR="00B0303B" w:rsidRPr="00B0303B">
        <w:rPr>
          <w:rFonts w:ascii="Arial Narrow" w:hAnsi="Arial Narrow"/>
        </w:rPr>
        <w:t>.</w:t>
      </w:r>
      <w:r w:rsidR="00B0303B" w:rsidRPr="00B0303B">
        <w:rPr>
          <w:rFonts w:ascii="Arial Narrow" w:hAnsi="Arial Narrow"/>
          <w:lang w:val="es-ES"/>
        </w:rPr>
        <w:t xml:space="preserve"> que tiene la obligación efectuar la confirmación de la</w:t>
      </w:r>
      <w:r w:rsidR="00B0303B" w:rsidRPr="00B0303B">
        <w:rPr>
          <w:rFonts w:ascii="Arial Narrow" w:hAnsi="Arial Narrow"/>
        </w:rPr>
        <w:t xml:space="preserve"> </w:t>
      </w:r>
      <w:r w:rsidR="00B0303B" w:rsidRPr="00B0303B">
        <w:rPr>
          <w:rFonts w:ascii="Arial Narrow" w:hAnsi="Arial Narrow"/>
          <w:lang w:val="es-ES"/>
        </w:rPr>
        <w:t>recepción mediante acuse de recibo durante los primeros cinco (5) días hábiles a la notificación</w:t>
      </w:r>
      <w:r w:rsidR="00B0303B" w:rsidRPr="00B0303B">
        <w:rPr>
          <w:rFonts w:ascii="Arial Narrow" w:hAnsi="Arial Narrow"/>
        </w:rPr>
        <w:t xml:space="preserve"> </w:t>
      </w:r>
      <w:r w:rsidR="00B0303B" w:rsidRPr="00B0303B">
        <w:rPr>
          <w:rFonts w:ascii="Arial Narrow" w:hAnsi="Arial Narrow"/>
          <w:lang w:val="es-ES"/>
        </w:rPr>
        <w:t>válidamente efectuada</w:t>
      </w:r>
      <w:r>
        <w:rPr>
          <w:rFonts w:ascii="Arial Narrow" w:hAnsi="Arial Narrow"/>
          <w:lang w:val="es-ES"/>
        </w:rPr>
        <w:t>.</w:t>
      </w:r>
    </w:p>
    <w:bookmarkEnd w:id="18"/>
    <w:p w14:paraId="10804BB6" w14:textId="77777777" w:rsidR="006D2D60" w:rsidRDefault="006D2D60" w:rsidP="00EF3771">
      <w:pPr>
        <w:pBdr>
          <w:top w:val="nil"/>
          <w:left w:val="nil"/>
          <w:bottom w:val="nil"/>
          <w:right w:val="nil"/>
          <w:between w:val="nil"/>
        </w:pBdr>
        <w:spacing w:after="0" w:line="240" w:lineRule="auto"/>
        <w:jc w:val="both"/>
        <w:rPr>
          <w:rFonts w:ascii="Arial Narrow" w:hAnsi="Arial Narrow"/>
          <w:b/>
          <w:bCs/>
          <w:lang w:val="es-ES"/>
        </w:rPr>
      </w:pPr>
    </w:p>
    <w:p w14:paraId="065D59D6" w14:textId="7E9F5F70" w:rsidR="00195DBF" w:rsidRPr="000F5200" w:rsidRDefault="006D2D60" w:rsidP="00EF3771">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hAnsi="Arial Narrow"/>
          <w:b/>
          <w:bCs/>
        </w:rPr>
        <w:t>NOVENO</w:t>
      </w:r>
      <w:r w:rsidR="00195DBF" w:rsidRPr="00615915">
        <w:rPr>
          <w:rFonts w:ascii="Arial Narrow" w:eastAsia="Arial Narrow" w:hAnsi="Arial Narrow" w:cs="Arial Narrow"/>
          <w:b/>
          <w:bCs/>
        </w:rPr>
        <w:t xml:space="preserve">: </w:t>
      </w:r>
      <w:r w:rsidR="005375EF">
        <w:rPr>
          <w:rFonts w:ascii="Arial Narrow" w:eastAsia="Arial Narrow" w:hAnsi="Arial Narrow" w:cs="Arial Narrow"/>
        </w:rPr>
        <w:t>I</w:t>
      </w:r>
      <w:r w:rsidR="00195DBF" w:rsidRPr="00615915">
        <w:rPr>
          <w:rFonts w:ascii="Arial Narrow" w:eastAsia="Arial Narrow" w:hAnsi="Arial Narrow" w:cs="Arial Narrow"/>
        </w:rPr>
        <w:t xml:space="preserve">nformar a las partes que el artículo 110 de la Ley </w:t>
      </w:r>
      <w:proofErr w:type="spellStart"/>
      <w:r w:rsidR="00195DBF" w:rsidRPr="00615915">
        <w:rPr>
          <w:rFonts w:ascii="Arial Narrow" w:eastAsia="Arial Narrow" w:hAnsi="Arial Narrow" w:cs="Arial Narrow"/>
        </w:rPr>
        <w:t>Nº</w:t>
      </w:r>
      <w:proofErr w:type="spellEnd"/>
      <w:r w:rsidR="00195DBF" w:rsidRPr="00615915">
        <w:rPr>
          <w:rFonts w:ascii="Arial Narrow" w:eastAsia="Arial Narrow" w:hAnsi="Arial Narrow" w:cs="Arial Narrow"/>
        </w:rPr>
        <w:t xml:space="preserve"> 29571, Código de Protección y Defensa del </w:t>
      </w:r>
      <w:r w:rsidR="00195DBF" w:rsidRPr="00615915">
        <w:rPr>
          <w:rFonts w:ascii="Arial Narrow" w:hAnsi="Arial Narrow" w:cs="Arial Narrow"/>
        </w:rPr>
        <w:t>Consumidor</w:t>
      </w:r>
      <w:r w:rsidR="00195DBF" w:rsidRPr="00615915">
        <w:rPr>
          <w:rFonts w:ascii="Arial Narrow" w:hAnsi="Arial Narrow"/>
          <w:vertAlign w:val="superscript"/>
        </w:rPr>
        <w:footnoteReference w:id="28"/>
      </w:r>
      <w:r w:rsidR="00195DBF" w:rsidRPr="00615915">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615915">
        <w:rPr>
          <w:rStyle w:val="Refdenotaalpie"/>
          <w:rFonts w:ascii="Arial Narrow" w:eastAsia="Arial Narrow" w:hAnsi="Arial Narrow" w:cs="Arial Narrow"/>
        </w:rPr>
        <w:footnoteReference w:id="29"/>
      </w:r>
      <w:r w:rsidR="00195DBF" w:rsidRPr="00615915">
        <w:rPr>
          <w:rFonts w:ascii="Arial Narrow" w:eastAsia="Arial Narrow" w:hAnsi="Arial Narrow" w:cs="Arial Narrow"/>
        </w:rPr>
        <w:t>.</w:t>
      </w:r>
    </w:p>
    <w:p w14:paraId="464C20F6" w14:textId="77777777" w:rsidR="00195DBF" w:rsidRPr="000F5200" w:rsidRDefault="00195DBF" w:rsidP="00EF3771">
      <w:pPr>
        <w:spacing w:after="0" w:line="240" w:lineRule="auto"/>
        <w:jc w:val="both"/>
        <w:rPr>
          <w:rFonts w:ascii="Arial Narrow" w:hAnsi="Arial Narrow" w:cs="Arial"/>
          <w:spacing w:val="-2"/>
        </w:rPr>
      </w:pPr>
      <w:bookmarkStart w:id="21" w:name="_Hlk136948310"/>
      <w:bookmarkStart w:id="22" w:name="_Hlk136952848"/>
      <w:r w:rsidRPr="000F520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proofErr w:type="gramStart"/>
      <w:r w:rsidRPr="000F5200">
        <w:rPr>
          <w:rFonts w:ascii="Arial Narrow" w:eastAsia="Arial Narrow" w:hAnsi="Arial Narrow" w:cs="Arial"/>
        </w:rPr>
        <w:t>de acuerdo al</w:t>
      </w:r>
      <w:proofErr w:type="gramEnd"/>
      <w:r w:rsidRPr="000F5200">
        <w:rPr>
          <w:rFonts w:ascii="Arial Narrow" w:eastAsia="Arial Narrow" w:hAnsi="Arial Narrow" w:cs="Arial"/>
        </w:rPr>
        <w:t xml:space="preserve"> artículo 112 del Código</w:t>
      </w:r>
      <w:r w:rsidRPr="000F5200">
        <w:rPr>
          <w:rFonts w:ascii="Arial Narrow" w:eastAsia="Arial Narrow" w:hAnsi="Arial Narrow" w:cs="Arial"/>
          <w:vertAlign w:val="superscript"/>
        </w:rPr>
        <w:footnoteReference w:id="30"/>
      </w:r>
      <w:r w:rsidRPr="000F5200">
        <w:rPr>
          <w:rFonts w:ascii="Arial Narrow" w:eastAsia="Arial Narrow" w:hAnsi="Arial Narrow" w:cs="Arial"/>
        </w:rPr>
        <w:t>.</w:t>
      </w:r>
    </w:p>
    <w:bookmarkEnd w:id="21"/>
    <w:p w14:paraId="79429036" w14:textId="77777777" w:rsidR="00625B4F" w:rsidRPr="000F5200" w:rsidRDefault="00625B4F" w:rsidP="00EF3771">
      <w:pPr>
        <w:shd w:val="clear" w:color="auto" w:fill="FFFFFF" w:themeFill="background1"/>
        <w:spacing w:after="0" w:line="240" w:lineRule="auto"/>
        <w:jc w:val="both"/>
        <w:rPr>
          <w:rFonts w:ascii="Arial Narrow" w:eastAsia="Arial Narrow" w:hAnsi="Arial Narrow" w:cs="Arial Narrow"/>
          <w:b/>
          <w:bCs/>
        </w:rPr>
      </w:pPr>
    </w:p>
    <w:p w14:paraId="2379B501" w14:textId="7BB3ED0A" w:rsidR="00195DBF" w:rsidRPr="000F5200" w:rsidRDefault="006D2D60" w:rsidP="00EF3771">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DÉCIMO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w:t>
      </w:r>
      <w:r w:rsidR="005375EF">
        <w:rPr>
          <w:rFonts w:ascii="Arial Narrow" w:eastAsia="Arial Narrow" w:hAnsi="Arial Narrow" w:cs="Arial Narrow"/>
        </w:rPr>
        <w:t>I</w:t>
      </w:r>
      <w:r w:rsidR="00195DBF" w:rsidRPr="000F5200">
        <w:rPr>
          <w:rFonts w:ascii="Arial Narrow" w:eastAsia="Arial Narrow" w:hAnsi="Arial Narrow" w:cs="Arial Narrow"/>
        </w:rPr>
        <w:t xml:space="preserve">nformar a las partes que conforme a lo establecido en el artículo 39° del </w:t>
      </w:r>
      <w:r w:rsidR="00195DBF" w:rsidRPr="000F5200">
        <w:rPr>
          <w:rFonts w:ascii="Arial Narrow" w:hAnsi="Arial Narrow" w:cs="Arial"/>
          <w:lang w:eastAsia="es-ES"/>
        </w:rPr>
        <w:t xml:space="preserve">Decreto Legislativo </w:t>
      </w:r>
      <w:proofErr w:type="spellStart"/>
      <w:r w:rsidR="00195DBF" w:rsidRPr="000F5200">
        <w:rPr>
          <w:rFonts w:ascii="Arial Narrow" w:hAnsi="Arial Narrow" w:cs="Arial"/>
          <w:lang w:eastAsia="es-ES"/>
        </w:rPr>
        <w:t>N°</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0F5200" w:rsidRDefault="00195DBF" w:rsidP="00EF3771">
      <w:pPr>
        <w:shd w:val="clear" w:color="auto" w:fill="FFFFFF"/>
        <w:spacing w:after="0" w:line="240" w:lineRule="auto"/>
        <w:jc w:val="both"/>
        <w:rPr>
          <w:rFonts w:ascii="Arial Narrow" w:eastAsia="Arial Narrow" w:hAnsi="Arial Narrow" w:cs="Arial Narrow"/>
        </w:rPr>
      </w:pPr>
    </w:p>
    <w:p w14:paraId="1A90D580" w14:textId="0AF64A21" w:rsidR="00195DBF" w:rsidRPr="000F5200" w:rsidRDefault="00FC52EF" w:rsidP="00EF3771">
      <w:pPr>
        <w:suppressAutoHyphens/>
        <w:spacing w:after="0" w:line="240" w:lineRule="auto"/>
        <w:jc w:val="both"/>
        <w:rPr>
          <w:rFonts w:ascii="Arial Narrow" w:hAnsi="Arial Narrow" w:cs="Arial"/>
          <w:u w:val="single"/>
        </w:rPr>
      </w:pPr>
      <w:r>
        <w:rPr>
          <w:rFonts w:ascii="Arial Narrow" w:eastAsia="Arial Narrow" w:hAnsi="Arial Narrow" w:cs="Arial Narrow"/>
          <w:b/>
          <w:bCs/>
        </w:rPr>
        <w:t>DÉCIMO</w:t>
      </w:r>
      <w:r w:rsidR="006D2D60">
        <w:rPr>
          <w:rFonts w:ascii="Arial Narrow" w:eastAsia="Arial Narrow" w:hAnsi="Arial Narrow" w:cs="Arial Narrow"/>
          <w:b/>
          <w:bCs/>
        </w:rPr>
        <w:t xml:space="preserve"> PRIMERO</w:t>
      </w:r>
      <w:r w:rsidR="00195DBF" w:rsidRPr="000F5200">
        <w:rPr>
          <w:rFonts w:ascii="Arial Narrow" w:eastAsia="Arial Narrow" w:hAnsi="Arial Narrow" w:cs="Arial Narrow"/>
          <w:b/>
          <w:bCs/>
        </w:rPr>
        <w:t xml:space="preserve">: </w:t>
      </w:r>
      <w:r w:rsidR="005375EF">
        <w:rPr>
          <w:rFonts w:ascii="Arial Narrow" w:hAnsi="Arial Narrow" w:cs="Arial"/>
        </w:rPr>
        <w:t>C</w:t>
      </w:r>
      <w:r w:rsidR="00195DBF" w:rsidRPr="000F5200">
        <w:rPr>
          <w:rFonts w:ascii="Arial Narrow" w:hAnsi="Arial Narrow" w:cs="Arial"/>
        </w:rPr>
        <w:t xml:space="preserve">omunicar a las partes que, </w:t>
      </w:r>
      <w:proofErr w:type="gramStart"/>
      <w:r w:rsidR="00195DBF" w:rsidRPr="000F5200">
        <w:rPr>
          <w:rFonts w:ascii="Arial Narrow" w:hAnsi="Arial Narrow" w:cs="Arial"/>
        </w:rPr>
        <w:t>de acuerdo a</w:t>
      </w:r>
      <w:proofErr w:type="gramEnd"/>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N°</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rPr>
        <w:footnoteReference w:id="31"/>
      </w:r>
      <w:r w:rsidR="00195DBF" w:rsidRPr="000F5200">
        <w:rPr>
          <w:rFonts w:ascii="Arial Narrow" w:hAnsi="Arial Narrow" w:cs="Arial"/>
        </w:rPr>
        <w:t xml:space="preserve">, hasta antes de la emisión de la Resolución Final tienen la posibilidad de solicitar se </w:t>
      </w:r>
      <w:proofErr w:type="gramStart"/>
      <w:r w:rsidR="00195DBF" w:rsidRPr="000F5200">
        <w:rPr>
          <w:rFonts w:ascii="Arial Narrow" w:hAnsi="Arial Narrow" w:cs="Arial"/>
        </w:rPr>
        <w:t>les</w:t>
      </w:r>
      <w:proofErr w:type="gramEnd"/>
      <w:r w:rsidR="00195DBF" w:rsidRPr="000F5200">
        <w:rPr>
          <w:rFonts w:ascii="Arial Narrow" w:hAnsi="Arial Narrow" w:cs="Arial"/>
        </w:rPr>
        <w:t xml:space="preserve"> cite a una audiencia de conciliación. En caso deleguen a favor de una tercera persona su actuación en la diligencia programada, ésta deberá presentar un poder especial con firma legalizada ante Notario 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w14:paraId="415B4A52" w14:textId="77777777" w:rsidR="00195DBF" w:rsidRPr="000F5200" w:rsidRDefault="00195DBF" w:rsidP="00EF3771">
      <w:pPr>
        <w:shd w:val="clear" w:color="auto" w:fill="FFFFFF" w:themeFill="background1"/>
        <w:spacing w:after="0" w:line="240" w:lineRule="auto"/>
        <w:jc w:val="both"/>
        <w:rPr>
          <w:rFonts w:ascii="Arial Narrow" w:eastAsia="Arial Narrow" w:hAnsi="Arial Narrow" w:cs="Arial Narrow"/>
          <w:b/>
          <w:bCs/>
        </w:rPr>
      </w:pPr>
    </w:p>
    <w:p w14:paraId="663EF5D1" w14:textId="3380BFAF" w:rsidR="00195DBF" w:rsidRPr="000F5200" w:rsidRDefault="009330CB" w:rsidP="00EF3771">
      <w:pPr>
        <w:shd w:val="clear" w:color="auto" w:fill="FFFFFF" w:themeFill="background1"/>
        <w:spacing w:after="0" w:line="240" w:lineRule="auto"/>
        <w:jc w:val="both"/>
        <w:rPr>
          <w:rFonts w:ascii="Arial Narrow" w:eastAsia="Arial Narrow" w:hAnsi="Arial Narrow" w:cs="Arial Narrow"/>
        </w:rPr>
      </w:pPr>
      <w:r w:rsidRPr="000F5200">
        <w:rPr>
          <w:rFonts w:ascii="Arial Narrow" w:eastAsia="Arial Narrow" w:hAnsi="Arial Narrow" w:cs="Arial Narrow"/>
          <w:b/>
          <w:bCs/>
        </w:rPr>
        <w:t>D</w:t>
      </w:r>
      <w:r w:rsidR="00C00522">
        <w:rPr>
          <w:rFonts w:ascii="Arial Narrow" w:eastAsia="Arial Narrow" w:hAnsi="Arial Narrow" w:cs="Arial Narrow"/>
          <w:b/>
          <w:bCs/>
        </w:rPr>
        <w:t>É</w:t>
      </w:r>
      <w:r w:rsidRPr="000F5200">
        <w:rPr>
          <w:rFonts w:ascii="Arial Narrow" w:eastAsia="Arial Narrow" w:hAnsi="Arial Narrow" w:cs="Arial Narrow"/>
          <w:b/>
          <w:bCs/>
        </w:rPr>
        <w:t>CIMO</w:t>
      </w:r>
      <w:r w:rsidR="00FC52EF">
        <w:rPr>
          <w:rFonts w:ascii="Arial Narrow" w:eastAsia="Arial Narrow" w:hAnsi="Arial Narrow" w:cs="Arial Narrow"/>
          <w:b/>
          <w:bCs/>
        </w:rPr>
        <w:t xml:space="preserve"> </w:t>
      </w:r>
      <w:r w:rsidR="006D2D60">
        <w:rPr>
          <w:rFonts w:ascii="Arial Narrow" w:eastAsia="Arial Narrow" w:hAnsi="Arial Narrow" w:cs="Arial Narrow"/>
          <w:b/>
          <w:bCs/>
        </w:rPr>
        <w:t>SEGUNDO</w:t>
      </w:r>
      <w:r w:rsidR="00195DBF" w:rsidRPr="000F5200">
        <w:rPr>
          <w:rFonts w:ascii="Arial Narrow" w:eastAsia="Arial Narrow" w:hAnsi="Arial Narrow" w:cs="Arial Narrow"/>
          <w:b/>
          <w:bCs/>
        </w:rPr>
        <w:t xml:space="preserve">: </w:t>
      </w:r>
      <w:r w:rsidR="005375EF">
        <w:rPr>
          <w:rFonts w:ascii="Arial Narrow" w:eastAsia="Arial Narrow" w:hAnsi="Arial Narrow" w:cs="Arial Narrow"/>
        </w:rPr>
        <w:t>P</w:t>
      </w:r>
      <w:r w:rsidR="00195DBF" w:rsidRPr="000F5200">
        <w:rPr>
          <w:rFonts w:ascii="Arial Narrow" w:eastAsia="Arial Narrow" w:hAnsi="Arial Narrow" w:cs="Arial Narrow"/>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22"/>
    </w:p>
    <w:p w14:paraId="2729A13C" w14:textId="77777777" w:rsidR="000B2E90" w:rsidRDefault="000B2E90" w:rsidP="0040349C">
      <w:pPr>
        <w:spacing w:after="0" w:line="240" w:lineRule="auto"/>
        <w:jc w:val="center"/>
        <w:rPr>
          <w:rFonts w:ascii="Arial Narrow" w:hAnsi="Arial Narrow" w:cs="Arial"/>
          <w:b/>
          <w:bCs/>
        </w:rPr>
      </w:pPr>
    </w:p>
    <w:p w14:paraId="430BBF90" w14:textId="77777777" w:rsidR="009330CB" w:rsidRDefault="009330CB" w:rsidP="00A941ED">
      <w:pPr>
        <w:spacing w:after="0" w:line="240" w:lineRule="auto"/>
        <w:rPr>
          <w:rFonts w:ascii="Arial Narrow" w:hAnsi="Arial Narrow" w:cs="Arial"/>
          <w:b/>
          <w:bCs/>
        </w:rPr>
      </w:pPr>
    </w:p>
    <w:p w14:paraId="0CD79F08" w14:textId="77777777" w:rsidR="00A941ED" w:rsidRDefault="00A941ED" w:rsidP="00A941ED">
      <w:pPr>
        <w:spacing w:after="0" w:line="240" w:lineRule="auto"/>
        <w:rPr>
          <w:rFonts w:ascii="Arial Narrow" w:hAnsi="Arial Narrow" w:cs="Arial"/>
          <w:b/>
          <w:bCs/>
        </w:rPr>
      </w:pPr>
    </w:p>
    <w:p w14:paraId="3CA60154" w14:textId="77777777" w:rsidR="005643A1" w:rsidRDefault="005643A1" w:rsidP="00A941ED">
      <w:pPr>
        <w:spacing w:after="0" w:line="240" w:lineRule="auto"/>
        <w:rPr>
          <w:rFonts w:ascii="Arial Narrow" w:hAnsi="Arial Narrow" w:cs="Arial"/>
          <w:b/>
          <w:bCs/>
        </w:rPr>
      </w:pPr>
    </w:p>
    <w:p w14:paraId="451C118A" w14:textId="77777777" w:rsidR="00CD79DC" w:rsidRDefault="00CD79DC" w:rsidP="00CD79DC">
      <w:pPr>
        <w:pStyle w:val="paragraph"/>
        <w:spacing w:before="0" w:beforeAutospacing="0" w:after="0" w:afterAutospacing="0"/>
        <w:jc w:val="center"/>
        <w:textAlignment w:val="baseline"/>
        <w:rPr>
          <w:rFonts w:ascii="Segoe UI" w:hAnsi="Segoe UI" w:cs="Segoe UI"/>
          <w:sz w:val="18"/>
          <w:szCs w:val="18"/>
        </w:rPr>
      </w:pPr>
      <w:r>
        <w:rPr>
          <w:rStyle w:val="eop"/>
          <w:rFonts w:ascii="Arial Narrow" w:hAnsi="Arial Narrow" w:cs="Segoe UI"/>
          <w:sz w:val="22"/>
          <w:szCs w:val="22"/>
        </w:rPr>
        <w:t> </w:t>
      </w:r>
    </w:p>
    <w:p w14:paraId="60D9B5DF" w14:textId="066B4B61" w:rsidR="00CD79DC" w:rsidRPr="003877DB" w:rsidRDefault="003877DB" w:rsidP="00CD79DC">
      <w:pPr>
        <w:pStyle w:val="paragraph"/>
        <w:shd w:val="clear" w:color="auto" w:fill="FFFFFF"/>
        <w:spacing w:before="0" w:beforeAutospacing="0" w:after="0" w:afterAutospacing="0"/>
        <w:jc w:val="center"/>
        <w:textAlignment w:val="baseline"/>
        <w:rPr>
          <w:rFonts w:ascii="Segoe UI" w:hAnsi="Segoe UI" w:cs="Segoe UI"/>
          <w:sz w:val="18"/>
          <w:szCs w:val="18"/>
          <w:lang w:val="pt-PT"/>
        </w:rPr>
      </w:pPr>
      <w:r w:rsidRPr="003877DB">
        <w:rPr>
          <w:rStyle w:val="normaltextrun"/>
          <w:rFonts w:ascii="Arial Narrow" w:hAnsi="Arial Narrow" w:cs="Segoe UI"/>
          <w:b/>
          <w:bCs/>
          <w:sz w:val="22"/>
          <w:szCs w:val="22"/>
          <w:lang w:val="pt-PT"/>
        </w:rPr>
        <w:t>JUDITH ALCALDE B</w:t>
      </w:r>
      <w:r>
        <w:rPr>
          <w:rStyle w:val="normaltextrun"/>
          <w:rFonts w:ascii="Arial Narrow" w:hAnsi="Arial Narrow" w:cs="Segoe UI"/>
          <w:b/>
          <w:bCs/>
          <w:sz w:val="22"/>
          <w:szCs w:val="22"/>
          <w:lang w:val="pt-PT"/>
        </w:rPr>
        <w:t>RICEÑO</w:t>
      </w:r>
    </w:p>
    <w:p w14:paraId="1B230494" w14:textId="29A094F9" w:rsidR="00CD79DC" w:rsidRPr="003877DB"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lang w:val="pt-PT"/>
        </w:rPr>
      </w:pPr>
      <w:r w:rsidRPr="003877DB">
        <w:rPr>
          <w:rStyle w:val="normaltextrun"/>
          <w:rFonts w:ascii="Arial Narrow" w:hAnsi="Arial Narrow" w:cs="Segoe UI"/>
          <w:b/>
          <w:bCs/>
          <w:sz w:val="22"/>
          <w:szCs w:val="22"/>
          <w:lang w:val="pt-PT"/>
        </w:rPr>
        <w:t>Secretaria Técnica</w:t>
      </w:r>
      <w:r w:rsidRPr="003877DB">
        <w:rPr>
          <w:rStyle w:val="eop"/>
          <w:rFonts w:ascii="Arial Narrow" w:hAnsi="Arial Narrow" w:cs="Segoe UI"/>
          <w:b/>
          <w:bCs/>
          <w:sz w:val="22"/>
          <w:szCs w:val="22"/>
          <w:lang w:val="pt-PT"/>
        </w:rPr>
        <w:t> </w:t>
      </w:r>
      <w:r w:rsidR="003877DB">
        <w:rPr>
          <w:rStyle w:val="eop"/>
          <w:rFonts w:ascii="Arial Narrow" w:hAnsi="Arial Narrow" w:cs="Segoe UI"/>
          <w:b/>
          <w:bCs/>
          <w:sz w:val="22"/>
          <w:szCs w:val="22"/>
          <w:lang w:val="pt-PT"/>
        </w:rPr>
        <w:t>(e)</w:t>
      </w:r>
    </w:p>
    <w:p w14:paraId="29737011" w14:textId="77777777" w:rsidR="00CD79DC" w:rsidRDefault="00CD79DC" w:rsidP="00CD79DC">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Comisión de Protección al Consumidor 1</w:t>
      </w:r>
      <w:r>
        <w:rPr>
          <w:rStyle w:val="eop"/>
          <w:rFonts w:ascii="Arial Narrow" w:hAnsi="Arial Narrow" w:cs="Segoe UI"/>
          <w:sz w:val="22"/>
          <w:szCs w:val="22"/>
        </w:rPr>
        <w:t> </w:t>
      </w:r>
    </w:p>
    <w:p w14:paraId="6B6CCBD6" w14:textId="1334C929" w:rsidR="00195DBF" w:rsidRPr="00983819" w:rsidRDefault="00195DBF" w:rsidP="00463AD4">
      <w:pPr>
        <w:spacing w:after="0" w:line="240" w:lineRule="auto"/>
        <w:jc w:val="center"/>
        <w:rPr>
          <w:rFonts w:ascii="Arial Narrow" w:hAnsi="Arial Narrow" w:cs="Arial"/>
          <w:b/>
          <w:bCs/>
        </w:rPr>
      </w:pPr>
    </w:p>
    <w:p w14:paraId="593AC728" w14:textId="71F8FD46" w:rsidR="004D72AE" w:rsidRPr="003E0E8D" w:rsidRDefault="00306676" w:rsidP="00EF3771">
      <w:pPr>
        <w:suppressAutoHyphens/>
        <w:spacing w:after="0" w:line="240" w:lineRule="auto"/>
        <w:jc w:val="both"/>
        <w:rPr>
          <w:rFonts w:ascii="Arial Narrow" w:hAnsi="Arial Narrow" w:cs="Arial"/>
          <w:iCs/>
          <w:spacing w:val="-2"/>
          <w:sz w:val="16"/>
          <w:szCs w:val="16"/>
          <w:lang w:val="es-ES" w:eastAsia="es-ES"/>
        </w:rPr>
      </w:pPr>
      <w:r>
        <w:rPr>
          <w:rFonts w:ascii="Arial Narrow" w:hAnsi="Arial Narrow" w:cs="Arial"/>
          <w:iCs/>
          <w:spacing w:val="-2"/>
          <w:sz w:val="16"/>
          <w:szCs w:val="16"/>
          <w:lang w:val="es-ES" w:eastAsia="es-ES"/>
        </w:rPr>
        <w:t>VMO/C</w:t>
      </w:r>
      <w:r w:rsidR="005375EF">
        <w:rPr>
          <w:rFonts w:ascii="Arial Narrow" w:hAnsi="Arial Narrow" w:cs="Arial"/>
          <w:iCs/>
          <w:spacing w:val="-2"/>
          <w:sz w:val="16"/>
          <w:szCs w:val="16"/>
          <w:lang w:val="es-ES" w:eastAsia="es-ES"/>
        </w:rPr>
        <w:t>YA</w:t>
      </w:r>
    </w:p>
    <w:sectPr w:rsidR="004D72AE" w:rsidRPr="003E0E8D" w:rsidSect="00E20B26">
      <w:headerReference w:type="default" r:id="rId12"/>
      <w:footerReference w:type="default" r:id="rId13"/>
      <w:pgSz w:w="11906" w:h="16838"/>
      <w:pgMar w:top="212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C663F" w14:textId="77777777" w:rsidR="00A12BDF" w:rsidRDefault="00A12BDF" w:rsidP="00857715">
      <w:pPr>
        <w:spacing w:after="0" w:line="240" w:lineRule="auto"/>
      </w:pPr>
      <w:r>
        <w:separator/>
      </w:r>
    </w:p>
  </w:endnote>
  <w:endnote w:type="continuationSeparator" w:id="0">
    <w:p w14:paraId="382A5333" w14:textId="77777777" w:rsidR="00A12BDF" w:rsidRDefault="00A12BDF" w:rsidP="00857715">
      <w:pPr>
        <w:spacing w:after="0" w:line="240" w:lineRule="auto"/>
      </w:pPr>
      <w:r>
        <w:continuationSeparator/>
      </w:r>
    </w:p>
  </w:endnote>
  <w:endnote w:type="continuationNotice" w:id="1">
    <w:p w14:paraId="4341279F" w14:textId="77777777" w:rsidR="00A12BDF" w:rsidRDefault="00A12B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sdtContent>
      <w:p w14:paraId="305E29AD" w14:textId="77777777" w:rsidR="005F67F0" w:rsidRDefault="005F67F0">
        <w:pPr>
          <w:pStyle w:val="Piedepgina"/>
          <w:jc w:val="center"/>
        </w:pPr>
      </w:p>
      <w:p w14:paraId="3A39BF7E" w14:textId="354843CF" w:rsidR="0098258F" w:rsidRDefault="0098258F">
        <w:pPr>
          <w:pStyle w:val="Piedepgina"/>
          <w:jc w:val="center"/>
        </w:pPr>
        <w:r>
          <w:fldChar w:fldCharType="begin"/>
        </w:r>
        <w:r>
          <w:instrText>PAGE   \* MERGEFORMAT</w:instrText>
        </w:r>
        <w:r>
          <w:fldChar w:fldCharType="separate"/>
        </w:r>
        <w:r w:rsidR="00740206" w:rsidRPr="00740206">
          <w:rPr>
            <w:noProof/>
            <w:lang w:val="es-ES"/>
          </w:rPr>
          <w:t>5</w:t>
        </w:r>
        <w: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FB5DB" w14:textId="77777777" w:rsidR="00A12BDF" w:rsidRDefault="00A12BDF" w:rsidP="00857715">
      <w:pPr>
        <w:spacing w:after="0" w:line="240" w:lineRule="auto"/>
      </w:pPr>
      <w:r>
        <w:separator/>
      </w:r>
    </w:p>
  </w:footnote>
  <w:footnote w:type="continuationSeparator" w:id="0">
    <w:p w14:paraId="575C6009" w14:textId="77777777" w:rsidR="00A12BDF" w:rsidRDefault="00A12BDF" w:rsidP="00857715">
      <w:pPr>
        <w:spacing w:after="0" w:line="240" w:lineRule="auto"/>
      </w:pPr>
      <w:r>
        <w:continuationSeparator/>
      </w:r>
    </w:p>
  </w:footnote>
  <w:footnote w:type="continuationNotice" w:id="1">
    <w:p w14:paraId="795A7AFD" w14:textId="77777777" w:rsidR="00A12BDF" w:rsidRDefault="00A12BDF">
      <w:pPr>
        <w:spacing w:after="0" w:line="240" w:lineRule="auto"/>
      </w:pPr>
    </w:p>
  </w:footnote>
  <w:footnote w:id="2">
    <w:p w14:paraId="56E8BC2D" w14:textId="1A9F1D39" w:rsidR="0098258F" w:rsidRPr="00362F32" w:rsidRDefault="0098258F" w:rsidP="00362F32">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1308.</w:t>
      </w:r>
    </w:p>
    <w:p w14:paraId="0E3C7781" w14:textId="77777777" w:rsidR="002635B3" w:rsidRPr="00C72700" w:rsidRDefault="002635B3" w:rsidP="00EF3771">
      <w:pPr>
        <w:pStyle w:val="Textonotapie"/>
        <w:jc w:val="both"/>
        <w:rPr>
          <w:rFonts w:ascii="Arial Narrow" w:hAnsi="Arial Narrow" w:cs="Arial"/>
          <w:sz w:val="16"/>
          <w:szCs w:val="16"/>
        </w:rPr>
      </w:pPr>
    </w:p>
  </w:footnote>
  <w:footnote w:id="3">
    <w:p w14:paraId="2DA76886" w14:textId="6DD96884" w:rsidR="00AC389B" w:rsidRDefault="00AC389B" w:rsidP="00EF0DD9">
      <w:pPr>
        <w:pStyle w:val="Textonotapie"/>
        <w:ind w:left="567" w:right="-1" w:hanging="567"/>
        <w:jc w:val="both"/>
        <w:rPr>
          <w:rFonts w:ascii="Arial Narrow" w:eastAsia="Arial Narrow" w:hAnsi="Arial Narrow" w:cs="Arial"/>
          <w:b/>
          <w:bCs/>
          <w:sz w:val="16"/>
          <w:szCs w:val="16"/>
        </w:rPr>
      </w:pPr>
      <w:r>
        <w:rPr>
          <w:rStyle w:val="Refdenotaalpie"/>
        </w:rPr>
        <w:footnoteRef/>
      </w:r>
      <w:r>
        <w:t xml:space="preserve"> </w:t>
      </w:r>
      <w:r w:rsidR="00EF0DD9">
        <w:t xml:space="preserve"> </w:t>
      </w:r>
      <w:r w:rsidR="00EF0DD9">
        <w:tab/>
      </w:r>
      <w:r>
        <w:rPr>
          <w:rFonts w:ascii="Arial Narrow" w:eastAsia="Arial Narrow" w:hAnsi="Arial Narrow" w:cs="Arial"/>
          <w:b/>
          <w:bCs/>
          <w:sz w:val="16"/>
          <w:szCs w:val="16"/>
        </w:rPr>
        <w:t xml:space="preserve">LEY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1308  </w:t>
      </w:r>
    </w:p>
    <w:p w14:paraId="0A61AE5B"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105.- Autoridad competente.</w:t>
      </w:r>
      <w:r>
        <w:rPr>
          <w:rFonts w:ascii="Arial Narrow" w:eastAsia="Arial Narrow" w:hAnsi="Arial Narrow" w:cs="Arial"/>
          <w:sz w:val="16"/>
          <w:szCs w:val="16"/>
        </w:rPr>
        <w:t xml:space="preserve">  </w:t>
      </w:r>
    </w:p>
    <w:p w14:paraId="606A8C15"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Pr>
          <w:rFonts w:ascii="Arial Narrow" w:eastAsia="Arial Narrow" w:hAnsi="Arial Narrow" w:cs="Arial"/>
          <w:sz w:val="16"/>
          <w:szCs w:val="16"/>
        </w:rPr>
        <w:t>N°</w:t>
      </w:r>
      <w:proofErr w:type="spellEnd"/>
      <w:r>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728CF637"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A042449" w14:textId="77777777" w:rsidR="00EF0DD9" w:rsidRDefault="00EF0DD9" w:rsidP="00EF0DD9">
      <w:pPr>
        <w:pStyle w:val="Textonotapie"/>
        <w:ind w:left="567" w:right="-1"/>
        <w:jc w:val="both"/>
        <w:rPr>
          <w:rFonts w:ascii="Arial Narrow" w:eastAsia="Arial Narrow" w:hAnsi="Arial Narrow" w:cs="Arial"/>
          <w:sz w:val="16"/>
          <w:szCs w:val="16"/>
        </w:rPr>
      </w:pPr>
    </w:p>
    <w:p w14:paraId="6FA99266" w14:textId="77777777" w:rsidR="00AC389B" w:rsidRDefault="00AC389B" w:rsidP="00EF0DD9">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DE ORGANIZACIÓN Y FUNCIONES DEL INDECOPI, APROBADA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1033  </w:t>
      </w:r>
    </w:p>
    <w:p w14:paraId="57624279"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27.-</w:t>
      </w:r>
      <w:r>
        <w:rPr>
          <w:rFonts w:ascii="Arial Narrow" w:eastAsia="Arial Narrow" w:hAnsi="Arial Narrow" w:cs="Arial"/>
          <w:sz w:val="16"/>
          <w:szCs w:val="16"/>
        </w:rPr>
        <w:t xml:space="preserve"> De la Comisión de Protección al </w:t>
      </w:r>
      <w:proofErr w:type="gramStart"/>
      <w:r>
        <w:rPr>
          <w:rFonts w:ascii="Arial Narrow" w:eastAsia="Arial Narrow" w:hAnsi="Arial Narrow" w:cs="Arial"/>
          <w:sz w:val="16"/>
          <w:szCs w:val="16"/>
        </w:rPr>
        <w:t>Consumidor.-</w:t>
      </w:r>
      <w:proofErr w:type="gramEnd"/>
      <w:r>
        <w:rPr>
          <w:rFonts w:ascii="Arial Narrow" w:eastAsia="Arial Narrow" w:hAnsi="Arial Narrow" w:cs="Arial"/>
          <w:sz w:val="16"/>
          <w:szCs w:val="16"/>
        </w:rPr>
        <w:t xml:space="preserve">  </w:t>
      </w:r>
    </w:p>
    <w:p w14:paraId="6F9CF9B1"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7423DE0E"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1F0AA883" w14:textId="77777777" w:rsidR="00AC389B" w:rsidRDefault="00AC389B" w:rsidP="00EF0DD9">
      <w:pPr>
        <w:pStyle w:val="Textonotapie"/>
        <w:ind w:left="567" w:right="-1"/>
        <w:jc w:val="both"/>
        <w:rPr>
          <w:rFonts w:ascii="Arial Narrow" w:eastAsia="Arial Narrow" w:hAnsi="Arial Narrow" w:cs="Arial"/>
          <w:b/>
          <w:bCs/>
          <w:sz w:val="16"/>
          <w:szCs w:val="16"/>
        </w:rPr>
      </w:pPr>
      <w:r>
        <w:rPr>
          <w:rFonts w:ascii="Arial Narrow" w:eastAsia="Arial Narrow" w:hAnsi="Arial Narrow" w:cs="Arial"/>
          <w:b/>
          <w:bCs/>
          <w:sz w:val="16"/>
          <w:szCs w:val="16"/>
        </w:rPr>
        <w:t xml:space="preserve">LEY SOBRE FACULTADES, NORMAS Y ORGANIZACIÓN DEL INDECOPI, APROBADA POR DECRETO LEGISLATIVO </w:t>
      </w:r>
      <w:proofErr w:type="spellStart"/>
      <w:r>
        <w:rPr>
          <w:rFonts w:ascii="Arial Narrow" w:eastAsia="Arial Narrow" w:hAnsi="Arial Narrow" w:cs="Arial"/>
          <w:b/>
          <w:bCs/>
          <w:sz w:val="16"/>
          <w:szCs w:val="16"/>
        </w:rPr>
        <w:t>N°</w:t>
      </w:r>
      <w:proofErr w:type="spellEnd"/>
      <w:r>
        <w:rPr>
          <w:rFonts w:ascii="Arial Narrow" w:eastAsia="Arial Narrow" w:hAnsi="Arial Narrow" w:cs="Arial"/>
          <w:b/>
          <w:bCs/>
          <w:sz w:val="16"/>
          <w:szCs w:val="16"/>
        </w:rPr>
        <w:t xml:space="preserve"> 807  </w:t>
      </w:r>
    </w:p>
    <w:p w14:paraId="76EF72F1"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b/>
          <w:bCs/>
          <w:sz w:val="16"/>
          <w:szCs w:val="16"/>
        </w:rPr>
        <w:t>Artículo 24.</w:t>
      </w:r>
      <w:r>
        <w:rPr>
          <w:rFonts w:ascii="Arial Narrow" w:eastAsia="Arial Narrow" w:hAnsi="Arial Narrow" w:cs="Arial"/>
          <w:sz w:val="16"/>
          <w:szCs w:val="16"/>
        </w:rPr>
        <w:t xml:space="preserve">- El </w:t>
      </w:r>
      <w:proofErr w:type="gramStart"/>
      <w:r>
        <w:rPr>
          <w:rFonts w:ascii="Arial Narrow" w:eastAsia="Arial Narrow" w:hAnsi="Arial Narrow" w:cs="Arial"/>
          <w:sz w:val="16"/>
          <w:szCs w:val="16"/>
        </w:rPr>
        <w:t>Secretario Técnico</w:t>
      </w:r>
      <w:proofErr w:type="gramEnd"/>
      <w:r>
        <w:rPr>
          <w:rFonts w:ascii="Arial Narrow" w:eastAsia="Arial Narrow" w:hAnsi="Arial Narrow" w:cs="Arial"/>
          <w:sz w:val="16"/>
          <w:szCs w:val="16"/>
        </w:rPr>
        <w:t xml:space="preserve"> se encargará de la tramitación del procedimiento. Para ello, cuenta con las siguientes facultades:  </w:t>
      </w:r>
    </w:p>
    <w:p w14:paraId="5B198115"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7C79F471" w14:textId="77777777"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c) Admitir denuncias a trámite, en aquellos casos en que la Comisión le haya delegado esta facultad.  </w:t>
      </w:r>
    </w:p>
    <w:p w14:paraId="3F24240D" w14:textId="7FA83673" w:rsidR="00AC389B" w:rsidRDefault="00AC389B" w:rsidP="00EF0DD9">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  </w:t>
      </w:r>
    </w:p>
    <w:p w14:paraId="2708821F" w14:textId="77777777" w:rsidR="00004183" w:rsidRPr="00004183" w:rsidRDefault="00004183" w:rsidP="00EF0DD9">
      <w:pPr>
        <w:pStyle w:val="Textonotapie"/>
        <w:ind w:left="567" w:right="-1"/>
        <w:jc w:val="both"/>
        <w:rPr>
          <w:rFonts w:ascii="Arial Narrow" w:eastAsia="Arial Narrow" w:hAnsi="Arial Narrow" w:cs="Arial"/>
          <w:sz w:val="16"/>
          <w:szCs w:val="16"/>
        </w:rPr>
      </w:pPr>
    </w:p>
  </w:footnote>
  <w:footnote w:id="4">
    <w:p w14:paraId="5359BA9D" w14:textId="77777777" w:rsidR="00B12581" w:rsidRDefault="00B12581" w:rsidP="00B12581">
      <w:pPr>
        <w:pStyle w:val="Textonotapie"/>
        <w:ind w:left="567" w:hanging="567"/>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3459048F" w14:textId="2DF1DF8A" w:rsidR="00B12581" w:rsidRDefault="00B12581" w:rsidP="00B12581">
      <w:pPr>
        <w:pStyle w:val="Textonotapie"/>
        <w:ind w:left="567"/>
        <w:jc w:val="both"/>
        <w:rPr>
          <w:rFonts w:ascii="Arial Narrow" w:eastAsia="Arial Narrow" w:hAnsi="Arial Narrow" w:cs="Arial Narrow"/>
          <w:b/>
          <w:bCs/>
          <w:sz w:val="16"/>
          <w:szCs w:val="16"/>
        </w:rPr>
      </w:pPr>
      <w:r w:rsidRPr="00487A55">
        <w:rPr>
          <w:rFonts w:ascii="Arial Narrow" w:eastAsia="Arial Narrow" w:hAnsi="Arial Narrow" w:cs="Arial Narrow"/>
          <w:b/>
          <w:bCs/>
          <w:sz w:val="16"/>
          <w:szCs w:val="16"/>
        </w:rPr>
        <w:t xml:space="preserve">Artículo 1.- Derechos de los consumidores </w:t>
      </w:r>
    </w:p>
    <w:p w14:paraId="42D590CC" w14:textId="1620AC5E" w:rsidR="00B12581" w:rsidRDefault="00B12581" w:rsidP="00B12581">
      <w:pPr>
        <w:pStyle w:val="Textonotapie"/>
        <w:numPr>
          <w:ilvl w:val="1"/>
          <w:numId w:val="35"/>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En los términos establecidos por el presente Código, los consumidores tienen los siguientes derechos: </w:t>
      </w:r>
    </w:p>
    <w:p w14:paraId="4517FD80" w14:textId="77777777" w:rsidR="00B12581" w:rsidRDefault="00B12581" w:rsidP="00B12581">
      <w:pPr>
        <w:pStyle w:val="Textonotapie"/>
        <w:numPr>
          <w:ilvl w:val="0"/>
          <w:numId w:val="36"/>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Derecho a una protección eficaz respecto de los productos y servicios que, en condiciones normales o previsibles, representen riesgo o peligro para la vida, salud e integridad física. </w:t>
      </w:r>
    </w:p>
    <w:p w14:paraId="12A2E9D5" w14:textId="0F0EC7E9" w:rsidR="00B12581" w:rsidRPr="00B12581" w:rsidRDefault="00B12581" w:rsidP="00B12581">
      <w:pPr>
        <w:pStyle w:val="Textonotapie"/>
        <w:numPr>
          <w:ilvl w:val="0"/>
          <w:numId w:val="36"/>
        </w:numPr>
        <w:jc w:val="both"/>
        <w:rPr>
          <w:rFonts w:ascii="Arial Narrow" w:eastAsia="Arial Narrow" w:hAnsi="Arial Narrow" w:cs="Arial Narrow"/>
          <w:sz w:val="16"/>
          <w:szCs w:val="16"/>
        </w:rPr>
      </w:pPr>
      <w:r w:rsidRPr="00B12581">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0EF142A9" w14:textId="77777777" w:rsidR="00B12581" w:rsidRDefault="00B12581" w:rsidP="00B12581">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743A980B" w14:textId="77777777" w:rsidR="00B12581" w:rsidRDefault="00B12581" w:rsidP="00B12581">
      <w:pPr>
        <w:pStyle w:val="Textonotapie"/>
        <w:ind w:left="1134" w:hanging="567"/>
        <w:jc w:val="both"/>
        <w:rPr>
          <w:rFonts w:ascii="Arial Narrow" w:eastAsia="Arial Narrow" w:hAnsi="Arial Narrow" w:cs="Arial Narrow"/>
          <w:sz w:val="16"/>
          <w:szCs w:val="16"/>
        </w:rPr>
      </w:pPr>
    </w:p>
    <w:p w14:paraId="5896FC4C" w14:textId="77777777" w:rsidR="00B12581" w:rsidRPr="00DD6D28" w:rsidRDefault="00B12581" w:rsidP="00B12581">
      <w:pPr>
        <w:pStyle w:val="Textonotapie"/>
        <w:ind w:left="1134" w:hanging="567"/>
        <w:jc w:val="both"/>
        <w:rPr>
          <w:rFonts w:ascii="Arial Narrow" w:eastAsia="Arial Narrow" w:hAnsi="Arial Narrow" w:cs="Arial Narrow"/>
          <w:sz w:val="16"/>
          <w:szCs w:val="16"/>
        </w:rPr>
      </w:pPr>
      <w:r w:rsidRPr="00487A55">
        <w:rPr>
          <w:rFonts w:ascii="Arial Narrow" w:eastAsia="Arial Narrow" w:hAnsi="Arial Narrow" w:cs="Arial Narrow"/>
          <w:b/>
          <w:bCs/>
          <w:sz w:val="16"/>
          <w:szCs w:val="16"/>
        </w:rPr>
        <w:t xml:space="preserve">Artículo 2.- Información relevante </w:t>
      </w:r>
    </w:p>
    <w:p w14:paraId="341EF3CE" w14:textId="77777777" w:rsidR="00B12581" w:rsidRDefault="00B12581" w:rsidP="00B12581">
      <w:pPr>
        <w:pStyle w:val="Textonotapie"/>
        <w:ind w:left="1134" w:hanging="567"/>
        <w:jc w:val="both"/>
        <w:rPr>
          <w:rFonts w:ascii="Arial Narrow" w:eastAsia="Arial Narrow" w:hAnsi="Arial Narrow" w:cs="Arial Narrow"/>
          <w:sz w:val="16"/>
          <w:szCs w:val="16"/>
        </w:rPr>
      </w:pPr>
      <w:r w:rsidRPr="005858D6">
        <w:rPr>
          <w:rFonts w:ascii="Arial Narrow" w:eastAsia="Arial Narrow" w:hAnsi="Arial Narrow" w:cs="Arial Narrow"/>
          <w:sz w:val="16"/>
          <w:szCs w:val="16"/>
        </w:rPr>
        <w:t xml:space="preserve">2.1 </w:t>
      </w:r>
      <w:r>
        <w:rPr>
          <w:rFonts w:ascii="Arial Narrow" w:eastAsia="Arial Narrow" w:hAnsi="Arial Narrow" w:cs="Arial Narrow"/>
          <w:sz w:val="16"/>
          <w:szCs w:val="16"/>
        </w:rPr>
        <w:t xml:space="preserve">         </w:t>
      </w:r>
      <w:r w:rsidRPr="005858D6">
        <w:rPr>
          <w:rFonts w:ascii="Arial Narrow" w:eastAsia="Arial Narrow" w:hAnsi="Arial Narrow" w:cs="Arial Narrow"/>
          <w:sz w:val="16"/>
          <w:szCs w:val="16"/>
        </w:rPr>
        <w:t>El proveedor tiene la obligación de ofrecer al consumidor toda la información relevante para tomar una decisión o realizar una elección adecuada de consumo, así como para efectuar un uso o consumo adecuado de los productos o servicios.</w:t>
      </w:r>
    </w:p>
    <w:p w14:paraId="1AA2A3A3" w14:textId="1788977A" w:rsidR="00B12581" w:rsidRDefault="00B12581" w:rsidP="00B12581">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2.1</w:t>
      </w:r>
      <w:r>
        <w:rPr>
          <w:rFonts w:ascii="Arial Narrow" w:eastAsia="Arial Narrow" w:hAnsi="Arial Narrow" w:cs="Arial Narrow"/>
          <w:sz w:val="16"/>
          <w:szCs w:val="16"/>
        </w:rPr>
        <w:tab/>
      </w:r>
      <w:r w:rsidRPr="005858D6">
        <w:rPr>
          <w:rFonts w:ascii="Arial Narrow" w:eastAsia="Arial Narrow" w:hAnsi="Arial Narrow" w:cs="Arial Narrow"/>
          <w:sz w:val="16"/>
          <w:szCs w:val="16"/>
        </w:rPr>
        <w:t xml:space="preserve">La información debe ser veraz, suficiente, de fácil comprensión, apropiada, oportuna y fácilmente accesible, debiendo ser brindada en idioma castellano. </w:t>
      </w:r>
    </w:p>
    <w:p w14:paraId="6C6C5B96" w14:textId="77777777" w:rsidR="00B12581" w:rsidRDefault="00B12581" w:rsidP="00B12581">
      <w:pPr>
        <w:pStyle w:val="Textonotapie"/>
        <w:ind w:firstLine="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14026C40" w14:textId="77777777" w:rsidR="00B12581" w:rsidRPr="003D2F08" w:rsidRDefault="00B12581" w:rsidP="00B12581">
      <w:pPr>
        <w:pStyle w:val="Textonotapie"/>
        <w:ind w:left="567"/>
        <w:jc w:val="both"/>
        <w:rPr>
          <w:rFonts w:ascii="Arial Narrow" w:eastAsia="Arial Narrow" w:hAnsi="Arial Narrow" w:cs="Arial Narrow"/>
          <w:sz w:val="8"/>
          <w:szCs w:val="8"/>
        </w:rPr>
      </w:pPr>
    </w:p>
  </w:footnote>
  <w:footnote w:id="5">
    <w:p w14:paraId="4B6FE04E" w14:textId="77777777" w:rsidR="00680727" w:rsidRDefault="00680727" w:rsidP="00680727">
      <w:pPr>
        <w:pStyle w:val="Textonotapie"/>
        <w:ind w:left="567" w:hanging="567"/>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1DFCE6CE" w14:textId="77777777" w:rsidR="00680727" w:rsidRDefault="00680727" w:rsidP="00680727">
      <w:pPr>
        <w:pStyle w:val="Textonotapie"/>
        <w:ind w:left="567"/>
        <w:jc w:val="both"/>
        <w:rPr>
          <w:rFonts w:ascii="Arial Narrow" w:eastAsia="Arial Narrow" w:hAnsi="Arial Narrow" w:cs="Arial Narrow"/>
          <w:b/>
          <w:bCs/>
          <w:sz w:val="16"/>
          <w:szCs w:val="16"/>
        </w:rPr>
      </w:pPr>
      <w:r w:rsidRPr="00487A55">
        <w:rPr>
          <w:rFonts w:ascii="Arial Narrow" w:eastAsia="Arial Narrow" w:hAnsi="Arial Narrow" w:cs="Arial Narrow"/>
          <w:b/>
          <w:bCs/>
          <w:sz w:val="16"/>
          <w:szCs w:val="16"/>
        </w:rPr>
        <w:t xml:space="preserve">Artículo 1.- Derechos de los consumidores </w:t>
      </w:r>
    </w:p>
    <w:p w14:paraId="0A2F37D8" w14:textId="77777777" w:rsidR="00680727" w:rsidRDefault="00680727" w:rsidP="00680727">
      <w:pPr>
        <w:pStyle w:val="Textonotapie"/>
        <w:numPr>
          <w:ilvl w:val="1"/>
          <w:numId w:val="35"/>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En los términos establecidos por el presente Código, los consumidores tienen los siguientes derechos: </w:t>
      </w:r>
    </w:p>
    <w:p w14:paraId="507E0620" w14:textId="77777777" w:rsidR="00680727" w:rsidRDefault="00680727" w:rsidP="00680727">
      <w:pPr>
        <w:pStyle w:val="Textonotapie"/>
        <w:numPr>
          <w:ilvl w:val="0"/>
          <w:numId w:val="36"/>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Derecho a una protección eficaz respecto de los productos y servicios que, en condiciones normales o previsibles, representen riesgo o peligro para la vida, salud e integridad física. </w:t>
      </w:r>
    </w:p>
    <w:p w14:paraId="0DBDDD5C" w14:textId="77777777" w:rsidR="00680727" w:rsidRPr="00B12581" w:rsidRDefault="00680727" w:rsidP="00680727">
      <w:pPr>
        <w:pStyle w:val="Textonotapie"/>
        <w:numPr>
          <w:ilvl w:val="0"/>
          <w:numId w:val="36"/>
        </w:numPr>
        <w:jc w:val="both"/>
        <w:rPr>
          <w:rFonts w:ascii="Arial Narrow" w:eastAsia="Arial Narrow" w:hAnsi="Arial Narrow" w:cs="Arial Narrow"/>
          <w:sz w:val="16"/>
          <w:szCs w:val="16"/>
        </w:rPr>
      </w:pPr>
      <w:r w:rsidRPr="00B12581">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47E1BCD5" w14:textId="77777777" w:rsidR="00680727" w:rsidRDefault="00680727" w:rsidP="00680727">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3A1609E0" w14:textId="77777777" w:rsidR="00680727" w:rsidRDefault="00680727" w:rsidP="00680727">
      <w:pPr>
        <w:pStyle w:val="Textonotapie"/>
        <w:ind w:left="1134" w:hanging="567"/>
        <w:jc w:val="both"/>
        <w:rPr>
          <w:rFonts w:ascii="Arial Narrow" w:eastAsia="Arial Narrow" w:hAnsi="Arial Narrow" w:cs="Arial Narrow"/>
          <w:sz w:val="16"/>
          <w:szCs w:val="16"/>
        </w:rPr>
      </w:pPr>
    </w:p>
    <w:p w14:paraId="7A85AFB0" w14:textId="77777777" w:rsidR="00680727" w:rsidRPr="00DD6D28" w:rsidRDefault="00680727" w:rsidP="00680727">
      <w:pPr>
        <w:pStyle w:val="Textonotapie"/>
        <w:ind w:left="1134" w:hanging="567"/>
        <w:jc w:val="both"/>
        <w:rPr>
          <w:rFonts w:ascii="Arial Narrow" w:eastAsia="Arial Narrow" w:hAnsi="Arial Narrow" w:cs="Arial Narrow"/>
          <w:sz w:val="16"/>
          <w:szCs w:val="16"/>
        </w:rPr>
      </w:pPr>
      <w:r w:rsidRPr="00487A55">
        <w:rPr>
          <w:rFonts w:ascii="Arial Narrow" w:eastAsia="Arial Narrow" w:hAnsi="Arial Narrow" w:cs="Arial Narrow"/>
          <w:b/>
          <w:bCs/>
          <w:sz w:val="16"/>
          <w:szCs w:val="16"/>
        </w:rPr>
        <w:t xml:space="preserve">Artículo 2.- Información relevante </w:t>
      </w:r>
    </w:p>
    <w:p w14:paraId="75B1E08E" w14:textId="77777777" w:rsidR="00680727" w:rsidRDefault="00680727" w:rsidP="00680727">
      <w:pPr>
        <w:pStyle w:val="Textonotapie"/>
        <w:ind w:left="1134" w:hanging="567"/>
        <w:jc w:val="both"/>
        <w:rPr>
          <w:rFonts w:ascii="Arial Narrow" w:eastAsia="Arial Narrow" w:hAnsi="Arial Narrow" w:cs="Arial Narrow"/>
          <w:sz w:val="16"/>
          <w:szCs w:val="16"/>
        </w:rPr>
      </w:pPr>
      <w:r w:rsidRPr="005858D6">
        <w:rPr>
          <w:rFonts w:ascii="Arial Narrow" w:eastAsia="Arial Narrow" w:hAnsi="Arial Narrow" w:cs="Arial Narrow"/>
          <w:sz w:val="16"/>
          <w:szCs w:val="16"/>
        </w:rPr>
        <w:t xml:space="preserve">2.1 </w:t>
      </w:r>
      <w:r>
        <w:rPr>
          <w:rFonts w:ascii="Arial Narrow" w:eastAsia="Arial Narrow" w:hAnsi="Arial Narrow" w:cs="Arial Narrow"/>
          <w:sz w:val="16"/>
          <w:szCs w:val="16"/>
        </w:rPr>
        <w:t xml:space="preserve">         </w:t>
      </w:r>
      <w:r w:rsidRPr="005858D6">
        <w:rPr>
          <w:rFonts w:ascii="Arial Narrow" w:eastAsia="Arial Narrow" w:hAnsi="Arial Narrow" w:cs="Arial Narrow"/>
          <w:sz w:val="16"/>
          <w:szCs w:val="16"/>
        </w:rPr>
        <w:t>El proveedor tiene la obligación de ofrecer al consumidor toda la información relevante para tomar una decisión o realizar una elección adecuada de consumo, así como para efectuar un uso o consumo adecuado de los productos o servicios.</w:t>
      </w:r>
    </w:p>
    <w:p w14:paraId="44009DE6" w14:textId="77777777" w:rsidR="00680727" w:rsidRDefault="00680727" w:rsidP="00680727">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2.1</w:t>
      </w:r>
      <w:r>
        <w:rPr>
          <w:rFonts w:ascii="Arial Narrow" w:eastAsia="Arial Narrow" w:hAnsi="Arial Narrow" w:cs="Arial Narrow"/>
          <w:sz w:val="16"/>
          <w:szCs w:val="16"/>
        </w:rPr>
        <w:tab/>
      </w:r>
      <w:r w:rsidRPr="005858D6">
        <w:rPr>
          <w:rFonts w:ascii="Arial Narrow" w:eastAsia="Arial Narrow" w:hAnsi="Arial Narrow" w:cs="Arial Narrow"/>
          <w:sz w:val="16"/>
          <w:szCs w:val="16"/>
        </w:rPr>
        <w:t xml:space="preserve">La información debe ser veraz, suficiente, de fácil comprensión, apropiada, oportuna y fácilmente accesible, debiendo ser brindada en idioma castellano. </w:t>
      </w:r>
    </w:p>
    <w:p w14:paraId="66B65333" w14:textId="77777777" w:rsidR="00680727" w:rsidRDefault="00680727" w:rsidP="00680727">
      <w:pPr>
        <w:pStyle w:val="Textonotapie"/>
        <w:ind w:firstLine="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7BA2B2C6" w14:textId="77777777" w:rsidR="00680727" w:rsidRPr="003D2F08" w:rsidRDefault="00680727" w:rsidP="00680727">
      <w:pPr>
        <w:pStyle w:val="Textonotapie"/>
        <w:ind w:left="567"/>
        <w:jc w:val="both"/>
        <w:rPr>
          <w:rFonts w:ascii="Arial Narrow" w:eastAsia="Arial Narrow" w:hAnsi="Arial Narrow" w:cs="Arial Narrow"/>
          <w:sz w:val="8"/>
          <w:szCs w:val="8"/>
        </w:rPr>
      </w:pPr>
    </w:p>
  </w:footnote>
  <w:footnote w:id="6">
    <w:p w14:paraId="6E925465" w14:textId="48A77F34" w:rsidR="00680727" w:rsidRDefault="00680727" w:rsidP="00680727">
      <w:pPr>
        <w:pStyle w:val="Textonotapie"/>
        <w:ind w:left="567" w:hanging="567"/>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r w:rsidR="003432BD">
        <w:rPr>
          <w:rFonts w:ascii="Arial Narrow" w:eastAsia="Arial Narrow" w:hAnsi="Arial Narrow" w:cs="Arial Narrow"/>
          <w:b/>
          <w:bCs/>
          <w:sz w:val="16"/>
          <w:szCs w:val="16"/>
        </w:rPr>
        <w:t xml:space="preserve"> </w:t>
      </w:r>
    </w:p>
    <w:p w14:paraId="7EBC9D13" w14:textId="77777777" w:rsidR="00680727" w:rsidRDefault="00680727" w:rsidP="00680727">
      <w:pPr>
        <w:pStyle w:val="Textonotapie"/>
        <w:ind w:left="567"/>
        <w:jc w:val="both"/>
        <w:rPr>
          <w:rFonts w:ascii="Arial Narrow" w:eastAsia="Arial Narrow" w:hAnsi="Arial Narrow" w:cs="Arial Narrow"/>
          <w:b/>
          <w:bCs/>
          <w:sz w:val="16"/>
          <w:szCs w:val="16"/>
        </w:rPr>
      </w:pPr>
      <w:r w:rsidRPr="00487A55">
        <w:rPr>
          <w:rFonts w:ascii="Arial Narrow" w:eastAsia="Arial Narrow" w:hAnsi="Arial Narrow" w:cs="Arial Narrow"/>
          <w:b/>
          <w:bCs/>
          <w:sz w:val="16"/>
          <w:szCs w:val="16"/>
        </w:rPr>
        <w:t xml:space="preserve">Artículo 1.- Derechos de los consumidores </w:t>
      </w:r>
    </w:p>
    <w:p w14:paraId="24E2E1CF" w14:textId="77777777" w:rsidR="00680727" w:rsidRDefault="00680727" w:rsidP="00680727">
      <w:pPr>
        <w:pStyle w:val="Textonotapie"/>
        <w:numPr>
          <w:ilvl w:val="1"/>
          <w:numId w:val="35"/>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En los términos establecidos por el presente Código, los consumidores tienen los siguientes derechos: </w:t>
      </w:r>
    </w:p>
    <w:p w14:paraId="2EFD7813" w14:textId="77777777" w:rsidR="00680727" w:rsidRDefault="00680727" w:rsidP="00680727">
      <w:pPr>
        <w:pStyle w:val="Textonotapie"/>
        <w:numPr>
          <w:ilvl w:val="0"/>
          <w:numId w:val="36"/>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Derecho a una protección eficaz respecto de los productos y servicios que, en condiciones normales o previsibles, representen riesgo o peligro para la vida, salud e integridad física. </w:t>
      </w:r>
    </w:p>
    <w:p w14:paraId="4CF43B61" w14:textId="77777777" w:rsidR="00680727" w:rsidRPr="00B12581" w:rsidRDefault="00680727" w:rsidP="00680727">
      <w:pPr>
        <w:pStyle w:val="Textonotapie"/>
        <w:numPr>
          <w:ilvl w:val="0"/>
          <w:numId w:val="36"/>
        </w:numPr>
        <w:jc w:val="both"/>
        <w:rPr>
          <w:rFonts w:ascii="Arial Narrow" w:eastAsia="Arial Narrow" w:hAnsi="Arial Narrow" w:cs="Arial Narrow"/>
          <w:sz w:val="16"/>
          <w:szCs w:val="16"/>
        </w:rPr>
      </w:pPr>
      <w:r w:rsidRPr="00B12581">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5096E735" w14:textId="77777777" w:rsidR="00680727" w:rsidRDefault="00680727" w:rsidP="00680727">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4830B678" w14:textId="77777777" w:rsidR="00680727" w:rsidRDefault="00680727" w:rsidP="00680727">
      <w:pPr>
        <w:pStyle w:val="Textonotapie"/>
        <w:ind w:left="1134" w:hanging="567"/>
        <w:jc w:val="both"/>
        <w:rPr>
          <w:rFonts w:ascii="Arial Narrow" w:eastAsia="Arial Narrow" w:hAnsi="Arial Narrow" w:cs="Arial Narrow"/>
          <w:sz w:val="16"/>
          <w:szCs w:val="16"/>
        </w:rPr>
      </w:pPr>
    </w:p>
    <w:p w14:paraId="0FD4E7BF" w14:textId="77777777" w:rsidR="00680727" w:rsidRPr="00DD6D28" w:rsidRDefault="00680727" w:rsidP="00680727">
      <w:pPr>
        <w:pStyle w:val="Textonotapie"/>
        <w:ind w:left="1134" w:hanging="567"/>
        <w:jc w:val="both"/>
        <w:rPr>
          <w:rFonts w:ascii="Arial Narrow" w:eastAsia="Arial Narrow" w:hAnsi="Arial Narrow" w:cs="Arial Narrow"/>
          <w:sz w:val="16"/>
          <w:szCs w:val="16"/>
        </w:rPr>
      </w:pPr>
      <w:r w:rsidRPr="00487A55">
        <w:rPr>
          <w:rFonts w:ascii="Arial Narrow" w:eastAsia="Arial Narrow" w:hAnsi="Arial Narrow" w:cs="Arial Narrow"/>
          <w:b/>
          <w:bCs/>
          <w:sz w:val="16"/>
          <w:szCs w:val="16"/>
        </w:rPr>
        <w:t xml:space="preserve">Artículo 2.- Información relevante </w:t>
      </w:r>
    </w:p>
    <w:p w14:paraId="75CB4F2B" w14:textId="77777777" w:rsidR="00680727" w:rsidRDefault="00680727" w:rsidP="00680727">
      <w:pPr>
        <w:pStyle w:val="Textonotapie"/>
        <w:ind w:left="1134" w:hanging="567"/>
        <w:jc w:val="both"/>
        <w:rPr>
          <w:rFonts w:ascii="Arial Narrow" w:eastAsia="Arial Narrow" w:hAnsi="Arial Narrow" w:cs="Arial Narrow"/>
          <w:sz w:val="16"/>
          <w:szCs w:val="16"/>
        </w:rPr>
      </w:pPr>
      <w:r w:rsidRPr="005858D6">
        <w:rPr>
          <w:rFonts w:ascii="Arial Narrow" w:eastAsia="Arial Narrow" w:hAnsi="Arial Narrow" w:cs="Arial Narrow"/>
          <w:sz w:val="16"/>
          <w:szCs w:val="16"/>
        </w:rPr>
        <w:t xml:space="preserve">2.1 </w:t>
      </w:r>
      <w:r>
        <w:rPr>
          <w:rFonts w:ascii="Arial Narrow" w:eastAsia="Arial Narrow" w:hAnsi="Arial Narrow" w:cs="Arial Narrow"/>
          <w:sz w:val="16"/>
          <w:szCs w:val="16"/>
        </w:rPr>
        <w:t xml:space="preserve">         </w:t>
      </w:r>
      <w:r w:rsidRPr="005858D6">
        <w:rPr>
          <w:rFonts w:ascii="Arial Narrow" w:eastAsia="Arial Narrow" w:hAnsi="Arial Narrow" w:cs="Arial Narrow"/>
          <w:sz w:val="16"/>
          <w:szCs w:val="16"/>
        </w:rPr>
        <w:t>El proveedor tiene la obligación de ofrecer al consumidor toda la información relevante para tomar una decisión o realizar una elección adecuada de consumo, así como para efectuar un uso o consumo adecuado de los productos o servicios.</w:t>
      </w:r>
    </w:p>
    <w:p w14:paraId="13A91B16" w14:textId="77777777" w:rsidR="00680727" w:rsidRDefault="00680727" w:rsidP="00680727">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2.1</w:t>
      </w:r>
      <w:r>
        <w:rPr>
          <w:rFonts w:ascii="Arial Narrow" w:eastAsia="Arial Narrow" w:hAnsi="Arial Narrow" w:cs="Arial Narrow"/>
          <w:sz w:val="16"/>
          <w:szCs w:val="16"/>
        </w:rPr>
        <w:tab/>
      </w:r>
      <w:r w:rsidRPr="005858D6">
        <w:rPr>
          <w:rFonts w:ascii="Arial Narrow" w:eastAsia="Arial Narrow" w:hAnsi="Arial Narrow" w:cs="Arial Narrow"/>
          <w:sz w:val="16"/>
          <w:szCs w:val="16"/>
        </w:rPr>
        <w:t xml:space="preserve">La información debe ser veraz, suficiente, de fácil comprensión, apropiada, oportuna y fácilmente accesible, debiendo ser brindada en idioma castellano. </w:t>
      </w:r>
    </w:p>
    <w:p w14:paraId="5980D536" w14:textId="77777777" w:rsidR="00680727" w:rsidRDefault="00680727" w:rsidP="00680727">
      <w:pPr>
        <w:pStyle w:val="Textonotapie"/>
        <w:ind w:firstLine="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3E8057A0" w14:textId="77777777" w:rsidR="00680727" w:rsidRPr="003D2F08" w:rsidRDefault="00680727" w:rsidP="00680727">
      <w:pPr>
        <w:pStyle w:val="Textonotapie"/>
        <w:ind w:left="567"/>
        <w:jc w:val="both"/>
        <w:rPr>
          <w:rFonts w:ascii="Arial Narrow" w:eastAsia="Arial Narrow" w:hAnsi="Arial Narrow" w:cs="Arial Narrow"/>
          <w:sz w:val="8"/>
          <w:szCs w:val="8"/>
        </w:rPr>
      </w:pPr>
    </w:p>
  </w:footnote>
  <w:footnote w:id="7">
    <w:p w14:paraId="1732DF37" w14:textId="77777777" w:rsidR="00450CC0" w:rsidRDefault="00450CC0" w:rsidP="00450CC0">
      <w:pPr>
        <w:pStyle w:val="Textonotapie"/>
        <w:ind w:left="567" w:hanging="567"/>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15A9EE9D" w14:textId="77777777" w:rsidR="00450CC0" w:rsidRDefault="00450CC0" w:rsidP="00450CC0">
      <w:pPr>
        <w:pStyle w:val="Textonotapie"/>
        <w:ind w:left="567"/>
        <w:jc w:val="both"/>
        <w:rPr>
          <w:rFonts w:ascii="Arial Narrow" w:eastAsia="Arial Narrow" w:hAnsi="Arial Narrow" w:cs="Arial Narrow"/>
          <w:b/>
          <w:bCs/>
          <w:sz w:val="16"/>
          <w:szCs w:val="16"/>
        </w:rPr>
      </w:pPr>
      <w:r w:rsidRPr="00487A55">
        <w:rPr>
          <w:rFonts w:ascii="Arial Narrow" w:eastAsia="Arial Narrow" w:hAnsi="Arial Narrow" w:cs="Arial Narrow"/>
          <w:b/>
          <w:bCs/>
          <w:sz w:val="16"/>
          <w:szCs w:val="16"/>
        </w:rPr>
        <w:t xml:space="preserve">Artículo 1.- Derechos de los consumidores </w:t>
      </w:r>
    </w:p>
    <w:p w14:paraId="3333C844" w14:textId="77777777" w:rsidR="00450CC0" w:rsidRDefault="00450CC0" w:rsidP="00450CC0">
      <w:pPr>
        <w:pStyle w:val="Textonotapie"/>
        <w:numPr>
          <w:ilvl w:val="1"/>
          <w:numId w:val="35"/>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En los términos establecidos por el presente Código, los consumidores tienen los siguientes derechos: </w:t>
      </w:r>
    </w:p>
    <w:p w14:paraId="64969A43" w14:textId="77777777" w:rsidR="00450CC0" w:rsidRDefault="00450CC0" w:rsidP="00450CC0">
      <w:pPr>
        <w:pStyle w:val="Textonotapie"/>
        <w:numPr>
          <w:ilvl w:val="0"/>
          <w:numId w:val="36"/>
        </w:numPr>
        <w:jc w:val="both"/>
        <w:rPr>
          <w:rFonts w:ascii="Arial Narrow" w:eastAsia="Arial Narrow" w:hAnsi="Arial Narrow" w:cs="Arial Narrow"/>
          <w:sz w:val="16"/>
          <w:szCs w:val="16"/>
        </w:rPr>
      </w:pPr>
      <w:r w:rsidRPr="00487A55">
        <w:rPr>
          <w:rFonts w:ascii="Arial Narrow" w:eastAsia="Arial Narrow" w:hAnsi="Arial Narrow" w:cs="Arial Narrow"/>
          <w:sz w:val="16"/>
          <w:szCs w:val="16"/>
        </w:rPr>
        <w:t xml:space="preserve">Derecho a una protección eficaz respecto de los productos y servicios que, en condiciones normales o previsibles, representen riesgo o peligro para la vida, salud e integridad física. </w:t>
      </w:r>
    </w:p>
    <w:p w14:paraId="00A8FA13" w14:textId="77777777" w:rsidR="00450CC0" w:rsidRPr="00B12581" w:rsidRDefault="00450CC0" w:rsidP="00450CC0">
      <w:pPr>
        <w:pStyle w:val="Textonotapie"/>
        <w:numPr>
          <w:ilvl w:val="0"/>
          <w:numId w:val="36"/>
        </w:numPr>
        <w:jc w:val="both"/>
        <w:rPr>
          <w:rFonts w:ascii="Arial Narrow" w:eastAsia="Arial Narrow" w:hAnsi="Arial Narrow" w:cs="Arial Narrow"/>
          <w:sz w:val="16"/>
          <w:szCs w:val="16"/>
        </w:rPr>
      </w:pPr>
      <w:r w:rsidRPr="00B12581">
        <w:rPr>
          <w:rFonts w:ascii="Arial Narrow" w:eastAsia="Arial Narrow" w:hAnsi="Arial Narrow" w:cs="Arial Narrow"/>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6D8E566F" w14:textId="77777777" w:rsidR="00450CC0" w:rsidRDefault="00450CC0" w:rsidP="00450CC0">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896CEA0" w14:textId="77777777" w:rsidR="00450CC0" w:rsidRDefault="00450CC0" w:rsidP="00450CC0">
      <w:pPr>
        <w:pStyle w:val="Textonotapie"/>
        <w:ind w:left="1134" w:hanging="567"/>
        <w:jc w:val="both"/>
        <w:rPr>
          <w:rFonts w:ascii="Arial Narrow" w:eastAsia="Arial Narrow" w:hAnsi="Arial Narrow" w:cs="Arial Narrow"/>
          <w:sz w:val="16"/>
          <w:szCs w:val="16"/>
        </w:rPr>
      </w:pPr>
    </w:p>
    <w:p w14:paraId="1C81772A" w14:textId="77777777" w:rsidR="00450CC0" w:rsidRPr="00DD6D28" w:rsidRDefault="00450CC0" w:rsidP="00450CC0">
      <w:pPr>
        <w:pStyle w:val="Textonotapie"/>
        <w:ind w:left="1134" w:hanging="567"/>
        <w:jc w:val="both"/>
        <w:rPr>
          <w:rFonts w:ascii="Arial Narrow" w:eastAsia="Arial Narrow" w:hAnsi="Arial Narrow" w:cs="Arial Narrow"/>
          <w:sz w:val="16"/>
          <w:szCs w:val="16"/>
        </w:rPr>
      </w:pPr>
      <w:r w:rsidRPr="00487A55">
        <w:rPr>
          <w:rFonts w:ascii="Arial Narrow" w:eastAsia="Arial Narrow" w:hAnsi="Arial Narrow" w:cs="Arial Narrow"/>
          <w:b/>
          <w:bCs/>
          <w:sz w:val="16"/>
          <w:szCs w:val="16"/>
        </w:rPr>
        <w:t xml:space="preserve">Artículo 2.- Información relevante </w:t>
      </w:r>
    </w:p>
    <w:p w14:paraId="2DC55216" w14:textId="77777777" w:rsidR="00450CC0" w:rsidRDefault="00450CC0" w:rsidP="00450CC0">
      <w:pPr>
        <w:pStyle w:val="Textonotapie"/>
        <w:ind w:left="1134" w:hanging="567"/>
        <w:jc w:val="both"/>
        <w:rPr>
          <w:rFonts w:ascii="Arial Narrow" w:eastAsia="Arial Narrow" w:hAnsi="Arial Narrow" w:cs="Arial Narrow"/>
          <w:sz w:val="16"/>
          <w:szCs w:val="16"/>
        </w:rPr>
      </w:pPr>
      <w:r w:rsidRPr="005858D6">
        <w:rPr>
          <w:rFonts w:ascii="Arial Narrow" w:eastAsia="Arial Narrow" w:hAnsi="Arial Narrow" w:cs="Arial Narrow"/>
          <w:sz w:val="16"/>
          <w:szCs w:val="16"/>
        </w:rPr>
        <w:t xml:space="preserve">2.1 </w:t>
      </w:r>
      <w:r>
        <w:rPr>
          <w:rFonts w:ascii="Arial Narrow" w:eastAsia="Arial Narrow" w:hAnsi="Arial Narrow" w:cs="Arial Narrow"/>
          <w:sz w:val="16"/>
          <w:szCs w:val="16"/>
        </w:rPr>
        <w:t xml:space="preserve">         </w:t>
      </w:r>
      <w:r w:rsidRPr="005858D6">
        <w:rPr>
          <w:rFonts w:ascii="Arial Narrow" w:eastAsia="Arial Narrow" w:hAnsi="Arial Narrow" w:cs="Arial Narrow"/>
          <w:sz w:val="16"/>
          <w:szCs w:val="16"/>
        </w:rPr>
        <w:t>El proveedor tiene la obligación de ofrecer al consumidor toda la información relevante para tomar una decisión o realizar una elección adecuada de consumo, así como para efectuar un uso o consumo adecuado de los productos o servicios.</w:t>
      </w:r>
    </w:p>
    <w:p w14:paraId="05EAE8F1" w14:textId="77777777" w:rsidR="00450CC0" w:rsidRDefault="00450CC0" w:rsidP="00450CC0">
      <w:pPr>
        <w:pStyle w:val="Textonotapie"/>
        <w:ind w:left="1134" w:hanging="567"/>
        <w:jc w:val="both"/>
        <w:rPr>
          <w:rFonts w:ascii="Arial Narrow" w:eastAsia="Arial Narrow" w:hAnsi="Arial Narrow" w:cs="Arial Narrow"/>
          <w:sz w:val="16"/>
          <w:szCs w:val="16"/>
        </w:rPr>
      </w:pPr>
      <w:r>
        <w:rPr>
          <w:rFonts w:ascii="Arial Narrow" w:eastAsia="Arial Narrow" w:hAnsi="Arial Narrow" w:cs="Arial Narrow"/>
          <w:sz w:val="16"/>
          <w:szCs w:val="16"/>
        </w:rPr>
        <w:t>2.1</w:t>
      </w:r>
      <w:r>
        <w:rPr>
          <w:rFonts w:ascii="Arial Narrow" w:eastAsia="Arial Narrow" w:hAnsi="Arial Narrow" w:cs="Arial Narrow"/>
          <w:sz w:val="16"/>
          <w:szCs w:val="16"/>
        </w:rPr>
        <w:tab/>
      </w:r>
      <w:r w:rsidRPr="005858D6">
        <w:rPr>
          <w:rFonts w:ascii="Arial Narrow" w:eastAsia="Arial Narrow" w:hAnsi="Arial Narrow" w:cs="Arial Narrow"/>
          <w:sz w:val="16"/>
          <w:szCs w:val="16"/>
        </w:rPr>
        <w:t xml:space="preserve">La información debe ser veraz, suficiente, de fácil comprensión, apropiada, oportuna y fácilmente accesible, debiendo ser brindada en idioma castellano. </w:t>
      </w:r>
    </w:p>
    <w:p w14:paraId="1FF71BF3" w14:textId="77777777" w:rsidR="00450CC0" w:rsidRDefault="00450CC0" w:rsidP="00450CC0">
      <w:pPr>
        <w:pStyle w:val="Textonotapie"/>
        <w:ind w:firstLine="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5F80E2B" w14:textId="77777777" w:rsidR="00450CC0" w:rsidRPr="003D2F08" w:rsidRDefault="00450CC0" w:rsidP="00450CC0">
      <w:pPr>
        <w:pStyle w:val="Textonotapie"/>
        <w:ind w:left="567"/>
        <w:jc w:val="both"/>
        <w:rPr>
          <w:rFonts w:ascii="Arial Narrow" w:eastAsia="Arial Narrow" w:hAnsi="Arial Narrow" w:cs="Arial Narrow"/>
          <w:sz w:val="8"/>
          <w:szCs w:val="8"/>
        </w:rPr>
      </w:pPr>
    </w:p>
  </w:footnote>
  <w:footnote w:id="8">
    <w:p w14:paraId="3CEDFFF9" w14:textId="77777777" w:rsidR="005F55D5" w:rsidRPr="00DD4E84" w:rsidRDefault="005F55D5" w:rsidP="005F55D5">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1181B7F2" w14:textId="77777777" w:rsidR="005F55D5" w:rsidRPr="00DD4E84" w:rsidRDefault="005F55D5" w:rsidP="005F55D5">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387A7324" w14:textId="77777777" w:rsidR="005F55D5" w:rsidRPr="00DD4E84"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C9FF6B5" w14:textId="77777777" w:rsidR="005F55D5" w:rsidRPr="00DD4E84"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FC8544C" w14:textId="77777777" w:rsidR="005F55D5" w:rsidRPr="00DD4E84" w:rsidRDefault="005F55D5" w:rsidP="005F55D5">
      <w:pPr>
        <w:pStyle w:val="Textonotapie"/>
        <w:ind w:left="567" w:right="-1"/>
        <w:jc w:val="both"/>
        <w:rPr>
          <w:rFonts w:ascii="Arial Narrow" w:eastAsia="Arial Narrow" w:hAnsi="Arial Narrow" w:cs="Arial Narrow"/>
          <w:sz w:val="16"/>
          <w:szCs w:val="16"/>
        </w:rPr>
      </w:pPr>
    </w:p>
    <w:p w14:paraId="3356B995" w14:textId="77777777" w:rsidR="005F55D5" w:rsidRPr="00DD4E84"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211A5808" w14:textId="77777777" w:rsidR="005F55D5"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AAFE8A7" w14:textId="77777777" w:rsidR="005F55D5" w:rsidRPr="00DD4E84" w:rsidRDefault="005F55D5" w:rsidP="005F55D5">
      <w:pPr>
        <w:pStyle w:val="Textonotapie"/>
        <w:ind w:left="567" w:right="-1"/>
        <w:jc w:val="both"/>
        <w:rPr>
          <w:rFonts w:ascii="Arial Narrow" w:eastAsia="Arial Narrow" w:hAnsi="Arial Narrow" w:cs="Arial Narrow"/>
          <w:sz w:val="16"/>
          <w:szCs w:val="16"/>
        </w:rPr>
      </w:pPr>
    </w:p>
  </w:footnote>
  <w:footnote w:id="9">
    <w:p w14:paraId="1D2C4800" w14:textId="77777777" w:rsidR="005F55D5" w:rsidRPr="00DD4E84" w:rsidRDefault="005F55D5" w:rsidP="005F55D5">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46D2DD33" w14:textId="77777777" w:rsidR="005F55D5" w:rsidRPr="00DD4E84" w:rsidRDefault="005F55D5" w:rsidP="005F55D5">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227CC605" w14:textId="77777777" w:rsidR="005F55D5" w:rsidRPr="00DD4E84"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7C57526" w14:textId="77777777" w:rsidR="005F55D5" w:rsidRPr="00DD4E84"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D2C09A5" w14:textId="77777777" w:rsidR="005F55D5" w:rsidRPr="00DD4E84" w:rsidRDefault="005F55D5" w:rsidP="005F55D5">
      <w:pPr>
        <w:pStyle w:val="Textonotapie"/>
        <w:ind w:left="567" w:right="-1"/>
        <w:jc w:val="both"/>
        <w:rPr>
          <w:rFonts w:ascii="Arial Narrow" w:eastAsia="Arial Narrow" w:hAnsi="Arial Narrow" w:cs="Arial Narrow"/>
          <w:sz w:val="16"/>
          <w:szCs w:val="16"/>
        </w:rPr>
      </w:pPr>
    </w:p>
    <w:p w14:paraId="7D7AECC8" w14:textId="77777777" w:rsidR="005F55D5" w:rsidRPr="00DD4E84"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6FDABFCC" w14:textId="77777777" w:rsidR="005F55D5" w:rsidRDefault="005F55D5" w:rsidP="005F55D5">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5FCDACA" w14:textId="77777777" w:rsidR="005F55D5" w:rsidRPr="00DD4E84" w:rsidRDefault="005F55D5" w:rsidP="005F55D5">
      <w:pPr>
        <w:pStyle w:val="Textonotapie"/>
        <w:ind w:left="567" w:right="-1"/>
        <w:jc w:val="both"/>
        <w:rPr>
          <w:rFonts w:ascii="Arial Narrow" w:eastAsia="Arial Narrow" w:hAnsi="Arial Narrow" w:cs="Arial Narrow"/>
          <w:sz w:val="16"/>
          <w:szCs w:val="16"/>
        </w:rPr>
      </w:pPr>
    </w:p>
  </w:footnote>
  <w:footnote w:id="10">
    <w:p w14:paraId="7F8B8E72" w14:textId="77777777" w:rsidR="008B5932" w:rsidRPr="00DD4E84" w:rsidRDefault="008B5932" w:rsidP="008B5932">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27E4A699" w14:textId="77777777" w:rsidR="008B5932" w:rsidRPr="00DD4E84" w:rsidRDefault="008B5932" w:rsidP="008B5932">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09D806BD" w14:textId="77777777" w:rsidR="008B5932" w:rsidRPr="00DD4E84" w:rsidRDefault="008B5932" w:rsidP="008B5932">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73B41" w14:textId="77777777" w:rsidR="008B5932" w:rsidRPr="00DD4E84" w:rsidRDefault="008B5932" w:rsidP="008B5932">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1F9081A" w14:textId="77777777" w:rsidR="008B5932" w:rsidRPr="00DD4E84" w:rsidRDefault="008B5932" w:rsidP="008B5932">
      <w:pPr>
        <w:pStyle w:val="Textonotapie"/>
        <w:ind w:left="567" w:right="-1"/>
        <w:jc w:val="both"/>
        <w:rPr>
          <w:rFonts w:ascii="Arial Narrow" w:eastAsia="Arial Narrow" w:hAnsi="Arial Narrow" w:cs="Arial Narrow"/>
          <w:sz w:val="16"/>
          <w:szCs w:val="16"/>
        </w:rPr>
      </w:pPr>
    </w:p>
    <w:p w14:paraId="09B89EF9" w14:textId="77777777" w:rsidR="008B5932" w:rsidRPr="00DD4E84" w:rsidRDefault="008B5932" w:rsidP="008B5932">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0AB75B8D" w14:textId="77777777" w:rsidR="008B5932" w:rsidRDefault="008B5932" w:rsidP="008B5932">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73FE054" w14:textId="77777777" w:rsidR="008B5932" w:rsidRPr="00DD4E84" w:rsidRDefault="008B5932" w:rsidP="008B5932">
      <w:pPr>
        <w:pStyle w:val="Textonotapie"/>
        <w:ind w:left="567" w:right="-1"/>
        <w:jc w:val="both"/>
        <w:rPr>
          <w:rFonts w:ascii="Arial Narrow" w:eastAsia="Arial Narrow" w:hAnsi="Arial Narrow" w:cs="Arial Narrow"/>
          <w:sz w:val="16"/>
          <w:szCs w:val="16"/>
        </w:rPr>
      </w:pPr>
    </w:p>
  </w:footnote>
  <w:footnote w:id="11">
    <w:p w14:paraId="2670C0C0" w14:textId="77777777" w:rsidR="00CC0177" w:rsidRPr="00DD4E84" w:rsidRDefault="00CC0177" w:rsidP="00CC0177">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4E9F5E3D" w14:textId="77777777" w:rsidR="00CC0177" w:rsidRPr="00DD4E84" w:rsidRDefault="00CC0177" w:rsidP="00CC0177">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52EF37DB" w14:textId="77777777" w:rsidR="00CC0177" w:rsidRPr="00DD4E84" w:rsidRDefault="00CC0177" w:rsidP="00CC0177">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E3EA367" w14:textId="77777777" w:rsidR="00CC0177" w:rsidRPr="00DD4E84" w:rsidRDefault="00CC0177" w:rsidP="00CC0177">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40F6DE7" w14:textId="77777777" w:rsidR="00CC0177" w:rsidRPr="00DD4E84" w:rsidRDefault="00CC0177" w:rsidP="00CC0177">
      <w:pPr>
        <w:pStyle w:val="Textonotapie"/>
        <w:ind w:left="567" w:right="-1"/>
        <w:jc w:val="both"/>
        <w:rPr>
          <w:rFonts w:ascii="Arial Narrow" w:eastAsia="Arial Narrow" w:hAnsi="Arial Narrow" w:cs="Arial Narrow"/>
          <w:sz w:val="16"/>
          <w:szCs w:val="16"/>
        </w:rPr>
      </w:pPr>
    </w:p>
    <w:p w14:paraId="5EF7F555" w14:textId="77777777" w:rsidR="00CC0177" w:rsidRPr="00DD4E84" w:rsidRDefault="00CC0177" w:rsidP="00CC0177">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698BA37B" w14:textId="77777777" w:rsidR="00CC0177" w:rsidRDefault="00CC0177" w:rsidP="00CC0177">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D0B8B37" w14:textId="77777777" w:rsidR="00CC0177" w:rsidRPr="00DD4E84" w:rsidRDefault="00CC0177" w:rsidP="00CC0177">
      <w:pPr>
        <w:pStyle w:val="Textonotapie"/>
        <w:ind w:left="567" w:right="-1"/>
        <w:jc w:val="both"/>
        <w:rPr>
          <w:rFonts w:ascii="Arial Narrow" w:eastAsia="Arial Narrow" w:hAnsi="Arial Narrow" w:cs="Arial Narrow"/>
          <w:sz w:val="16"/>
          <w:szCs w:val="16"/>
        </w:rPr>
      </w:pPr>
    </w:p>
  </w:footnote>
  <w:footnote w:id="12">
    <w:p w14:paraId="7B5C4E97" w14:textId="77777777" w:rsidR="00622FD3" w:rsidRPr="00DD4E84" w:rsidRDefault="00622FD3" w:rsidP="00622FD3">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1F3FFE54" w14:textId="77777777" w:rsidR="00622FD3" w:rsidRPr="00DD4E84" w:rsidRDefault="00622FD3" w:rsidP="00622FD3">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750C9F93" w14:textId="77777777" w:rsidR="00622FD3" w:rsidRPr="00DD4E84" w:rsidRDefault="00622FD3" w:rsidP="00622FD3">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052BA0D" w14:textId="77777777" w:rsidR="00622FD3" w:rsidRPr="00DD4E84" w:rsidRDefault="00622FD3" w:rsidP="00622FD3">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0B82AB7" w14:textId="77777777" w:rsidR="00622FD3" w:rsidRPr="00DD4E84" w:rsidRDefault="00622FD3" w:rsidP="00622FD3">
      <w:pPr>
        <w:pStyle w:val="Textonotapie"/>
        <w:ind w:left="567" w:right="-1"/>
        <w:jc w:val="both"/>
        <w:rPr>
          <w:rFonts w:ascii="Arial Narrow" w:eastAsia="Arial Narrow" w:hAnsi="Arial Narrow" w:cs="Arial Narrow"/>
          <w:sz w:val="16"/>
          <w:szCs w:val="16"/>
        </w:rPr>
      </w:pPr>
    </w:p>
    <w:p w14:paraId="344B657B" w14:textId="77777777" w:rsidR="00622FD3" w:rsidRPr="00DD4E84" w:rsidRDefault="00622FD3" w:rsidP="00622FD3">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4B80EDF8" w14:textId="77777777" w:rsidR="00622FD3" w:rsidRDefault="00622FD3" w:rsidP="00622FD3">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C3630CA" w14:textId="77777777" w:rsidR="00622FD3" w:rsidRPr="00DD4E84" w:rsidRDefault="00622FD3" w:rsidP="00622FD3">
      <w:pPr>
        <w:pStyle w:val="Textonotapie"/>
        <w:ind w:left="567" w:right="-1"/>
        <w:jc w:val="both"/>
        <w:rPr>
          <w:rFonts w:ascii="Arial Narrow" w:eastAsia="Arial Narrow" w:hAnsi="Arial Narrow" w:cs="Arial Narrow"/>
          <w:sz w:val="16"/>
          <w:szCs w:val="16"/>
        </w:rPr>
      </w:pPr>
    </w:p>
  </w:footnote>
  <w:footnote w:id="13">
    <w:p w14:paraId="1A163176" w14:textId="77777777" w:rsidR="00347A46" w:rsidRPr="00DD4E84" w:rsidRDefault="00347A46" w:rsidP="00347A46">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607442F9" w14:textId="77777777" w:rsidR="00347A46" w:rsidRPr="00DD4E84" w:rsidRDefault="00347A46" w:rsidP="00347A46">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673A32C1"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EBA1052"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310FD73" w14:textId="77777777" w:rsidR="00347A46" w:rsidRPr="00DD4E84" w:rsidRDefault="00347A46" w:rsidP="00347A46">
      <w:pPr>
        <w:pStyle w:val="Textonotapie"/>
        <w:ind w:left="567" w:right="-1"/>
        <w:jc w:val="both"/>
        <w:rPr>
          <w:rFonts w:ascii="Arial Narrow" w:eastAsia="Arial Narrow" w:hAnsi="Arial Narrow" w:cs="Arial Narrow"/>
          <w:sz w:val="16"/>
          <w:szCs w:val="16"/>
        </w:rPr>
      </w:pPr>
    </w:p>
    <w:p w14:paraId="3DD7C838"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1A28E2F7" w14:textId="77777777" w:rsidR="00347A46"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D97E750" w14:textId="77777777" w:rsidR="00347A46" w:rsidRPr="00DD4E84" w:rsidRDefault="00347A46" w:rsidP="00347A46">
      <w:pPr>
        <w:pStyle w:val="Textonotapie"/>
        <w:ind w:left="567" w:right="-1"/>
        <w:jc w:val="both"/>
        <w:rPr>
          <w:rFonts w:ascii="Arial Narrow" w:eastAsia="Arial Narrow" w:hAnsi="Arial Narrow" w:cs="Arial Narrow"/>
          <w:sz w:val="16"/>
          <w:szCs w:val="16"/>
        </w:rPr>
      </w:pPr>
    </w:p>
  </w:footnote>
  <w:footnote w:id="14">
    <w:p w14:paraId="461A37E1" w14:textId="77777777" w:rsidR="001D521E" w:rsidRPr="00DD4E84" w:rsidRDefault="001D521E" w:rsidP="001D521E">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76DE87A1" w14:textId="77777777" w:rsidR="001D521E" w:rsidRPr="00DD4E84" w:rsidRDefault="001D521E" w:rsidP="001D521E">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520623F9" w14:textId="77777777" w:rsidR="001D521E" w:rsidRPr="00DD4E84" w:rsidRDefault="001D521E" w:rsidP="001D521E">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09EE44B" w14:textId="77777777" w:rsidR="001D521E" w:rsidRPr="00DD4E84" w:rsidRDefault="001D521E" w:rsidP="001D521E">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AA8ED1B" w14:textId="77777777" w:rsidR="001D521E" w:rsidRPr="00DD4E84" w:rsidRDefault="001D521E" w:rsidP="001D521E">
      <w:pPr>
        <w:pStyle w:val="Textonotapie"/>
        <w:ind w:left="567" w:right="-1"/>
        <w:jc w:val="both"/>
        <w:rPr>
          <w:rFonts w:ascii="Arial Narrow" w:eastAsia="Arial Narrow" w:hAnsi="Arial Narrow" w:cs="Arial Narrow"/>
          <w:sz w:val="16"/>
          <w:szCs w:val="16"/>
        </w:rPr>
      </w:pPr>
    </w:p>
    <w:p w14:paraId="3D9D192C" w14:textId="77777777" w:rsidR="001D521E" w:rsidRPr="00DD4E84" w:rsidRDefault="001D521E" w:rsidP="001D521E">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4EDB8A45" w14:textId="77777777" w:rsidR="001D521E" w:rsidRDefault="001D521E" w:rsidP="001D521E">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57545860" w14:textId="77777777" w:rsidR="001D521E" w:rsidRPr="00DD4E84" w:rsidRDefault="001D521E" w:rsidP="001D521E">
      <w:pPr>
        <w:pStyle w:val="Textonotapie"/>
        <w:ind w:left="567" w:right="-1"/>
        <w:jc w:val="both"/>
        <w:rPr>
          <w:rFonts w:ascii="Arial Narrow" w:eastAsia="Arial Narrow" w:hAnsi="Arial Narrow" w:cs="Arial Narrow"/>
          <w:sz w:val="16"/>
          <w:szCs w:val="16"/>
        </w:rPr>
      </w:pPr>
    </w:p>
  </w:footnote>
  <w:footnote w:id="15">
    <w:p w14:paraId="733DC2AC" w14:textId="77777777" w:rsidR="00347A46" w:rsidRPr="00DD4E84" w:rsidRDefault="00347A46" w:rsidP="00347A46">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23622497" w14:textId="77777777" w:rsidR="00347A46" w:rsidRPr="00DD4E84" w:rsidRDefault="00347A46" w:rsidP="00347A46">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0722821C"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1E62A10"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5E88301" w14:textId="77777777" w:rsidR="00347A46" w:rsidRPr="00DD4E84" w:rsidRDefault="00347A46" w:rsidP="00347A46">
      <w:pPr>
        <w:pStyle w:val="Textonotapie"/>
        <w:ind w:left="567" w:right="-1"/>
        <w:jc w:val="both"/>
        <w:rPr>
          <w:rFonts w:ascii="Arial Narrow" w:eastAsia="Arial Narrow" w:hAnsi="Arial Narrow" w:cs="Arial Narrow"/>
          <w:sz w:val="16"/>
          <w:szCs w:val="16"/>
        </w:rPr>
      </w:pPr>
    </w:p>
    <w:p w14:paraId="43F67303"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60A71606" w14:textId="77777777" w:rsidR="00347A46"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504DF84" w14:textId="77777777" w:rsidR="00347A46" w:rsidRPr="00DD4E84" w:rsidRDefault="00347A46" w:rsidP="00347A46">
      <w:pPr>
        <w:pStyle w:val="Textonotapie"/>
        <w:ind w:left="567" w:right="-1"/>
        <w:jc w:val="both"/>
        <w:rPr>
          <w:rFonts w:ascii="Arial Narrow" w:eastAsia="Arial Narrow" w:hAnsi="Arial Narrow" w:cs="Arial Narrow"/>
          <w:sz w:val="16"/>
          <w:szCs w:val="16"/>
        </w:rPr>
      </w:pPr>
    </w:p>
  </w:footnote>
  <w:footnote w:id="16">
    <w:p w14:paraId="39E09365" w14:textId="77777777" w:rsidR="00347A46" w:rsidRPr="00DD4E84" w:rsidRDefault="00347A46" w:rsidP="00347A46">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77835AFC" w14:textId="77777777" w:rsidR="00347A46" w:rsidRPr="00DD4E84" w:rsidRDefault="00347A46" w:rsidP="00347A46">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054678D3"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B95F31E"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29CB624" w14:textId="77777777" w:rsidR="00347A46" w:rsidRPr="00DD4E84" w:rsidRDefault="00347A46" w:rsidP="00347A46">
      <w:pPr>
        <w:pStyle w:val="Textonotapie"/>
        <w:ind w:left="567" w:right="-1"/>
        <w:jc w:val="both"/>
        <w:rPr>
          <w:rFonts w:ascii="Arial Narrow" w:eastAsia="Arial Narrow" w:hAnsi="Arial Narrow" w:cs="Arial Narrow"/>
          <w:sz w:val="16"/>
          <w:szCs w:val="16"/>
        </w:rPr>
      </w:pPr>
    </w:p>
    <w:p w14:paraId="110460D1" w14:textId="77777777" w:rsidR="00347A46" w:rsidRPr="00DD4E84"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7002EE51" w14:textId="77777777" w:rsidR="00347A46" w:rsidRDefault="00347A46" w:rsidP="00347A46">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B7D82B3" w14:textId="77777777" w:rsidR="00347A46" w:rsidRPr="00DD4E84" w:rsidRDefault="00347A46" w:rsidP="00347A46">
      <w:pPr>
        <w:pStyle w:val="Textonotapie"/>
        <w:ind w:left="567" w:right="-1"/>
        <w:jc w:val="both"/>
        <w:rPr>
          <w:rFonts w:ascii="Arial Narrow" w:eastAsia="Arial Narrow" w:hAnsi="Arial Narrow" w:cs="Arial Narrow"/>
          <w:sz w:val="16"/>
          <w:szCs w:val="16"/>
        </w:rPr>
      </w:pPr>
    </w:p>
  </w:footnote>
  <w:footnote w:id="17">
    <w:p w14:paraId="10554FDC" w14:textId="77777777" w:rsidR="00CC0177" w:rsidRDefault="00CC0177" w:rsidP="00CC0177">
      <w:pPr>
        <w:pStyle w:val="Textonotapie"/>
        <w:tabs>
          <w:tab w:val="left" w:pos="709"/>
        </w:tabs>
        <w:ind w:left="567" w:hanging="708"/>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w:t>
      </w:r>
      <w:r>
        <w:rPr>
          <w:rFonts w:ascii="Arial Narrow" w:eastAsia="Arial Narrow" w:hAnsi="Arial Narrow" w:cs="Arial Narrow"/>
          <w:b/>
          <w:bCs/>
          <w:sz w:val="16"/>
          <w:szCs w:val="16"/>
        </w:rPr>
        <w:t xml:space="preserve">  </w:t>
      </w:r>
      <w:r w:rsidRPr="00DD4E84">
        <w:rPr>
          <w:rFonts w:ascii="Arial Narrow" w:eastAsia="Arial Narrow" w:hAnsi="Arial Narrow" w:cs="Arial Narrow"/>
          <w:b/>
          <w:bCs/>
          <w:sz w:val="16"/>
          <w:szCs w:val="16"/>
        </w:rPr>
        <w:t xml:space="preserve">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w:t>
      </w:r>
    </w:p>
    <w:p w14:paraId="33E56C56" w14:textId="77777777" w:rsidR="00CC0177" w:rsidRDefault="00CC0177" w:rsidP="00CC0177">
      <w:pPr>
        <w:pStyle w:val="Textonotapie"/>
        <w:tabs>
          <w:tab w:val="left" w:pos="709"/>
        </w:tabs>
        <w:ind w:left="567" w:hanging="708"/>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t>Artículo 47.- Protección mínima del contrato de consumo</w:t>
      </w:r>
      <w:r w:rsidRPr="00DD4E84">
        <w:rPr>
          <w:rFonts w:ascii="Arial Narrow" w:eastAsia="Arial Narrow" w:hAnsi="Arial Narrow" w:cs="Arial Narrow"/>
          <w:b/>
          <w:bCs/>
          <w:sz w:val="16"/>
          <w:szCs w:val="16"/>
        </w:rPr>
        <w:t xml:space="preserve">   </w:t>
      </w:r>
    </w:p>
    <w:p w14:paraId="0379E8AD" w14:textId="77777777" w:rsidR="00CC0177" w:rsidRDefault="00CC0177" w:rsidP="00CC0177">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En los contratos de consumo se observa lo siguiente:</w:t>
      </w:r>
    </w:p>
    <w:p w14:paraId="76DFE89F" w14:textId="77777777" w:rsidR="00CC0177" w:rsidRDefault="00CC0177" w:rsidP="00CC0177">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6EC0950" w14:textId="77777777" w:rsidR="00CC0177" w:rsidRDefault="00CC0177" w:rsidP="00CC0177">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82DE4C2" w14:textId="77777777" w:rsidR="00CC0177" w:rsidRDefault="00CC0177" w:rsidP="00CC0177">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3AD9DC7" w14:textId="77777777" w:rsidR="00CC0177" w:rsidRPr="00DD6D28" w:rsidRDefault="00CC0177" w:rsidP="00CC0177">
      <w:pPr>
        <w:pStyle w:val="Textonotapie"/>
        <w:ind w:left="426"/>
        <w:jc w:val="both"/>
        <w:rPr>
          <w:rFonts w:ascii="Arial Narrow" w:eastAsia="Arial Narrow" w:hAnsi="Arial Narrow" w:cs="Arial Narrow"/>
          <w:sz w:val="16"/>
          <w:szCs w:val="16"/>
        </w:rPr>
      </w:pPr>
    </w:p>
  </w:footnote>
  <w:footnote w:id="18">
    <w:p w14:paraId="6B8CC7E3" w14:textId="77777777" w:rsidR="00666AFB" w:rsidRDefault="00666AFB" w:rsidP="00666AFB">
      <w:pPr>
        <w:pStyle w:val="Textonotapie"/>
        <w:tabs>
          <w:tab w:val="left" w:pos="709"/>
        </w:tabs>
        <w:ind w:left="567" w:hanging="708"/>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w:t>
      </w:r>
      <w:r>
        <w:rPr>
          <w:rFonts w:ascii="Arial Narrow" w:eastAsia="Arial Narrow" w:hAnsi="Arial Narrow" w:cs="Arial Narrow"/>
          <w:b/>
          <w:bCs/>
          <w:sz w:val="16"/>
          <w:szCs w:val="16"/>
        </w:rPr>
        <w:t xml:space="preserve">  </w:t>
      </w:r>
      <w:r w:rsidRPr="00DD4E84">
        <w:rPr>
          <w:rFonts w:ascii="Arial Narrow" w:eastAsia="Arial Narrow" w:hAnsi="Arial Narrow" w:cs="Arial Narrow"/>
          <w:b/>
          <w:bCs/>
          <w:sz w:val="16"/>
          <w:szCs w:val="16"/>
        </w:rPr>
        <w:t xml:space="preserve">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w:t>
      </w:r>
    </w:p>
    <w:p w14:paraId="12DD4BB3" w14:textId="77777777" w:rsidR="00666AFB" w:rsidRDefault="00666AFB" w:rsidP="00666AFB">
      <w:pPr>
        <w:pStyle w:val="Textonotapie"/>
        <w:tabs>
          <w:tab w:val="left" w:pos="709"/>
        </w:tabs>
        <w:ind w:left="567" w:hanging="708"/>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t>Artículo 47.- Protección mínima del contrato de consumo</w:t>
      </w:r>
      <w:r w:rsidRPr="00DD4E84">
        <w:rPr>
          <w:rFonts w:ascii="Arial Narrow" w:eastAsia="Arial Narrow" w:hAnsi="Arial Narrow" w:cs="Arial Narrow"/>
          <w:b/>
          <w:bCs/>
          <w:sz w:val="16"/>
          <w:szCs w:val="16"/>
        </w:rPr>
        <w:t xml:space="preserve">   </w:t>
      </w:r>
    </w:p>
    <w:p w14:paraId="4EADCBCC" w14:textId="77777777" w:rsidR="00666AFB" w:rsidRDefault="00666AFB" w:rsidP="00666AFB">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En los contratos de consumo se observa lo siguiente:</w:t>
      </w:r>
    </w:p>
    <w:p w14:paraId="7C702CAB" w14:textId="77777777" w:rsidR="00666AFB" w:rsidRDefault="00666AFB" w:rsidP="00666AFB">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766E9AF9" w14:textId="77777777" w:rsidR="00666AFB" w:rsidRDefault="00666AFB" w:rsidP="00666AFB">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C3C303B" w14:textId="77777777" w:rsidR="00666AFB" w:rsidRDefault="00666AFB" w:rsidP="00666AFB">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7C12FEF4" w14:textId="77777777" w:rsidR="00666AFB" w:rsidRPr="00DD6D28" w:rsidRDefault="00666AFB" w:rsidP="00666AFB">
      <w:pPr>
        <w:pStyle w:val="Textonotapie"/>
        <w:ind w:left="426"/>
        <w:jc w:val="both"/>
        <w:rPr>
          <w:rFonts w:ascii="Arial Narrow" w:eastAsia="Arial Narrow" w:hAnsi="Arial Narrow" w:cs="Arial Narrow"/>
          <w:sz w:val="16"/>
          <w:szCs w:val="16"/>
        </w:rPr>
      </w:pPr>
    </w:p>
  </w:footnote>
  <w:footnote w:id="19">
    <w:p w14:paraId="56040A62" w14:textId="77777777" w:rsidR="00666AFB" w:rsidRDefault="00666AFB" w:rsidP="00666AFB">
      <w:pPr>
        <w:pStyle w:val="Textonotapie"/>
        <w:tabs>
          <w:tab w:val="left" w:pos="709"/>
        </w:tabs>
        <w:ind w:left="567" w:hanging="708"/>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w:t>
      </w:r>
      <w:r>
        <w:rPr>
          <w:rFonts w:ascii="Arial Narrow" w:eastAsia="Arial Narrow" w:hAnsi="Arial Narrow" w:cs="Arial Narrow"/>
          <w:b/>
          <w:bCs/>
          <w:sz w:val="16"/>
          <w:szCs w:val="16"/>
        </w:rPr>
        <w:t xml:space="preserve">  </w:t>
      </w:r>
      <w:r w:rsidRPr="00DD4E84">
        <w:rPr>
          <w:rFonts w:ascii="Arial Narrow" w:eastAsia="Arial Narrow" w:hAnsi="Arial Narrow" w:cs="Arial Narrow"/>
          <w:b/>
          <w:bCs/>
          <w:sz w:val="16"/>
          <w:szCs w:val="16"/>
        </w:rPr>
        <w:t xml:space="preserve">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w:t>
      </w:r>
    </w:p>
    <w:p w14:paraId="740F41FE" w14:textId="77777777" w:rsidR="00666AFB" w:rsidRDefault="00666AFB" w:rsidP="00666AFB">
      <w:pPr>
        <w:pStyle w:val="Textonotapie"/>
        <w:tabs>
          <w:tab w:val="left" w:pos="709"/>
        </w:tabs>
        <w:ind w:left="567" w:hanging="708"/>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t>Artículo 47.- Protección mínima del contrato de consumo</w:t>
      </w:r>
      <w:r w:rsidRPr="00DD4E84">
        <w:rPr>
          <w:rFonts w:ascii="Arial Narrow" w:eastAsia="Arial Narrow" w:hAnsi="Arial Narrow" w:cs="Arial Narrow"/>
          <w:b/>
          <w:bCs/>
          <w:sz w:val="16"/>
          <w:szCs w:val="16"/>
        </w:rPr>
        <w:t xml:space="preserve">   </w:t>
      </w:r>
    </w:p>
    <w:p w14:paraId="086398CD" w14:textId="77777777" w:rsidR="00666AFB" w:rsidRDefault="00666AFB" w:rsidP="00666AFB">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En los contratos de consumo se observa lo siguiente:</w:t>
      </w:r>
    </w:p>
    <w:p w14:paraId="6FE996C2" w14:textId="77777777" w:rsidR="00666AFB" w:rsidRDefault="00666AFB" w:rsidP="00666AFB">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F4989B5" w14:textId="77777777" w:rsidR="00666AFB" w:rsidRDefault="00666AFB" w:rsidP="00666AFB">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7334E10F" w14:textId="77777777" w:rsidR="00666AFB" w:rsidRDefault="00666AFB" w:rsidP="00666AFB">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4EAAE37A" w14:textId="77777777" w:rsidR="00666AFB" w:rsidRPr="00DD6D28" w:rsidRDefault="00666AFB" w:rsidP="00666AFB">
      <w:pPr>
        <w:pStyle w:val="Textonotapie"/>
        <w:ind w:left="426"/>
        <w:jc w:val="both"/>
        <w:rPr>
          <w:rFonts w:ascii="Arial Narrow" w:eastAsia="Arial Narrow" w:hAnsi="Arial Narrow" w:cs="Arial Narrow"/>
          <w:sz w:val="16"/>
          <w:szCs w:val="16"/>
        </w:rPr>
      </w:pPr>
    </w:p>
  </w:footnote>
  <w:footnote w:id="20">
    <w:p w14:paraId="15CDFBD3" w14:textId="77777777" w:rsidR="00666AFB" w:rsidRDefault="00666AFB" w:rsidP="00666AFB">
      <w:pPr>
        <w:pStyle w:val="Textonotapie"/>
        <w:tabs>
          <w:tab w:val="left" w:pos="709"/>
        </w:tabs>
        <w:ind w:left="567" w:hanging="708"/>
        <w:jc w:val="both"/>
        <w:rPr>
          <w:rFonts w:ascii="Arial Narrow" w:eastAsia="Arial Narrow" w:hAnsi="Arial Narrow" w:cs="Arial Narrow"/>
          <w:b/>
          <w:bCs/>
          <w:sz w:val="16"/>
          <w:szCs w:val="16"/>
        </w:rPr>
      </w:pPr>
      <w:r>
        <w:rPr>
          <w:rStyle w:val="Refdenotaalpie"/>
        </w:rPr>
        <w:footnoteRef/>
      </w:r>
      <w:r>
        <w:t xml:space="preserve">            </w:t>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w:t>
      </w:r>
      <w:r>
        <w:rPr>
          <w:rFonts w:ascii="Arial Narrow" w:eastAsia="Arial Narrow" w:hAnsi="Arial Narrow" w:cs="Arial Narrow"/>
          <w:b/>
          <w:bCs/>
          <w:sz w:val="16"/>
          <w:szCs w:val="16"/>
        </w:rPr>
        <w:t xml:space="preserve">  </w:t>
      </w:r>
      <w:r w:rsidRPr="00DD4E84">
        <w:rPr>
          <w:rFonts w:ascii="Arial Narrow" w:eastAsia="Arial Narrow" w:hAnsi="Arial Narrow" w:cs="Arial Narrow"/>
          <w:b/>
          <w:bCs/>
          <w:sz w:val="16"/>
          <w:szCs w:val="16"/>
        </w:rPr>
        <w:t xml:space="preserve">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w:t>
      </w:r>
    </w:p>
    <w:p w14:paraId="1A428028" w14:textId="77777777" w:rsidR="00666AFB" w:rsidRDefault="00666AFB" w:rsidP="00666AFB">
      <w:pPr>
        <w:pStyle w:val="Textonotapie"/>
        <w:tabs>
          <w:tab w:val="left" w:pos="709"/>
        </w:tabs>
        <w:ind w:left="567" w:hanging="708"/>
        <w:jc w:val="both"/>
        <w:rPr>
          <w:rFonts w:ascii="Arial Narrow" w:eastAsia="Arial Narrow" w:hAnsi="Arial Narrow" w:cs="Arial Narrow"/>
          <w:b/>
          <w:bCs/>
          <w:sz w:val="16"/>
          <w:szCs w:val="16"/>
        </w:rPr>
      </w:pPr>
      <w:r>
        <w:rPr>
          <w:rFonts w:ascii="Arial Narrow" w:eastAsia="Arial Narrow" w:hAnsi="Arial Narrow" w:cs="Arial Narrow"/>
          <w:b/>
          <w:bCs/>
          <w:sz w:val="16"/>
          <w:szCs w:val="16"/>
        </w:rPr>
        <w:tab/>
        <w:t>Artículo 47.- Protección mínima del contrato de consumo</w:t>
      </w:r>
      <w:r w:rsidRPr="00DD4E84">
        <w:rPr>
          <w:rFonts w:ascii="Arial Narrow" w:eastAsia="Arial Narrow" w:hAnsi="Arial Narrow" w:cs="Arial Narrow"/>
          <w:b/>
          <w:bCs/>
          <w:sz w:val="16"/>
          <w:szCs w:val="16"/>
        </w:rPr>
        <w:t xml:space="preserve">   </w:t>
      </w:r>
    </w:p>
    <w:p w14:paraId="043B4258" w14:textId="77777777" w:rsidR="00666AFB" w:rsidRDefault="00666AFB" w:rsidP="00666AFB">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En los contratos de consumo se observa lo siguiente:</w:t>
      </w:r>
    </w:p>
    <w:p w14:paraId="706CEC34" w14:textId="77777777" w:rsidR="00666AFB" w:rsidRDefault="00666AFB" w:rsidP="00666AFB">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1DAE769C" w14:textId="77777777" w:rsidR="00666AFB" w:rsidRDefault="00666AFB" w:rsidP="00666AFB">
      <w:pPr>
        <w:pStyle w:val="Textonotapie"/>
        <w:ind w:left="567"/>
        <w:jc w:val="both"/>
        <w:rPr>
          <w:rFonts w:ascii="Arial Narrow" w:eastAsia="Arial Narrow" w:hAnsi="Arial Narrow" w:cs="Arial Narrow"/>
          <w:sz w:val="16"/>
          <w:szCs w:val="16"/>
        </w:rPr>
      </w:pPr>
      <w:r w:rsidRPr="00DD6D28">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490911EB" w14:textId="77777777" w:rsidR="00666AFB" w:rsidRDefault="00666AFB" w:rsidP="00666AFB">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7C0136A4" w14:textId="77777777" w:rsidR="00666AFB" w:rsidRPr="00DD6D28" w:rsidRDefault="00666AFB" w:rsidP="00666AFB">
      <w:pPr>
        <w:pStyle w:val="Textonotapie"/>
        <w:ind w:left="426"/>
        <w:jc w:val="both"/>
        <w:rPr>
          <w:rFonts w:ascii="Arial Narrow" w:eastAsia="Arial Narrow" w:hAnsi="Arial Narrow" w:cs="Arial Narrow"/>
          <w:sz w:val="16"/>
          <w:szCs w:val="16"/>
        </w:rPr>
      </w:pPr>
    </w:p>
  </w:footnote>
  <w:footnote w:id="21">
    <w:p w14:paraId="1E1D2DBE" w14:textId="77777777" w:rsidR="00666AFB" w:rsidRPr="00DD4E84" w:rsidRDefault="00666AFB" w:rsidP="00666AFB">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60708F8A" w14:textId="77777777" w:rsidR="00666AFB" w:rsidRPr="00DD4E84" w:rsidRDefault="00666AFB" w:rsidP="00666AFB">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593F7FD7" w14:textId="77777777" w:rsidR="00666AFB" w:rsidRPr="00DD4E84"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4184BB8" w14:textId="77777777" w:rsidR="00666AFB" w:rsidRPr="00DD4E84"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31DD245" w14:textId="77777777" w:rsidR="00666AFB" w:rsidRPr="00DD4E84" w:rsidRDefault="00666AFB" w:rsidP="00666AFB">
      <w:pPr>
        <w:pStyle w:val="Textonotapie"/>
        <w:ind w:left="567" w:right="-1"/>
        <w:jc w:val="both"/>
        <w:rPr>
          <w:rFonts w:ascii="Arial Narrow" w:eastAsia="Arial Narrow" w:hAnsi="Arial Narrow" w:cs="Arial Narrow"/>
          <w:sz w:val="16"/>
          <w:szCs w:val="16"/>
        </w:rPr>
      </w:pPr>
    </w:p>
    <w:p w14:paraId="0A1887CC" w14:textId="77777777" w:rsidR="00666AFB" w:rsidRPr="00DD4E84"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6A1E51B5" w14:textId="77777777" w:rsidR="00666AFB"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8317A3A" w14:textId="77777777" w:rsidR="00666AFB" w:rsidRPr="00DD4E84" w:rsidRDefault="00666AFB" w:rsidP="00666AFB">
      <w:pPr>
        <w:pStyle w:val="Textonotapie"/>
        <w:ind w:left="567" w:right="-1"/>
        <w:jc w:val="both"/>
        <w:rPr>
          <w:rFonts w:ascii="Arial Narrow" w:eastAsia="Arial Narrow" w:hAnsi="Arial Narrow" w:cs="Arial Narrow"/>
          <w:sz w:val="16"/>
          <w:szCs w:val="16"/>
        </w:rPr>
      </w:pPr>
    </w:p>
  </w:footnote>
  <w:footnote w:id="22">
    <w:p w14:paraId="09420D87" w14:textId="77777777" w:rsidR="00666AFB" w:rsidRPr="00DD4E84" w:rsidRDefault="00666AFB" w:rsidP="00666AFB">
      <w:pPr>
        <w:pStyle w:val="Textonotapie"/>
        <w:ind w:left="567" w:right="-1" w:hanging="567"/>
        <w:jc w:val="both"/>
        <w:rPr>
          <w:rFonts w:ascii="Arial Narrow" w:eastAsia="Arial Narrow" w:hAnsi="Arial Narrow" w:cs="Arial Narrow"/>
          <w:b/>
          <w:bCs/>
          <w:sz w:val="16"/>
          <w:szCs w:val="16"/>
        </w:rPr>
      </w:pPr>
      <w:r w:rsidRPr="00396C9F">
        <w:rPr>
          <w:rStyle w:val="Refdenotaalpie"/>
          <w:rFonts w:ascii="Arial Narrow" w:hAnsi="Arial Narrow"/>
          <w:sz w:val="18"/>
          <w:szCs w:val="18"/>
        </w:rPr>
        <w:footnoteRef/>
      </w:r>
      <w:r w:rsidRPr="00DD4E84">
        <w:rPr>
          <w:rFonts w:ascii="Arial Narrow" w:hAnsi="Arial Narrow"/>
          <w:sz w:val="16"/>
          <w:szCs w:val="16"/>
        </w:rPr>
        <w:t xml:space="preserve">           </w:t>
      </w:r>
      <w:r w:rsidRPr="00DD4E84">
        <w:rPr>
          <w:rFonts w:ascii="Arial Narrow" w:hAnsi="Arial Narrow"/>
          <w:sz w:val="16"/>
          <w:szCs w:val="16"/>
        </w:rPr>
        <w:tab/>
      </w:r>
      <w:r w:rsidRPr="00DD4E84">
        <w:rPr>
          <w:rFonts w:ascii="Arial Narrow" w:eastAsia="Arial Narrow" w:hAnsi="Arial Narrow" w:cs="Arial Narrow"/>
          <w:b/>
          <w:bCs/>
          <w:sz w:val="16"/>
          <w:szCs w:val="16"/>
        </w:rPr>
        <w:t xml:space="preserve">LEY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DD4E84">
        <w:rPr>
          <w:rFonts w:ascii="Arial Narrow" w:eastAsia="Arial Narrow" w:hAnsi="Arial Narrow" w:cs="Arial Narrow"/>
          <w:b/>
          <w:bCs/>
          <w:sz w:val="16"/>
          <w:szCs w:val="16"/>
        </w:rPr>
        <w:t>N°</w:t>
      </w:r>
      <w:proofErr w:type="spellEnd"/>
      <w:r w:rsidRPr="00DD4E84">
        <w:rPr>
          <w:rFonts w:ascii="Arial Narrow" w:eastAsia="Arial Narrow" w:hAnsi="Arial Narrow" w:cs="Arial Narrow"/>
          <w:b/>
          <w:bCs/>
          <w:sz w:val="16"/>
          <w:szCs w:val="16"/>
        </w:rPr>
        <w:t xml:space="preserve"> 1308   </w:t>
      </w:r>
    </w:p>
    <w:p w14:paraId="460DBC6C" w14:textId="77777777" w:rsidR="00666AFB" w:rsidRPr="00DD4E84" w:rsidRDefault="00666AFB" w:rsidP="00666AFB">
      <w:pPr>
        <w:pStyle w:val="Textonotapie"/>
        <w:ind w:left="567" w:right="-1"/>
        <w:jc w:val="both"/>
        <w:rPr>
          <w:rFonts w:ascii="Arial Narrow" w:eastAsia="Arial Narrow" w:hAnsi="Arial Narrow" w:cs="Arial Narrow"/>
          <w:b/>
          <w:bCs/>
          <w:sz w:val="16"/>
          <w:szCs w:val="16"/>
        </w:rPr>
      </w:pPr>
      <w:r w:rsidRPr="00DD4E84">
        <w:rPr>
          <w:rFonts w:ascii="Arial Narrow" w:eastAsia="Arial Narrow" w:hAnsi="Arial Narrow" w:cs="Arial Narrow"/>
          <w:b/>
          <w:bCs/>
          <w:sz w:val="16"/>
          <w:szCs w:val="16"/>
        </w:rPr>
        <w:t xml:space="preserve">Artículo 18.- Idoneidad   </w:t>
      </w:r>
    </w:p>
    <w:p w14:paraId="180266E9" w14:textId="77777777" w:rsidR="00666AFB" w:rsidRPr="00DD4E84"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F32ACCC" w14:textId="77777777" w:rsidR="00666AFB" w:rsidRPr="00DD4E84"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61BD1C5" w14:textId="77777777" w:rsidR="00666AFB" w:rsidRPr="00DD4E84" w:rsidRDefault="00666AFB" w:rsidP="00666AFB">
      <w:pPr>
        <w:pStyle w:val="Textonotapie"/>
        <w:ind w:left="567" w:right="-1"/>
        <w:jc w:val="both"/>
        <w:rPr>
          <w:rFonts w:ascii="Arial Narrow" w:eastAsia="Arial Narrow" w:hAnsi="Arial Narrow" w:cs="Arial Narrow"/>
          <w:sz w:val="16"/>
          <w:szCs w:val="16"/>
        </w:rPr>
      </w:pPr>
    </w:p>
    <w:p w14:paraId="344B4D3B" w14:textId="77777777" w:rsidR="00666AFB" w:rsidRPr="00DD4E84"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b/>
          <w:bCs/>
          <w:sz w:val="16"/>
          <w:szCs w:val="16"/>
        </w:rPr>
        <w:t xml:space="preserve">Artículo 19.- Obligación de los proveedores </w:t>
      </w:r>
    </w:p>
    <w:p w14:paraId="47DEA208" w14:textId="77777777" w:rsidR="00666AFB" w:rsidRDefault="00666AFB" w:rsidP="00666AFB">
      <w:pPr>
        <w:pStyle w:val="Textonotapie"/>
        <w:ind w:left="567" w:right="-1"/>
        <w:jc w:val="both"/>
        <w:rPr>
          <w:rFonts w:ascii="Arial Narrow" w:eastAsia="Arial Narrow" w:hAnsi="Arial Narrow" w:cs="Arial Narrow"/>
          <w:sz w:val="16"/>
          <w:szCs w:val="16"/>
        </w:rPr>
      </w:pPr>
      <w:r w:rsidRPr="00DD4E8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2FADF54" w14:textId="77777777" w:rsidR="00666AFB" w:rsidRPr="00DD4E84" w:rsidRDefault="00666AFB" w:rsidP="00666AFB">
      <w:pPr>
        <w:pStyle w:val="Textonotapie"/>
        <w:ind w:left="567" w:right="-1"/>
        <w:jc w:val="both"/>
        <w:rPr>
          <w:rFonts w:ascii="Arial Narrow" w:eastAsia="Arial Narrow" w:hAnsi="Arial Narrow" w:cs="Arial Narrow"/>
          <w:sz w:val="16"/>
          <w:szCs w:val="16"/>
        </w:rPr>
      </w:pPr>
    </w:p>
  </w:footnote>
  <w:footnote w:id="23">
    <w:p w14:paraId="3DC01C6D" w14:textId="2B4B3150"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w:t>
      </w:r>
    </w:p>
    <w:p w14:paraId="0E0F5A9E"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72700">
        <w:rPr>
          <w:rFonts w:ascii="Arial Narrow" w:eastAsia="Arial Narrow" w:hAnsi="Arial Narrow" w:cs="Arial"/>
          <w:sz w:val="16"/>
          <w:szCs w:val="16"/>
        </w:rPr>
        <w:t>Jefes</w:t>
      </w:r>
      <w:proofErr w:type="gramEnd"/>
      <w:r w:rsidRPr="00C72700">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7E140AC7" w14:textId="77777777" w:rsidR="0098258F" w:rsidRPr="00C72700" w:rsidRDefault="0098258F" w:rsidP="00EF3771">
      <w:pPr>
        <w:pStyle w:val="Textonotapie"/>
        <w:ind w:left="567"/>
        <w:jc w:val="both"/>
        <w:rPr>
          <w:rFonts w:ascii="Arial Narrow" w:eastAsia="Arial Narrow" w:hAnsi="Arial Narrow" w:cs="Arial"/>
          <w:sz w:val="16"/>
          <w:szCs w:val="16"/>
        </w:rPr>
      </w:pPr>
    </w:p>
    <w:p w14:paraId="61EE7B03"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7F01CF80" w14:textId="77777777" w:rsidR="0098258F" w:rsidRPr="00C72700" w:rsidRDefault="0098258F" w:rsidP="00EF3771">
      <w:pPr>
        <w:pStyle w:val="Textonotapie"/>
        <w:ind w:left="567"/>
        <w:jc w:val="both"/>
        <w:rPr>
          <w:rFonts w:ascii="Arial Narrow" w:eastAsia="Arial Narrow" w:hAnsi="Arial Narrow" w:cs="Arial"/>
          <w:sz w:val="16"/>
          <w:szCs w:val="16"/>
        </w:rPr>
      </w:pPr>
    </w:p>
    <w:p w14:paraId="038254E5"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C72700" w:rsidRDefault="0098258F" w:rsidP="00EF3771">
      <w:pPr>
        <w:pStyle w:val="Textonotapie"/>
        <w:jc w:val="both"/>
        <w:rPr>
          <w:rFonts w:ascii="Arial Narrow" w:hAnsi="Arial Narrow" w:cs="Arial"/>
          <w:sz w:val="16"/>
          <w:szCs w:val="16"/>
        </w:rPr>
      </w:pPr>
    </w:p>
  </w:footnote>
  <w:footnote w:id="24">
    <w:p w14:paraId="1CD9E7A5" w14:textId="249A7B02" w:rsidR="0098258F" w:rsidRPr="00C72700" w:rsidRDefault="0098258F" w:rsidP="00EF3771">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rPr>
        <w:footnoteRef/>
      </w:r>
      <w:r w:rsidRPr="00C72700">
        <w:rPr>
          <w:rFonts w:ascii="Arial Narrow" w:hAnsi="Arial Narrow" w:cs="Arial"/>
          <w:sz w:val="16"/>
          <w:szCs w:val="16"/>
        </w:rPr>
        <w:t xml:space="preserve">            </w:t>
      </w:r>
      <w:r w:rsidR="00F85530" w:rsidRPr="00C72700">
        <w:rPr>
          <w:rFonts w:ascii="Arial Narrow" w:hAnsi="Arial Narrow" w:cs="Arial"/>
          <w:sz w:val="16"/>
          <w:szCs w:val="16"/>
        </w:rP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1308  </w:t>
      </w:r>
    </w:p>
    <w:p w14:paraId="6E9878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N°</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C076437"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1033  </w:t>
      </w:r>
    </w:p>
    <w:p w14:paraId="769EE07F"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w:t>
      </w:r>
      <w:proofErr w:type="gramStart"/>
      <w:r w:rsidRPr="00C72700">
        <w:rPr>
          <w:rFonts w:ascii="Arial Narrow" w:eastAsia="Arial Narrow" w:hAnsi="Arial Narrow" w:cs="Arial"/>
          <w:sz w:val="16"/>
          <w:szCs w:val="16"/>
        </w:rPr>
        <w:t>Consumidor.-</w:t>
      </w:r>
      <w:proofErr w:type="gramEnd"/>
      <w:r w:rsidRPr="00C72700">
        <w:rPr>
          <w:rFonts w:ascii="Arial Narrow" w:eastAsia="Arial Narrow" w:hAnsi="Arial Narrow" w:cs="Arial"/>
          <w:sz w:val="16"/>
          <w:szCs w:val="16"/>
        </w:rPr>
        <w:t xml:space="preserve">  </w:t>
      </w:r>
    </w:p>
    <w:p w14:paraId="48176B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5BB6F376"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807  </w:t>
      </w:r>
    </w:p>
    <w:p w14:paraId="14A6CFB6"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335B477" w14:textId="77777777" w:rsidR="0098258F" w:rsidRPr="00C72700" w:rsidRDefault="0098258F" w:rsidP="00EF3771">
      <w:pPr>
        <w:pStyle w:val="Textonotapie"/>
        <w:jc w:val="both"/>
        <w:rPr>
          <w:rFonts w:ascii="Arial Narrow" w:hAnsi="Arial Narrow" w:cs="Arial"/>
          <w:sz w:val="16"/>
          <w:szCs w:val="16"/>
        </w:rPr>
      </w:pPr>
    </w:p>
  </w:footnote>
  <w:footnote w:id="25">
    <w:p w14:paraId="53768D2D"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8"/>
          <w:szCs w:val="18"/>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Nº</w:t>
      </w:r>
      <w:proofErr w:type="spellEnd"/>
      <w:r w:rsidRPr="00487A38">
        <w:rPr>
          <w:rFonts w:ascii="Arial Narrow" w:hAnsi="Arial Narrow" w:cs="Arial"/>
          <w:sz w:val="16"/>
          <w:szCs w:val="16"/>
        </w:rPr>
        <w:t xml:space="preserve">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87A38">
        <w:rPr>
          <w:rFonts w:ascii="Arial Narrow" w:hAnsi="Arial Narrow" w:cs="Arial"/>
          <w:sz w:val="16"/>
          <w:szCs w:val="16"/>
        </w:rPr>
        <w:t>entrada en vigencia</w:t>
      </w:r>
      <w:proofErr w:type="gramEnd"/>
      <w:r w:rsidRPr="00487A38">
        <w:rPr>
          <w:rFonts w:ascii="Arial Narrow" w:hAnsi="Arial Narrow" w:cs="Arial"/>
          <w:sz w:val="16"/>
          <w:szCs w:val="16"/>
        </w:rPr>
        <w:t xml:space="preserve"> de dicha Ley se rigen por los requisitos de acogimiento al régimen de las micro y pequeñas empresas regulados en el Decreto Legislativo 1086.</w:t>
      </w:r>
    </w:p>
    <w:p w14:paraId="0612E3A0" w14:textId="77777777" w:rsidR="00C00522" w:rsidRPr="00487A38" w:rsidRDefault="00C00522" w:rsidP="00C00522">
      <w:pPr>
        <w:pStyle w:val="Textonotapie"/>
        <w:ind w:left="567" w:hanging="567"/>
        <w:jc w:val="both"/>
        <w:rPr>
          <w:rFonts w:ascii="Arial Narrow" w:hAnsi="Arial Narrow" w:cs="Arial"/>
          <w:sz w:val="16"/>
          <w:szCs w:val="16"/>
        </w:rPr>
      </w:pPr>
    </w:p>
  </w:footnote>
  <w:footnote w:id="26">
    <w:p w14:paraId="1DB31BC3"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8"/>
          <w:szCs w:val="18"/>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N°</w:t>
      </w:r>
      <w:proofErr w:type="spellEnd"/>
      <w:r w:rsidRPr="00487A38">
        <w:rPr>
          <w:rFonts w:ascii="Arial Narrow" w:eastAsia="Arial Narrow" w:hAnsi="Arial Narrow" w:cs="Arial Narrow"/>
          <w:b/>
          <w:bCs/>
          <w:sz w:val="16"/>
          <w:szCs w:val="16"/>
        </w:rPr>
        <w:t xml:space="preserve"> 1308  </w:t>
      </w:r>
    </w:p>
    <w:p w14:paraId="7B3CC8E0" w14:textId="77777777" w:rsidR="00C00522" w:rsidRPr="00487A38" w:rsidRDefault="00C00522" w:rsidP="00C00522">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110º.- Sanciones Administrativas</w:t>
      </w:r>
    </w:p>
    <w:p w14:paraId="65F32CB0"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3D064AC2"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56EC0C1" w14:textId="77777777" w:rsidR="00C00522" w:rsidRPr="00487A38" w:rsidRDefault="00C00522" w:rsidP="00C00522">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74E58281" w14:textId="77777777" w:rsidR="00C00522" w:rsidRPr="00487A38" w:rsidRDefault="00C00522" w:rsidP="00C00522">
      <w:pPr>
        <w:pStyle w:val="Textonotapie"/>
        <w:tabs>
          <w:tab w:val="left" w:pos="284"/>
        </w:tabs>
        <w:ind w:left="567" w:hanging="567"/>
        <w:jc w:val="both"/>
        <w:rPr>
          <w:rFonts w:ascii="Arial Narrow" w:hAnsi="Arial Narrow" w:cs="Arial"/>
          <w:b/>
          <w:bCs/>
          <w:sz w:val="16"/>
          <w:szCs w:val="16"/>
        </w:rPr>
      </w:pPr>
    </w:p>
  </w:footnote>
  <w:footnote w:id="27">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396C9F">
        <w:rPr>
          <w:rStyle w:val="Refdenotaalpie"/>
          <w:rFonts w:ascii="Arial Narrow" w:eastAsia="Arial Narrow" w:hAnsi="Arial Narrow" w:cs="Arial"/>
          <w:sz w:val="18"/>
          <w:szCs w:val="18"/>
        </w:rPr>
        <w:footnoteRef/>
      </w:r>
      <w:r w:rsidRPr="00396C9F">
        <w:rPr>
          <w:rFonts w:ascii="Arial Narrow" w:eastAsia="Arial Narrow" w:hAnsi="Arial Narrow" w:cs="Arial"/>
          <w:b/>
          <w:bCs/>
          <w:sz w:val="18"/>
          <w:szCs w:val="18"/>
        </w:rPr>
        <w:t xml:space="preserve"> </w:t>
      </w:r>
      <w:r w:rsidRPr="00396C9F">
        <w:rPr>
          <w:rFonts w:ascii="Arial Narrow" w:hAnsi="Arial Narrow" w:cs="Arial"/>
          <w:sz w:val="18"/>
          <w:szCs w:val="18"/>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 xml:space="preserve">TEXTO ÚNICO ORDENADO DE LA LEY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w:t>
      </w:r>
      <w:proofErr w:type="spellStart"/>
      <w:r w:rsidRPr="00C72700">
        <w:rPr>
          <w:rFonts w:ascii="Arial Narrow" w:eastAsia="Arial Narrow" w:hAnsi="Arial Narrow" w:cs="Arial"/>
          <w:b/>
          <w:bCs/>
          <w:sz w:val="16"/>
          <w:szCs w:val="16"/>
        </w:rPr>
        <w:t>N°</w:t>
      </w:r>
      <w:proofErr w:type="spellEnd"/>
      <w:r w:rsidRPr="00C72700">
        <w:rPr>
          <w:rFonts w:ascii="Arial Narrow" w:eastAsia="Arial Narrow" w:hAnsi="Arial Narrow" w:cs="Arial"/>
          <w:b/>
          <w:bCs/>
          <w:sz w:val="16"/>
          <w:szCs w:val="16"/>
        </w:rPr>
        <w:t xml:space="preserve"> 004-2019-JUS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4FE3C0B9"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C72700" w:rsidRDefault="0098258F" w:rsidP="00EF3771">
      <w:pPr>
        <w:pStyle w:val="Textonotapie"/>
        <w:ind w:firstLine="567"/>
        <w:jc w:val="both"/>
        <w:rPr>
          <w:rFonts w:ascii="Arial Narrow" w:hAnsi="Arial Narrow" w:cs="Arial"/>
          <w:sz w:val="16"/>
          <w:szCs w:val="16"/>
        </w:rPr>
      </w:pP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28">
    <w:p w14:paraId="276FB208" w14:textId="4314159B" w:rsidR="00195DBF" w:rsidRPr="00810AC8" w:rsidRDefault="00195DBF" w:rsidP="00EF3771">
      <w:pPr>
        <w:spacing w:after="0" w:line="240" w:lineRule="auto"/>
        <w:ind w:left="567" w:hanging="567"/>
        <w:jc w:val="both"/>
        <w:rPr>
          <w:rFonts w:ascii="Arial Narrow" w:hAnsi="Arial Narrow"/>
          <w:b/>
          <w:bCs/>
          <w:sz w:val="16"/>
          <w:szCs w:val="16"/>
        </w:rPr>
      </w:pPr>
      <w:r w:rsidRPr="00396C9F">
        <w:rPr>
          <w:rStyle w:val="Refdenotaalpie"/>
          <w:rFonts w:ascii="Arial Narrow" w:hAnsi="Arial Narrow"/>
          <w:sz w:val="18"/>
          <w:szCs w:val="18"/>
        </w:rPr>
        <w:footnoteRef/>
      </w:r>
      <w:r w:rsidRPr="00396C9F">
        <w:rPr>
          <w:rFonts w:ascii="Arial Narrow" w:hAnsi="Arial Narrow"/>
          <w:sz w:val="18"/>
          <w:szCs w:val="18"/>
        </w:rPr>
        <w:t xml:space="preserve"> </w:t>
      </w:r>
      <w:r w:rsidRPr="00810AC8">
        <w:rPr>
          <w:rFonts w:ascii="Arial Narrow" w:hAnsi="Arial Narrow"/>
          <w:sz w:val="16"/>
          <w:szCs w:val="16"/>
        </w:rPr>
        <w:t xml:space="preserve">          </w:t>
      </w:r>
      <w:r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810AC8">
        <w:rPr>
          <w:rFonts w:ascii="Arial Narrow" w:hAnsi="Arial Narrow"/>
          <w:b/>
          <w:bCs/>
          <w:sz w:val="16"/>
          <w:szCs w:val="16"/>
        </w:rPr>
        <w:t>N°</w:t>
      </w:r>
      <w:proofErr w:type="spellEnd"/>
      <w:r w:rsidRPr="00810AC8">
        <w:rPr>
          <w:rFonts w:ascii="Arial Narrow" w:hAnsi="Arial Narrow"/>
          <w:b/>
          <w:bCs/>
          <w:sz w:val="16"/>
          <w:szCs w:val="16"/>
        </w:rPr>
        <w:t xml:space="preserve"> 1308</w:t>
      </w:r>
    </w:p>
    <w:p w14:paraId="030DAB96" w14:textId="77777777" w:rsidR="00195DBF" w:rsidRPr="00810AC8" w:rsidRDefault="00195DBF" w:rsidP="00EF3771">
      <w:pPr>
        <w:spacing w:after="0" w:line="240" w:lineRule="auto"/>
        <w:ind w:left="567"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007335" w14:textId="77777777" w:rsidR="00195DBF" w:rsidRPr="00810AC8" w:rsidRDefault="00195DBF" w:rsidP="00EF3771">
      <w:pPr>
        <w:spacing w:after="0" w:line="240" w:lineRule="auto"/>
        <w:ind w:left="426"/>
        <w:jc w:val="both"/>
        <w:rPr>
          <w:rFonts w:ascii="Arial Narrow" w:eastAsia="Arial Narrow" w:hAnsi="Arial Narrow" w:cs="Arial Narrow"/>
          <w:sz w:val="16"/>
          <w:szCs w:val="16"/>
        </w:rPr>
      </w:pPr>
    </w:p>
    <w:p w14:paraId="13506823"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20" w:name="_Int_GRbm5as9"/>
      <w:proofErr w:type="gramStart"/>
      <w:r w:rsidRPr="00810AC8">
        <w:rPr>
          <w:rFonts w:ascii="Arial Narrow" w:eastAsia="Arial Narrow" w:hAnsi="Arial Narrow" w:cs="Arial Narrow"/>
          <w:sz w:val="16"/>
          <w:szCs w:val="16"/>
        </w:rPr>
        <w:t>En caso que</w:t>
      </w:r>
      <w:bookmarkEnd w:id="20"/>
      <w:proofErr w:type="gramEnd"/>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810AC8">
        <w:rPr>
          <w:rFonts w:ascii="Arial Narrow" w:eastAsia="Arial Narrow" w:hAnsi="Arial Narrow" w:cs="Arial Narrow"/>
          <w:sz w:val="16"/>
          <w:szCs w:val="16"/>
        </w:rPr>
        <w:t>N°</w:t>
      </w:r>
      <w:proofErr w:type="spellEnd"/>
      <w:r w:rsidRPr="00810AC8">
        <w:rPr>
          <w:rFonts w:ascii="Arial Narrow" w:eastAsia="Arial Narrow" w:hAnsi="Arial Narrow" w:cs="Arial Narrow"/>
          <w:sz w:val="16"/>
          <w:szCs w:val="16"/>
        </w:rPr>
        <w:t xml:space="preserve"> 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14:paraId="5F0C1DA7" w14:textId="77777777" w:rsidR="00195DBF" w:rsidRPr="00810AC8" w:rsidRDefault="00195DBF" w:rsidP="00EF3771">
      <w:pPr>
        <w:pStyle w:val="Textonotapie"/>
        <w:ind w:left="567" w:hanging="567"/>
        <w:jc w:val="both"/>
        <w:rPr>
          <w:rFonts w:ascii="Arial Narrow" w:hAnsi="Arial Narrow"/>
          <w:sz w:val="16"/>
          <w:szCs w:val="16"/>
        </w:rPr>
      </w:pPr>
    </w:p>
  </w:footnote>
  <w:footnote w:id="29">
    <w:p w14:paraId="6EDA79B0" w14:textId="5634CFC8" w:rsidR="00195DBF" w:rsidRPr="00810AC8" w:rsidRDefault="00396C9F" w:rsidP="00EF3771">
      <w:pPr>
        <w:spacing w:after="0" w:line="240" w:lineRule="auto"/>
        <w:ind w:left="567" w:hanging="567"/>
        <w:jc w:val="both"/>
        <w:rPr>
          <w:rFonts w:ascii="Arial Narrow" w:hAnsi="Arial Narrow"/>
          <w:b/>
          <w:bCs/>
          <w:sz w:val="16"/>
          <w:szCs w:val="16"/>
        </w:rPr>
      </w:pPr>
      <w:r>
        <w:rPr>
          <w:rFonts w:ascii="Arial Narrow" w:hAnsi="Arial Narrow"/>
          <w:sz w:val="12"/>
          <w:szCs w:val="12"/>
        </w:rPr>
        <w:t>11</w:t>
      </w:r>
      <w:r w:rsidR="00195DBF" w:rsidRPr="00810AC8">
        <w:rPr>
          <w:rFonts w:ascii="Arial Narrow" w:hAnsi="Arial Narrow"/>
          <w:sz w:val="16"/>
          <w:szCs w:val="16"/>
        </w:rPr>
        <w:tab/>
      </w:r>
      <w:r w:rsidR="00195DBF"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00195DBF" w:rsidRPr="00810AC8">
        <w:rPr>
          <w:rFonts w:ascii="Arial Narrow" w:hAnsi="Arial Narrow"/>
          <w:b/>
          <w:bCs/>
          <w:sz w:val="16"/>
          <w:szCs w:val="16"/>
        </w:rPr>
        <w:t>N°</w:t>
      </w:r>
      <w:proofErr w:type="spellEnd"/>
      <w:r w:rsidR="00195DBF" w:rsidRPr="00810AC8">
        <w:rPr>
          <w:rFonts w:ascii="Arial Narrow" w:hAnsi="Arial Narrow"/>
          <w:b/>
          <w:bCs/>
          <w:sz w:val="16"/>
          <w:szCs w:val="16"/>
        </w:rPr>
        <w:t xml:space="preserve"> 1308</w:t>
      </w:r>
    </w:p>
    <w:p w14:paraId="4E7B55F7"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20BE79B2"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676C56CC"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424ACEBD"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10AC8">
        <w:rPr>
          <w:rFonts w:ascii="Arial Narrow" w:eastAsia="Arial Narrow" w:hAnsi="Arial Narrow" w:cs="Arial Narrow"/>
          <w:sz w:val="16"/>
          <w:szCs w:val="16"/>
        </w:rPr>
        <w:t>conjuntamente con</w:t>
      </w:r>
      <w:proofErr w:type="gramEnd"/>
      <w:r w:rsidRPr="00810AC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4AEA0173"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p>
    <w:p w14:paraId="0E467BFC"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0006E544"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4F3E9CD1"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5D179572"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1199636D"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32F00E20"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A7F8F14" w14:textId="77777777" w:rsidR="00396C9F" w:rsidRPr="000B2E90" w:rsidRDefault="00396C9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30">
    <w:p w14:paraId="11E9BC31" w14:textId="77777777" w:rsidR="00195DBF" w:rsidRPr="00810AC8" w:rsidRDefault="00195DBF" w:rsidP="00EF3771">
      <w:pPr>
        <w:pStyle w:val="Textonotapie"/>
        <w:ind w:left="567" w:hanging="567"/>
        <w:jc w:val="both"/>
        <w:rPr>
          <w:rFonts w:ascii="Arial Narrow" w:eastAsia="Arial Narrow" w:hAnsi="Arial Narrow" w:cs="Arial"/>
          <w:b/>
          <w:sz w:val="16"/>
          <w:szCs w:val="16"/>
        </w:rPr>
      </w:pPr>
      <w:r w:rsidRPr="00810AC8">
        <w:rPr>
          <w:rStyle w:val="Refdenotaalpie"/>
          <w:rFonts w:ascii="Arial Narrow" w:hAnsi="Arial Narrow" w:cs="Arial"/>
          <w:sz w:val="16"/>
          <w:szCs w:val="16"/>
        </w:rPr>
        <w:footnoteRef/>
      </w:r>
      <w:r w:rsidRPr="00810AC8">
        <w:rPr>
          <w:rFonts w:ascii="Arial Narrow" w:hAnsi="Arial Narrow" w:cs="Arial"/>
          <w:sz w:val="16"/>
          <w:szCs w:val="16"/>
        </w:rPr>
        <w:t xml:space="preserve"> </w:t>
      </w:r>
      <w:r w:rsidRPr="00810AC8">
        <w:rPr>
          <w:rFonts w:ascii="Arial Narrow" w:hAnsi="Arial Narrow" w:cs="Arial"/>
          <w:sz w:val="16"/>
          <w:szCs w:val="16"/>
        </w:rPr>
        <w:tab/>
      </w:r>
      <w:r w:rsidRPr="00810AC8">
        <w:rPr>
          <w:rFonts w:ascii="Arial Narrow" w:eastAsia="Arial Narrow" w:hAnsi="Arial Narrow" w:cs="Arial"/>
          <w:b/>
          <w:sz w:val="16"/>
          <w:szCs w:val="16"/>
        </w:rPr>
        <w:t>LEY 29571, CÓDIGO DE PROTECCIÓN Y DEFENSA DEL CONSUMIDOR</w:t>
      </w:r>
    </w:p>
    <w:p w14:paraId="4EE57120" w14:textId="77777777" w:rsidR="00195DBF" w:rsidRPr="00810AC8" w:rsidRDefault="00195DBF" w:rsidP="00EF3771">
      <w:pPr>
        <w:pStyle w:val="Textonotapie"/>
        <w:ind w:left="567" w:hanging="567"/>
        <w:jc w:val="both"/>
        <w:rPr>
          <w:rFonts w:ascii="Arial Narrow" w:eastAsia="Arial Narrow" w:hAnsi="Arial Narrow" w:cs="Arial"/>
          <w:b/>
          <w:bCs/>
          <w:sz w:val="16"/>
          <w:szCs w:val="16"/>
        </w:rPr>
      </w:pPr>
      <w:r>
        <w:rPr>
          <w:rFonts w:ascii="Arial Narrow" w:eastAsia="Arial Narrow" w:hAnsi="Arial Narrow" w:cs="Arial"/>
          <w:b/>
          <w:bCs/>
          <w:sz w:val="16"/>
          <w:szCs w:val="16"/>
        </w:rPr>
        <w:t xml:space="preserve">               </w:t>
      </w:r>
      <w:r w:rsidRPr="13486674">
        <w:rPr>
          <w:rFonts w:ascii="Arial Narrow" w:eastAsia="Arial Narrow" w:hAnsi="Arial Narrow" w:cs="Arial"/>
          <w:b/>
          <w:bCs/>
          <w:sz w:val="16"/>
          <w:szCs w:val="16"/>
        </w:rPr>
        <w:t>Artículo 112.- Criterios de graduación de las sanciones administrativas</w:t>
      </w:r>
    </w:p>
    <w:p w14:paraId="373332E6" w14:textId="2A4843A8"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Se consideran circunstancias atenuantes especiales, las siguientes:</w:t>
      </w:r>
    </w:p>
    <w:p w14:paraId="42347DF1" w14:textId="77777777"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w:t>
      </w:r>
    </w:p>
    <w:p w14:paraId="3ED81075" w14:textId="01D45A08" w:rsidR="00195DBF" w:rsidRDefault="00195DBF" w:rsidP="000B2E90">
      <w:pPr>
        <w:pStyle w:val="Textonotapie"/>
        <w:ind w:left="567"/>
        <w:jc w:val="both"/>
        <w:rPr>
          <w:rFonts w:ascii="Arial Narrow" w:eastAsia="Arial Narrow" w:hAnsi="Arial Narrow" w:cs="Arial"/>
          <w:sz w:val="16"/>
          <w:szCs w:val="16"/>
        </w:rPr>
      </w:pPr>
      <w:r w:rsidRPr="00810AC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10AC8">
        <w:rPr>
          <w:rFonts w:ascii="Arial Narrow" w:eastAsia="Arial Narrow" w:hAnsi="Arial Narrow" w:cs="Arial"/>
          <w:sz w:val="16"/>
          <w:szCs w:val="16"/>
        </w:rPr>
        <w:t>liminarmente</w:t>
      </w:r>
      <w:proofErr w:type="spellEnd"/>
      <w:r w:rsidRPr="00810AC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C417CEE" w14:textId="77777777" w:rsidR="00C00522" w:rsidRPr="00810AC8" w:rsidRDefault="00C00522" w:rsidP="000B2E90">
      <w:pPr>
        <w:pStyle w:val="Textonotapie"/>
        <w:ind w:left="567"/>
        <w:jc w:val="both"/>
        <w:rPr>
          <w:rFonts w:ascii="Arial Narrow" w:hAnsi="Arial Narrow" w:cs="Arial"/>
          <w:sz w:val="16"/>
          <w:szCs w:val="16"/>
        </w:rPr>
      </w:pPr>
    </w:p>
  </w:footnote>
  <w:footnote w:id="31">
    <w:p w14:paraId="01FC338C" w14:textId="77777777" w:rsidR="00195DBF" w:rsidRPr="00810AC8" w:rsidRDefault="00195DBF" w:rsidP="00EF3771">
      <w:pPr>
        <w:autoSpaceDE w:val="0"/>
        <w:autoSpaceDN w:val="0"/>
        <w:adjustRightInd w:val="0"/>
        <w:spacing w:after="0" w:line="240" w:lineRule="auto"/>
        <w:ind w:left="567" w:hanging="567"/>
        <w:jc w:val="both"/>
        <w:rPr>
          <w:rFonts w:ascii="Arial Narrow" w:hAnsi="Arial Narrow" w:cs="Arial"/>
          <w:b/>
          <w:bCs/>
          <w:sz w:val="16"/>
          <w:szCs w:val="16"/>
        </w:rPr>
      </w:pPr>
      <w:r w:rsidRPr="00810AC8">
        <w:rPr>
          <w:rStyle w:val="Refdenotaalpie"/>
          <w:rFonts w:ascii="Arial Narrow" w:hAnsi="Arial Narrow" w:cs="Arial"/>
          <w:b/>
          <w:bCs/>
          <w:sz w:val="16"/>
          <w:szCs w:val="16"/>
        </w:rPr>
        <w:footnoteRef/>
      </w:r>
      <w:r w:rsidRPr="00810AC8">
        <w:rPr>
          <w:rFonts w:ascii="Arial Narrow" w:hAnsi="Arial Narrow" w:cs="Arial"/>
          <w:b/>
          <w:bCs/>
          <w:sz w:val="16"/>
          <w:szCs w:val="16"/>
        </w:rPr>
        <w:t xml:space="preserve"> </w:t>
      </w:r>
      <w:r w:rsidRPr="00810AC8">
        <w:rPr>
          <w:rFonts w:ascii="Arial Narrow" w:hAnsi="Arial Narrow" w:cs="Arial"/>
          <w:b/>
          <w:bCs/>
          <w:sz w:val="16"/>
          <w:szCs w:val="16"/>
        </w:rPr>
        <w:tab/>
        <w:t xml:space="preserve">DECRETO LEGISLATIVO </w:t>
      </w:r>
      <w:proofErr w:type="spellStart"/>
      <w:r w:rsidRPr="00810AC8">
        <w:rPr>
          <w:rFonts w:ascii="Arial Narrow" w:hAnsi="Arial Narrow" w:cs="Arial"/>
          <w:b/>
          <w:bCs/>
          <w:sz w:val="16"/>
          <w:szCs w:val="16"/>
        </w:rPr>
        <w:t>Nº</w:t>
      </w:r>
      <w:proofErr w:type="spellEnd"/>
      <w:r w:rsidRPr="00810AC8">
        <w:rPr>
          <w:rFonts w:ascii="Arial Narrow" w:hAnsi="Arial Narrow" w:cs="Arial"/>
          <w:b/>
          <w:bCs/>
          <w:sz w:val="16"/>
          <w:szCs w:val="16"/>
        </w:rPr>
        <w:t xml:space="preserve"> 807, LEY SOBRE FACULTADES, NORMAS Y ORGANIZACIÓN DEL INDECOPI FACULTADES DE LAS COMISIONES Y OFICINAS DEL INDECOPI.</w:t>
      </w:r>
    </w:p>
    <w:p w14:paraId="43522992" w14:textId="77777777" w:rsidR="00195DBF" w:rsidRPr="00737538" w:rsidRDefault="00195DBF" w:rsidP="00EF3771">
      <w:pPr>
        <w:pStyle w:val="NormalWeb"/>
        <w:spacing w:after="0" w:line="240" w:lineRule="auto"/>
        <w:ind w:left="567"/>
        <w:jc w:val="both"/>
        <w:rPr>
          <w:rFonts w:ascii="Arial Narrow" w:hAnsi="Arial Narrow"/>
          <w:sz w:val="16"/>
          <w:szCs w:val="16"/>
        </w:rPr>
      </w:pPr>
      <w:r w:rsidRPr="00810AC8">
        <w:rPr>
          <w:rFonts w:ascii="Arial Narrow" w:hAnsi="Arial Narrow"/>
          <w:b/>
          <w:sz w:val="16"/>
          <w:szCs w:val="16"/>
        </w:rPr>
        <w:t xml:space="preserve">Artículo 29º.- </w:t>
      </w:r>
      <w:r w:rsidRPr="00810AC8">
        <w:rPr>
          <w:rFonts w:ascii="Arial Narrow" w:hAnsi="Arial Narrow"/>
          <w:bCs/>
          <w:sz w:val="16"/>
          <w:szCs w:val="16"/>
        </w:rPr>
        <w:t xml:space="preserve">En cualquier estado del procedimiento, e incluso antes de admitirse a trámite la denuncia,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podrá citar a las partes a audiencia de conciliación. La audiencia se desarrollará ante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43949E2A" w:rsidR="004D6320" w:rsidRDefault="00B55F05" w:rsidP="002A126D">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3AA73FC8">
              <wp:simplePos x="0" y="0"/>
              <wp:positionH relativeFrom="margin">
                <wp:posOffset>3606165</wp:posOffset>
              </wp:positionH>
              <wp:positionV relativeFrom="margin">
                <wp:posOffset>-990264</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7.9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1"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E223FF"/>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89569E"/>
    <w:multiLevelType w:val="hybridMultilevel"/>
    <w:tmpl w:val="C2AA6886"/>
    <w:lvl w:ilvl="0" w:tplc="820CAAE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1"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17"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18"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7005529"/>
    <w:multiLevelType w:val="hybridMultilevel"/>
    <w:tmpl w:val="BD145E30"/>
    <w:lvl w:ilvl="0" w:tplc="3B48967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7163263"/>
    <w:multiLevelType w:val="hybridMultilevel"/>
    <w:tmpl w:val="FBCE9206"/>
    <w:lvl w:ilvl="0" w:tplc="5C0A74A2">
      <w:start w:val="1"/>
      <w:numFmt w:val="lowerRoman"/>
      <w:lvlText w:val="(%1)"/>
      <w:lvlJc w:val="left"/>
      <w:pPr>
        <w:ind w:left="1287" w:hanging="720"/>
      </w:pPr>
      <w:rPr>
        <w:rFonts w:cs="Arial" w:hint="default"/>
        <w:b w:val="0"/>
        <w:bCs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59793415"/>
    <w:multiLevelType w:val="hybridMultilevel"/>
    <w:tmpl w:val="E998EC26"/>
    <w:lvl w:ilvl="0" w:tplc="2DCAF34A">
      <w:start w:val="1"/>
      <w:numFmt w:val="low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3"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4"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5" w15:restartNumberingAfterBreak="0">
    <w:nsid w:val="688754E1"/>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27"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0"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1"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AF71D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3"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4"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5"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2"/>
  </w:num>
  <w:num w:numId="2" w16cid:durableId="1528569113">
    <w:abstractNumId w:val="15"/>
  </w:num>
  <w:num w:numId="3" w16cid:durableId="97259615">
    <w:abstractNumId w:val="12"/>
  </w:num>
  <w:num w:numId="4" w16cid:durableId="2071806591">
    <w:abstractNumId w:val="13"/>
  </w:num>
  <w:num w:numId="5" w16cid:durableId="1499227708">
    <w:abstractNumId w:val="20"/>
  </w:num>
  <w:num w:numId="6" w16cid:durableId="895622737">
    <w:abstractNumId w:val="11"/>
  </w:num>
  <w:num w:numId="7" w16cid:durableId="840119253">
    <w:abstractNumId w:val="29"/>
  </w:num>
  <w:num w:numId="8" w16cid:durableId="829444125">
    <w:abstractNumId w:val="33"/>
  </w:num>
  <w:num w:numId="9" w16cid:durableId="218174328">
    <w:abstractNumId w:val="18"/>
  </w:num>
  <w:num w:numId="10" w16cid:durableId="1817451995">
    <w:abstractNumId w:val="6"/>
  </w:num>
  <w:num w:numId="11" w16cid:durableId="2146390732">
    <w:abstractNumId w:val="14"/>
  </w:num>
  <w:num w:numId="12" w16cid:durableId="897934338">
    <w:abstractNumId w:val="8"/>
  </w:num>
  <w:num w:numId="13" w16cid:durableId="965741312">
    <w:abstractNumId w:val="1"/>
  </w:num>
  <w:num w:numId="14" w16cid:durableId="646672157">
    <w:abstractNumId w:val="27"/>
  </w:num>
  <w:num w:numId="15" w16cid:durableId="265649727">
    <w:abstractNumId w:val="36"/>
  </w:num>
  <w:num w:numId="16" w16cid:durableId="1307510616">
    <w:abstractNumId w:val="2"/>
  </w:num>
  <w:num w:numId="17" w16cid:durableId="1297906171">
    <w:abstractNumId w:val="34"/>
  </w:num>
  <w:num w:numId="18" w16cid:durableId="1573853159">
    <w:abstractNumId w:val="0"/>
  </w:num>
  <w:num w:numId="19" w16cid:durableId="240255272">
    <w:abstractNumId w:val="16"/>
  </w:num>
  <w:num w:numId="20" w16cid:durableId="735708411">
    <w:abstractNumId w:val="30"/>
  </w:num>
  <w:num w:numId="21" w16cid:durableId="1191869209">
    <w:abstractNumId w:val="10"/>
  </w:num>
  <w:num w:numId="22" w16cid:durableId="564686022">
    <w:abstractNumId w:val="9"/>
  </w:num>
  <w:num w:numId="23" w16cid:durableId="1684235456">
    <w:abstractNumId w:val="23"/>
  </w:num>
  <w:num w:numId="24" w16cid:durableId="837188904">
    <w:abstractNumId w:val="5"/>
  </w:num>
  <w:num w:numId="25" w16cid:durableId="964119294">
    <w:abstractNumId w:val="4"/>
  </w:num>
  <w:num w:numId="26" w16cid:durableId="326255394">
    <w:abstractNumId w:val="26"/>
  </w:num>
  <w:num w:numId="27" w16cid:durableId="104621798">
    <w:abstractNumId w:val="31"/>
  </w:num>
  <w:num w:numId="28" w16cid:durableId="1255359448">
    <w:abstractNumId w:val="24"/>
  </w:num>
  <w:num w:numId="29" w16cid:durableId="1200629336">
    <w:abstractNumId w:val="32"/>
  </w:num>
  <w:num w:numId="30" w16cid:durableId="196041044">
    <w:abstractNumId w:val="25"/>
  </w:num>
  <w:num w:numId="31" w16cid:durableId="775758483">
    <w:abstractNumId w:val="19"/>
  </w:num>
  <w:num w:numId="32" w16cid:durableId="342709300">
    <w:abstractNumId w:val="28"/>
  </w:num>
  <w:num w:numId="33" w16cid:durableId="1237083159">
    <w:abstractNumId w:val="21"/>
  </w:num>
  <w:num w:numId="34" w16cid:durableId="653950035">
    <w:abstractNumId w:val="3"/>
  </w:num>
  <w:num w:numId="35" w16cid:durableId="338625028">
    <w:abstractNumId w:val="17"/>
  </w:num>
  <w:num w:numId="36" w16cid:durableId="692389238">
    <w:abstractNumId w:val="7"/>
  </w:num>
  <w:num w:numId="37" w16cid:durableId="849102671">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4A77"/>
    <w:rsid w:val="00005703"/>
    <w:rsid w:val="000059D4"/>
    <w:rsid w:val="00005FE9"/>
    <w:rsid w:val="0000634F"/>
    <w:rsid w:val="00007685"/>
    <w:rsid w:val="00007C84"/>
    <w:rsid w:val="000114D4"/>
    <w:rsid w:val="0001177C"/>
    <w:rsid w:val="00013315"/>
    <w:rsid w:val="00013CF6"/>
    <w:rsid w:val="0001424E"/>
    <w:rsid w:val="00014F88"/>
    <w:rsid w:val="00015CFC"/>
    <w:rsid w:val="00016411"/>
    <w:rsid w:val="00016EE7"/>
    <w:rsid w:val="0001780D"/>
    <w:rsid w:val="00020CA8"/>
    <w:rsid w:val="00020E2D"/>
    <w:rsid w:val="0002189E"/>
    <w:rsid w:val="00021C63"/>
    <w:rsid w:val="00022BED"/>
    <w:rsid w:val="00022CD1"/>
    <w:rsid w:val="00023BA8"/>
    <w:rsid w:val="00023E9D"/>
    <w:rsid w:val="00023EA3"/>
    <w:rsid w:val="00025707"/>
    <w:rsid w:val="00026148"/>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6DBF"/>
    <w:rsid w:val="00087945"/>
    <w:rsid w:val="00090401"/>
    <w:rsid w:val="00090A72"/>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C16"/>
    <w:rsid w:val="000D7D4C"/>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00F"/>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1705C"/>
    <w:rsid w:val="00120842"/>
    <w:rsid w:val="001210C2"/>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242"/>
    <w:rsid w:val="00161606"/>
    <w:rsid w:val="001633E8"/>
    <w:rsid w:val="00163869"/>
    <w:rsid w:val="001645DB"/>
    <w:rsid w:val="00166129"/>
    <w:rsid w:val="00166B03"/>
    <w:rsid w:val="00167EC3"/>
    <w:rsid w:val="001711CB"/>
    <w:rsid w:val="00173347"/>
    <w:rsid w:val="00174282"/>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853"/>
    <w:rsid w:val="001A6FA6"/>
    <w:rsid w:val="001B1830"/>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C77E6"/>
    <w:rsid w:val="001D0F40"/>
    <w:rsid w:val="001D216A"/>
    <w:rsid w:val="001D2C36"/>
    <w:rsid w:val="001D300B"/>
    <w:rsid w:val="001D3F09"/>
    <w:rsid w:val="001D4CA5"/>
    <w:rsid w:val="001D4D2D"/>
    <w:rsid w:val="001D521E"/>
    <w:rsid w:val="001D602A"/>
    <w:rsid w:val="001D60B0"/>
    <w:rsid w:val="001D7426"/>
    <w:rsid w:val="001E071E"/>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36F0"/>
    <w:rsid w:val="001F4814"/>
    <w:rsid w:val="001F50BC"/>
    <w:rsid w:val="001F521D"/>
    <w:rsid w:val="002001C8"/>
    <w:rsid w:val="00200DE0"/>
    <w:rsid w:val="00203506"/>
    <w:rsid w:val="002053F4"/>
    <w:rsid w:val="00205CBB"/>
    <w:rsid w:val="00206642"/>
    <w:rsid w:val="00210C6F"/>
    <w:rsid w:val="0021198B"/>
    <w:rsid w:val="00212B36"/>
    <w:rsid w:val="00212CD7"/>
    <w:rsid w:val="0021454D"/>
    <w:rsid w:val="002146D6"/>
    <w:rsid w:val="0021490B"/>
    <w:rsid w:val="00214C1D"/>
    <w:rsid w:val="00217760"/>
    <w:rsid w:val="00220007"/>
    <w:rsid w:val="002220AA"/>
    <w:rsid w:val="00227E71"/>
    <w:rsid w:val="0023202D"/>
    <w:rsid w:val="00232717"/>
    <w:rsid w:val="00234AF0"/>
    <w:rsid w:val="00234EDC"/>
    <w:rsid w:val="00235626"/>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21C"/>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319F"/>
    <w:rsid w:val="00286D6D"/>
    <w:rsid w:val="0029354A"/>
    <w:rsid w:val="002950A4"/>
    <w:rsid w:val="00295DA8"/>
    <w:rsid w:val="002970F1"/>
    <w:rsid w:val="00297495"/>
    <w:rsid w:val="002A01FF"/>
    <w:rsid w:val="002A126D"/>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3CB"/>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649"/>
    <w:rsid w:val="002F2240"/>
    <w:rsid w:val="002F3376"/>
    <w:rsid w:val="002F5F84"/>
    <w:rsid w:val="00300470"/>
    <w:rsid w:val="00300B0A"/>
    <w:rsid w:val="0030272C"/>
    <w:rsid w:val="00303787"/>
    <w:rsid w:val="003049D6"/>
    <w:rsid w:val="00305CC1"/>
    <w:rsid w:val="00306676"/>
    <w:rsid w:val="00310343"/>
    <w:rsid w:val="00310BAD"/>
    <w:rsid w:val="003123E1"/>
    <w:rsid w:val="00312602"/>
    <w:rsid w:val="00312693"/>
    <w:rsid w:val="00313349"/>
    <w:rsid w:val="003140C9"/>
    <w:rsid w:val="00314D94"/>
    <w:rsid w:val="0031509E"/>
    <w:rsid w:val="003155C0"/>
    <w:rsid w:val="00315820"/>
    <w:rsid w:val="003176B3"/>
    <w:rsid w:val="00320569"/>
    <w:rsid w:val="00320E18"/>
    <w:rsid w:val="00321DF8"/>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2BD"/>
    <w:rsid w:val="00343EE5"/>
    <w:rsid w:val="00343F75"/>
    <w:rsid w:val="00345265"/>
    <w:rsid w:val="00345AF0"/>
    <w:rsid w:val="00347A46"/>
    <w:rsid w:val="00350C6A"/>
    <w:rsid w:val="00350DAF"/>
    <w:rsid w:val="00350F0D"/>
    <w:rsid w:val="00353344"/>
    <w:rsid w:val="003535EC"/>
    <w:rsid w:val="00353E13"/>
    <w:rsid w:val="0035501E"/>
    <w:rsid w:val="00355F9E"/>
    <w:rsid w:val="00355FD4"/>
    <w:rsid w:val="003576A5"/>
    <w:rsid w:val="00357AB2"/>
    <w:rsid w:val="0036078C"/>
    <w:rsid w:val="00360EC7"/>
    <w:rsid w:val="003613EA"/>
    <w:rsid w:val="00362F32"/>
    <w:rsid w:val="00363859"/>
    <w:rsid w:val="00364C12"/>
    <w:rsid w:val="003677A7"/>
    <w:rsid w:val="00367F1A"/>
    <w:rsid w:val="003708D7"/>
    <w:rsid w:val="00370918"/>
    <w:rsid w:val="0037124D"/>
    <w:rsid w:val="00371F66"/>
    <w:rsid w:val="00372F68"/>
    <w:rsid w:val="003773B1"/>
    <w:rsid w:val="00383C21"/>
    <w:rsid w:val="00384D70"/>
    <w:rsid w:val="00385274"/>
    <w:rsid w:val="003862E9"/>
    <w:rsid w:val="003877DB"/>
    <w:rsid w:val="00390AC2"/>
    <w:rsid w:val="00390DB9"/>
    <w:rsid w:val="00390FC0"/>
    <w:rsid w:val="00391EC5"/>
    <w:rsid w:val="0039340B"/>
    <w:rsid w:val="003941C0"/>
    <w:rsid w:val="00394274"/>
    <w:rsid w:val="00394484"/>
    <w:rsid w:val="00396604"/>
    <w:rsid w:val="00396B42"/>
    <w:rsid w:val="00396C9F"/>
    <w:rsid w:val="00396EDA"/>
    <w:rsid w:val="00397B40"/>
    <w:rsid w:val="00397F9E"/>
    <w:rsid w:val="003A0019"/>
    <w:rsid w:val="003A00C9"/>
    <w:rsid w:val="003A04A3"/>
    <w:rsid w:val="003A2635"/>
    <w:rsid w:val="003A2D56"/>
    <w:rsid w:val="003A2FD3"/>
    <w:rsid w:val="003A3C64"/>
    <w:rsid w:val="003A4AD6"/>
    <w:rsid w:val="003A57DF"/>
    <w:rsid w:val="003A7C3E"/>
    <w:rsid w:val="003B04AF"/>
    <w:rsid w:val="003B0C62"/>
    <w:rsid w:val="003B2449"/>
    <w:rsid w:val="003B4C09"/>
    <w:rsid w:val="003B51CB"/>
    <w:rsid w:val="003C1CA3"/>
    <w:rsid w:val="003C7448"/>
    <w:rsid w:val="003C7654"/>
    <w:rsid w:val="003D0F8A"/>
    <w:rsid w:val="003D2143"/>
    <w:rsid w:val="003D31D9"/>
    <w:rsid w:val="003D37B7"/>
    <w:rsid w:val="003D4C06"/>
    <w:rsid w:val="003D6A85"/>
    <w:rsid w:val="003D6D87"/>
    <w:rsid w:val="003E0326"/>
    <w:rsid w:val="003E0E8D"/>
    <w:rsid w:val="003E127F"/>
    <w:rsid w:val="003E2B8A"/>
    <w:rsid w:val="003E4539"/>
    <w:rsid w:val="003E57BB"/>
    <w:rsid w:val="003E5DB2"/>
    <w:rsid w:val="003E6B17"/>
    <w:rsid w:val="003F1AB7"/>
    <w:rsid w:val="003F2070"/>
    <w:rsid w:val="003F24D8"/>
    <w:rsid w:val="003F253D"/>
    <w:rsid w:val="003F2FAB"/>
    <w:rsid w:val="003F3C79"/>
    <w:rsid w:val="003F479D"/>
    <w:rsid w:val="003F61D8"/>
    <w:rsid w:val="003F76C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7C7C"/>
    <w:rsid w:val="0045010C"/>
    <w:rsid w:val="00450CC0"/>
    <w:rsid w:val="00451194"/>
    <w:rsid w:val="0045132B"/>
    <w:rsid w:val="004537D0"/>
    <w:rsid w:val="004541E7"/>
    <w:rsid w:val="00454494"/>
    <w:rsid w:val="004547C3"/>
    <w:rsid w:val="00454D39"/>
    <w:rsid w:val="00456367"/>
    <w:rsid w:val="0045676B"/>
    <w:rsid w:val="0045780B"/>
    <w:rsid w:val="00457FCA"/>
    <w:rsid w:val="00460E7D"/>
    <w:rsid w:val="004622FE"/>
    <w:rsid w:val="004624F4"/>
    <w:rsid w:val="00462682"/>
    <w:rsid w:val="00462EF8"/>
    <w:rsid w:val="00462F86"/>
    <w:rsid w:val="00463AD4"/>
    <w:rsid w:val="00465899"/>
    <w:rsid w:val="004659B1"/>
    <w:rsid w:val="00465E5B"/>
    <w:rsid w:val="0046644A"/>
    <w:rsid w:val="004667CD"/>
    <w:rsid w:val="004671CD"/>
    <w:rsid w:val="00471876"/>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5E12"/>
    <w:rsid w:val="0048600E"/>
    <w:rsid w:val="00486443"/>
    <w:rsid w:val="00487226"/>
    <w:rsid w:val="0049027D"/>
    <w:rsid w:val="0049166D"/>
    <w:rsid w:val="00493B5E"/>
    <w:rsid w:val="004A045B"/>
    <w:rsid w:val="004A065E"/>
    <w:rsid w:val="004A083F"/>
    <w:rsid w:val="004A31FD"/>
    <w:rsid w:val="004A33D4"/>
    <w:rsid w:val="004A534A"/>
    <w:rsid w:val="004A7894"/>
    <w:rsid w:val="004B0356"/>
    <w:rsid w:val="004B15CC"/>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1C0"/>
    <w:rsid w:val="004D2635"/>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252"/>
    <w:rsid w:val="005067A7"/>
    <w:rsid w:val="00510AAC"/>
    <w:rsid w:val="005113F7"/>
    <w:rsid w:val="00513CA4"/>
    <w:rsid w:val="0051430C"/>
    <w:rsid w:val="00515CCC"/>
    <w:rsid w:val="00516416"/>
    <w:rsid w:val="00517344"/>
    <w:rsid w:val="005178FC"/>
    <w:rsid w:val="00520401"/>
    <w:rsid w:val="0052200D"/>
    <w:rsid w:val="00523089"/>
    <w:rsid w:val="00523B9C"/>
    <w:rsid w:val="0052424F"/>
    <w:rsid w:val="00526A4B"/>
    <w:rsid w:val="00526D32"/>
    <w:rsid w:val="005270A8"/>
    <w:rsid w:val="005275AE"/>
    <w:rsid w:val="005315B3"/>
    <w:rsid w:val="005320C9"/>
    <w:rsid w:val="005321C4"/>
    <w:rsid w:val="00532292"/>
    <w:rsid w:val="005323CB"/>
    <w:rsid w:val="005325D4"/>
    <w:rsid w:val="00533F4B"/>
    <w:rsid w:val="0053435D"/>
    <w:rsid w:val="00534A9A"/>
    <w:rsid w:val="00534C0E"/>
    <w:rsid w:val="005375EF"/>
    <w:rsid w:val="00537D6F"/>
    <w:rsid w:val="00541281"/>
    <w:rsid w:val="005415EC"/>
    <w:rsid w:val="00541C01"/>
    <w:rsid w:val="00542513"/>
    <w:rsid w:val="00543295"/>
    <w:rsid w:val="0054378E"/>
    <w:rsid w:val="00546BD5"/>
    <w:rsid w:val="005471A2"/>
    <w:rsid w:val="00547C21"/>
    <w:rsid w:val="005508A9"/>
    <w:rsid w:val="0055145F"/>
    <w:rsid w:val="0055151A"/>
    <w:rsid w:val="005527C8"/>
    <w:rsid w:val="005533D7"/>
    <w:rsid w:val="00553CB9"/>
    <w:rsid w:val="00555509"/>
    <w:rsid w:val="00555A97"/>
    <w:rsid w:val="0055689D"/>
    <w:rsid w:val="005613DD"/>
    <w:rsid w:val="005619D6"/>
    <w:rsid w:val="00562193"/>
    <w:rsid w:val="00563243"/>
    <w:rsid w:val="00563AE6"/>
    <w:rsid w:val="005643A1"/>
    <w:rsid w:val="00566339"/>
    <w:rsid w:val="005676AB"/>
    <w:rsid w:val="00567C66"/>
    <w:rsid w:val="00570281"/>
    <w:rsid w:val="00570D71"/>
    <w:rsid w:val="005712E1"/>
    <w:rsid w:val="00571DAB"/>
    <w:rsid w:val="00572089"/>
    <w:rsid w:val="005726DF"/>
    <w:rsid w:val="00573548"/>
    <w:rsid w:val="0057637A"/>
    <w:rsid w:val="00576504"/>
    <w:rsid w:val="005770CD"/>
    <w:rsid w:val="0058158A"/>
    <w:rsid w:val="00581FD1"/>
    <w:rsid w:val="00583520"/>
    <w:rsid w:val="00584FB1"/>
    <w:rsid w:val="005853E1"/>
    <w:rsid w:val="00585BF2"/>
    <w:rsid w:val="00585DC4"/>
    <w:rsid w:val="005936C3"/>
    <w:rsid w:val="00595BB6"/>
    <w:rsid w:val="0059624C"/>
    <w:rsid w:val="005969E6"/>
    <w:rsid w:val="0059735E"/>
    <w:rsid w:val="005A28F5"/>
    <w:rsid w:val="005A35E4"/>
    <w:rsid w:val="005A4E06"/>
    <w:rsid w:val="005A6559"/>
    <w:rsid w:val="005A7AA1"/>
    <w:rsid w:val="005B1442"/>
    <w:rsid w:val="005B1567"/>
    <w:rsid w:val="005B1C9C"/>
    <w:rsid w:val="005B354D"/>
    <w:rsid w:val="005B390D"/>
    <w:rsid w:val="005B5D58"/>
    <w:rsid w:val="005B629B"/>
    <w:rsid w:val="005B68F4"/>
    <w:rsid w:val="005B6FFF"/>
    <w:rsid w:val="005B7FAE"/>
    <w:rsid w:val="005C02D8"/>
    <w:rsid w:val="005C0BDE"/>
    <w:rsid w:val="005C12EE"/>
    <w:rsid w:val="005C2C96"/>
    <w:rsid w:val="005C2D24"/>
    <w:rsid w:val="005C3CFA"/>
    <w:rsid w:val="005C4B3B"/>
    <w:rsid w:val="005C4E0F"/>
    <w:rsid w:val="005C5DB6"/>
    <w:rsid w:val="005C5E46"/>
    <w:rsid w:val="005C6680"/>
    <w:rsid w:val="005C6FC7"/>
    <w:rsid w:val="005D195F"/>
    <w:rsid w:val="005D21CF"/>
    <w:rsid w:val="005D2450"/>
    <w:rsid w:val="005D30C7"/>
    <w:rsid w:val="005D3563"/>
    <w:rsid w:val="005D3D0B"/>
    <w:rsid w:val="005D4688"/>
    <w:rsid w:val="005D5959"/>
    <w:rsid w:val="005E0D74"/>
    <w:rsid w:val="005E0E9B"/>
    <w:rsid w:val="005E160D"/>
    <w:rsid w:val="005E191A"/>
    <w:rsid w:val="005E23E2"/>
    <w:rsid w:val="005E23F2"/>
    <w:rsid w:val="005E4B64"/>
    <w:rsid w:val="005E619C"/>
    <w:rsid w:val="005E77AB"/>
    <w:rsid w:val="005F10A6"/>
    <w:rsid w:val="005F1EB7"/>
    <w:rsid w:val="005F55D5"/>
    <w:rsid w:val="005F61D8"/>
    <w:rsid w:val="005F67F0"/>
    <w:rsid w:val="005F6E56"/>
    <w:rsid w:val="00600567"/>
    <w:rsid w:val="00601317"/>
    <w:rsid w:val="00602D39"/>
    <w:rsid w:val="00605597"/>
    <w:rsid w:val="006056C4"/>
    <w:rsid w:val="0060574D"/>
    <w:rsid w:val="006066E8"/>
    <w:rsid w:val="006104C0"/>
    <w:rsid w:val="006106CC"/>
    <w:rsid w:val="00613CF6"/>
    <w:rsid w:val="00613F23"/>
    <w:rsid w:val="006154A6"/>
    <w:rsid w:val="00615915"/>
    <w:rsid w:val="00617E70"/>
    <w:rsid w:val="006213C3"/>
    <w:rsid w:val="0062233D"/>
    <w:rsid w:val="006229F5"/>
    <w:rsid w:val="00622FD3"/>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5DD"/>
    <w:rsid w:val="00637A08"/>
    <w:rsid w:val="00641832"/>
    <w:rsid w:val="00644940"/>
    <w:rsid w:val="0064503D"/>
    <w:rsid w:val="006451A3"/>
    <w:rsid w:val="00645D72"/>
    <w:rsid w:val="006468FB"/>
    <w:rsid w:val="00647342"/>
    <w:rsid w:val="0065128C"/>
    <w:rsid w:val="006517CB"/>
    <w:rsid w:val="00651883"/>
    <w:rsid w:val="0065351A"/>
    <w:rsid w:val="00653E06"/>
    <w:rsid w:val="006541CB"/>
    <w:rsid w:val="00654F24"/>
    <w:rsid w:val="006559E2"/>
    <w:rsid w:val="006568DE"/>
    <w:rsid w:val="00656AA2"/>
    <w:rsid w:val="00657647"/>
    <w:rsid w:val="00661150"/>
    <w:rsid w:val="00661666"/>
    <w:rsid w:val="00661A29"/>
    <w:rsid w:val="006628E5"/>
    <w:rsid w:val="00663B84"/>
    <w:rsid w:val="0066447E"/>
    <w:rsid w:val="00664657"/>
    <w:rsid w:val="006646EC"/>
    <w:rsid w:val="0066481F"/>
    <w:rsid w:val="00664D65"/>
    <w:rsid w:val="00665074"/>
    <w:rsid w:val="00665C92"/>
    <w:rsid w:val="00665CB8"/>
    <w:rsid w:val="00666AFB"/>
    <w:rsid w:val="006708D2"/>
    <w:rsid w:val="00670A00"/>
    <w:rsid w:val="00671FCB"/>
    <w:rsid w:val="006740D6"/>
    <w:rsid w:val="006754C7"/>
    <w:rsid w:val="006755DC"/>
    <w:rsid w:val="00675DEC"/>
    <w:rsid w:val="00675E9C"/>
    <w:rsid w:val="00676026"/>
    <w:rsid w:val="00677824"/>
    <w:rsid w:val="00677B64"/>
    <w:rsid w:val="00680727"/>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1ECB"/>
    <w:rsid w:val="006A2B7A"/>
    <w:rsid w:val="006A3319"/>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2D60"/>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60B"/>
    <w:rsid w:val="006F26AA"/>
    <w:rsid w:val="006F2BB1"/>
    <w:rsid w:val="006F39D0"/>
    <w:rsid w:val="006F565B"/>
    <w:rsid w:val="006F56E9"/>
    <w:rsid w:val="006F7955"/>
    <w:rsid w:val="006F79F7"/>
    <w:rsid w:val="00701411"/>
    <w:rsid w:val="00701BB5"/>
    <w:rsid w:val="007023E4"/>
    <w:rsid w:val="00702694"/>
    <w:rsid w:val="007033B6"/>
    <w:rsid w:val="0070377D"/>
    <w:rsid w:val="00704D1C"/>
    <w:rsid w:val="0070528F"/>
    <w:rsid w:val="00705C82"/>
    <w:rsid w:val="007079B9"/>
    <w:rsid w:val="007104FF"/>
    <w:rsid w:val="0071219D"/>
    <w:rsid w:val="00713930"/>
    <w:rsid w:val="00714D5A"/>
    <w:rsid w:val="00715DE3"/>
    <w:rsid w:val="007174EC"/>
    <w:rsid w:val="00721CEA"/>
    <w:rsid w:val="00723647"/>
    <w:rsid w:val="00723E23"/>
    <w:rsid w:val="00724D09"/>
    <w:rsid w:val="00724E7A"/>
    <w:rsid w:val="00725334"/>
    <w:rsid w:val="00725D8E"/>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8C5"/>
    <w:rsid w:val="00781A2A"/>
    <w:rsid w:val="0078290D"/>
    <w:rsid w:val="0078431C"/>
    <w:rsid w:val="00785154"/>
    <w:rsid w:val="00785861"/>
    <w:rsid w:val="00786B07"/>
    <w:rsid w:val="0078791B"/>
    <w:rsid w:val="00790ECC"/>
    <w:rsid w:val="007911D4"/>
    <w:rsid w:val="007916B1"/>
    <w:rsid w:val="00792150"/>
    <w:rsid w:val="0079293F"/>
    <w:rsid w:val="00792F42"/>
    <w:rsid w:val="00793782"/>
    <w:rsid w:val="00795FF0"/>
    <w:rsid w:val="00796191"/>
    <w:rsid w:val="0079639F"/>
    <w:rsid w:val="007966EE"/>
    <w:rsid w:val="0079717D"/>
    <w:rsid w:val="007974BD"/>
    <w:rsid w:val="007976A0"/>
    <w:rsid w:val="00797E0F"/>
    <w:rsid w:val="007A078C"/>
    <w:rsid w:val="007A165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6611"/>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5007E"/>
    <w:rsid w:val="00850530"/>
    <w:rsid w:val="0085257E"/>
    <w:rsid w:val="00855CCD"/>
    <w:rsid w:val="00855E77"/>
    <w:rsid w:val="00856563"/>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4A0"/>
    <w:rsid w:val="0087676E"/>
    <w:rsid w:val="008770AE"/>
    <w:rsid w:val="008804C1"/>
    <w:rsid w:val="00881820"/>
    <w:rsid w:val="008822AF"/>
    <w:rsid w:val="00882C12"/>
    <w:rsid w:val="008830AA"/>
    <w:rsid w:val="00884016"/>
    <w:rsid w:val="00886C7C"/>
    <w:rsid w:val="00887CAC"/>
    <w:rsid w:val="0089019F"/>
    <w:rsid w:val="008906F7"/>
    <w:rsid w:val="00890B42"/>
    <w:rsid w:val="008913F5"/>
    <w:rsid w:val="00891727"/>
    <w:rsid w:val="00891D50"/>
    <w:rsid w:val="008923C3"/>
    <w:rsid w:val="00893F0E"/>
    <w:rsid w:val="00894420"/>
    <w:rsid w:val="00894508"/>
    <w:rsid w:val="00894E9C"/>
    <w:rsid w:val="0089504D"/>
    <w:rsid w:val="0089729E"/>
    <w:rsid w:val="008A06FA"/>
    <w:rsid w:val="008A0991"/>
    <w:rsid w:val="008A0DAC"/>
    <w:rsid w:val="008A0E12"/>
    <w:rsid w:val="008A10F2"/>
    <w:rsid w:val="008A148F"/>
    <w:rsid w:val="008A2BD3"/>
    <w:rsid w:val="008A354F"/>
    <w:rsid w:val="008A65AC"/>
    <w:rsid w:val="008B08A3"/>
    <w:rsid w:val="008B123D"/>
    <w:rsid w:val="008B1398"/>
    <w:rsid w:val="008B17BD"/>
    <w:rsid w:val="008B18DD"/>
    <w:rsid w:val="008B5932"/>
    <w:rsid w:val="008B5DCB"/>
    <w:rsid w:val="008B77A8"/>
    <w:rsid w:val="008B7F0A"/>
    <w:rsid w:val="008C0FFB"/>
    <w:rsid w:val="008C4553"/>
    <w:rsid w:val="008C47AA"/>
    <w:rsid w:val="008C5181"/>
    <w:rsid w:val="008C745F"/>
    <w:rsid w:val="008D0D1B"/>
    <w:rsid w:val="008D1108"/>
    <w:rsid w:val="008D26B3"/>
    <w:rsid w:val="008D4193"/>
    <w:rsid w:val="008D4DF7"/>
    <w:rsid w:val="008D4FB7"/>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53F5"/>
    <w:rsid w:val="008F5F36"/>
    <w:rsid w:val="008F6305"/>
    <w:rsid w:val="009002B7"/>
    <w:rsid w:val="00901210"/>
    <w:rsid w:val="00901466"/>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681"/>
    <w:rsid w:val="00917396"/>
    <w:rsid w:val="0091740D"/>
    <w:rsid w:val="009204F5"/>
    <w:rsid w:val="0092155F"/>
    <w:rsid w:val="00921869"/>
    <w:rsid w:val="009231E4"/>
    <w:rsid w:val="00923582"/>
    <w:rsid w:val="00923591"/>
    <w:rsid w:val="009235F7"/>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9FC"/>
    <w:rsid w:val="009642B8"/>
    <w:rsid w:val="00964B22"/>
    <w:rsid w:val="00965D4A"/>
    <w:rsid w:val="009660B2"/>
    <w:rsid w:val="00970131"/>
    <w:rsid w:val="0097365A"/>
    <w:rsid w:val="00973EB7"/>
    <w:rsid w:val="009742CB"/>
    <w:rsid w:val="00975958"/>
    <w:rsid w:val="00976CEF"/>
    <w:rsid w:val="00981F13"/>
    <w:rsid w:val="0098258F"/>
    <w:rsid w:val="009825EB"/>
    <w:rsid w:val="00983819"/>
    <w:rsid w:val="00984E01"/>
    <w:rsid w:val="00984FA6"/>
    <w:rsid w:val="00985192"/>
    <w:rsid w:val="00986603"/>
    <w:rsid w:val="009917EA"/>
    <w:rsid w:val="00991970"/>
    <w:rsid w:val="00992C11"/>
    <w:rsid w:val="00992D66"/>
    <w:rsid w:val="009A1D31"/>
    <w:rsid w:val="009A20B6"/>
    <w:rsid w:val="009A295C"/>
    <w:rsid w:val="009A5E7E"/>
    <w:rsid w:val="009A6DC4"/>
    <w:rsid w:val="009B062B"/>
    <w:rsid w:val="009B0F7B"/>
    <w:rsid w:val="009B21B5"/>
    <w:rsid w:val="009B2A62"/>
    <w:rsid w:val="009B40A1"/>
    <w:rsid w:val="009B67EB"/>
    <w:rsid w:val="009B68D8"/>
    <w:rsid w:val="009B7210"/>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3D0E"/>
    <w:rsid w:val="00A045DD"/>
    <w:rsid w:val="00A0460F"/>
    <w:rsid w:val="00A04D33"/>
    <w:rsid w:val="00A05992"/>
    <w:rsid w:val="00A059D5"/>
    <w:rsid w:val="00A07391"/>
    <w:rsid w:val="00A11003"/>
    <w:rsid w:val="00A115A2"/>
    <w:rsid w:val="00A12BDF"/>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27D21"/>
    <w:rsid w:val="00A31D75"/>
    <w:rsid w:val="00A32B53"/>
    <w:rsid w:val="00A34692"/>
    <w:rsid w:val="00A35DC0"/>
    <w:rsid w:val="00A35FA9"/>
    <w:rsid w:val="00A36718"/>
    <w:rsid w:val="00A40229"/>
    <w:rsid w:val="00A41042"/>
    <w:rsid w:val="00A44526"/>
    <w:rsid w:val="00A44891"/>
    <w:rsid w:val="00A463F7"/>
    <w:rsid w:val="00A46FA0"/>
    <w:rsid w:val="00A4750F"/>
    <w:rsid w:val="00A47925"/>
    <w:rsid w:val="00A535EE"/>
    <w:rsid w:val="00A53700"/>
    <w:rsid w:val="00A551D6"/>
    <w:rsid w:val="00A55EB9"/>
    <w:rsid w:val="00A56699"/>
    <w:rsid w:val="00A57832"/>
    <w:rsid w:val="00A60165"/>
    <w:rsid w:val="00A620E7"/>
    <w:rsid w:val="00A62488"/>
    <w:rsid w:val="00A625A3"/>
    <w:rsid w:val="00A63992"/>
    <w:rsid w:val="00A65FA7"/>
    <w:rsid w:val="00A6606C"/>
    <w:rsid w:val="00A66E4C"/>
    <w:rsid w:val="00A67547"/>
    <w:rsid w:val="00A67FEA"/>
    <w:rsid w:val="00A72E4F"/>
    <w:rsid w:val="00A74FCE"/>
    <w:rsid w:val="00A75D59"/>
    <w:rsid w:val="00A814CF"/>
    <w:rsid w:val="00A81ED9"/>
    <w:rsid w:val="00A85F13"/>
    <w:rsid w:val="00A87ED2"/>
    <w:rsid w:val="00A9017B"/>
    <w:rsid w:val="00A91417"/>
    <w:rsid w:val="00A91447"/>
    <w:rsid w:val="00A91C2B"/>
    <w:rsid w:val="00A91C65"/>
    <w:rsid w:val="00A92E14"/>
    <w:rsid w:val="00A941ED"/>
    <w:rsid w:val="00A95B3B"/>
    <w:rsid w:val="00A96430"/>
    <w:rsid w:val="00A97F38"/>
    <w:rsid w:val="00AA384E"/>
    <w:rsid w:val="00AA3C47"/>
    <w:rsid w:val="00AA44A5"/>
    <w:rsid w:val="00AA530C"/>
    <w:rsid w:val="00AA5407"/>
    <w:rsid w:val="00AA6679"/>
    <w:rsid w:val="00AB1234"/>
    <w:rsid w:val="00AB3B76"/>
    <w:rsid w:val="00AB6A18"/>
    <w:rsid w:val="00AB7E53"/>
    <w:rsid w:val="00AC1E94"/>
    <w:rsid w:val="00AC389B"/>
    <w:rsid w:val="00AC4840"/>
    <w:rsid w:val="00AC4EC4"/>
    <w:rsid w:val="00AC7B9C"/>
    <w:rsid w:val="00AD0DB3"/>
    <w:rsid w:val="00AD0DDC"/>
    <w:rsid w:val="00AD144D"/>
    <w:rsid w:val="00AD19EA"/>
    <w:rsid w:val="00AD2EF2"/>
    <w:rsid w:val="00AD31D0"/>
    <w:rsid w:val="00AD334E"/>
    <w:rsid w:val="00AD44D9"/>
    <w:rsid w:val="00AD5A7C"/>
    <w:rsid w:val="00AD5CF0"/>
    <w:rsid w:val="00AD6260"/>
    <w:rsid w:val="00AD7C28"/>
    <w:rsid w:val="00AE100A"/>
    <w:rsid w:val="00AE142F"/>
    <w:rsid w:val="00AE26AB"/>
    <w:rsid w:val="00AE4CC4"/>
    <w:rsid w:val="00AE4D53"/>
    <w:rsid w:val="00AE607D"/>
    <w:rsid w:val="00AE78A5"/>
    <w:rsid w:val="00AF087A"/>
    <w:rsid w:val="00AF195A"/>
    <w:rsid w:val="00AF2ED0"/>
    <w:rsid w:val="00AF3655"/>
    <w:rsid w:val="00AF4123"/>
    <w:rsid w:val="00AF5658"/>
    <w:rsid w:val="00AF70F2"/>
    <w:rsid w:val="00AF7DFD"/>
    <w:rsid w:val="00B00D52"/>
    <w:rsid w:val="00B017A0"/>
    <w:rsid w:val="00B022D5"/>
    <w:rsid w:val="00B0303B"/>
    <w:rsid w:val="00B030E9"/>
    <w:rsid w:val="00B04FD0"/>
    <w:rsid w:val="00B05130"/>
    <w:rsid w:val="00B107E4"/>
    <w:rsid w:val="00B12581"/>
    <w:rsid w:val="00B13289"/>
    <w:rsid w:val="00B132EF"/>
    <w:rsid w:val="00B14AFC"/>
    <w:rsid w:val="00B16FE3"/>
    <w:rsid w:val="00B1795A"/>
    <w:rsid w:val="00B20F1A"/>
    <w:rsid w:val="00B21EE8"/>
    <w:rsid w:val="00B22F0A"/>
    <w:rsid w:val="00B239BE"/>
    <w:rsid w:val="00B24EB4"/>
    <w:rsid w:val="00B264DA"/>
    <w:rsid w:val="00B269F8"/>
    <w:rsid w:val="00B27394"/>
    <w:rsid w:val="00B3028A"/>
    <w:rsid w:val="00B30346"/>
    <w:rsid w:val="00B3038E"/>
    <w:rsid w:val="00B31986"/>
    <w:rsid w:val="00B31DBB"/>
    <w:rsid w:val="00B331EB"/>
    <w:rsid w:val="00B34D65"/>
    <w:rsid w:val="00B34E6C"/>
    <w:rsid w:val="00B36783"/>
    <w:rsid w:val="00B402E6"/>
    <w:rsid w:val="00B419DA"/>
    <w:rsid w:val="00B42063"/>
    <w:rsid w:val="00B421C8"/>
    <w:rsid w:val="00B4239F"/>
    <w:rsid w:val="00B423C2"/>
    <w:rsid w:val="00B43829"/>
    <w:rsid w:val="00B43B2E"/>
    <w:rsid w:val="00B44275"/>
    <w:rsid w:val="00B47869"/>
    <w:rsid w:val="00B5038D"/>
    <w:rsid w:val="00B50C8F"/>
    <w:rsid w:val="00B50FB4"/>
    <w:rsid w:val="00B51A42"/>
    <w:rsid w:val="00B521DD"/>
    <w:rsid w:val="00B531E9"/>
    <w:rsid w:val="00B5342A"/>
    <w:rsid w:val="00B53DFB"/>
    <w:rsid w:val="00B540AB"/>
    <w:rsid w:val="00B54377"/>
    <w:rsid w:val="00B55F05"/>
    <w:rsid w:val="00B5732B"/>
    <w:rsid w:val="00B6024A"/>
    <w:rsid w:val="00B60403"/>
    <w:rsid w:val="00B60BF5"/>
    <w:rsid w:val="00B6214B"/>
    <w:rsid w:val="00B6283B"/>
    <w:rsid w:val="00B63FAD"/>
    <w:rsid w:val="00B649B2"/>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080"/>
    <w:rsid w:val="00B90808"/>
    <w:rsid w:val="00B9114A"/>
    <w:rsid w:val="00B92E87"/>
    <w:rsid w:val="00B93317"/>
    <w:rsid w:val="00B95207"/>
    <w:rsid w:val="00B95EBA"/>
    <w:rsid w:val="00B9630E"/>
    <w:rsid w:val="00B966C5"/>
    <w:rsid w:val="00B96954"/>
    <w:rsid w:val="00B96A00"/>
    <w:rsid w:val="00B978B9"/>
    <w:rsid w:val="00BA0A39"/>
    <w:rsid w:val="00BA0C26"/>
    <w:rsid w:val="00BA14DF"/>
    <w:rsid w:val="00BA1E79"/>
    <w:rsid w:val="00BA26A9"/>
    <w:rsid w:val="00BA4884"/>
    <w:rsid w:val="00BA4E38"/>
    <w:rsid w:val="00BA5B7B"/>
    <w:rsid w:val="00BA6682"/>
    <w:rsid w:val="00BA700B"/>
    <w:rsid w:val="00BA70E5"/>
    <w:rsid w:val="00BA7F1E"/>
    <w:rsid w:val="00BB0018"/>
    <w:rsid w:val="00BB32E2"/>
    <w:rsid w:val="00BB567F"/>
    <w:rsid w:val="00BC12EA"/>
    <w:rsid w:val="00BC2947"/>
    <w:rsid w:val="00BC3439"/>
    <w:rsid w:val="00BC3908"/>
    <w:rsid w:val="00BC3E78"/>
    <w:rsid w:val="00BC5258"/>
    <w:rsid w:val="00BC5A37"/>
    <w:rsid w:val="00BC5B07"/>
    <w:rsid w:val="00BD038A"/>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C95"/>
    <w:rsid w:val="00BF5D89"/>
    <w:rsid w:val="00BF67E9"/>
    <w:rsid w:val="00BF7800"/>
    <w:rsid w:val="00C00522"/>
    <w:rsid w:val="00C01DE9"/>
    <w:rsid w:val="00C025D4"/>
    <w:rsid w:val="00C02BFD"/>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6878"/>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119E"/>
    <w:rsid w:val="00C82A7D"/>
    <w:rsid w:val="00C82F39"/>
    <w:rsid w:val="00C84EDB"/>
    <w:rsid w:val="00C84F2F"/>
    <w:rsid w:val="00C867CA"/>
    <w:rsid w:val="00C8726A"/>
    <w:rsid w:val="00C90293"/>
    <w:rsid w:val="00C90FAF"/>
    <w:rsid w:val="00C9287E"/>
    <w:rsid w:val="00C9498C"/>
    <w:rsid w:val="00C9585F"/>
    <w:rsid w:val="00C974FC"/>
    <w:rsid w:val="00CA02AD"/>
    <w:rsid w:val="00CA0FAD"/>
    <w:rsid w:val="00CA1155"/>
    <w:rsid w:val="00CA1818"/>
    <w:rsid w:val="00CA1C04"/>
    <w:rsid w:val="00CA2AA5"/>
    <w:rsid w:val="00CA41AA"/>
    <w:rsid w:val="00CA517A"/>
    <w:rsid w:val="00CA5C3D"/>
    <w:rsid w:val="00CA65FD"/>
    <w:rsid w:val="00CA6EC0"/>
    <w:rsid w:val="00CA7308"/>
    <w:rsid w:val="00CA7FEE"/>
    <w:rsid w:val="00CB043D"/>
    <w:rsid w:val="00CB0CA4"/>
    <w:rsid w:val="00CB11C7"/>
    <w:rsid w:val="00CB1F42"/>
    <w:rsid w:val="00CB24CA"/>
    <w:rsid w:val="00CB311C"/>
    <w:rsid w:val="00CB3F9D"/>
    <w:rsid w:val="00CB55BF"/>
    <w:rsid w:val="00CB77C8"/>
    <w:rsid w:val="00CB7D8C"/>
    <w:rsid w:val="00CC0177"/>
    <w:rsid w:val="00CC1B5D"/>
    <w:rsid w:val="00CC4F3E"/>
    <w:rsid w:val="00CC56C7"/>
    <w:rsid w:val="00CC661A"/>
    <w:rsid w:val="00CC67A0"/>
    <w:rsid w:val="00CC6ABF"/>
    <w:rsid w:val="00CC6B2E"/>
    <w:rsid w:val="00CC6BBC"/>
    <w:rsid w:val="00CC7D1D"/>
    <w:rsid w:val="00CD041E"/>
    <w:rsid w:val="00CD1405"/>
    <w:rsid w:val="00CD1B7E"/>
    <w:rsid w:val="00CD1E75"/>
    <w:rsid w:val="00CD362D"/>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83B"/>
    <w:rsid w:val="00CF2B28"/>
    <w:rsid w:val="00CF2D82"/>
    <w:rsid w:val="00CF32E3"/>
    <w:rsid w:val="00CF51E3"/>
    <w:rsid w:val="00CF6581"/>
    <w:rsid w:val="00CF6817"/>
    <w:rsid w:val="00CF6BB6"/>
    <w:rsid w:val="00CF6BC9"/>
    <w:rsid w:val="00D021A9"/>
    <w:rsid w:val="00D02B88"/>
    <w:rsid w:val="00D0426A"/>
    <w:rsid w:val="00D05E71"/>
    <w:rsid w:val="00D116BE"/>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01"/>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4633"/>
    <w:rsid w:val="00D87CE8"/>
    <w:rsid w:val="00D90B2A"/>
    <w:rsid w:val="00D91123"/>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FC9"/>
    <w:rsid w:val="00DD67AB"/>
    <w:rsid w:val="00DD68C0"/>
    <w:rsid w:val="00DD749F"/>
    <w:rsid w:val="00DD7A30"/>
    <w:rsid w:val="00DE1DA7"/>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9AC"/>
    <w:rsid w:val="00E11CBC"/>
    <w:rsid w:val="00E136FF"/>
    <w:rsid w:val="00E142AE"/>
    <w:rsid w:val="00E14C69"/>
    <w:rsid w:val="00E14F45"/>
    <w:rsid w:val="00E153C8"/>
    <w:rsid w:val="00E16A26"/>
    <w:rsid w:val="00E16B25"/>
    <w:rsid w:val="00E20B26"/>
    <w:rsid w:val="00E22E2F"/>
    <w:rsid w:val="00E24AFD"/>
    <w:rsid w:val="00E269AB"/>
    <w:rsid w:val="00E30E96"/>
    <w:rsid w:val="00E34A7D"/>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D4A"/>
    <w:rsid w:val="00E63ECE"/>
    <w:rsid w:val="00E66DCE"/>
    <w:rsid w:val="00E73307"/>
    <w:rsid w:val="00E735D3"/>
    <w:rsid w:val="00E73BA4"/>
    <w:rsid w:val="00E746DB"/>
    <w:rsid w:val="00E76208"/>
    <w:rsid w:val="00E76F8D"/>
    <w:rsid w:val="00E809F7"/>
    <w:rsid w:val="00E80DF9"/>
    <w:rsid w:val="00E815D8"/>
    <w:rsid w:val="00E84A5F"/>
    <w:rsid w:val="00E84D06"/>
    <w:rsid w:val="00E85C62"/>
    <w:rsid w:val="00E85CF2"/>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B730F"/>
    <w:rsid w:val="00EC0797"/>
    <w:rsid w:val="00EC1442"/>
    <w:rsid w:val="00EC33B3"/>
    <w:rsid w:val="00ED3232"/>
    <w:rsid w:val="00ED3A78"/>
    <w:rsid w:val="00ED4173"/>
    <w:rsid w:val="00ED51B0"/>
    <w:rsid w:val="00ED5F35"/>
    <w:rsid w:val="00ED63D9"/>
    <w:rsid w:val="00ED660C"/>
    <w:rsid w:val="00ED724A"/>
    <w:rsid w:val="00ED7AC8"/>
    <w:rsid w:val="00EE0C35"/>
    <w:rsid w:val="00EE4019"/>
    <w:rsid w:val="00EE486D"/>
    <w:rsid w:val="00EE60A9"/>
    <w:rsid w:val="00EE6CCD"/>
    <w:rsid w:val="00EE76C4"/>
    <w:rsid w:val="00EF0DD9"/>
    <w:rsid w:val="00EF0F26"/>
    <w:rsid w:val="00EF1C9E"/>
    <w:rsid w:val="00EF322F"/>
    <w:rsid w:val="00EF3771"/>
    <w:rsid w:val="00EF4A53"/>
    <w:rsid w:val="00EF5304"/>
    <w:rsid w:val="00EF59A2"/>
    <w:rsid w:val="00EF61D0"/>
    <w:rsid w:val="00EF7755"/>
    <w:rsid w:val="00F01F58"/>
    <w:rsid w:val="00F03378"/>
    <w:rsid w:val="00F03B11"/>
    <w:rsid w:val="00F03F38"/>
    <w:rsid w:val="00F0449D"/>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BDF"/>
    <w:rsid w:val="00F26251"/>
    <w:rsid w:val="00F263D9"/>
    <w:rsid w:val="00F3165C"/>
    <w:rsid w:val="00F3176C"/>
    <w:rsid w:val="00F31A0D"/>
    <w:rsid w:val="00F32120"/>
    <w:rsid w:val="00F32206"/>
    <w:rsid w:val="00F32E3C"/>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C4D"/>
    <w:rsid w:val="00F63400"/>
    <w:rsid w:val="00F63A58"/>
    <w:rsid w:val="00F663F8"/>
    <w:rsid w:val="00F6697A"/>
    <w:rsid w:val="00F66C44"/>
    <w:rsid w:val="00F678A5"/>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741"/>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101E"/>
    <w:rsid w:val="00FC1058"/>
    <w:rsid w:val="00FC24FD"/>
    <w:rsid w:val="00FC3FA1"/>
    <w:rsid w:val="00FC52EF"/>
    <w:rsid w:val="00FC7D8C"/>
    <w:rsid w:val="00FD0F73"/>
    <w:rsid w:val="00FD34AC"/>
    <w:rsid w:val="00FD3DAF"/>
    <w:rsid w:val="00FD4EEB"/>
    <w:rsid w:val="00FD6B6D"/>
    <w:rsid w:val="00FD6CF4"/>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1">
    <w:name w:val="heading 1"/>
    <w:basedOn w:val="Normal"/>
    <w:next w:val="Normal"/>
    <w:link w:val="Ttulo1Car"/>
    <w:uiPriority w:val="9"/>
    <w:qFormat/>
    <w:rsid w:val="00BA48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99"/>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99"/>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Ttulo1Car">
    <w:name w:val="Título 1 Car"/>
    <w:basedOn w:val="Fuentedeprrafopredeter"/>
    <w:link w:val="Ttulo1"/>
    <w:uiPriority w:val="9"/>
    <w:rsid w:val="00BA4884"/>
    <w:rPr>
      <w:rFonts w:asciiTheme="majorHAnsi" w:eastAsiaTheme="majorEastAsia" w:hAnsiTheme="majorHAnsi" w:cstheme="majorBidi"/>
      <w:color w:val="2F5496" w:themeColor="accent1" w:themeShade="BF"/>
      <w:kern w:val="2"/>
      <w:sz w:val="40"/>
      <w:szCs w:val="40"/>
      <w14:ligatures w14:val="standardContextual"/>
    </w:rPr>
  </w:style>
  <w:style w:type="character" w:styleId="Hipervnculovisitado">
    <w:name w:val="FollowedHyperlink"/>
    <w:basedOn w:val="Fuentedeprrafopredeter"/>
    <w:uiPriority w:val="99"/>
    <w:semiHidden/>
    <w:unhideWhenUsed/>
    <w:rsid w:val="001E07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41482487">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089">
      <w:bodyDiv w:val="1"/>
      <w:marLeft w:val="0"/>
      <w:marRight w:val="0"/>
      <w:marTop w:val="0"/>
      <w:marBottom w:val="0"/>
      <w:divBdr>
        <w:top w:val="none" w:sz="0" w:space="0" w:color="auto"/>
        <w:left w:val="none" w:sz="0" w:space="0" w:color="auto"/>
        <w:bottom w:val="none" w:sz="0" w:space="0" w:color="auto"/>
        <w:right w:val="none" w:sz="0" w:space="0" w:color="auto"/>
      </w:divBdr>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73702200">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5604933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2.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3.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17026B4-9B59-495E-A7C7-724D3CEB81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4351</Words>
  <Characters>26242</Characters>
  <Application>Microsoft Office Word</Application>
  <DocSecurity>0</DocSecurity>
  <Lines>820</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Apoyo Legal CC1</cp:lastModifiedBy>
  <cp:revision>8</cp:revision>
  <cp:lastPrinted>2025-05-19T12:51:00Z</cp:lastPrinted>
  <dcterms:created xsi:type="dcterms:W3CDTF">2025-05-16T17:55:00Z</dcterms:created>
  <dcterms:modified xsi:type="dcterms:W3CDTF">2026-02-11T15:54:00Z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