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6F03A98B" w:rsidR="007900E9" w:rsidRPr="00E479E9" w:rsidRDefault="007900E9" w:rsidP="007900E9">
      <w:pPr>
        <w:jc w:val="right"/>
        <w:rPr>
          <w:rFonts w:ascii="Arial Narrow" w:hAnsi="Arial Narrow" w:cs="Arial"/>
          <w:b/>
          <w:sz w:val="21"/>
          <w:szCs w:val="21"/>
          <w:lang w:val="es-PE" w:eastAsia="es-PE"/>
        </w:rPr>
      </w:pPr>
      <w:r w:rsidRPr="00E479E9">
        <w:rPr>
          <w:rFonts w:ascii="Arial Narrow" w:hAnsi="Arial Narrow" w:cs="Arial"/>
          <w:b/>
          <w:sz w:val="21"/>
          <w:szCs w:val="21"/>
          <w:lang w:val="es-PE" w:eastAsia="es-PE"/>
        </w:rPr>
        <w:t xml:space="preserve">Expediente Nº </w:t>
      </w:r>
      <w:r w:rsidR="00077F83" w:rsidRPr="00077F83">
        <w:rPr>
          <w:rFonts w:ascii="Arial Narrow" w:hAnsi="Arial Narrow" w:cs="Arial"/>
          <w:b/>
          <w:sz w:val="21"/>
          <w:szCs w:val="21"/>
          <w:lang w:val="es-PE" w:eastAsia="es-PE"/>
        </w:rPr>
        <w:t>0955-2026/CC1</w:t>
      </w:r>
    </w:p>
    <w:p w14:paraId="17AD606F" w14:textId="77777777" w:rsidR="007900E9" w:rsidRPr="007900E9" w:rsidRDefault="007900E9" w:rsidP="0077512A">
      <w:pPr>
        <w:rPr>
          <w:rFonts w:ascii="Arial Narrow" w:hAnsi="Arial Narrow" w:cs="Arial"/>
          <w:sz w:val="22"/>
          <w:szCs w:val="21"/>
          <w:lang w:val="es-PE" w:eastAsia="es-PE"/>
        </w:rPr>
      </w:pPr>
    </w:p>
    <w:p w14:paraId="06049010" w14:textId="1F007FEE"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p>
    <w:p w14:paraId="78176BFC" w14:textId="77777777" w:rsidR="007900E9" w:rsidRPr="0077512A" w:rsidRDefault="007900E9" w:rsidP="007900E9">
      <w:pPr>
        <w:jc w:val="center"/>
        <w:rPr>
          <w:rFonts w:ascii="Arial Narrow" w:hAnsi="Arial Narrow" w:cs="Arial"/>
          <w:b/>
          <w:lang w:val="es-PE" w:eastAsia="es-PE"/>
        </w:rPr>
      </w:pPr>
    </w:p>
    <w:p w14:paraId="3B65FE85" w14:textId="7485F2E7" w:rsidR="007F58F9" w:rsidRPr="0077512A" w:rsidRDefault="007900E9" w:rsidP="007900E9">
      <w:pPr>
        <w:rPr>
          <w:rFonts w:ascii="Arial Narrow" w:hAnsi="Arial Narrow" w:cs="Arial"/>
          <w:lang w:val="es-PE" w:eastAsia="es-PE"/>
        </w:rPr>
      </w:pPr>
      <w:r w:rsidRPr="0077512A">
        <w:rPr>
          <w:rFonts w:ascii="Arial Narrow" w:hAnsi="Arial Narrow" w:cs="Arial"/>
          <w:lang w:val="es-PE" w:eastAsia="es-PE"/>
        </w:rPr>
        <w:t xml:space="preserve">Lima, </w:t>
      </w:r>
      <w:r w:rsidR="00077F83">
        <w:rPr>
          <w:rFonts w:ascii="Arial Narrow" w:hAnsi="Arial Narrow" w:cs="Arial"/>
          <w:lang w:val="es-PE" w:eastAsia="es-PE"/>
        </w:rPr>
        <w:t>21</w:t>
      </w:r>
      <w:r w:rsidR="00AF3CAC" w:rsidRPr="0077512A">
        <w:rPr>
          <w:rFonts w:ascii="Arial Narrow" w:hAnsi="Arial Narrow" w:cs="Arial"/>
          <w:lang w:val="es-PE" w:eastAsia="es-PE"/>
        </w:rPr>
        <w:t xml:space="preserve"> de </w:t>
      </w:r>
      <w:r w:rsidR="00077F83">
        <w:rPr>
          <w:rFonts w:ascii="Arial Narrow" w:hAnsi="Arial Narrow" w:cs="Arial"/>
          <w:lang w:val="es-PE" w:eastAsia="es-PE"/>
        </w:rPr>
        <w:t>abril</w:t>
      </w:r>
      <w:r w:rsidR="00AF3CAC" w:rsidRPr="0077512A">
        <w:rPr>
          <w:rFonts w:ascii="Arial Narrow" w:hAnsi="Arial Narrow" w:cs="Arial"/>
          <w:lang w:val="es-PE" w:eastAsia="es-PE"/>
        </w:rPr>
        <w:t xml:space="preserve"> de </w:t>
      </w:r>
      <w:r w:rsidR="009B0D2B">
        <w:rPr>
          <w:rFonts w:ascii="Arial Narrow" w:hAnsi="Arial Narrow" w:cs="Arial"/>
          <w:lang w:val="es-PE" w:eastAsia="es-PE"/>
        </w:rPr>
        <w:t>2026</w:t>
      </w:r>
    </w:p>
    <w:p w14:paraId="6B0EBE30" w14:textId="77777777" w:rsidR="007900E9" w:rsidRPr="0077512A" w:rsidRDefault="007900E9" w:rsidP="007900E9">
      <w:pPr>
        <w:jc w:val="both"/>
        <w:rPr>
          <w:rFonts w:ascii="Arial Narrow" w:hAnsi="Arial Narrow" w:cs="Arial"/>
          <w:lang w:val="es-PE" w:eastAsia="es-PE"/>
        </w:rPr>
      </w:pPr>
    </w:p>
    <w:p w14:paraId="6D99D6E0" w14:textId="65A56DDA" w:rsidR="00705B7E" w:rsidRPr="00705B7E" w:rsidRDefault="001911E2" w:rsidP="00705B7E">
      <w:pPr>
        <w:jc w:val="both"/>
        <w:rPr>
          <w:rFonts w:ascii="Arial Narrow" w:hAnsi="Arial Narrow"/>
        </w:rPr>
      </w:pPr>
      <w:r w:rsidRPr="001911E2">
        <w:rPr>
          <w:rFonts w:ascii="Arial Narrow" w:hAnsi="Arial Narrow" w:cs="Arial"/>
        </w:rPr>
        <w:t xml:space="preserve">La Secretaría Técnica de </w:t>
      </w:r>
      <w:r w:rsidRPr="00A75C83">
        <w:rPr>
          <w:rFonts w:ascii="Arial Narrow" w:hAnsi="Arial Narrow" w:cs="Arial"/>
        </w:rPr>
        <w:t>la Comisión de Protección al Consumidor Nº 1 (en adelante, Secretaría Técnica) deja constancia que</w:t>
      </w:r>
      <w:r w:rsidRPr="00A75C83">
        <w:rPr>
          <w:rFonts w:ascii="Arial Narrow" w:hAnsi="Arial Narrow"/>
        </w:rPr>
        <w:t xml:space="preserve">, </w:t>
      </w:r>
      <w:r w:rsidR="00077F83" w:rsidRPr="00077F83">
        <w:rPr>
          <w:rFonts w:ascii="Arial Narrow" w:hAnsi="Arial Narrow"/>
        </w:rPr>
        <w:t>la señora Eufemia Estefa Martínez Moreno de Romero</w:t>
      </w:r>
      <w:r w:rsidR="00077F83">
        <w:rPr>
          <w:rFonts w:ascii="Arial Narrow" w:hAnsi="Arial Narrow"/>
        </w:rPr>
        <w:t xml:space="preserve"> </w:t>
      </w:r>
      <w:r w:rsidR="004005E2">
        <w:rPr>
          <w:rFonts w:ascii="Arial Narrow" w:hAnsi="Arial Narrow"/>
        </w:rPr>
        <w:t xml:space="preserve">adjuntó </w:t>
      </w:r>
      <w:r w:rsidRPr="00A75C83">
        <w:rPr>
          <w:rFonts w:ascii="Arial Narrow" w:hAnsi="Arial Narrow"/>
        </w:rPr>
        <w:t xml:space="preserve">un </w:t>
      </w:r>
      <w:r w:rsidR="00077F83">
        <w:rPr>
          <w:rFonts w:ascii="Arial Narrow" w:hAnsi="Arial Narrow"/>
        </w:rPr>
        <w:t>dispositivo USB</w:t>
      </w:r>
      <w:r w:rsidR="004005E2">
        <w:rPr>
          <w:rFonts w:ascii="Arial Narrow" w:hAnsi="Arial Narrow"/>
        </w:rPr>
        <w:t xml:space="preserve"> mediante el </w:t>
      </w:r>
      <w:r w:rsidR="004005E2" w:rsidRPr="00A75C83">
        <w:rPr>
          <w:rFonts w:ascii="Arial Narrow" w:hAnsi="Arial Narrow"/>
        </w:rPr>
        <w:t xml:space="preserve">escrito presentado el </w:t>
      </w:r>
      <w:r w:rsidR="00077F83" w:rsidRPr="00077F83">
        <w:rPr>
          <w:rFonts w:ascii="Arial Narrow" w:hAnsi="Arial Narrow"/>
        </w:rPr>
        <w:t>19 de marzo de 2026</w:t>
      </w:r>
      <w:r w:rsidR="004005E2">
        <w:rPr>
          <w:rFonts w:ascii="Arial Narrow" w:hAnsi="Arial Narrow"/>
        </w:rPr>
        <w:t xml:space="preserve">. Al respecto, el </w:t>
      </w:r>
      <w:r w:rsidR="00077F83">
        <w:rPr>
          <w:rFonts w:ascii="Arial Narrow" w:hAnsi="Arial Narrow"/>
        </w:rPr>
        <w:t>dispositivo USB</w:t>
      </w:r>
      <w:r w:rsidR="004005E2">
        <w:rPr>
          <w:rFonts w:ascii="Arial Narrow" w:hAnsi="Arial Narrow"/>
        </w:rPr>
        <w:t xml:space="preserve"> tiene </w:t>
      </w:r>
      <w:r w:rsidR="00077F83">
        <w:rPr>
          <w:rFonts w:ascii="Arial Narrow" w:hAnsi="Arial Narrow"/>
        </w:rPr>
        <w:t>los siguientes nueve (9)</w:t>
      </w:r>
      <w:r w:rsidR="004005E2">
        <w:rPr>
          <w:rFonts w:ascii="Arial Narrow" w:hAnsi="Arial Narrow"/>
        </w:rPr>
        <w:t xml:space="preserve"> </w:t>
      </w:r>
      <w:r w:rsidR="00077F83">
        <w:rPr>
          <w:rFonts w:ascii="Arial Narrow" w:hAnsi="Arial Narrow"/>
        </w:rPr>
        <w:t>documentos</w:t>
      </w:r>
      <w:r w:rsidR="004005E2">
        <w:rPr>
          <w:rFonts w:ascii="Arial Narrow" w:hAnsi="Arial Narrow"/>
        </w:rPr>
        <w:t>:</w:t>
      </w:r>
    </w:p>
    <w:p w14:paraId="41D54DC7" w14:textId="77777777" w:rsidR="00705B7E" w:rsidRPr="00705B7E" w:rsidRDefault="00705B7E" w:rsidP="00705B7E">
      <w:pPr>
        <w:jc w:val="both"/>
        <w:rPr>
          <w:rFonts w:ascii="Arial Narrow" w:hAnsi="Arial Narrow"/>
        </w:rPr>
      </w:pPr>
    </w:p>
    <w:p w14:paraId="6012FFC1" w14:textId="0A7C5FD3" w:rsidR="00705B7E" w:rsidRDefault="00705B7E" w:rsidP="00705B7E">
      <w:pPr>
        <w:jc w:val="both"/>
        <w:rPr>
          <w:rFonts w:ascii="Arial Narrow" w:hAnsi="Arial Narrow"/>
          <w:lang w:val="es-PE"/>
        </w:rPr>
      </w:pPr>
      <w:r w:rsidRPr="00D010B4">
        <w:rPr>
          <w:rFonts w:ascii="Arial Narrow" w:hAnsi="Arial Narrow"/>
          <w:lang w:val="es-PE"/>
        </w:rPr>
        <w:t>-</w:t>
      </w:r>
      <w:r w:rsidRPr="00D010B4">
        <w:rPr>
          <w:rFonts w:ascii="Arial Narrow" w:hAnsi="Arial Narrow"/>
          <w:lang w:val="es-PE"/>
        </w:rPr>
        <w:tab/>
      </w:r>
      <w:r w:rsidR="00DE1571" w:rsidRPr="00DE1571">
        <w:rPr>
          <w:rFonts w:ascii="Arial Narrow" w:hAnsi="Arial Narrow"/>
          <w:lang w:val="es-PE"/>
        </w:rPr>
        <w:t xml:space="preserve">Denuncia INDECOPI Leonardo Romero </w:t>
      </w:r>
      <w:proofErr w:type="spellStart"/>
      <w:proofErr w:type="gramStart"/>
      <w:r w:rsidR="00DE1571" w:rsidRPr="00DE1571">
        <w:rPr>
          <w:rFonts w:ascii="Arial Narrow" w:hAnsi="Arial Narrow"/>
          <w:lang w:val="es-PE"/>
        </w:rPr>
        <w:t>Martinez</w:t>
      </w:r>
      <w:proofErr w:type="spellEnd"/>
      <w:r w:rsidR="00DE1571" w:rsidRPr="00DE1571">
        <w:rPr>
          <w:rFonts w:ascii="Arial Narrow" w:hAnsi="Arial Narrow"/>
          <w:lang w:val="es-PE"/>
        </w:rPr>
        <w:t>..</w:t>
      </w:r>
      <w:proofErr w:type="gramEnd"/>
      <w:r w:rsidR="00DE1571" w:rsidRPr="00DE1571">
        <w:rPr>
          <w:rFonts w:ascii="Arial Narrow" w:hAnsi="Arial Narrow"/>
          <w:lang w:val="es-PE"/>
        </w:rPr>
        <w:t>docx</w:t>
      </w:r>
    </w:p>
    <w:p w14:paraId="522A81AB" w14:textId="1FB91EDA"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POLIZA N° 176006823 (CONTRASEÑA 41027948).pdf</w:t>
      </w:r>
    </w:p>
    <w:p w14:paraId="6650BB4B" w14:textId="79A93653"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INFORME DE LA ASEGURADORA (DENEGACION).pdf</w:t>
      </w:r>
    </w:p>
    <w:p w14:paraId="422E0D6E" w14:textId="30B70536"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INFORME COMPLETO POLICIAL.pdf</w:t>
      </w:r>
    </w:p>
    <w:p w14:paraId="7BC5FEFD" w14:textId="2D0F3789"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DNI LEONARDO.pdf</w:t>
      </w:r>
    </w:p>
    <w:p w14:paraId="75D41B6E" w14:textId="358C80AB"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CERTIFICADO POLICIAL.pdf</w:t>
      </w:r>
    </w:p>
    <w:p w14:paraId="652D3DF9" w14:textId="51C084CF" w:rsidR="00896FA1" w:rsidRPr="00DE1571" w:rsidRDefault="00896FA1" w:rsidP="00896FA1">
      <w:pPr>
        <w:jc w:val="both"/>
        <w:rPr>
          <w:rFonts w:ascii="Arial Narrow" w:hAnsi="Arial Narrow"/>
          <w:lang w:val="es-PE"/>
        </w:rPr>
      </w:pPr>
      <w:r w:rsidRPr="00DE1571">
        <w:rPr>
          <w:rFonts w:ascii="Arial Narrow" w:hAnsi="Arial Narrow"/>
          <w:lang w:val="es-PE"/>
        </w:rPr>
        <w:t>-</w:t>
      </w:r>
      <w:r w:rsidRPr="00DE1571">
        <w:rPr>
          <w:rFonts w:ascii="Arial Narrow" w:hAnsi="Arial Narrow"/>
          <w:lang w:val="es-PE"/>
        </w:rPr>
        <w:tab/>
      </w:r>
      <w:r w:rsidR="00DE1571" w:rsidRPr="00DE1571">
        <w:rPr>
          <w:rFonts w:ascii="Arial Narrow" w:hAnsi="Arial Narrow"/>
          <w:lang w:val="es-PE"/>
        </w:rPr>
        <w:t>CERTIFICADO DEFUNCION.pdf</w:t>
      </w:r>
    </w:p>
    <w:p w14:paraId="311EFCE9" w14:textId="77777777" w:rsidR="00E34DC2" w:rsidRDefault="00896FA1" w:rsidP="00705B7E">
      <w:pPr>
        <w:jc w:val="both"/>
        <w:rPr>
          <w:rFonts w:ascii="Arial Narrow" w:hAnsi="Arial Narrow"/>
          <w:lang w:val="en-US"/>
        </w:rPr>
      </w:pPr>
      <w:r w:rsidRPr="00896FA1">
        <w:rPr>
          <w:rFonts w:ascii="Arial Narrow" w:hAnsi="Arial Narrow"/>
          <w:lang w:val="en-US"/>
        </w:rPr>
        <w:t>-</w:t>
      </w:r>
      <w:r w:rsidRPr="00896FA1">
        <w:rPr>
          <w:rFonts w:ascii="Arial Narrow" w:hAnsi="Arial Narrow"/>
          <w:lang w:val="en-US"/>
        </w:rPr>
        <w:tab/>
      </w:r>
      <w:r w:rsidR="00E34DC2" w:rsidRPr="00E34DC2">
        <w:rPr>
          <w:rFonts w:ascii="Arial Narrow" w:hAnsi="Arial Narrow"/>
          <w:lang w:val="en-US"/>
        </w:rPr>
        <w:t>WhatsApp Video 2026-03-19 at 12.24.44 PM.mp4</w:t>
      </w:r>
    </w:p>
    <w:p w14:paraId="5375B940" w14:textId="5E378F7F" w:rsidR="00896FA1" w:rsidRPr="00E34DC2" w:rsidRDefault="00896FA1" w:rsidP="00705B7E">
      <w:pPr>
        <w:jc w:val="both"/>
        <w:rPr>
          <w:rFonts w:ascii="Arial Narrow" w:hAnsi="Arial Narrow"/>
          <w:lang w:val="es-PE"/>
        </w:rPr>
      </w:pPr>
      <w:r w:rsidRPr="00E34DC2">
        <w:rPr>
          <w:rFonts w:ascii="Arial Narrow" w:hAnsi="Arial Narrow"/>
          <w:lang w:val="es-PE"/>
        </w:rPr>
        <w:t>-</w:t>
      </w:r>
      <w:r w:rsidRPr="00E34DC2">
        <w:rPr>
          <w:rFonts w:ascii="Arial Narrow" w:hAnsi="Arial Narrow"/>
          <w:lang w:val="es-PE"/>
        </w:rPr>
        <w:tab/>
      </w:r>
      <w:r w:rsidR="00E34DC2" w:rsidRPr="00E34DC2">
        <w:rPr>
          <w:rFonts w:ascii="Arial Narrow" w:hAnsi="Arial Narrow"/>
          <w:lang w:val="es-PE"/>
        </w:rPr>
        <w:t>WhatsApp Video 2026-03-19 at 12.22.38 PM.mp4</w:t>
      </w:r>
    </w:p>
    <w:p w14:paraId="08AA1237" w14:textId="77777777" w:rsidR="00896FA1" w:rsidRPr="00E34DC2" w:rsidRDefault="00896FA1" w:rsidP="00705B7E">
      <w:pPr>
        <w:jc w:val="both"/>
        <w:rPr>
          <w:rFonts w:ascii="Arial Narrow" w:hAnsi="Arial Narrow"/>
          <w:lang w:val="es-PE"/>
        </w:rPr>
      </w:pPr>
    </w:p>
    <w:p w14:paraId="1DF9B14A" w14:textId="77777777" w:rsidR="00705B7E" w:rsidRPr="00E34DC2" w:rsidRDefault="00705B7E" w:rsidP="001911E2">
      <w:pPr>
        <w:jc w:val="both"/>
        <w:rPr>
          <w:rFonts w:ascii="Arial Narrow" w:hAnsi="Arial Narrow"/>
          <w:lang w:val="es-PE"/>
        </w:rPr>
      </w:pPr>
    </w:p>
    <w:p w14:paraId="7CACAF29" w14:textId="29E0BD7A" w:rsidR="001911E2" w:rsidRPr="00AA243C" w:rsidRDefault="004005E2" w:rsidP="001911E2">
      <w:pPr>
        <w:jc w:val="both"/>
        <w:rPr>
          <w:rFonts w:ascii="Arial Narrow" w:hAnsi="Arial Narrow"/>
          <w:lang w:val="es-PE"/>
        </w:rPr>
      </w:pPr>
      <w:r w:rsidRPr="008150E2">
        <w:rPr>
          <w:rFonts w:ascii="Arial Narrow" w:hAnsi="Arial Narrow"/>
        </w:rPr>
        <w:t xml:space="preserve">En ese sentido, </w:t>
      </w:r>
      <w:r w:rsidR="008D3494" w:rsidRPr="008150E2">
        <w:rPr>
          <w:rFonts w:ascii="Arial Narrow" w:hAnsi="Arial Narrow"/>
        </w:rPr>
        <w:t xml:space="preserve">esta Secretaría </w:t>
      </w:r>
      <w:r w:rsidR="008D3494" w:rsidRPr="00AA243C">
        <w:rPr>
          <w:rFonts w:ascii="Arial Narrow" w:hAnsi="Arial Narrow"/>
        </w:rPr>
        <w:t xml:space="preserve">Técnica procede a subir </w:t>
      </w:r>
      <w:r w:rsidR="00E34DC2">
        <w:rPr>
          <w:rFonts w:ascii="Arial Narrow" w:hAnsi="Arial Narrow"/>
        </w:rPr>
        <w:t xml:space="preserve">los referidos </w:t>
      </w:r>
      <w:r w:rsidR="00E34DC2">
        <w:rPr>
          <w:rFonts w:ascii="Arial Narrow" w:hAnsi="Arial Narrow"/>
        </w:rPr>
        <w:t>nueve (9) documentos</w:t>
      </w:r>
      <w:r w:rsidR="008D3494" w:rsidRPr="00AA243C">
        <w:rPr>
          <w:rFonts w:ascii="Arial Narrow" w:hAnsi="Arial Narrow"/>
        </w:rPr>
        <w:t xml:space="preserve"> al </w:t>
      </w:r>
      <w:r w:rsidR="001911E2" w:rsidRPr="00AA243C">
        <w:rPr>
          <w:rFonts w:ascii="Arial Narrow" w:hAnsi="Arial Narrow"/>
        </w:rPr>
        <w:t xml:space="preserve">siguiente enlace: </w:t>
      </w:r>
      <w:hyperlink r:id="rId7" w:history="1">
        <w:r w:rsidR="00D010B4" w:rsidRPr="00AA243C">
          <w:rPr>
            <w:rStyle w:val="Hipervnculo"/>
            <w:rFonts w:ascii="Arial Narrow" w:hAnsi="Arial Narrow"/>
          </w:rPr>
          <w:t>https://indecopi-my.sharepoint.com/:f:/g</w:t>
        </w:r>
        <w:r w:rsidR="00D010B4" w:rsidRPr="00AA243C">
          <w:rPr>
            <w:rStyle w:val="Hipervnculo"/>
            <w:rFonts w:ascii="Arial Narrow" w:hAnsi="Arial Narrow"/>
          </w:rPr>
          <w:t>/</w:t>
        </w:r>
        <w:r w:rsidR="00D010B4" w:rsidRPr="00AA243C">
          <w:rPr>
            <w:rStyle w:val="Hipervnculo"/>
            <w:rFonts w:ascii="Arial Narrow" w:hAnsi="Arial Narrow"/>
          </w:rPr>
          <w:t>personal/apoyocc1e_indecopi_gob_pe/IgAb_utLXVuqTrZLA0y55DX2AdE_J2t0LXA_hW4jKzC8ANM?e=yi</w:t>
        </w:r>
        <w:r w:rsidR="00D010B4" w:rsidRPr="00AA243C">
          <w:rPr>
            <w:rStyle w:val="Hipervnculo"/>
            <w:rFonts w:ascii="Arial Narrow" w:hAnsi="Arial Narrow"/>
          </w:rPr>
          <w:t>6</w:t>
        </w:r>
        <w:r w:rsidR="00D010B4" w:rsidRPr="00AA243C">
          <w:rPr>
            <w:rStyle w:val="Hipervnculo"/>
            <w:rFonts w:ascii="Arial Narrow" w:hAnsi="Arial Narrow"/>
          </w:rPr>
          <w:t>ZyY</w:t>
        </w:r>
      </w:hyperlink>
      <w:r w:rsidR="008150E2" w:rsidRPr="00AA243C">
        <w:rPr>
          <w:rFonts w:ascii="Arial Narrow" w:hAnsi="Arial Narrow"/>
        </w:rPr>
        <w:t>, incorporándolo al expediente</w:t>
      </w:r>
      <w:r w:rsidR="008D3494" w:rsidRPr="00AA243C">
        <w:rPr>
          <w:rFonts w:ascii="Arial Narrow" w:hAnsi="Arial Narrow"/>
        </w:rPr>
        <w:t xml:space="preserve">. </w:t>
      </w:r>
    </w:p>
    <w:p w14:paraId="6E2E873C" w14:textId="77777777" w:rsidR="00AF3CAC" w:rsidRPr="00E34DC2" w:rsidRDefault="00AF3CAC" w:rsidP="00A027F8">
      <w:pPr>
        <w:rPr>
          <w:rFonts w:ascii="Arial Narrow" w:hAnsi="Arial Narrow" w:cs="Arial"/>
          <w:lang w:val="es-PE" w:eastAsia="es-PE"/>
        </w:rPr>
      </w:pPr>
    </w:p>
    <w:p w14:paraId="75E8C7D9" w14:textId="77777777" w:rsidR="00E479E9" w:rsidRDefault="00E479E9" w:rsidP="00A027F8">
      <w:pPr>
        <w:rPr>
          <w:rFonts w:ascii="Arial Narrow" w:hAnsi="Arial Narrow" w:cs="Arial"/>
          <w:sz w:val="22"/>
          <w:szCs w:val="21"/>
          <w:lang w:val="es-PE" w:eastAsia="es-PE"/>
        </w:rPr>
      </w:pPr>
    </w:p>
    <w:p w14:paraId="7B07B203" w14:textId="77777777" w:rsidR="0077512A" w:rsidRDefault="0077512A" w:rsidP="00A027F8">
      <w:pPr>
        <w:rPr>
          <w:rFonts w:ascii="Arial Narrow" w:hAnsi="Arial Narrow" w:cs="Arial"/>
          <w:sz w:val="22"/>
          <w:szCs w:val="21"/>
          <w:lang w:val="es-PE" w:eastAsia="es-PE"/>
        </w:rPr>
      </w:pPr>
    </w:p>
    <w:p w14:paraId="490B4CAD" w14:textId="77777777" w:rsidR="00AF3CAC" w:rsidRDefault="00AF3CAC" w:rsidP="00AF3CAC">
      <w:pPr>
        <w:rPr>
          <w:rFonts w:ascii="Arial Narrow" w:hAnsi="Arial Narrow" w:cs="Arial"/>
          <w:b/>
          <w:bCs/>
          <w:sz w:val="22"/>
          <w:szCs w:val="21"/>
        </w:rPr>
      </w:pPr>
    </w:p>
    <w:p w14:paraId="21EFFF29"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Firmado digitalmente por</w:t>
      </w:r>
    </w:p>
    <w:p w14:paraId="2A36FE2A" w14:textId="77777777" w:rsidR="00AA243C" w:rsidRDefault="00AA243C" w:rsidP="00E1043A">
      <w:pPr>
        <w:jc w:val="center"/>
        <w:rPr>
          <w:rFonts w:ascii="Arial Narrow" w:hAnsi="Arial Narrow" w:cs="Arial"/>
          <w:b/>
          <w:bCs/>
          <w:sz w:val="22"/>
          <w:szCs w:val="21"/>
          <w:lang w:val="es-PE"/>
        </w:rPr>
      </w:pPr>
      <w:r w:rsidRPr="00AA243C">
        <w:rPr>
          <w:rFonts w:ascii="Arial Narrow" w:hAnsi="Arial Narrow" w:cs="Arial"/>
          <w:b/>
          <w:bCs/>
          <w:sz w:val="22"/>
          <w:szCs w:val="21"/>
          <w:lang w:val="es-PE"/>
        </w:rPr>
        <w:t>EVELING ROA QUISPE</w:t>
      </w:r>
    </w:p>
    <w:p w14:paraId="56FA0C0A" w14:textId="62F8AC02"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Secretaria Técnica</w:t>
      </w:r>
    </w:p>
    <w:p w14:paraId="51ACBBEA"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Comisión de Protección al Consumidor N° 1</w:t>
      </w:r>
    </w:p>
    <w:p w14:paraId="59830435" w14:textId="7FADFF02" w:rsidR="00DE4041" w:rsidRDefault="009B0D2B">
      <w:r>
        <w:rPr>
          <w:rFonts w:ascii="Arial Narrow" w:hAnsi="Arial Narrow" w:cs="Arial"/>
          <w:sz w:val="16"/>
          <w:szCs w:val="16"/>
          <w:lang w:val="es-PE" w:eastAsia="es-PE"/>
        </w:rPr>
        <w:t>LGP</w:t>
      </w:r>
      <w:r w:rsidR="00137D40" w:rsidRPr="00137D40">
        <w:rPr>
          <w:rFonts w:ascii="Arial Narrow" w:hAnsi="Arial Narrow" w:cs="Arial"/>
          <w:sz w:val="16"/>
          <w:szCs w:val="16"/>
          <w:lang w:val="es-PE" w:eastAsia="es-PE"/>
        </w:rPr>
        <w:t>/JCQ</w:t>
      </w:r>
    </w:p>
    <w:sectPr w:rsidR="00DE4041" w:rsidSect="007900E9">
      <w:headerReference w:type="default" r:id="rId8"/>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D9CE" w14:textId="77777777" w:rsidR="00B71305" w:rsidRDefault="00B71305">
      <w:r>
        <w:separator/>
      </w:r>
    </w:p>
  </w:endnote>
  <w:endnote w:type="continuationSeparator" w:id="0">
    <w:p w14:paraId="1DB3982B" w14:textId="77777777" w:rsidR="00B71305" w:rsidRDefault="00B7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55B6" w14:textId="77777777" w:rsidR="00B71305" w:rsidRDefault="00B71305">
      <w:r>
        <w:separator/>
      </w:r>
    </w:p>
  </w:footnote>
  <w:footnote w:type="continuationSeparator" w:id="0">
    <w:p w14:paraId="64C6A7C5" w14:textId="77777777" w:rsidR="00B71305" w:rsidRDefault="00B7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8654CB"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14E31100" w14:textId="77777777" w:rsidR="009B0D2B" w:rsidRDefault="009B0D2B" w:rsidP="00C215D1">
          <w:pPr>
            <w:tabs>
              <w:tab w:val="left" w:pos="0"/>
            </w:tabs>
            <w:jc w:val="right"/>
            <w:rPr>
              <w:rFonts w:ascii="Arial" w:hAnsi="Arial" w:cs="Arial"/>
              <w:b/>
              <w:bCs/>
              <w:i/>
              <w:iCs/>
              <w:sz w:val="16"/>
              <w:szCs w:val="16"/>
            </w:rPr>
          </w:pPr>
        </w:p>
        <w:p w14:paraId="0B376D95" w14:textId="77777777" w:rsidR="009B0D2B" w:rsidRDefault="009B0D2B" w:rsidP="00C215D1">
          <w:pPr>
            <w:tabs>
              <w:tab w:val="left" w:pos="0"/>
            </w:tabs>
            <w:jc w:val="right"/>
            <w:rPr>
              <w:rFonts w:ascii="Arial" w:hAnsi="Arial" w:cs="Arial"/>
              <w:b/>
              <w:bCs/>
              <w:i/>
              <w:iCs/>
              <w:sz w:val="16"/>
              <w:szCs w:val="16"/>
            </w:rPr>
          </w:pPr>
        </w:p>
        <w:p w14:paraId="35080173" w14:textId="77777777" w:rsidR="009B0D2B" w:rsidRDefault="009B0D2B" w:rsidP="00C215D1">
          <w:pPr>
            <w:tabs>
              <w:tab w:val="left" w:pos="0"/>
            </w:tabs>
            <w:jc w:val="right"/>
            <w:rPr>
              <w:rFonts w:ascii="Arial" w:hAnsi="Arial" w:cs="Arial"/>
              <w:b/>
              <w:bCs/>
              <w:i/>
              <w:iCs/>
              <w:sz w:val="16"/>
              <w:szCs w:val="16"/>
            </w:rPr>
          </w:pPr>
        </w:p>
        <w:p w14:paraId="362D74F8" w14:textId="77777777" w:rsidR="009B0D2B" w:rsidRDefault="009B0D2B" w:rsidP="00C215D1">
          <w:pPr>
            <w:tabs>
              <w:tab w:val="left" w:pos="0"/>
            </w:tabs>
            <w:jc w:val="right"/>
            <w:rPr>
              <w:rFonts w:ascii="Arial" w:hAnsi="Arial" w:cs="Arial"/>
              <w:b/>
              <w:bCs/>
              <w:i/>
              <w:iCs/>
              <w:sz w:val="16"/>
              <w:szCs w:val="16"/>
            </w:rPr>
          </w:pPr>
        </w:p>
        <w:p w14:paraId="2B7513AB" w14:textId="0F2C6BBA" w:rsidR="00674CE8" w:rsidRDefault="008654CB"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Nº 1 </w:t>
          </w:r>
        </w:p>
        <w:p w14:paraId="45805858" w14:textId="77777777" w:rsidR="00674CE8" w:rsidRDefault="008654CB"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77F83"/>
    <w:rsid w:val="00086DBF"/>
    <w:rsid w:val="00091966"/>
    <w:rsid w:val="00097335"/>
    <w:rsid w:val="00137D40"/>
    <w:rsid w:val="00172621"/>
    <w:rsid w:val="001911E2"/>
    <w:rsid w:val="001A55EB"/>
    <w:rsid w:val="00216BD1"/>
    <w:rsid w:val="00243460"/>
    <w:rsid w:val="00247C89"/>
    <w:rsid w:val="00255566"/>
    <w:rsid w:val="00282148"/>
    <w:rsid w:val="0029492A"/>
    <w:rsid w:val="002D6387"/>
    <w:rsid w:val="00304146"/>
    <w:rsid w:val="00330170"/>
    <w:rsid w:val="00351720"/>
    <w:rsid w:val="00395E35"/>
    <w:rsid w:val="003A4AC9"/>
    <w:rsid w:val="003D0564"/>
    <w:rsid w:val="004005E2"/>
    <w:rsid w:val="00415B8C"/>
    <w:rsid w:val="00422369"/>
    <w:rsid w:val="00430EA6"/>
    <w:rsid w:val="0046717B"/>
    <w:rsid w:val="00482AAD"/>
    <w:rsid w:val="004C3E58"/>
    <w:rsid w:val="005359B1"/>
    <w:rsid w:val="00546920"/>
    <w:rsid w:val="005A3366"/>
    <w:rsid w:val="005B67AD"/>
    <w:rsid w:val="006356F6"/>
    <w:rsid w:val="00657E33"/>
    <w:rsid w:val="0066369D"/>
    <w:rsid w:val="006663AF"/>
    <w:rsid w:val="00674CE8"/>
    <w:rsid w:val="0067768D"/>
    <w:rsid w:val="00682141"/>
    <w:rsid w:val="006E26E2"/>
    <w:rsid w:val="006F3363"/>
    <w:rsid w:val="00705B7E"/>
    <w:rsid w:val="00707931"/>
    <w:rsid w:val="0072626A"/>
    <w:rsid w:val="00732BA5"/>
    <w:rsid w:val="0077512A"/>
    <w:rsid w:val="0078741D"/>
    <w:rsid w:val="007900E9"/>
    <w:rsid w:val="007A084A"/>
    <w:rsid w:val="007A591C"/>
    <w:rsid w:val="007F58F9"/>
    <w:rsid w:val="007F7B0D"/>
    <w:rsid w:val="008150E2"/>
    <w:rsid w:val="00826AC8"/>
    <w:rsid w:val="008654CB"/>
    <w:rsid w:val="0087379C"/>
    <w:rsid w:val="00891727"/>
    <w:rsid w:val="00896FA1"/>
    <w:rsid w:val="008A7956"/>
    <w:rsid w:val="008B306C"/>
    <w:rsid w:val="008D3494"/>
    <w:rsid w:val="009032D1"/>
    <w:rsid w:val="00906A20"/>
    <w:rsid w:val="0096139D"/>
    <w:rsid w:val="00986BE6"/>
    <w:rsid w:val="00994684"/>
    <w:rsid w:val="009B0D2B"/>
    <w:rsid w:val="00A027F8"/>
    <w:rsid w:val="00A31A1A"/>
    <w:rsid w:val="00A32563"/>
    <w:rsid w:val="00A40E1A"/>
    <w:rsid w:val="00A54CFA"/>
    <w:rsid w:val="00A72782"/>
    <w:rsid w:val="00A75C83"/>
    <w:rsid w:val="00AA243C"/>
    <w:rsid w:val="00AD5CD0"/>
    <w:rsid w:val="00AF3CAC"/>
    <w:rsid w:val="00B2621E"/>
    <w:rsid w:val="00B372F1"/>
    <w:rsid w:val="00B41E42"/>
    <w:rsid w:val="00B46AAE"/>
    <w:rsid w:val="00B65523"/>
    <w:rsid w:val="00B67A44"/>
    <w:rsid w:val="00B71305"/>
    <w:rsid w:val="00BC79D1"/>
    <w:rsid w:val="00D010B4"/>
    <w:rsid w:val="00D06F8E"/>
    <w:rsid w:val="00D532B5"/>
    <w:rsid w:val="00DA4455"/>
    <w:rsid w:val="00DA49CA"/>
    <w:rsid w:val="00DA53BD"/>
    <w:rsid w:val="00DE1571"/>
    <w:rsid w:val="00DE35FD"/>
    <w:rsid w:val="00DE4041"/>
    <w:rsid w:val="00E02C46"/>
    <w:rsid w:val="00E1043A"/>
    <w:rsid w:val="00E34DC2"/>
    <w:rsid w:val="00E479E9"/>
    <w:rsid w:val="00E732BF"/>
    <w:rsid w:val="00ED17F9"/>
    <w:rsid w:val="00EF7D74"/>
    <w:rsid w:val="00F167E9"/>
    <w:rsid w:val="00F32CC8"/>
    <w:rsid w:val="00F47E99"/>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ndecopi-my.sharepoint.com/:f:/g/personal/apoyocc1e_indecopi_gob_pe/IgAb_utLXVuqTrZLA0y55DX2AdE_J2t0LXA_hW4jKzC8ANM?e=yi6Zy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199</Words>
  <Characters>1100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5</cp:revision>
  <cp:lastPrinted>2025-05-31T01:28:00Z</cp:lastPrinted>
  <dcterms:created xsi:type="dcterms:W3CDTF">2026-04-21T20:23:00Z</dcterms:created>
  <dcterms:modified xsi:type="dcterms:W3CDTF">2026-04-21T21:53:00Z</dcterms:modified>
</cp:coreProperties>
</file>