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D542B" w14:textId="1704D673" w:rsidR="00561C50" w:rsidRPr="00B97194" w:rsidRDefault="00561C50" w:rsidP="00372163">
      <w:pPr>
        <w:jc w:val="right"/>
        <w:rPr>
          <w:rFonts w:ascii="Arial Narrow" w:hAnsi="Arial Narrow" w:cs="Arial"/>
          <w:b/>
          <w:sz w:val="22"/>
          <w:szCs w:val="21"/>
          <w:u w:val="single"/>
          <w:lang w:val="es-PE" w:eastAsia="es-PE"/>
        </w:rPr>
      </w:pPr>
      <w:r w:rsidRPr="00B97194">
        <w:rPr>
          <w:rFonts w:ascii="Arial Narrow" w:hAnsi="Arial Narrow" w:cs="Arial"/>
          <w:b/>
          <w:sz w:val="22"/>
          <w:szCs w:val="21"/>
          <w:u w:val="single"/>
          <w:lang w:val="es-PE" w:eastAsia="es-PE"/>
        </w:rPr>
        <w:t xml:space="preserve">Expediente </w:t>
      </w:r>
      <w:proofErr w:type="spellStart"/>
      <w:r w:rsidRPr="00B97194">
        <w:rPr>
          <w:rFonts w:ascii="Arial Narrow" w:hAnsi="Arial Narrow" w:cs="Arial"/>
          <w:b/>
          <w:sz w:val="22"/>
          <w:szCs w:val="21"/>
          <w:u w:val="single"/>
          <w:lang w:val="es-PE" w:eastAsia="es-PE"/>
        </w:rPr>
        <w:t>Nº</w:t>
      </w:r>
      <w:proofErr w:type="spellEnd"/>
      <w:r w:rsidRPr="00B97194">
        <w:rPr>
          <w:rFonts w:ascii="Arial Narrow" w:hAnsi="Arial Narrow" w:cs="Arial"/>
          <w:b/>
          <w:sz w:val="22"/>
          <w:szCs w:val="21"/>
          <w:u w:val="single"/>
          <w:lang w:val="es-PE" w:eastAsia="es-PE"/>
        </w:rPr>
        <w:t xml:space="preserve"> </w:t>
      </w:r>
      <w:r w:rsidR="00BC279F">
        <w:rPr>
          <w:rFonts w:ascii="Arial Narrow" w:hAnsi="Arial Narrow" w:cs="Arial"/>
          <w:b/>
          <w:sz w:val="22"/>
          <w:szCs w:val="21"/>
          <w:u w:val="single"/>
          <w:lang w:val="es-PE" w:eastAsia="es-PE"/>
        </w:rPr>
        <w:t>1</w:t>
      </w:r>
      <w:r w:rsidR="00C41CFB">
        <w:rPr>
          <w:rFonts w:ascii="Arial Narrow" w:hAnsi="Arial Narrow" w:cs="Arial"/>
          <w:b/>
          <w:sz w:val="22"/>
          <w:szCs w:val="21"/>
          <w:u w:val="single"/>
          <w:lang w:val="es-PE" w:eastAsia="es-PE"/>
        </w:rPr>
        <w:t>929</w:t>
      </w:r>
      <w:r w:rsidR="00D161FD">
        <w:rPr>
          <w:rFonts w:ascii="Arial Narrow" w:hAnsi="Arial Narrow" w:cs="Arial"/>
          <w:b/>
          <w:sz w:val="22"/>
          <w:szCs w:val="21"/>
          <w:u w:val="single"/>
          <w:lang w:val="es-PE" w:eastAsia="es-PE"/>
        </w:rPr>
        <w:t>-20</w:t>
      </w:r>
      <w:r w:rsidR="0052321E">
        <w:rPr>
          <w:rFonts w:ascii="Arial Narrow" w:hAnsi="Arial Narrow" w:cs="Arial"/>
          <w:b/>
          <w:sz w:val="22"/>
          <w:szCs w:val="21"/>
          <w:u w:val="single"/>
          <w:lang w:val="es-PE" w:eastAsia="es-PE"/>
        </w:rPr>
        <w:t>2</w:t>
      </w:r>
      <w:r w:rsidR="001C23EC">
        <w:rPr>
          <w:rFonts w:ascii="Arial Narrow" w:hAnsi="Arial Narrow" w:cs="Arial"/>
          <w:b/>
          <w:sz w:val="22"/>
          <w:szCs w:val="21"/>
          <w:u w:val="single"/>
          <w:lang w:val="es-PE" w:eastAsia="es-PE"/>
        </w:rPr>
        <w:t>5</w:t>
      </w:r>
      <w:r w:rsidRPr="00B97194">
        <w:rPr>
          <w:rFonts w:ascii="Arial Narrow" w:hAnsi="Arial Narrow" w:cs="Arial"/>
          <w:b/>
          <w:sz w:val="22"/>
          <w:szCs w:val="21"/>
          <w:u w:val="single"/>
          <w:lang w:val="es-PE" w:eastAsia="es-PE"/>
        </w:rPr>
        <w:t>/CC1</w:t>
      </w:r>
    </w:p>
    <w:p w14:paraId="4C42B1A3" w14:textId="77777777" w:rsidR="0064053B" w:rsidRPr="00A866EB" w:rsidRDefault="0064053B" w:rsidP="00372163">
      <w:pPr>
        <w:jc w:val="right"/>
        <w:rPr>
          <w:rFonts w:ascii="Arial Narrow" w:hAnsi="Arial Narrow" w:cs="Arial"/>
          <w:sz w:val="22"/>
          <w:szCs w:val="21"/>
          <w:lang w:val="es-PE" w:eastAsia="es-PE"/>
        </w:rPr>
      </w:pPr>
    </w:p>
    <w:p w14:paraId="2F04EE0A" w14:textId="77777777" w:rsidR="00561C50" w:rsidRPr="00BC279F" w:rsidRDefault="00561C50" w:rsidP="00372163">
      <w:pPr>
        <w:jc w:val="center"/>
        <w:rPr>
          <w:rFonts w:ascii="Arial Narrow" w:hAnsi="Arial Narrow" w:cs="Arial"/>
          <w:b/>
          <w:sz w:val="22"/>
          <w:szCs w:val="21"/>
          <w:u w:val="single"/>
          <w:lang w:val="es-PE" w:eastAsia="es-PE"/>
        </w:rPr>
      </w:pPr>
      <w:r w:rsidRPr="00BC279F">
        <w:rPr>
          <w:rFonts w:ascii="Arial Narrow" w:hAnsi="Arial Narrow" w:cs="Arial"/>
          <w:b/>
          <w:sz w:val="22"/>
          <w:szCs w:val="21"/>
          <w:u w:val="single"/>
          <w:lang w:val="es-PE" w:eastAsia="es-PE"/>
        </w:rPr>
        <w:t>RAZÓN DE SECRETARÍA</w:t>
      </w:r>
    </w:p>
    <w:p w14:paraId="6B2CC834" w14:textId="77777777" w:rsidR="00561C50" w:rsidRPr="00AC45D4" w:rsidRDefault="00561C50" w:rsidP="00372163">
      <w:pPr>
        <w:jc w:val="center"/>
        <w:rPr>
          <w:rFonts w:ascii="Arial Narrow" w:hAnsi="Arial Narrow" w:cs="Arial"/>
          <w:b/>
          <w:sz w:val="22"/>
          <w:szCs w:val="22"/>
          <w:lang w:val="es-PE" w:eastAsia="es-PE"/>
        </w:rPr>
      </w:pPr>
    </w:p>
    <w:p w14:paraId="70C8A88E" w14:textId="245B222B" w:rsidR="00561C50" w:rsidRPr="00AC45D4" w:rsidRDefault="00561C50" w:rsidP="0052321E">
      <w:pPr>
        <w:rPr>
          <w:rFonts w:ascii="Arial Narrow" w:hAnsi="Arial Narrow" w:cs="Arial"/>
          <w:sz w:val="22"/>
          <w:szCs w:val="22"/>
          <w:lang w:val="es-PE" w:eastAsia="es-PE"/>
        </w:rPr>
      </w:pPr>
      <w:r w:rsidRPr="00AC45D4">
        <w:rPr>
          <w:rFonts w:ascii="Arial Narrow" w:hAnsi="Arial Narrow" w:cs="Arial"/>
          <w:sz w:val="22"/>
          <w:szCs w:val="22"/>
          <w:lang w:val="es-PE" w:eastAsia="es-PE"/>
        </w:rPr>
        <w:t>Lima,</w:t>
      </w:r>
      <w:r w:rsidR="002F538B" w:rsidRPr="00AC45D4">
        <w:rPr>
          <w:rFonts w:ascii="Arial Narrow" w:hAnsi="Arial Narrow" w:cs="Arial"/>
          <w:sz w:val="22"/>
          <w:szCs w:val="22"/>
          <w:lang w:val="es-PE" w:eastAsia="es-PE"/>
        </w:rPr>
        <w:t xml:space="preserve"> </w:t>
      </w:r>
      <w:r w:rsidR="00C41CFB">
        <w:rPr>
          <w:rFonts w:ascii="Arial Narrow" w:hAnsi="Arial Narrow" w:cs="Arial"/>
          <w:sz w:val="22"/>
          <w:szCs w:val="22"/>
          <w:lang w:val="es-PE" w:eastAsia="es-PE"/>
        </w:rPr>
        <w:t>14</w:t>
      </w:r>
      <w:r w:rsidR="001C23EC">
        <w:rPr>
          <w:rFonts w:ascii="Arial Narrow" w:hAnsi="Arial Narrow" w:cs="Arial"/>
          <w:sz w:val="22"/>
          <w:szCs w:val="22"/>
          <w:lang w:val="es-PE" w:eastAsia="es-PE"/>
        </w:rPr>
        <w:t xml:space="preserve"> de </w:t>
      </w:r>
      <w:r w:rsidR="006553AB">
        <w:rPr>
          <w:rFonts w:ascii="Arial Narrow" w:hAnsi="Arial Narrow" w:cs="Arial"/>
          <w:sz w:val="22"/>
          <w:szCs w:val="22"/>
          <w:lang w:val="es-PE" w:eastAsia="es-PE"/>
        </w:rPr>
        <w:t>enero</w:t>
      </w:r>
      <w:r w:rsidR="001C23EC">
        <w:rPr>
          <w:rFonts w:ascii="Arial Narrow" w:hAnsi="Arial Narrow" w:cs="Arial"/>
          <w:sz w:val="22"/>
          <w:szCs w:val="22"/>
          <w:lang w:val="es-PE" w:eastAsia="es-PE"/>
        </w:rPr>
        <w:t xml:space="preserve"> de 202</w:t>
      </w:r>
      <w:r w:rsidR="006553AB">
        <w:rPr>
          <w:rFonts w:ascii="Arial Narrow" w:hAnsi="Arial Narrow" w:cs="Arial"/>
          <w:sz w:val="22"/>
          <w:szCs w:val="22"/>
          <w:lang w:val="es-PE" w:eastAsia="es-PE"/>
        </w:rPr>
        <w:t>6</w:t>
      </w:r>
    </w:p>
    <w:p w14:paraId="5CF74D2A" w14:textId="77777777" w:rsidR="00561C50" w:rsidRPr="00AC45D4" w:rsidRDefault="00561C50" w:rsidP="00372163">
      <w:pPr>
        <w:jc w:val="both"/>
        <w:rPr>
          <w:rFonts w:ascii="Arial Narrow" w:hAnsi="Arial Narrow" w:cs="Arial"/>
          <w:sz w:val="22"/>
          <w:szCs w:val="22"/>
          <w:lang w:val="es-PE" w:eastAsia="es-PE"/>
        </w:rPr>
      </w:pPr>
    </w:p>
    <w:p w14:paraId="5CABF9DE" w14:textId="5FE2C0C4" w:rsidR="00B07FD1" w:rsidRDefault="00561C50" w:rsidP="00552120">
      <w:pPr>
        <w:jc w:val="both"/>
        <w:rPr>
          <w:rFonts w:ascii="Arial Narrow" w:hAnsi="Arial Narrow" w:cs="Arial"/>
          <w:sz w:val="22"/>
          <w:szCs w:val="22"/>
          <w:lang w:val="es-PE" w:eastAsia="es-PE"/>
        </w:rPr>
      </w:pPr>
      <w:r w:rsidRPr="00AC45D4">
        <w:rPr>
          <w:rFonts w:ascii="Arial Narrow" w:hAnsi="Arial Narrow" w:cs="Arial"/>
          <w:sz w:val="22"/>
          <w:szCs w:val="22"/>
          <w:lang w:val="es-PE" w:eastAsia="es-PE"/>
        </w:rPr>
        <w:t xml:space="preserve">La Secretaría Técnica de la Comisión de Protección al Consumidor </w:t>
      </w:r>
      <w:proofErr w:type="spellStart"/>
      <w:r w:rsidRPr="00AC45D4">
        <w:rPr>
          <w:rFonts w:ascii="Arial Narrow" w:hAnsi="Arial Narrow" w:cs="Arial"/>
          <w:sz w:val="22"/>
          <w:szCs w:val="22"/>
          <w:lang w:val="es-PE" w:eastAsia="es-PE"/>
        </w:rPr>
        <w:t>Nº</w:t>
      </w:r>
      <w:proofErr w:type="spellEnd"/>
      <w:r w:rsidRPr="00AC45D4">
        <w:rPr>
          <w:rFonts w:ascii="Arial Narrow" w:hAnsi="Arial Narrow" w:cs="Arial"/>
          <w:sz w:val="22"/>
          <w:szCs w:val="22"/>
          <w:lang w:val="es-PE" w:eastAsia="es-PE"/>
        </w:rPr>
        <w:t xml:space="preserve"> 1 </w:t>
      </w:r>
      <w:r w:rsidR="00B07FD1">
        <w:rPr>
          <w:rFonts w:ascii="Arial Narrow" w:hAnsi="Arial Narrow" w:cs="Arial"/>
          <w:sz w:val="22"/>
          <w:szCs w:val="22"/>
          <w:lang w:val="es-PE" w:eastAsia="es-PE"/>
        </w:rPr>
        <w:t xml:space="preserve">deja constancia de que, mediante escrito del </w:t>
      </w:r>
      <w:r w:rsidR="00C41CFB">
        <w:rPr>
          <w:rFonts w:ascii="Arial Narrow" w:hAnsi="Arial Narrow" w:cs="Arial"/>
          <w:sz w:val="22"/>
          <w:szCs w:val="22"/>
          <w:lang w:val="es-PE" w:eastAsia="es-PE"/>
        </w:rPr>
        <w:t>22</w:t>
      </w:r>
      <w:r w:rsidR="001C23EC">
        <w:rPr>
          <w:rFonts w:ascii="Arial Narrow" w:hAnsi="Arial Narrow" w:cs="Arial"/>
          <w:sz w:val="22"/>
          <w:szCs w:val="22"/>
          <w:lang w:val="es-PE" w:eastAsia="es-PE"/>
        </w:rPr>
        <w:t xml:space="preserve"> de </w:t>
      </w:r>
      <w:r w:rsidR="006553AB">
        <w:rPr>
          <w:rFonts w:ascii="Arial Narrow" w:hAnsi="Arial Narrow" w:cs="Arial"/>
          <w:sz w:val="22"/>
          <w:szCs w:val="22"/>
          <w:lang w:val="es-PE" w:eastAsia="es-PE"/>
        </w:rPr>
        <w:t>diciembre</w:t>
      </w:r>
      <w:r w:rsidR="00B07FD1">
        <w:rPr>
          <w:rFonts w:ascii="Arial Narrow" w:hAnsi="Arial Narrow" w:cs="Arial"/>
          <w:sz w:val="22"/>
          <w:szCs w:val="22"/>
          <w:lang w:val="es-PE" w:eastAsia="es-PE"/>
        </w:rPr>
        <w:t xml:space="preserve"> de 2025, </w:t>
      </w:r>
      <w:r w:rsidR="006553AB">
        <w:rPr>
          <w:rFonts w:ascii="Arial Narrow" w:hAnsi="Arial Narrow" w:cs="Arial"/>
          <w:sz w:val="22"/>
          <w:szCs w:val="22"/>
          <w:lang w:val="es-PE" w:eastAsia="es-PE"/>
        </w:rPr>
        <w:t>Rímac Seguros y Reaseguros</w:t>
      </w:r>
      <w:r w:rsidR="001C23EC">
        <w:rPr>
          <w:rFonts w:ascii="Arial Narrow" w:hAnsi="Arial Narrow" w:cs="Arial"/>
          <w:sz w:val="22"/>
          <w:szCs w:val="22"/>
          <w:lang w:val="es-PE" w:eastAsia="es-PE"/>
        </w:rPr>
        <w:t xml:space="preserve"> S.A.</w:t>
      </w:r>
      <w:r w:rsidR="00B07FD1">
        <w:rPr>
          <w:rFonts w:ascii="Arial Narrow" w:hAnsi="Arial Narrow" w:cs="Arial"/>
          <w:sz w:val="22"/>
          <w:szCs w:val="22"/>
          <w:lang w:val="es-PE" w:eastAsia="es-PE"/>
        </w:rPr>
        <w:t xml:space="preserve"> adjuntó el </w:t>
      </w:r>
      <w:r w:rsidR="00B07FD1" w:rsidRPr="001C23EC">
        <w:rPr>
          <w:rFonts w:ascii="Arial Narrow" w:hAnsi="Arial Narrow" w:cs="Arial"/>
          <w:sz w:val="22"/>
          <w:szCs w:val="22"/>
          <w:lang w:val="es-PE" w:eastAsia="es-PE"/>
        </w:rPr>
        <w:t>siguiente enlace web</w:t>
      </w:r>
      <w:r w:rsidR="006553AB">
        <w:rPr>
          <w:rFonts w:ascii="Arial Narrow" w:hAnsi="Arial Narrow" w:cs="Arial"/>
          <w:sz w:val="22"/>
          <w:szCs w:val="22"/>
          <w:lang w:val="es-PE" w:eastAsia="es-PE"/>
        </w:rPr>
        <w:t xml:space="preserve"> </w:t>
      </w:r>
      <w:hyperlink r:id="rId7" w:history="1">
        <w:r w:rsidR="00C41CFB" w:rsidRPr="00C41CFB">
          <w:rPr>
            <w:rStyle w:val="Hipervnculo"/>
            <w:rFonts w:ascii="Arial Narrow" w:hAnsi="Arial Narrow"/>
            <w:sz w:val="22"/>
            <w:szCs w:val="22"/>
          </w:rPr>
          <w:t>https://drive.google.com/drive/folders/1OMbP_L-vqzRHI6Obnh2l3DFMx7jd2qFo</w:t>
        </w:r>
      </w:hyperlink>
      <w:r w:rsidR="00C41CFB" w:rsidRPr="00C41CFB">
        <w:rPr>
          <w:rFonts w:ascii="Arial Narrow" w:hAnsi="Arial Narrow"/>
          <w:sz w:val="22"/>
          <w:szCs w:val="22"/>
        </w:rPr>
        <w:t xml:space="preserve"> </w:t>
      </w:r>
      <w:r w:rsidR="006553AB" w:rsidRPr="00C41CFB">
        <w:rPr>
          <w:rFonts w:ascii="Arial Narrow" w:hAnsi="Arial Narrow" w:cs="Arial"/>
          <w:sz w:val="22"/>
          <w:szCs w:val="22"/>
          <w:lang w:val="es-PE" w:eastAsia="es-PE"/>
        </w:rPr>
        <w:t>. A</w:t>
      </w:r>
      <w:r w:rsidR="00B07FD1" w:rsidRPr="00C41CFB">
        <w:rPr>
          <w:rFonts w:ascii="Arial Narrow" w:hAnsi="Arial Narrow" w:cs="Arial"/>
          <w:sz w:val="22"/>
          <w:szCs w:val="22"/>
          <w:lang w:val="es-PE" w:eastAsia="es-PE"/>
        </w:rPr>
        <w:t>l respecto, dicho enlace w</w:t>
      </w:r>
      <w:r w:rsidR="00B07FD1">
        <w:rPr>
          <w:rFonts w:ascii="Arial Narrow" w:hAnsi="Arial Narrow" w:cs="Arial"/>
          <w:sz w:val="22"/>
          <w:szCs w:val="22"/>
          <w:lang w:val="es-PE" w:eastAsia="es-PE"/>
        </w:rPr>
        <w:t>eb contenía</w:t>
      </w:r>
      <w:r w:rsidR="00BC279F">
        <w:rPr>
          <w:rFonts w:ascii="Arial Narrow" w:hAnsi="Arial Narrow" w:cs="Arial"/>
          <w:sz w:val="22"/>
          <w:szCs w:val="22"/>
          <w:lang w:val="es-PE" w:eastAsia="es-PE"/>
        </w:rPr>
        <w:t xml:space="preserve"> los siguientes</w:t>
      </w:r>
      <w:r w:rsidR="00B07FD1">
        <w:rPr>
          <w:rFonts w:ascii="Arial Narrow" w:hAnsi="Arial Narrow" w:cs="Arial"/>
          <w:sz w:val="22"/>
          <w:szCs w:val="22"/>
          <w:lang w:val="es-PE" w:eastAsia="es-PE"/>
        </w:rPr>
        <w:t xml:space="preserve"> </w:t>
      </w:r>
      <w:r w:rsidR="00F44BB4">
        <w:rPr>
          <w:rFonts w:ascii="Arial Narrow" w:hAnsi="Arial Narrow" w:cs="Arial"/>
          <w:sz w:val="22"/>
          <w:szCs w:val="22"/>
          <w:lang w:val="es-PE" w:eastAsia="es-PE"/>
        </w:rPr>
        <w:t>cinco</w:t>
      </w:r>
      <w:r w:rsidR="00B07FD1">
        <w:rPr>
          <w:rFonts w:ascii="Arial Narrow" w:hAnsi="Arial Narrow" w:cs="Arial"/>
          <w:sz w:val="22"/>
          <w:szCs w:val="22"/>
          <w:lang w:val="es-PE" w:eastAsia="es-PE"/>
        </w:rPr>
        <w:t xml:space="preserve"> (</w:t>
      </w:r>
      <w:r w:rsidR="00F44BB4">
        <w:rPr>
          <w:rFonts w:ascii="Arial Narrow" w:hAnsi="Arial Narrow" w:cs="Arial"/>
          <w:sz w:val="22"/>
          <w:szCs w:val="22"/>
          <w:lang w:val="es-PE" w:eastAsia="es-PE"/>
        </w:rPr>
        <w:t>5</w:t>
      </w:r>
      <w:r w:rsidR="00B07FD1">
        <w:rPr>
          <w:rFonts w:ascii="Arial Narrow" w:hAnsi="Arial Narrow" w:cs="Arial"/>
          <w:sz w:val="22"/>
          <w:szCs w:val="22"/>
          <w:lang w:val="es-PE" w:eastAsia="es-PE"/>
        </w:rPr>
        <w:t>) archivo</w:t>
      </w:r>
      <w:r w:rsidR="00BC279F">
        <w:rPr>
          <w:rFonts w:ascii="Arial Narrow" w:hAnsi="Arial Narrow" w:cs="Arial"/>
          <w:sz w:val="22"/>
          <w:szCs w:val="22"/>
          <w:lang w:val="es-PE" w:eastAsia="es-PE"/>
        </w:rPr>
        <w:t>s:</w:t>
      </w:r>
    </w:p>
    <w:p w14:paraId="1B1FB865" w14:textId="77777777" w:rsidR="001C23EC" w:rsidRDefault="001C23EC" w:rsidP="00552120">
      <w:pPr>
        <w:jc w:val="both"/>
        <w:rPr>
          <w:rFonts w:ascii="Arial Narrow" w:hAnsi="Arial Narrow" w:cs="Arial"/>
          <w:sz w:val="22"/>
          <w:szCs w:val="22"/>
          <w:lang w:val="es-PE" w:eastAsia="es-PE"/>
        </w:rPr>
      </w:pPr>
    </w:p>
    <w:p w14:paraId="502635D2" w14:textId="726B8415" w:rsidR="006553AB" w:rsidRPr="00C41CFB" w:rsidRDefault="00BC279F" w:rsidP="00BC279F">
      <w:pPr>
        <w:pStyle w:val="Prrafodelista"/>
        <w:numPr>
          <w:ilvl w:val="0"/>
          <w:numId w:val="2"/>
        </w:numPr>
        <w:ind w:left="567" w:hanging="567"/>
        <w:jc w:val="both"/>
        <w:rPr>
          <w:rFonts w:ascii="Arial Narrow" w:hAnsi="Arial Narrow"/>
          <w:lang w:val="pt-PT"/>
        </w:rPr>
      </w:pPr>
      <w:r w:rsidRPr="00C41CFB">
        <w:rPr>
          <w:rFonts w:ascii="Arial Narrow" w:hAnsi="Arial Narrow"/>
          <w:lang w:val="pt-PT"/>
        </w:rPr>
        <w:t xml:space="preserve">Anexo 1 </w:t>
      </w:r>
      <w:r w:rsidR="006553AB" w:rsidRPr="00C41CFB">
        <w:rPr>
          <w:rFonts w:ascii="Arial Narrow" w:hAnsi="Arial Narrow"/>
          <w:lang w:val="pt-PT"/>
        </w:rPr>
        <w:t xml:space="preserve">– </w:t>
      </w:r>
      <w:r w:rsidR="00C41CFB" w:rsidRPr="00C41CFB">
        <w:rPr>
          <w:rFonts w:ascii="Arial Narrow" w:hAnsi="Arial Narrow"/>
          <w:lang w:val="pt-PT"/>
        </w:rPr>
        <w:t>Constancia de envío</w:t>
      </w:r>
      <w:r w:rsidR="006553AB" w:rsidRPr="00C41CFB">
        <w:rPr>
          <w:rFonts w:ascii="Arial Narrow" w:hAnsi="Arial Narrow"/>
          <w:lang w:val="pt-PT"/>
        </w:rPr>
        <w:t>.</w:t>
      </w:r>
      <w:r w:rsidR="00C41CFB">
        <w:rPr>
          <w:rFonts w:ascii="Arial Narrow" w:hAnsi="Arial Narrow"/>
          <w:lang w:val="pt-PT"/>
        </w:rPr>
        <w:t>png</w:t>
      </w:r>
    </w:p>
    <w:p w14:paraId="43AC28CF" w14:textId="68C6BE01" w:rsidR="00C41CFB" w:rsidRDefault="006553AB" w:rsidP="002525EC">
      <w:pPr>
        <w:pStyle w:val="Prrafodelista"/>
        <w:numPr>
          <w:ilvl w:val="0"/>
          <w:numId w:val="2"/>
        </w:numPr>
        <w:ind w:left="567" w:hanging="567"/>
        <w:jc w:val="both"/>
        <w:rPr>
          <w:rFonts w:ascii="Arial Narrow" w:hAnsi="Arial Narrow"/>
          <w:lang w:val="pt-PT"/>
        </w:rPr>
      </w:pPr>
      <w:r w:rsidRPr="00C41CFB">
        <w:rPr>
          <w:rFonts w:ascii="Arial Narrow" w:hAnsi="Arial Narrow"/>
          <w:lang w:val="pt-PT"/>
        </w:rPr>
        <w:t xml:space="preserve">Anexo 2 – </w:t>
      </w:r>
      <w:r w:rsidR="00C41CFB" w:rsidRPr="00C41CFB">
        <w:rPr>
          <w:rFonts w:ascii="Arial Narrow" w:hAnsi="Arial Narrow"/>
          <w:lang w:val="pt-PT"/>
        </w:rPr>
        <w:t xml:space="preserve">Constancia </w:t>
      </w:r>
      <w:r w:rsidR="00C41CFB">
        <w:rPr>
          <w:rFonts w:ascii="Arial Narrow" w:hAnsi="Arial Narrow"/>
          <w:lang w:val="pt-PT"/>
        </w:rPr>
        <w:t>d</w:t>
      </w:r>
      <w:r w:rsidR="00C41CFB" w:rsidRPr="00C41CFB">
        <w:rPr>
          <w:rFonts w:ascii="Arial Narrow" w:hAnsi="Arial Narrow"/>
          <w:lang w:val="pt-PT"/>
        </w:rPr>
        <w:t xml:space="preserve">e </w:t>
      </w:r>
      <w:r w:rsidR="00C41CFB">
        <w:rPr>
          <w:rFonts w:ascii="Arial Narrow" w:hAnsi="Arial Narrow"/>
          <w:lang w:val="pt-PT"/>
        </w:rPr>
        <w:t>c</w:t>
      </w:r>
      <w:r w:rsidR="00C41CFB" w:rsidRPr="00C41CFB">
        <w:rPr>
          <w:rFonts w:ascii="Arial Narrow" w:hAnsi="Arial Narrow"/>
          <w:lang w:val="pt-PT"/>
        </w:rPr>
        <w:t xml:space="preserve">orreo </w:t>
      </w:r>
      <w:r w:rsidR="00C41CFB">
        <w:rPr>
          <w:rFonts w:ascii="Arial Narrow" w:hAnsi="Arial Narrow"/>
          <w:lang w:val="pt-PT"/>
        </w:rPr>
        <w:t>e</w:t>
      </w:r>
      <w:r w:rsidR="00C41CFB" w:rsidRPr="00C41CFB">
        <w:rPr>
          <w:rFonts w:ascii="Arial Narrow" w:hAnsi="Arial Narrow"/>
          <w:lang w:val="pt-PT"/>
        </w:rPr>
        <w:t>lectrónico</w:t>
      </w:r>
      <w:r w:rsidRPr="00C41CFB">
        <w:rPr>
          <w:rFonts w:ascii="Arial Narrow" w:hAnsi="Arial Narrow"/>
          <w:lang w:val="pt-PT"/>
        </w:rPr>
        <w:t>.</w:t>
      </w:r>
      <w:r w:rsidR="00C41CFB" w:rsidRPr="006553AB">
        <w:rPr>
          <w:rFonts w:ascii="Arial Narrow" w:hAnsi="Arial Narrow"/>
          <w:lang w:val="pt-PT"/>
        </w:rPr>
        <w:t>pdf</w:t>
      </w:r>
    </w:p>
    <w:p w14:paraId="78D7845C" w14:textId="0D4C502B" w:rsidR="006553AB" w:rsidRPr="00C41CFB" w:rsidRDefault="00BC279F" w:rsidP="002525EC">
      <w:pPr>
        <w:pStyle w:val="Prrafodelista"/>
        <w:numPr>
          <w:ilvl w:val="0"/>
          <w:numId w:val="2"/>
        </w:numPr>
        <w:ind w:left="567" w:hanging="567"/>
        <w:jc w:val="both"/>
        <w:rPr>
          <w:rFonts w:ascii="Arial Narrow" w:hAnsi="Arial Narrow"/>
          <w:lang w:val="pt-PT"/>
        </w:rPr>
      </w:pPr>
      <w:r w:rsidRPr="00C41CFB">
        <w:rPr>
          <w:rFonts w:ascii="Arial Narrow" w:hAnsi="Arial Narrow"/>
          <w:lang w:val="pt-PT"/>
        </w:rPr>
        <w:t xml:space="preserve">Anexo </w:t>
      </w:r>
      <w:r w:rsidR="006553AB" w:rsidRPr="00C41CFB">
        <w:rPr>
          <w:rFonts w:ascii="Arial Narrow" w:hAnsi="Arial Narrow"/>
          <w:lang w:val="pt-PT"/>
        </w:rPr>
        <w:t>3</w:t>
      </w:r>
      <w:r w:rsidRPr="00C41CFB">
        <w:rPr>
          <w:rFonts w:ascii="Arial Narrow" w:hAnsi="Arial Narrow"/>
          <w:lang w:val="pt-PT"/>
        </w:rPr>
        <w:t xml:space="preserve"> </w:t>
      </w:r>
      <w:r w:rsidR="006553AB" w:rsidRPr="00C41CFB">
        <w:rPr>
          <w:rFonts w:ascii="Arial Narrow" w:hAnsi="Arial Narrow"/>
          <w:lang w:val="pt-PT"/>
        </w:rPr>
        <w:t>– Póliza.pdf</w:t>
      </w:r>
      <w:r w:rsidRPr="00C41CFB">
        <w:rPr>
          <w:rFonts w:ascii="Arial Narrow" w:hAnsi="Arial Narrow"/>
          <w:lang w:val="pt-PT"/>
        </w:rPr>
        <w:t xml:space="preserve"> </w:t>
      </w:r>
    </w:p>
    <w:p w14:paraId="3786273A" w14:textId="42C73C8F" w:rsidR="006553AB" w:rsidRPr="00C41CFB" w:rsidRDefault="006553AB" w:rsidP="00BC279F">
      <w:pPr>
        <w:pStyle w:val="Prrafodelista"/>
        <w:numPr>
          <w:ilvl w:val="0"/>
          <w:numId w:val="2"/>
        </w:numPr>
        <w:ind w:left="567" w:hanging="567"/>
        <w:jc w:val="both"/>
        <w:rPr>
          <w:rFonts w:ascii="Arial Narrow" w:hAnsi="Arial Narrow"/>
        </w:rPr>
      </w:pPr>
      <w:r>
        <w:rPr>
          <w:rFonts w:ascii="Arial Narrow" w:hAnsi="Arial Narrow"/>
        </w:rPr>
        <w:t>Anexo 4 –</w:t>
      </w:r>
      <w:r w:rsidR="00C41CFB">
        <w:rPr>
          <w:rFonts w:ascii="Arial Narrow" w:hAnsi="Arial Narrow"/>
        </w:rPr>
        <w:t>Tabla de precios</w:t>
      </w:r>
      <w:r>
        <w:rPr>
          <w:rFonts w:ascii="Arial Narrow" w:hAnsi="Arial Narrow"/>
        </w:rPr>
        <w:t>.</w:t>
      </w:r>
      <w:r w:rsidR="00C41CFB" w:rsidRPr="00C41CFB">
        <w:rPr>
          <w:rFonts w:ascii="Arial Narrow" w:hAnsi="Arial Narrow"/>
        </w:rPr>
        <w:t>xls</w:t>
      </w:r>
    </w:p>
    <w:p w14:paraId="4EA38BC3" w14:textId="5CAB0A2D" w:rsidR="00BC279F" w:rsidRDefault="00BC279F" w:rsidP="00BC279F">
      <w:pPr>
        <w:pStyle w:val="Prrafodelista"/>
        <w:numPr>
          <w:ilvl w:val="0"/>
          <w:numId w:val="2"/>
        </w:numPr>
        <w:ind w:left="567" w:hanging="567"/>
        <w:jc w:val="both"/>
        <w:rPr>
          <w:rFonts w:ascii="Arial Narrow" w:hAnsi="Arial Narrow"/>
        </w:rPr>
      </w:pPr>
      <w:r>
        <w:rPr>
          <w:rFonts w:ascii="Arial Narrow" w:hAnsi="Arial Narrow"/>
        </w:rPr>
        <w:t xml:space="preserve">Anexo 5 – </w:t>
      </w:r>
      <w:r w:rsidR="00C41CFB" w:rsidRPr="00C41CFB">
        <w:rPr>
          <w:rFonts w:ascii="Arial Narrow" w:hAnsi="Arial Narrow"/>
        </w:rPr>
        <w:t>Relación de talleres afiliados</w:t>
      </w:r>
      <w:r w:rsidR="006553AB">
        <w:rPr>
          <w:rFonts w:ascii="Arial Narrow" w:hAnsi="Arial Narrow"/>
        </w:rPr>
        <w:t>.pdf</w:t>
      </w:r>
    </w:p>
    <w:p w14:paraId="3FC3CDB7" w14:textId="77777777" w:rsidR="00BC279F" w:rsidRDefault="00BC279F" w:rsidP="00552120">
      <w:pPr>
        <w:jc w:val="both"/>
        <w:rPr>
          <w:rFonts w:ascii="Arial Narrow" w:hAnsi="Arial Narrow" w:cs="Arial"/>
          <w:sz w:val="22"/>
          <w:szCs w:val="22"/>
          <w:lang w:val="es-PE" w:eastAsia="es-PE"/>
        </w:rPr>
      </w:pPr>
    </w:p>
    <w:p w14:paraId="79CDDD6E" w14:textId="518D5539" w:rsidR="00B07FD1" w:rsidRDefault="00B07FD1" w:rsidP="00552120">
      <w:pPr>
        <w:jc w:val="both"/>
        <w:rPr>
          <w:rFonts w:ascii="Arial Narrow" w:hAnsi="Arial Narrow" w:cs="Arial"/>
          <w:sz w:val="22"/>
          <w:szCs w:val="22"/>
          <w:lang w:val="es-PE" w:eastAsia="es-PE"/>
        </w:rPr>
      </w:pPr>
      <w:r>
        <w:rPr>
          <w:rFonts w:ascii="Arial Narrow" w:hAnsi="Arial Narrow" w:cs="Arial"/>
          <w:sz w:val="22"/>
          <w:szCs w:val="22"/>
          <w:lang w:val="es-PE" w:eastAsia="es-PE"/>
        </w:rPr>
        <w:t xml:space="preserve">Siendo ello, esta Secretaría Técnica procede a descargar </w:t>
      </w:r>
      <w:r w:rsidR="001C23EC">
        <w:rPr>
          <w:rFonts w:ascii="Arial Narrow" w:hAnsi="Arial Narrow" w:cs="Arial"/>
          <w:sz w:val="22"/>
          <w:szCs w:val="22"/>
          <w:lang w:val="es-PE" w:eastAsia="es-PE"/>
        </w:rPr>
        <w:t>el referido archivo</w:t>
      </w:r>
      <w:r>
        <w:rPr>
          <w:rFonts w:ascii="Arial Narrow" w:hAnsi="Arial Narrow" w:cs="Arial"/>
          <w:sz w:val="22"/>
          <w:szCs w:val="22"/>
          <w:lang w:val="es-PE" w:eastAsia="es-PE"/>
        </w:rPr>
        <w:t xml:space="preserve"> e incorporarlo en el Expediente </w:t>
      </w:r>
      <w:proofErr w:type="spellStart"/>
      <w:r>
        <w:rPr>
          <w:rFonts w:ascii="Arial Narrow" w:hAnsi="Arial Narrow" w:cs="Arial"/>
          <w:sz w:val="22"/>
          <w:szCs w:val="22"/>
          <w:lang w:val="es-PE" w:eastAsia="es-PE"/>
        </w:rPr>
        <w:t>N°</w:t>
      </w:r>
      <w:proofErr w:type="spellEnd"/>
      <w:r>
        <w:rPr>
          <w:rFonts w:ascii="Arial Narrow" w:hAnsi="Arial Narrow" w:cs="Arial"/>
          <w:sz w:val="22"/>
          <w:szCs w:val="22"/>
          <w:lang w:val="es-PE" w:eastAsia="es-PE"/>
        </w:rPr>
        <w:t xml:space="preserve"> </w:t>
      </w:r>
      <w:r w:rsidR="00C41CFB">
        <w:rPr>
          <w:rFonts w:ascii="Arial Narrow" w:hAnsi="Arial Narrow" w:cs="Arial"/>
          <w:sz w:val="22"/>
          <w:szCs w:val="22"/>
          <w:lang w:val="es-PE" w:eastAsia="es-PE"/>
        </w:rPr>
        <w:t>1929</w:t>
      </w:r>
      <w:r>
        <w:rPr>
          <w:rFonts w:ascii="Arial Narrow" w:hAnsi="Arial Narrow" w:cs="Arial"/>
          <w:sz w:val="22"/>
          <w:szCs w:val="22"/>
          <w:lang w:val="es-PE" w:eastAsia="es-PE"/>
        </w:rPr>
        <w:t>-202</w:t>
      </w:r>
      <w:r w:rsidR="001C23EC">
        <w:rPr>
          <w:rFonts w:ascii="Arial Narrow" w:hAnsi="Arial Narrow" w:cs="Arial"/>
          <w:sz w:val="22"/>
          <w:szCs w:val="22"/>
          <w:lang w:val="es-PE" w:eastAsia="es-PE"/>
        </w:rPr>
        <w:t>5</w:t>
      </w:r>
      <w:r>
        <w:rPr>
          <w:rFonts w:ascii="Arial Narrow" w:hAnsi="Arial Narrow" w:cs="Arial"/>
          <w:sz w:val="22"/>
          <w:szCs w:val="22"/>
          <w:lang w:val="es-PE" w:eastAsia="es-PE"/>
        </w:rPr>
        <w:t>/CC1.</w:t>
      </w:r>
    </w:p>
    <w:p w14:paraId="56BD70D9" w14:textId="77777777" w:rsidR="00B07FD1" w:rsidRDefault="00B07FD1" w:rsidP="00552120">
      <w:pPr>
        <w:jc w:val="both"/>
        <w:rPr>
          <w:rFonts w:ascii="Arial Narrow" w:hAnsi="Arial Narrow" w:cs="Arial"/>
          <w:sz w:val="22"/>
          <w:szCs w:val="22"/>
          <w:lang w:val="es-PE" w:eastAsia="es-PE"/>
        </w:rPr>
      </w:pPr>
    </w:p>
    <w:p w14:paraId="37D50739" w14:textId="77777777" w:rsidR="0052321E" w:rsidRDefault="0052321E" w:rsidP="00372163">
      <w:pPr>
        <w:jc w:val="center"/>
        <w:rPr>
          <w:rFonts w:ascii="Arial Narrow" w:hAnsi="Arial Narrow" w:cs="Arial"/>
          <w:b/>
          <w:bCs/>
          <w:sz w:val="22"/>
          <w:szCs w:val="22"/>
        </w:rPr>
      </w:pPr>
    </w:p>
    <w:p w14:paraId="3EDA2B3C" w14:textId="77777777" w:rsidR="00D10CF5" w:rsidRDefault="00D10CF5" w:rsidP="00372163">
      <w:pPr>
        <w:jc w:val="center"/>
        <w:rPr>
          <w:rFonts w:ascii="Arial Narrow" w:hAnsi="Arial Narrow" w:cs="Arial"/>
          <w:b/>
          <w:bCs/>
          <w:sz w:val="22"/>
          <w:szCs w:val="22"/>
        </w:rPr>
      </w:pPr>
    </w:p>
    <w:p w14:paraId="79812D83" w14:textId="77777777" w:rsidR="0052321E" w:rsidRPr="00F04234" w:rsidRDefault="0052321E" w:rsidP="001C23EC">
      <w:pPr>
        <w:rPr>
          <w:rFonts w:ascii="Arial Narrow" w:hAnsi="Arial Narrow" w:cs="Arial"/>
          <w:b/>
          <w:bCs/>
          <w:sz w:val="22"/>
          <w:szCs w:val="22"/>
        </w:rPr>
      </w:pPr>
    </w:p>
    <w:p w14:paraId="4113B16F" w14:textId="77777777" w:rsidR="00F44BB4" w:rsidRPr="005B7E7C" w:rsidRDefault="00F44BB4" w:rsidP="00F44BB4">
      <w:pPr>
        <w:pStyle w:val="Prrafodelista"/>
        <w:suppressAutoHyphens/>
        <w:ind w:left="0"/>
        <w:jc w:val="center"/>
        <w:rPr>
          <w:rFonts w:ascii="Arial Narrow" w:hAnsi="Arial Narrow"/>
        </w:rPr>
      </w:pPr>
      <w:r w:rsidRPr="005B7E7C">
        <w:rPr>
          <w:rFonts w:ascii="Arial Narrow" w:hAnsi="Arial Narrow"/>
        </w:rPr>
        <w:t>Firmado digitalmente por</w:t>
      </w:r>
    </w:p>
    <w:p w14:paraId="43921FF4" w14:textId="672F4940" w:rsidR="0064053B" w:rsidRPr="00F04234" w:rsidRDefault="004550B3" w:rsidP="00372163">
      <w:pPr>
        <w:jc w:val="center"/>
        <w:rPr>
          <w:rFonts w:ascii="Arial Narrow" w:hAnsi="Arial Narrow" w:cs="Arial"/>
          <w:b/>
          <w:bCs/>
          <w:sz w:val="22"/>
          <w:szCs w:val="22"/>
          <w:lang w:val="es-PE"/>
        </w:rPr>
      </w:pPr>
      <w:r>
        <w:rPr>
          <w:rFonts w:ascii="Arial Narrow" w:hAnsi="Arial Narrow" w:cs="Arial"/>
          <w:b/>
          <w:bCs/>
          <w:sz w:val="22"/>
          <w:szCs w:val="22"/>
          <w:lang w:val="es-PE"/>
        </w:rPr>
        <w:t>EVELING ROA QUISPE</w:t>
      </w:r>
    </w:p>
    <w:p w14:paraId="57E0B499" w14:textId="05E950AC" w:rsidR="0064053B" w:rsidRPr="00F04234" w:rsidRDefault="00B97194" w:rsidP="00372163">
      <w:pPr>
        <w:jc w:val="center"/>
        <w:rPr>
          <w:rFonts w:ascii="Arial Narrow" w:hAnsi="Arial Narrow" w:cs="Arial"/>
          <w:b/>
          <w:bCs/>
          <w:sz w:val="22"/>
          <w:szCs w:val="22"/>
          <w:lang w:val="es-PE"/>
        </w:rPr>
      </w:pPr>
      <w:r w:rsidRPr="00F04234">
        <w:rPr>
          <w:rFonts w:ascii="Arial Narrow" w:hAnsi="Arial Narrow" w:cs="Arial"/>
          <w:b/>
          <w:bCs/>
          <w:sz w:val="22"/>
          <w:szCs w:val="22"/>
          <w:lang w:val="es-PE"/>
        </w:rPr>
        <w:t>Secretaria Técnica</w:t>
      </w:r>
    </w:p>
    <w:p w14:paraId="627D2D11" w14:textId="77777777" w:rsidR="0064053B" w:rsidRPr="00F04234" w:rsidRDefault="0064053B" w:rsidP="00372163">
      <w:pPr>
        <w:pStyle w:val="Ttulo1"/>
        <w:rPr>
          <w:rFonts w:ascii="Arial Narrow" w:hAnsi="Arial Narrow" w:cs="Arial"/>
          <w:sz w:val="22"/>
          <w:szCs w:val="22"/>
        </w:rPr>
      </w:pPr>
      <w:r w:rsidRPr="00F04234">
        <w:rPr>
          <w:rFonts w:ascii="Arial Narrow" w:hAnsi="Arial Narrow" w:cs="Arial"/>
          <w:sz w:val="22"/>
          <w:szCs w:val="22"/>
        </w:rPr>
        <w:t xml:space="preserve">Comisión de Protección al Consumidor </w:t>
      </w:r>
      <w:proofErr w:type="spellStart"/>
      <w:r w:rsidRPr="00F04234">
        <w:rPr>
          <w:rFonts w:ascii="Arial Narrow" w:hAnsi="Arial Narrow" w:cs="Arial"/>
          <w:sz w:val="22"/>
          <w:szCs w:val="22"/>
        </w:rPr>
        <w:t>Nº</w:t>
      </w:r>
      <w:proofErr w:type="spellEnd"/>
      <w:r w:rsidRPr="00F04234">
        <w:rPr>
          <w:rFonts w:ascii="Arial Narrow" w:hAnsi="Arial Narrow" w:cs="Arial"/>
          <w:sz w:val="22"/>
          <w:szCs w:val="22"/>
        </w:rPr>
        <w:t xml:space="preserve"> 1</w:t>
      </w:r>
    </w:p>
    <w:p w14:paraId="0D98A1D3" w14:textId="48A885C4" w:rsidR="006D1C3E" w:rsidRPr="00A866EB" w:rsidRDefault="00BC279F">
      <w:pPr>
        <w:rPr>
          <w:rFonts w:ascii="Arial Narrow" w:hAnsi="Arial Narrow"/>
        </w:rPr>
      </w:pPr>
      <w:r>
        <w:rPr>
          <w:rFonts w:ascii="Arial Narrow" w:hAnsi="Arial Narrow" w:cs="Arial"/>
          <w:sz w:val="18"/>
          <w:szCs w:val="18"/>
          <w:lang w:val="es-PE" w:eastAsia="es-PE"/>
        </w:rPr>
        <w:t>LSM</w:t>
      </w:r>
      <w:r w:rsidR="00B07FD1">
        <w:rPr>
          <w:rFonts w:ascii="Arial Narrow" w:hAnsi="Arial Narrow" w:cs="Arial"/>
          <w:sz w:val="18"/>
          <w:szCs w:val="18"/>
          <w:lang w:val="es-PE" w:eastAsia="es-PE"/>
        </w:rPr>
        <w:t>/</w:t>
      </w:r>
      <w:proofErr w:type="spellStart"/>
      <w:r w:rsidR="006553AB">
        <w:rPr>
          <w:rFonts w:ascii="Arial Narrow" w:hAnsi="Arial Narrow" w:cs="Arial"/>
          <w:sz w:val="18"/>
          <w:szCs w:val="18"/>
          <w:lang w:val="es-PE" w:eastAsia="es-PE"/>
        </w:rPr>
        <w:t>nct</w:t>
      </w:r>
      <w:proofErr w:type="spellEnd"/>
    </w:p>
    <w:sectPr w:rsidR="006D1C3E" w:rsidRPr="00A866EB" w:rsidSect="00F44BB4">
      <w:headerReference w:type="default" r:id="rId8"/>
      <w:footerReference w:type="default" r:id="rId9"/>
      <w:pgSz w:w="12240" w:h="15840"/>
      <w:pgMar w:top="1194" w:right="1608" w:bottom="567" w:left="1588" w:header="113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F0BEF" w14:textId="77777777" w:rsidR="00CD59D9" w:rsidRDefault="00CD59D9" w:rsidP="00561C50">
      <w:r>
        <w:separator/>
      </w:r>
    </w:p>
  </w:endnote>
  <w:endnote w:type="continuationSeparator" w:id="0">
    <w:p w14:paraId="438EB4C2" w14:textId="77777777" w:rsidR="00CD59D9" w:rsidRDefault="00CD59D9" w:rsidP="00561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49C5" w14:textId="32C07CFB" w:rsidR="0052321E" w:rsidRDefault="0052321E">
    <w:pPr>
      <w:pStyle w:val="Piedepgina"/>
    </w:pPr>
  </w:p>
  <w:p w14:paraId="1D8764E7" w14:textId="6E36C2D7" w:rsidR="0052321E" w:rsidRDefault="005232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2CAA9" w14:textId="77777777" w:rsidR="00CD59D9" w:rsidRDefault="00CD59D9" w:rsidP="00561C50">
      <w:r>
        <w:separator/>
      </w:r>
    </w:p>
  </w:footnote>
  <w:footnote w:type="continuationSeparator" w:id="0">
    <w:p w14:paraId="4A9DD40F" w14:textId="77777777" w:rsidR="00CD59D9" w:rsidRDefault="00CD59D9" w:rsidP="00561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95BAB" w14:textId="77777777" w:rsidR="00C41CFB" w:rsidRDefault="00C41CFB"/>
  <w:p w14:paraId="22F1C10E" w14:textId="77777777" w:rsidR="00C41CFB" w:rsidRDefault="00C41CFB"/>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62499E" w:rsidRPr="0052321E" w14:paraId="7F6DDB51" w14:textId="77777777" w:rsidTr="00C215D1">
      <w:trPr>
        <w:trHeight w:val="794"/>
      </w:trPr>
      <w:tc>
        <w:tcPr>
          <w:tcW w:w="4726" w:type="dxa"/>
        </w:tcPr>
        <w:p w14:paraId="564B50B3" w14:textId="73D35B44" w:rsidR="0062499E" w:rsidRDefault="0062499E" w:rsidP="00C215D1"/>
      </w:tc>
      <w:tc>
        <w:tcPr>
          <w:tcW w:w="4364" w:type="dxa"/>
        </w:tcPr>
        <w:p w14:paraId="74C68E7E" w14:textId="77777777" w:rsidR="00F44BB4" w:rsidRDefault="00F44BB4" w:rsidP="00C215D1">
          <w:pPr>
            <w:pStyle w:val="Encabezado"/>
            <w:jc w:val="right"/>
            <w:rPr>
              <w:rFonts w:ascii="Arial Narrow" w:hAnsi="Arial Narrow" w:cs="Arial Narrow"/>
              <w:b/>
              <w:bCs/>
              <w:i/>
              <w:iCs/>
              <w:sz w:val="16"/>
              <w:szCs w:val="16"/>
            </w:rPr>
          </w:pPr>
        </w:p>
        <w:p w14:paraId="662B4EB5" w14:textId="77777777" w:rsidR="00F44BB4" w:rsidRDefault="00F44BB4" w:rsidP="00C215D1">
          <w:pPr>
            <w:pStyle w:val="Encabezado"/>
            <w:jc w:val="right"/>
            <w:rPr>
              <w:rFonts w:ascii="Arial Narrow" w:hAnsi="Arial Narrow" w:cs="Arial Narrow"/>
              <w:b/>
              <w:bCs/>
              <w:i/>
              <w:iCs/>
              <w:sz w:val="16"/>
              <w:szCs w:val="16"/>
            </w:rPr>
          </w:pPr>
        </w:p>
        <w:p w14:paraId="4AEA7221" w14:textId="77777777" w:rsidR="00F44BB4" w:rsidRDefault="00F44BB4" w:rsidP="00C215D1">
          <w:pPr>
            <w:pStyle w:val="Encabezado"/>
            <w:jc w:val="right"/>
            <w:rPr>
              <w:rFonts w:ascii="Arial Narrow" w:hAnsi="Arial Narrow" w:cs="Arial Narrow"/>
              <w:b/>
              <w:bCs/>
              <w:i/>
              <w:iCs/>
              <w:sz w:val="16"/>
              <w:szCs w:val="16"/>
            </w:rPr>
          </w:pPr>
        </w:p>
        <w:p w14:paraId="0C965CAC" w14:textId="7C4699F7" w:rsidR="0062499E" w:rsidRPr="0052321E" w:rsidRDefault="00F44BB4" w:rsidP="00C215D1">
          <w:pPr>
            <w:pStyle w:val="Encabezado"/>
            <w:jc w:val="right"/>
            <w:rPr>
              <w:rFonts w:ascii="Arial Narrow" w:hAnsi="Arial Narrow"/>
              <w:sz w:val="18"/>
              <w:szCs w:val="18"/>
            </w:rPr>
          </w:pPr>
          <w:r w:rsidRPr="00260056">
            <w:rPr>
              <w:rFonts w:ascii="Arial Narrow" w:hAnsi="Arial Narrow" w:cs="Arial Narrow"/>
              <w:b/>
              <w:bCs/>
              <w:i/>
              <w:iCs/>
              <w:sz w:val="16"/>
              <w:szCs w:val="16"/>
            </w:rPr>
            <w:t>SECRETAR</w:t>
          </w:r>
          <w:r>
            <w:rPr>
              <w:rFonts w:ascii="Arial Narrow" w:hAnsi="Arial Narrow" w:cs="Arial Narrow"/>
              <w:b/>
              <w:bCs/>
              <w:i/>
              <w:iCs/>
              <w:sz w:val="16"/>
              <w:szCs w:val="16"/>
            </w:rPr>
            <w:t>Í</w:t>
          </w:r>
          <w:r w:rsidRPr="00260056">
            <w:rPr>
              <w:rFonts w:ascii="Arial Narrow" w:hAnsi="Arial Narrow" w:cs="Arial Narrow"/>
              <w:b/>
              <w:bCs/>
              <w:i/>
              <w:iCs/>
              <w:sz w:val="16"/>
              <w:szCs w:val="16"/>
            </w:rPr>
            <w:t>A T</w:t>
          </w:r>
          <w:r>
            <w:rPr>
              <w:rFonts w:ascii="Arial Narrow" w:hAnsi="Arial Narrow" w:cs="Arial Narrow"/>
              <w:b/>
              <w:bCs/>
              <w:i/>
              <w:iCs/>
              <w:sz w:val="16"/>
              <w:szCs w:val="16"/>
            </w:rPr>
            <w:t>É</w:t>
          </w:r>
          <w:r w:rsidRPr="00260056">
            <w:rPr>
              <w:rFonts w:ascii="Arial Narrow" w:hAnsi="Arial Narrow" w:cs="Arial Narrow"/>
              <w:b/>
              <w:bCs/>
              <w:i/>
              <w:iCs/>
              <w:sz w:val="16"/>
              <w:szCs w:val="16"/>
            </w:rPr>
            <w:t>CNICA</w:t>
          </w:r>
          <w:r>
            <w:rPr>
              <w:rFonts w:ascii="Arial Narrow" w:hAnsi="Arial Narrow" w:cs="Arial Narrow"/>
              <w:b/>
              <w:bCs/>
              <w:i/>
              <w:iCs/>
              <w:sz w:val="16"/>
              <w:szCs w:val="16"/>
            </w:rPr>
            <w:t xml:space="preserve"> </w:t>
          </w:r>
          <w:r w:rsidRPr="00260056">
            <w:rPr>
              <w:rFonts w:ascii="Arial Narrow" w:hAnsi="Arial Narrow" w:cs="Arial Narrow"/>
              <w:b/>
              <w:bCs/>
              <w:i/>
              <w:iCs/>
              <w:sz w:val="16"/>
              <w:szCs w:val="16"/>
            </w:rPr>
            <w:t>COMISIÓN DE PROTECCIÓN A</w:t>
          </w:r>
          <w:r>
            <w:rPr>
              <w:rFonts w:ascii="Arial Narrow" w:hAnsi="Arial Narrow" w:cs="Arial Narrow"/>
              <w:b/>
              <w:bCs/>
              <w:i/>
              <w:iCs/>
              <w:sz w:val="16"/>
              <w:szCs w:val="16"/>
            </w:rPr>
            <w:t xml:space="preserve"> C</w:t>
          </w:r>
          <w:r w:rsidRPr="00260056">
            <w:rPr>
              <w:rFonts w:ascii="Arial Narrow" w:hAnsi="Arial Narrow" w:cs="Arial Narrow"/>
              <w:b/>
              <w:bCs/>
              <w:i/>
              <w:iCs/>
              <w:sz w:val="16"/>
              <w:szCs w:val="16"/>
            </w:rPr>
            <w:t>ONSUMIDOR</w:t>
          </w:r>
          <w:r>
            <w:rPr>
              <w:rFonts w:ascii="Arial Narrow" w:hAnsi="Arial Narrow" w:cs="Arial Narrow"/>
              <w:b/>
              <w:bCs/>
              <w:i/>
              <w:iCs/>
              <w:sz w:val="16"/>
              <w:szCs w:val="16"/>
            </w:rPr>
            <w:t xml:space="preserve">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r w:rsidRPr="00260056">
            <w:rPr>
              <w:rFonts w:ascii="Arial Narrow" w:hAnsi="Arial Narrow" w:cs="Arial Narrow"/>
              <w:b/>
              <w:bCs/>
              <w:i/>
              <w:iCs/>
              <w:sz w:val="16"/>
              <w:szCs w:val="16"/>
            </w:rPr>
            <w:t>SEDE CENTRAL</w:t>
          </w:r>
          <w:r w:rsidRPr="0052321E">
            <w:rPr>
              <w:rFonts w:ascii="Arial Narrow" w:hAnsi="Arial Narrow"/>
              <w:sz w:val="18"/>
              <w:szCs w:val="18"/>
            </w:rPr>
            <w:t xml:space="preserve"> </w:t>
          </w:r>
        </w:p>
      </w:tc>
    </w:tr>
  </w:tbl>
  <w:p w14:paraId="3B5FFC8C" w14:textId="0E613EA3" w:rsidR="0062499E" w:rsidRDefault="00F44BB4" w:rsidP="0052321E">
    <w:pPr>
      <w:pStyle w:val="Encabezado"/>
    </w:pPr>
    <w:r>
      <w:rPr>
        <w:noProof/>
        <w:lang w:val="es-PE" w:eastAsia="es-PE"/>
      </w:rPr>
      <w:drawing>
        <wp:anchor distT="0" distB="0" distL="114300" distR="114300" simplePos="0" relativeHeight="251658240" behindDoc="0" locked="0" layoutInCell="1" allowOverlap="1" wp14:anchorId="2575651C" wp14:editId="07CEFBF2">
          <wp:simplePos x="0" y="0"/>
          <wp:positionH relativeFrom="margin">
            <wp:posOffset>-95250</wp:posOffset>
          </wp:positionH>
          <wp:positionV relativeFrom="topMargin">
            <wp:posOffset>170180</wp:posOffset>
          </wp:positionV>
          <wp:extent cx="1741170" cy="604339"/>
          <wp:effectExtent l="0" t="0" r="0" b="5715"/>
          <wp:wrapSquare wrapText="bothSides"/>
          <wp:docPr id="614729866" name="Imagen 614729866"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170" cy="604339"/>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04244"/>
    <w:multiLevelType w:val="hybridMultilevel"/>
    <w:tmpl w:val="F8C2BB0A"/>
    <w:lvl w:ilvl="0" w:tplc="C2582E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4E956DB4"/>
    <w:multiLevelType w:val="hybridMultilevel"/>
    <w:tmpl w:val="EA6E380A"/>
    <w:lvl w:ilvl="0" w:tplc="DF72C6EC">
      <w:numFmt w:val="bullet"/>
      <w:lvlText w:val="-"/>
      <w:lvlJc w:val="left"/>
      <w:pPr>
        <w:ind w:left="720" w:hanging="360"/>
      </w:pPr>
      <w:rPr>
        <w:rFonts w:ascii="Arial Narrow" w:eastAsia="Calibri"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859192974">
    <w:abstractNumId w:val="0"/>
  </w:num>
  <w:num w:numId="2" w16cid:durableId="322050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C50"/>
    <w:rsid w:val="00023B12"/>
    <w:rsid w:val="00076A07"/>
    <w:rsid w:val="0008331F"/>
    <w:rsid w:val="00086331"/>
    <w:rsid w:val="00095992"/>
    <w:rsid w:val="00113711"/>
    <w:rsid w:val="00150C8B"/>
    <w:rsid w:val="00155DF1"/>
    <w:rsid w:val="001632E0"/>
    <w:rsid w:val="0018398A"/>
    <w:rsid w:val="001A791C"/>
    <w:rsid w:val="001C23EC"/>
    <w:rsid w:val="001F493B"/>
    <w:rsid w:val="00204FF6"/>
    <w:rsid w:val="002114F2"/>
    <w:rsid w:val="00223803"/>
    <w:rsid w:val="00233C86"/>
    <w:rsid w:val="002409D3"/>
    <w:rsid w:val="002D0FE4"/>
    <w:rsid w:val="002F538B"/>
    <w:rsid w:val="003264DB"/>
    <w:rsid w:val="00336679"/>
    <w:rsid w:val="00354B35"/>
    <w:rsid w:val="00372163"/>
    <w:rsid w:val="003A1418"/>
    <w:rsid w:val="00400ED1"/>
    <w:rsid w:val="00413865"/>
    <w:rsid w:val="00443964"/>
    <w:rsid w:val="00453536"/>
    <w:rsid w:val="004550B3"/>
    <w:rsid w:val="00483C3B"/>
    <w:rsid w:val="00484771"/>
    <w:rsid w:val="00486E9C"/>
    <w:rsid w:val="00495445"/>
    <w:rsid w:val="004C3859"/>
    <w:rsid w:val="0052321E"/>
    <w:rsid w:val="00552120"/>
    <w:rsid w:val="00561C50"/>
    <w:rsid w:val="00571DBF"/>
    <w:rsid w:val="005A5B7E"/>
    <w:rsid w:val="005B3FE7"/>
    <w:rsid w:val="005B7E7C"/>
    <w:rsid w:val="0062499E"/>
    <w:rsid w:val="0064053B"/>
    <w:rsid w:val="006553AB"/>
    <w:rsid w:val="006706C5"/>
    <w:rsid w:val="006A4171"/>
    <w:rsid w:val="006D1C3E"/>
    <w:rsid w:val="006F1E6E"/>
    <w:rsid w:val="006F3363"/>
    <w:rsid w:val="00725174"/>
    <w:rsid w:val="00747982"/>
    <w:rsid w:val="007531BA"/>
    <w:rsid w:val="007D02FE"/>
    <w:rsid w:val="007F127B"/>
    <w:rsid w:val="007F409B"/>
    <w:rsid w:val="00806EFC"/>
    <w:rsid w:val="008104AB"/>
    <w:rsid w:val="0082681A"/>
    <w:rsid w:val="00833EE0"/>
    <w:rsid w:val="0085621F"/>
    <w:rsid w:val="00882266"/>
    <w:rsid w:val="00891DF1"/>
    <w:rsid w:val="008B4F29"/>
    <w:rsid w:val="0096126F"/>
    <w:rsid w:val="009669ED"/>
    <w:rsid w:val="00982907"/>
    <w:rsid w:val="00986D13"/>
    <w:rsid w:val="00A07B80"/>
    <w:rsid w:val="00A242AD"/>
    <w:rsid w:val="00A42408"/>
    <w:rsid w:val="00A67299"/>
    <w:rsid w:val="00A866EB"/>
    <w:rsid w:val="00A93171"/>
    <w:rsid w:val="00A979BB"/>
    <w:rsid w:val="00AA580E"/>
    <w:rsid w:val="00AB1628"/>
    <w:rsid w:val="00AC45D4"/>
    <w:rsid w:val="00B07C99"/>
    <w:rsid w:val="00B07FD1"/>
    <w:rsid w:val="00B13304"/>
    <w:rsid w:val="00B328B5"/>
    <w:rsid w:val="00B34686"/>
    <w:rsid w:val="00B4730F"/>
    <w:rsid w:val="00B613E6"/>
    <w:rsid w:val="00B753B1"/>
    <w:rsid w:val="00B76715"/>
    <w:rsid w:val="00B97194"/>
    <w:rsid w:val="00B97200"/>
    <w:rsid w:val="00BC279F"/>
    <w:rsid w:val="00BC42AF"/>
    <w:rsid w:val="00BC6306"/>
    <w:rsid w:val="00BE2CCF"/>
    <w:rsid w:val="00C215D1"/>
    <w:rsid w:val="00C3193F"/>
    <w:rsid w:val="00C3224D"/>
    <w:rsid w:val="00C41CFB"/>
    <w:rsid w:val="00C74EEB"/>
    <w:rsid w:val="00C91DC9"/>
    <w:rsid w:val="00CD0810"/>
    <w:rsid w:val="00CD59D9"/>
    <w:rsid w:val="00D079EF"/>
    <w:rsid w:val="00D10CF5"/>
    <w:rsid w:val="00D161FD"/>
    <w:rsid w:val="00D240DE"/>
    <w:rsid w:val="00D31155"/>
    <w:rsid w:val="00D36273"/>
    <w:rsid w:val="00D41626"/>
    <w:rsid w:val="00D64921"/>
    <w:rsid w:val="00D73EA5"/>
    <w:rsid w:val="00DB246D"/>
    <w:rsid w:val="00DD4031"/>
    <w:rsid w:val="00DD60AF"/>
    <w:rsid w:val="00DE78FA"/>
    <w:rsid w:val="00E80BF3"/>
    <w:rsid w:val="00ED4B3D"/>
    <w:rsid w:val="00F001EE"/>
    <w:rsid w:val="00F03CD1"/>
    <w:rsid w:val="00F04234"/>
    <w:rsid w:val="00F05F84"/>
    <w:rsid w:val="00F157C1"/>
    <w:rsid w:val="00F3795D"/>
    <w:rsid w:val="00F44BB4"/>
    <w:rsid w:val="00F52B70"/>
    <w:rsid w:val="00F5413B"/>
    <w:rsid w:val="00F57831"/>
    <w:rsid w:val="00F80ED4"/>
    <w:rsid w:val="00F81046"/>
    <w:rsid w:val="00F95F69"/>
    <w:rsid w:val="00FB45C0"/>
    <w:rsid w:val="00FC11F1"/>
    <w:rsid w:val="00FF6B09"/>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CD8E1"/>
  <w15:docId w15:val="{C7F9E543-6406-469F-9A49-5B091AC00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C50"/>
    <w:pPr>
      <w:spacing w:after="0" w:line="240" w:lineRule="auto"/>
    </w:pPr>
    <w:rPr>
      <w:rFonts w:ascii="Times New Roman" w:eastAsia="Calibri" w:hAnsi="Times New Roman" w:cs="Times New Roman"/>
      <w:sz w:val="20"/>
      <w:szCs w:val="20"/>
      <w:lang w:val="es-ES" w:eastAsia="es-ES"/>
    </w:rPr>
  </w:style>
  <w:style w:type="paragraph" w:styleId="Ttulo1">
    <w:name w:val="heading 1"/>
    <w:basedOn w:val="Normal"/>
    <w:next w:val="Normal"/>
    <w:link w:val="Ttulo1Car"/>
    <w:uiPriority w:val="99"/>
    <w:qFormat/>
    <w:rsid w:val="0064053B"/>
    <w:pPr>
      <w:keepNext/>
      <w:jc w:val="center"/>
      <w:outlineLvl w:val="0"/>
    </w:pPr>
    <w:rPr>
      <w:rFonts w:ascii="Cambria" w:eastAsia="Times New Roman" w:hAnsi="Cambria" w:cs="Cambria"/>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Car5, Ca"/>
    <w:basedOn w:val="Normal"/>
    <w:link w:val="TextonotapieCar"/>
    <w:rsid w:val="00561C50"/>
    <w:rPr>
      <w:lang w:val="x-none"/>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rsid w:val="00561C50"/>
    <w:rPr>
      <w:rFonts w:ascii="Times New Roman" w:eastAsia="Calibri" w:hAnsi="Times New Roman" w:cs="Times New Roman"/>
      <w:sz w:val="20"/>
      <w:szCs w:val="20"/>
      <w:lang w:val="x-none" w:eastAsia="es-ES"/>
    </w:rPr>
  </w:style>
  <w:style w:type="character" w:styleId="Refdenotaalpie">
    <w:name w:val="footnote reference"/>
    <w:aliases w:val="Ref,de nota al pie,註腳內容"/>
    <w:basedOn w:val="Fuentedeprrafopredeter"/>
    <w:qFormat/>
    <w:rsid w:val="00561C50"/>
    <w:rPr>
      <w:rFonts w:cs="Times New Roman"/>
      <w:vertAlign w:val="superscript"/>
    </w:rPr>
  </w:style>
  <w:style w:type="paragraph" w:styleId="Encabezado">
    <w:name w:val="header"/>
    <w:basedOn w:val="Normal"/>
    <w:link w:val="EncabezadoCar"/>
    <w:uiPriority w:val="99"/>
    <w:unhideWhenUsed/>
    <w:rsid w:val="00561C50"/>
    <w:pPr>
      <w:tabs>
        <w:tab w:val="center" w:pos="4419"/>
        <w:tab w:val="right" w:pos="8838"/>
      </w:tabs>
    </w:pPr>
  </w:style>
  <w:style w:type="character" w:customStyle="1" w:styleId="EncabezadoCar">
    <w:name w:val="Encabezado Car"/>
    <w:basedOn w:val="Fuentedeprrafopredeter"/>
    <w:link w:val="Encabezado"/>
    <w:uiPriority w:val="99"/>
    <w:rsid w:val="00561C50"/>
    <w:rPr>
      <w:rFonts w:ascii="Times New Roman" w:eastAsia="Calibri" w:hAnsi="Times New Roman" w:cs="Times New Roman"/>
      <w:sz w:val="20"/>
      <w:szCs w:val="20"/>
      <w:lang w:val="es-ES" w:eastAsia="es-ES"/>
    </w:rPr>
  </w:style>
  <w:style w:type="paragraph" w:styleId="Textodeglobo">
    <w:name w:val="Balloon Text"/>
    <w:basedOn w:val="Normal"/>
    <w:link w:val="TextodegloboCar"/>
    <w:uiPriority w:val="99"/>
    <w:semiHidden/>
    <w:unhideWhenUsed/>
    <w:rsid w:val="00561C50"/>
    <w:rPr>
      <w:rFonts w:ascii="Tahoma" w:hAnsi="Tahoma" w:cs="Tahoma"/>
      <w:sz w:val="16"/>
      <w:szCs w:val="16"/>
    </w:rPr>
  </w:style>
  <w:style w:type="character" w:customStyle="1" w:styleId="TextodegloboCar">
    <w:name w:val="Texto de globo Car"/>
    <w:basedOn w:val="Fuentedeprrafopredeter"/>
    <w:link w:val="Textodeglobo"/>
    <w:uiPriority w:val="99"/>
    <w:semiHidden/>
    <w:rsid w:val="00561C50"/>
    <w:rPr>
      <w:rFonts w:ascii="Tahoma" w:eastAsia="Calibri" w:hAnsi="Tahoma" w:cs="Tahoma"/>
      <w:sz w:val="16"/>
      <w:szCs w:val="16"/>
      <w:lang w:val="es-ES" w:eastAsia="es-ES"/>
    </w:rPr>
  </w:style>
  <w:style w:type="character" w:customStyle="1" w:styleId="Ttulo1Car">
    <w:name w:val="Título 1 Car"/>
    <w:basedOn w:val="Fuentedeprrafopredeter"/>
    <w:link w:val="Ttulo1"/>
    <w:uiPriority w:val="99"/>
    <w:rsid w:val="0064053B"/>
    <w:rPr>
      <w:rFonts w:ascii="Cambria" w:eastAsia="Times New Roman" w:hAnsi="Cambria" w:cs="Cambria"/>
      <w:b/>
      <w:bCs/>
      <w:kern w:val="32"/>
      <w:sz w:val="32"/>
      <w:szCs w:val="32"/>
      <w:lang w:val="es-ES" w:eastAsia="es-ES"/>
    </w:rPr>
  </w:style>
  <w:style w:type="paragraph" w:styleId="Piedepgina">
    <w:name w:val="footer"/>
    <w:basedOn w:val="Normal"/>
    <w:link w:val="PiedepginaCar"/>
    <w:uiPriority w:val="99"/>
    <w:unhideWhenUsed/>
    <w:rsid w:val="00AA580E"/>
    <w:pPr>
      <w:tabs>
        <w:tab w:val="center" w:pos="4419"/>
        <w:tab w:val="right" w:pos="8838"/>
      </w:tabs>
    </w:pPr>
  </w:style>
  <w:style w:type="character" w:customStyle="1" w:styleId="PiedepginaCar">
    <w:name w:val="Pie de página Car"/>
    <w:basedOn w:val="Fuentedeprrafopredeter"/>
    <w:link w:val="Piedepgina"/>
    <w:uiPriority w:val="99"/>
    <w:rsid w:val="00AA580E"/>
    <w:rPr>
      <w:rFonts w:ascii="Times New Roman" w:eastAsia="Calibri" w:hAnsi="Times New Roman" w:cs="Times New Roman"/>
      <w:sz w:val="20"/>
      <w:szCs w:val="20"/>
      <w:lang w:val="es-ES" w:eastAsia="es-ES"/>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52321E"/>
    <w:pPr>
      <w:spacing w:line="276" w:lineRule="auto"/>
      <w:ind w:left="720"/>
      <w:contextualSpacing/>
    </w:pPr>
    <w:rPr>
      <w:rFonts w:ascii="Arial" w:eastAsia="Arial" w:hAnsi="Arial" w:cs="Arial"/>
      <w:color w:val="000000"/>
      <w:sz w:val="22"/>
      <w:szCs w:val="22"/>
      <w:lang w:val="es-PE" w:eastAsia="es-PE"/>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52321E"/>
    <w:rPr>
      <w:rFonts w:ascii="Arial" w:eastAsia="Arial" w:hAnsi="Arial" w:cs="Arial"/>
      <w:color w:val="000000"/>
      <w:lang w:eastAsia="es-PE"/>
    </w:rPr>
  </w:style>
  <w:style w:type="character" w:styleId="Hipervnculo">
    <w:name w:val="Hyperlink"/>
    <w:basedOn w:val="Fuentedeprrafopredeter"/>
    <w:uiPriority w:val="99"/>
    <w:unhideWhenUsed/>
    <w:rsid w:val="00B07FD1"/>
    <w:rPr>
      <w:color w:val="0000FF" w:themeColor="hyperlink"/>
      <w:u w:val="single"/>
    </w:rPr>
  </w:style>
  <w:style w:type="character" w:styleId="Mencinsinresolver">
    <w:name w:val="Unresolved Mention"/>
    <w:basedOn w:val="Fuentedeprrafopredeter"/>
    <w:uiPriority w:val="99"/>
    <w:semiHidden/>
    <w:unhideWhenUsed/>
    <w:rsid w:val="00B07F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95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rive.google.com/drive/folders/1OMbP_L-vqzRHI6Obnh2l3DFMx7jd2qF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80d49b38-90c6-42db-8090-5ddf8919b56b}" enabled="0" method="" siteId="{80d49b38-90c6-42db-8090-5ddf8919b56b}"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1</Pages>
  <Words>123</Words>
  <Characters>727</Characters>
  <Application>Microsoft Office Word</Application>
  <DocSecurity>0</DocSecurity>
  <Lines>28</Lines>
  <Paragraphs>15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Neyda Cotrina Teatino</dc:creator>
  <cp:lastModifiedBy>Apoyo Legal CC1</cp:lastModifiedBy>
  <cp:revision>4</cp:revision>
  <cp:lastPrinted>2026-01-08T22:58:00Z</cp:lastPrinted>
  <dcterms:created xsi:type="dcterms:W3CDTF">2026-01-14T16:27:00Z</dcterms:created>
  <dcterms:modified xsi:type="dcterms:W3CDTF">2026-02-16T22:14:00Z</dcterms:modified>
</cp:coreProperties>
</file>