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E6BF6" w:rsidRPr="00AE6BF6">
        <w:rPr>
          <w:rFonts w:ascii="Arial Narrow" w:eastAsia="Times New Roman" w:hAnsi="Arial Narrow" w:cs="Times New Roman"/>
          <w:b/>
          <w:bCs/>
          <w:color w:val="000000"/>
          <w:kern w:val="0"/>
          <w:shd w:val="clear" w:color="auto" w:fill="FFFFFF"/>
          <w:lang w:eastAsia="es-PE"/>
          <ns2:ligatures ns2:val="none"/>
        </w:rPr>
        <w:t>1933-2025/CC1</w:t>
      </w:r>
    </w:p>
    <w:p ns2:paraId="7E5DC22B" ns2: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 xml:space="preserve"/>
      </w:r>
      <w:r w:rsidRPr="00AE6BF6">
        <w:rPr>
          <w:rFonts w:ascii="Arial Narrow" w:eastAsia="Arial Narrow" w:hAnsi="Arial Narrow" w:cs="Arial Narrow"/>
          <w:b/>
          <w:color w:val="000000"/>
          <w:kern w:val="0"/>
          <w:lang w:eastAsia="es-PE"/>
          <ns2:ligatures ns2:val="none"/>
        </w:rPr>
        <w:t xml:space="preserve"/>
      </w:r>
      <w:r w:rsidR="00AE6BF6" w:rsidRPr="00AE6BF6">
        <w:rPr>
          <w:rFonts w:ascii="Arial Narrow" w:eastAsia="Arial Narrow" w:hAnsi="Arial Narrow" w:cs="Arial Narrow"/>
          <w:b/>
          <w:color w:val="000000"/>
          <w:kern w:val="0"/>
          <w:lang w:eastAsia="es-PE"/>
          <ns2:ligatures ns2:val="none"/>
        </w:rPr>
        <w:t/>
      </w:r>
      <w:r w:rsidRPr="00AE6BF6">
        <w:rPr>
          <w:rFonts w:ascii="Arial Narrow" w:eastAsia="Arial Narrow" w:hAnsi="Arial Narrow" w:cs="Arial Narrow"/>
          <w:b/>
          <w:color w:val="000000"/>
          <w:kern w:val="0"/>
          <w:lang w:eastAsia="es-PE"/>
          <ns2:ligatures ns2:val="none"/>
        </w:rPr>
        <w:t/>
      </w:r>
    </w:p>
    <w:p ns2:paraId="6DEEEDFE" ns2: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DENUNCIADO</w:t>
      </w:r>
      <w:r w:rsidRPr="00AE6BF6">
        <w:rPr>
          <w:rFonts w:ascii="Arial Narrow" w:eastAsia="Arial Narrow" w:hAnsi="Arial Narrow" w:cs="Arial Narrow"/>
          <w:b/>
          <w:color w:val="000000"/>
          <w:kern w:val="0"/>
          <w:lang w:eastAsia="es-PE"/>
          <ns2:ligatures ns2:val="none"/>
        </w:rPr>
        <w:tab/>
        <w:t>:</w:t>
      </w:r>
      <w:r w:rsidRPr="00AE6BF6">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 xml:space="preserve">QUALITAS COMPAÑÍA DE SEGUROS S.A. </w:t>
      </w:r>
      <w:r w:rsidRPr="00AE6BF6">
        <w:rPr>
          <w:rFonts w:ascii="Arial Narrow" w:eastAsia="Arial Narrow" w:hAnsi="Arial Narrow" w:cs="Arial Narrow"/>
          <w:b/>
          <w:color w:val="000000"/>
          <w:kern w:val="0"/>
          <w:lang w:eastAsia="es-PE"/>
          <ns2:ligatures ns2:val="none"/>
        </w:rPr>
        <w:t>(</w:t>
      </w:r>
      <w:r w:rsidR="00AE6BF6" w:rsidRPr="00AE6BF6">
        <w:rPr>
          <w:rFonts w:ascii="Arial Narrow" w:eastAsia="Arial Narrow" w:hAnsi="Arial Narrow" w:cs="Arial Narrow"/>
          <w:b/>
          <w:color w:val="000000"/>
          <w:kern w:val="0"/>
          <w:lang w:eastAsia="es-PE"/>
          <ns2:ligatures ns2:val="none"/>
        </w:rPr>
        <w:t>QUALITAS</w:t>
      </w:r>
      <w:r w:rsidRPr="00AE6BF6">
        <w:rPr>
          <w:rFonts w:ascii="Arial Narrow" w:eastAsia="Arial Narrow" w:hAnsi="Arial Narrow" w:cs="Arial Narrow"/>
          <w:b/>
          <w:color w:val="000000"/>
          <w:kern w:val="0"/>
          <w:lang w:eastAsia="es-PE"/>
          <ns2:ligatures ns2:val="none"/>
        </w:rPr>
        <w:t>)</w:t>
      </w:r>
    </w:p>
    <w:p ns2:paraId="022D2B94" ns2: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MATERIAS</w:t>
      </w:r>
      <w:r w:rsidRPr="00AE6BF6">
        <w:rPr>
          <w:rFonts w:ascii="Arial Narrow" w:eastAsia="Arial Narrow" w:hAnsi="Arial Narrow" w:cs="Arial Narrow"/>
          <w:b/>
          <w:color w:val="000000"/>
          <w:kern w:val="0"/>
          <w:lang w:eastAsia="es-PE"/>
          <ns2:ligatures ns2:val="none"/>
        </w:rPr>
        <w:tab/>
        <w:t xml:space="preserve">: </w:t>
      </w:r>
      <w:r w:rsidRPr="00AE6BF6">
        <w:rPr>
          <w:rFonts w:ascii="Arial Narrow" w:eastAsia="Arial Narrow" w:hAnsi="Arial Narrow" w:cs="Arial Narrow"/>
          <w:b/>
          <w:color w:val="000000"/>
          <w:kern w:val="0"/>
          <w:lang w:eastAsia="es-PE"/>
          <ns2:ligatures ns2:val="none"/>
        </w:rPr>
        <w:tab/>
        <w:t>ADMISIÓN A TRÁMITE</w:t>
      </w:r>
    </w:p>
    <w:p ns2:paraId="19ED7B73" ns2: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 xml:space="preserve">REQUERIMIENTO DE INFORMACIÓN </w:t>
      </w:r>
    </w:p>
    <w:p ns2:paraId="46A5A479" ns2: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 xml:space="preserve">RESOLUCIÓN </w:t>
      </w:r>
      <w:r w:rsidRPr="00AE6BF6">
        <w:rPr>
          <w:rFonts w:ascii="Arial Narrow" w:eastAsia="Arial Narrow" w:hAnsi="Arial Narrow" w:cs="Arial Narrow"/>
          <w:b/>
          <w:color w:val="000000"/>
          <w:kern w:val="0"/>
          <w:lang w:eastAsia="es-PE"/>
          <ns2:ligatures ns2:val="none"/>
        </w:rPr>
        <w:tab/>
        <w:t>:</w:t>
      </w:r>
      <w:r w:rsidRPr="00AE6BF6">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1</w:t>
      </w:r>
    </w:p>
    <w:p ns2:paraId="5BA3A18D" ns2: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E6BF6">
        <w:rPr>
          <w:rFonts w:ascii="Arial Narrow" w:eastAsia="Times New Roman" w:hAnsi="Arial Narrow" w:cs="Times New Roman"/>
          <w:color w:val="000000"/>
          <w:kern w:val="0"/>
          <w:shd w:val="clear" w:color="auto" w:fill="FFFFFF"/>
          <w:lang w:eastAsia="es-PE"/>
          <ns2:ligatures ns2:val="none"/>
        </w:rPr>
        <w:t xml:space="preserve">Lima, </w:t>
      </w:r>
      <w:r w:rsidR="00C84196">
        <w:rPr>
          <w:rFonts w:ascii="Arial Narrow" w:eastAsia="Times New Roman" w:hAnsi="Arial Narrow" w:cs="Times New Roman"/>
          <w:color w:val="000000"/>
          <w:kern w:val="0"/>
          <w:shd w:val="clear" w:color="auto" w:fill="FFFFFF"/>
          <w:lang w:eastAsia="es-PE"/>
          <ns2:ligatures ns2:val="none"/>
        </w:rPr>
        <w:t xml:space="preserve">12 de setiembre de 2025</w:t>
      </w:r>
      <w:r w:rsidRPr="00AE6BF6">
        <w:rPr>
          <w:rFonts w:ascii="Arial Narrow" w:eastAsia="Times New Roman" w:hAnsi="Arial Narrow" w:cs="Times New Roman"/>
          <w:color w:val="000000"/>
          <w:kern w:val="0"/>
          <w:shd w:val="clear" w:color="auto" w:fill="FFFFFF"/>
          <w:lang w:eastAsia="es-PE"/>
          <ns2:ligatures ns2:val="none"/>
        </w:rPr>
        <w:t xml:space="preserve"/>
      </w:r>
      <w:r w:rsidR="00AE6BF6" w:rsidRPr="00AE6BF6">
        <w:rPr>
          <w:rFonts w:ascii="Arial Narrow" w:eastAsia="Times New Roman" w:hAnsi="Arial Narrow" w:cs="Times New Roman"/>
          <w:color w:val="000000"/>
          <w:kern w:val="0"/>
          <w:shd w:val="clear" w:color="auto" w:fill="FFFFFF"/>
          <w:lang w:eastAsia="es-PE"/>
          <ns2:ligatures ns2:val="none"/>
        </w:rPr>
        <w:t xml:space="preserve"/>
      </w:r>
      <w:r w:rsidRPr="00AE6BF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ns2:ligatures ns2:val="none"/>
        </w:rPr>
      </w:pPr>
    </w:p>
    <w:p ns2:paraId="60B5D5B0" ns2: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C2F2A">
        <w:rPr>
          <w:rFonts w:ascii="Arial Narrow" w:eastAsia="Times New Roman" w:hAnsi="Arial Narrow" w:cs="Arial"/>
          <w:color w:val="000000"/>
          <w:kern w:val="0"/>
          <w:lang w:val="es-ES" w:eastAsia="es-ES"/>
          <ns2:ligatures ns2:val="none"/>
        </w:rPr>
        <w:t xml:space="preserve">Mediante el escrito del 26 de mayo de 2025, el señor [APELLIDO] denunció a Qualitas por presuntas infracciones a la Ley 29571, Código de Protección y Defensa del Consumidor (en adelante, Código), señalando lo siguiente:</w:t>
      </w:r>
      <w:r w:rsidR="001C2F2A" w:rsidRPr="001C2F2A">
        <w:rPr>
          <w:rFonts w:ascii="Arial Narrow" w:eastAsia="Times New Roman" w:hAnsi="Arial Narrow" w:cs="Arial"/>
          <w:color w:val="000000"/>
          <w:kern w:val="0"/>
          <w:lang w:val="es-ES" w:eastAsia="es-ES"/>
          <ns2:ligatures ns2:val="none"/>
        </w:rPr>
        <w:t/>
      </w:r>
      <w:r w:rsidRPr="001C2F2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C2F2A">
        <w:rPr>
          <w:rFonts w:ascii="Arial Narrow" w:eastAsia="Calibri" w:hAnsi="Arial Narrow" w:cs="Arial"/>
          <w:kern w:val="0"/>
          <ns2:ligatures ns2:val="none"/>
        </w:rPr>
        <w:t/>
      </w:r>
      <w:r w:rsidRPr="001C2F2A">
        <w:rPr>
          <w:rFonts w:ascii="Arial Narrow" w:eastAsia="Calibri" w:hAnsi="Arial Narrow" w:cs="Arial"/>
          <w:kern w:val="0"/>
          <ns2:ligatures ns2:val="none"/>
        </w:rPr>
        <w:t xml:space="preserve"/>
      </w:r>
      <w:r w:rsidR="001C2F2A" w:rsidRPr="001C2F2A">
        <w:rPr>
          <w:rFonts w:ascii="Arial Narrow" w:eastAsia="Calibri" w:hAnsi="Arial Narrow" w:cs="Arial"/>
          <w:kern w:val="0"/>
          <ns2:ligatures ns2:val="none"/>
        </w:rPr>
        <w:t/>
      </w:r>
      <w:r w:rsidRPr="001C2F2A">
        <w:rPr>
          <w:rFonts w:ascii="Arial Narrow" w:eastAsia="Calibri" w:hAnsi="Arial Narrow" w:cs="Arial"/>
          <w:kern w:val="0"/>
          <ns2:ligatures ns2:val="none"/>
        </w:rPr>
        <w:t xml:space="preserve"/>
      </w:r>
      <w:r w:rsidR="001C2F2A" w:rsidRPr="001C2F2A">
        <w:rPr>
          <w:rFonts w:ascii="Arial Narrow" w:eastAsia="Calibri" w:hAnsi="Arial Narrow" w:cs="Arial"/>
          <w:kern w:val="0"/>
          <ns2:ligatures ns2:val="none"/>
        </w:rPr>
        <w:t xml:space="preserve"/>
      </w:r>
      <w:r w:rsidRPr="001C2F2A">
        <w:rPr>
          <w:rFonts w:ascii="Arial Narrow" w:eastAsia="Calibri" w:hAnsi="Arial Narrow" w:cs="Arial"/>
          <w:kern w:val="0"/>
          <ns2:ligatures ns2:val="none"/>
        </w:rPr>
        <w:t/>
      </w:r>
      <w:r w:rsidRPr="001C2F2A">
        <w:rPr>
          <w:rFonts w:ascii="Arial Narrow" w:eastAsia="Times New Roman" w:hAnsi="Arial Narrow" w:cs="Arial"/>
          <w:color w:val="000000"/>
          <w:kern w:val="0"/>
          <w:lang w:val="es-ES" w:eastAsia="es-ES"/>
          <ns2:ligatures ns2:val="none"/>
        </w:rPr>
        <w:t xml:space="preserve"/>
      </w:r>
      <w:r w:rsidR="001C2F2A" w:rsidRPr="001C2F2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A7F545" ns2: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260D0A">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w:r>
    </w:p>
    <w:p ns2:paraId="27793B80"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21F609" ns2: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Times New Roman" w:hAnsi="Arial Narrow" w:cs="Arial"/>
          <w:color w:val="000000"/>
          <w:kern w:val="0"/>
          <w:lang w:eastAsia="es-ES"/>
          <ns2:ligatures ns2:val="none"/>
        </w:rPr>
        <w:t xml:space="preserve"/>
      </w:r>
      <w:r w:rsidR="00B460A7">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xml:space="preserve"/>
      </w:r>
      <w:r w:rsidR="000C760E">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w:r>
      <w:r w:rsidR="000C760E">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w:r>
      <w:r w:rsidR="000C760E">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000412CA" w:rsidRPr="00814E97">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w:r>
    </w:p>
    <w:p ns2:paraId="72E88F28"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C8F434" ns2: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7E26">
        <w:rPr>
          <w:rFonts w:ascii="Arial Narrow" w:eastAsia="Times New Roman" w:hAnsi="Arial Narrow" w:cs="Arial"/>
          <w:color w:val="000000"/>
          <w:kern w:val="0"/>
          <w:lang w:eastAsia="es-ES"/>
          <ns2:ligatures ns2:val="none"/>
        </w:rPr>
        <w:t xml:space="preserve">El 18 de marzo de 2025, envió un mensaje </w:t>
      </w:r>
      <w:r w:rsidR="00B460A7" w:rsidRPr="00767E26">
        <w:rPr>
          <w:rFonts w:ascii="Arial Narrow" w:eastAsia="Times New Roman" w:hAnsi="Arial Narrow" w:cs="Arial"/>
          <w:color w:val="000000"/>
          <w:kern w:val="0"/>
          <w:lang w:eastAsia="es-ES"/>
          <ns2:ligatures ns2:val="none"/>
        </w:rPr>
        <w:t>a Qualitas</w:t>
      </w:r>
      <w:r w:rsidRPr="00767E26">
        <w:rPr>
          <w:rFonts w:ascii="Arial Narrow" w:eastAsia="Times New Roman" w:hAnsi="Arial Narrow" w:cs="Arial"/>
          <w:color w:val="000000"/>
          <w:kern w:val="0"/>
          <w:lang w:eastAsia="es-ES"/>
          <ns2:ligatures ns2:val="none"/>
        </w:rPr>
        <w:t xml:space="preserve"> indicando que no había recibido respuesta dentro del plazo de 48 horas hábiles respecto a la solicitud de no renovación de póliza, sin recibir respuesta alguna.</w:t>
      </w:r>
    </w:p>
    <w:p ns2:paraId="5E4D66B3" ns2: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69CBE0" ns2: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7E26">
        <w:rPr>
          <w:rFonts w:ascii="Arial Narrow" w:eastAsia="Times New Roman" w:hAnsi="Arial Narrow" w:cs="Arial"/>
          <w:color w:val="000000"/>
          <w:kern w:val="0"/>
          <w:lang w:eastAsia="es-ES"/>
          <ns2:ligatures ns2:val="none"/>
        </w:rPr>
        <w:t>El 25 de marzo de 2025, presentó</w:t>
      </w:r>
      <w:r w:rsidRPr="00C47C1E">
        <w:rPr>
          <w:rFonts w:ascii="Arial Narrow" w:eastAsia="Times New Roman" w:hAnsi="Arial Narrow" w:cs="Arial"/>
          <w:color w:val="000000"/>
          <w:kern w:val="0"/>
          <w:lang w:eastAsia="es-ES"/>
          <ns2:ligatures ns2:val="none"/>
        </w:rPr>
        <w:t xml:space="preserve"> el reclamo 14384 por inadecuada atención al usuario, en el cual le indicaron que la respuesta se brindaría en un plazo de 15 días hábiles.</w:t>
      </w:r>
    </w:p>
    <w:p ns2:paraId="27BF2AF7" ns2: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3428C6" ns2: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7C1E">
        <w:rPr>
          <w:rFonts w:ascii="Arial Narrow" w:eastAsia="Times New Roman" w:hAnsi="Arial Narrow" w:cs="Arial"/>
          <w:color w:val="000000"/>
          <w:kern w:val="0"/>
          <w:lang w:eastAsia="es-ES"/>
          <ns2:ligatures ns2: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Times New Roman" w:hAnsi="Arial Narrow" w:cs="Arial"/>
          <w:color w:val="000000"/>
          <w:kern w:val="0"/>
          <w:lang w:eastAsia="es-ES"/>
          <ns2:ligatures ns2:val="none"/>
        </w:rPr>
        <w:t/>
      </w:r>
      <w:r w:rsidR="00986F52">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xml:space="preserve"/>
      </w:r>
      <w:r w:rsidR="00C84196">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w:r>
    </w:p>
    <w:p ns2:paraId="6BFDB375"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F00973" ns2: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Times New Roman" w:hAnsi="Arial Narrow" w:cs="Arial"/>
          <w:color w:val="000000"/>
          <w:kern w:val="0"/>
          <w:lang w:eastAsia="es-ES"/>
          <ns2:ligatures ns2:val="none"/>
        </w:rPr>
        <w:t/>
      </w:r>
      <w:r w:rsidR="00902523" w:rsidRPr="007C7FD4">
        <w:rPr>
          <w:rFonts w:ascii="Arial Narrow" w:eastAsia="Times New Roman" w:hAnsi="Arial Narrow" w:cs="Arial"/>
          <w:color w:val="000000"/>
          <w:kern w:val="0"/>
          <w:lang w:eastAsia="es-ES"/>
          <ns2:ligatures ns2:val="none"/>
        </w:rPr>
        <w:t xml:space="preserve"/>
      </w:r>
      <w:r w:rsidRPr="007C7FD4">
        <w:rPr>
          <w:rFonts w:ascii="Arial Narrow" w:eastAsia="Times New Roman" w:hAnsi="Arial Narrow" w:cs="Arial"/>
          <w:color w:val="000000"/>
          <w:kern w:val="0"/>
          <w:lang w:eastAsia="es-ES"/>
          <ns2:ligatures ns2:val="none"/>
        </w:rPr>
        <w:t/>
      </w:r>
      <w:r w:rsidR="00E3107D">
        <w:rPr>
          <w:rFonts w:ascii="Arial Narrow" w:eastAsia="Times New Roman" w:hAnsi="Arial Narrow" w:cs="Arial"/>
          <w:color w:val="000000"/>
          <w:kern w:val="0"/>
          <w:lang w:eastAsia="es-ES"/>
          <ns2:ligatures ns2:val="none"/>
        </w:rPr>
        <w:t xml:space="preserve"/>
      </w:r>
      <w:r w:rsidRPr="00E3107D">
        <w:rPr>
          <w:rFonts w:ascii="Arial Narrow" w:eastAsia="Times New Roman" w:hAnsi="Arial Narrow" w:cs="Arial"/>
          <w:color w:val="000000"/>
          <w:kern w:val="0"/>
          <w:lang w:eastAsia="es-ES"/>
          <ns2:ligatures ns2:val="none"/>
        </w:rPr>
        <w:t/>
      </w:r>
      <w:r w:rsidR="00902523" w:rsidRPr="00E3107D">
        <w:rPr>
          <w:rFonts w:ascii="Arial Narrow" w:eastAsia="Times New Roman" w:hAnsi="Arial Narrow" w:cs="Arial"/>
          <w:color w:val="000000"/>
          <w:kern w:val="0"/>
          <w:lang w:eastAsia="es-ES"/>
          <ns2:ligatures ns2:val="none"/>
        </w:rPr>
        <w:t xml:space="preserve"/>
      </w:r>
    </w:p>
    <w:p ns2:paraId="51A7561F"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94A484" ns2: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ns2:ligatures ns2:val="none"/>
        </w:rPr>
        <w:t xml:space="preserve">el </w:t>
      </w:r>
      <w:r w:rsidR="008623AF" w:rsidRPr="008623AF">
        <w:rPr>
          <w:rFonts w:ascii="Arial Narrow" w:eastAsia="Times New Roman" w:hAnsi="Arial Narrow" w:cs="Arial"/>
          <w:color w:val="000000"/>
          <w:kern w:val="0"/>
          <w:lang w:eastAsia="es-ES"/>
          <ns2:ligatures ns2:val="none"/>
        </w:rPr>
        <w:t xml:space="preserve">Banco de </w:t>
      </w:r>
      <w:r w:rsidR="00F66457">
        <w:rPr>
          <w:rFonts w:ascii="Arial Narrow" w:eastAsia="Times New Roman" w:hAnsi="Arial Narrow" w:cs="Arial"/>
          <w:color w:val="000000"/>
          <w:kern w:val="0"/>
          <w:lang w:eastAsia="es-ES"/>
          <ns2:ligatures ns2:val="none"/>
        </w:rPr>
        <w:t>C</w:t>
      </w:r>
      <w:r w:rsidR="008623AF" w:rsidRPr="008623AF">
        <w:rPr>
          <w:rFonts w:ascii="Arial Narrow" w:eastAsia="Times New Roman" w:hAnsi="Arial Narrow" w:cs="Arial"/>
          <w:color w:val="000000"/>
          <w:kern w:val="0"/>
          <w:lang w:eastAsia="es-ES"/>
          <ns2:ligatures ns2:val="none"/>
        </w:rPr>
        <w:t>rédito del Perú S.A.</w:t>
      </w:r>
      <w:r w:rsidRPr="00814E97">
        <w:rPr>
          <w:rFonts w:ascii="Arial Narrow" w:eastAsia="Times New Roman" w:hAnsi="Arial Narrow" w:cs="Arial"/>
          <w:color w:val="000000"/>
          <w:kern w:val="0"/>
          <w:lang w:eastAsia="es-ES"/>
          <ns2:ligatures ns2:val="none"/>
        </w:rPr>
        <w:t xml:space="preserve">, sin que se le hubiera brindado respuesta dirigida a su </w:t>
      </w:r>
      <w:r w:rsidRPr="00814E97">
        <w:rPr>
          <w:rFonts w:ascii="Arial Narrow" w:eastAsia="Times New Roman" w:hAnsi="Arial Narrow" w:cs="Arial"/>
          <w:color w:val="000000"/>
          <w:kern w:val="0"/>
          <w:lang w:eastAsia="es-ES"/>
          <ns2:ligatures ns2:val="none"/>
        </w:rPr>
        <w:lastRenderedPageBreak/>
        <w:t>persona.</w:t>
      </w:r>
      <w:r w:rsidR="00E3107D">
        <w:rPr>
          <w:rFonts w:ascii="Arial Narrow" w:eastAsia="Times New Roman" w:hAnsi="Arial Narrow" w:cs="Arial"/>
          <w:color w:val="000000"/>
          <w:kern w:val="0"/>
          <w:lang w:eastAsia="es-ES"/>
          <ns2:ligatures ns2:val="none"/>
        </w:rPr>
        <w:t xml:space="preserve"> </w:t>
      </w:r>
      <w:r w:rsidRPr="00E3107D">
        <w:rPr>
          <w:rFonts w:ascii="Arial Narrow" w:eastAsia="Times New Roman" w:hAnsi="Arial Narrow" w:cs="Arial"/>
          <w:color w:val="000000"/>
          <w:kern w:val="0"/>
          <w:lang w:eastAsia="es-ES"/>
          <ns2:ligatures ns2:val="none"/>
        </w:rPr>
        <w:t>El 30 de abril de 2025, recibió mediante correo electrónico el endoso de anulación de póliza (Endoso 228664), en el que se indicaba la anulación de la póliza.</w:t>
      </w:r>
    </w:p>
    <w:p ns2:paraId="0478618E"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21 de mayo de 2025</w:t>
      </w:r>
      <w:r w:rsidRPr="00B54B5D">
        <w:rPr>
          <w:rFonts w:ascii="Arial Narrow" w:eastAsia="Times New Roman" w:hAnsi="Arial Narrow" w:cs="Arial"/>
          <w:color w:val="000000"/>
          <w:kern w:val="0"/>
          <w:lang w:eastAsia="es-ES"/>
          <ns2:ligatures ns2:val="none"/>
        </w:rPr>
        <w:t xml:space="preserve">, </w:t>
      </w:r>
      <w:r w:rsidR="007C21E3" w:rsidRPr="00B54B5D">
        <w:rPr>
          <w:rFonts w:ascii="Arial Narrow" w:eastAsia="Times New Roman" w:hAnsi="Arial Narrow" w:cs="Arial"/>
          <w:color w:val="000000"/>
          <w:kern w:val="0"/>
          <w:lang w:eastAsia="es-ES"/>
          <ns2:ligatures ns2:val="none"/>
        </w:rPr>
        <w:t xml:space="preserve">Qualitas le remitió </w:t>
      </w:r>
      <w:r w:rsidRPr="00B54B5D">
        <w:rPr>
          <w:rFonts w:ascii="Arial Narrow" w:eastAsia="Times New Roman" w:hAnsi="Arial Narrow" w:cs="Arial"/>
          <w:color w:val="000000"/>
          <w:kern w:val="0"/>
          <w:lang w:eastAsia="es-ES"/>
          <ns2:ligatures ns2:val="none"/>
        </w:rPr>
        <w:t xml:space="preserve">una nueva póliza 0080020500 con vigencia del 27 de abril de 2025</w:t>
      </w:r>
      <w:r w:rsidR="0054109A" w:rsidRPr="00B54B5D">
        <w:rPr>
          <w:rFonts w:ascii="Arial Narrow" w:eastAsia="Times New Roman" w:hAnsi="Arial Narrow" w:cs="Arial"/>
          <w:color w:val="000000"/>
          <w:kern w:val="0"/>
          <w:lang w:eastAsia="es-ES"/>
          <ns2:ligatures ns2:val="none"/>
        </w:rPr>
        <w:t xml:space="preserve"/>
      </w:r>
      <w:r w:rsidRPr="00B54B5D">
        <w:rPr>
          <w:rFonts w:ascii="Arial Narrow" w:eastAsia="Times New Roman" w:hAnsi="Arial Narrow" w:cs="Arial"/>
          <w:color w:val="000000"/>
          <w:kern w:val="0"/>
          <w:lang w:eastAsia="es-ES"/>
          <ns2:ligatures ns2:val="none"/>
        </w:rPr>
        <w:t xml:space="preserve"> al 27 de abril de 2026</w:t>
      </w:r>
      <w:r w:rsidR="0054109A" w:rsidRPr="00B54B5D">
        <w:rPr>
          <w:rFonts w:ascii="Arial Narrow" w:eastAsia="Times New Roman" w:hAnsi="Arial Narrow" w:cs="Arial"/>
          <w:color w:val="000000"/>
          <w:kern w:val="0"/>
          <w:lang w:eastAsia="es-ES"/>
          <ns2:ligatures ns2:val="none"/>
        </w:rPr>
        <w:t xml:space="preserve"/>
      </w:r>
      <w:r w:rsidRPr="00B54B5D">
        <w:rPr>
          <w:rFonts w:ascii="Arial Narrow" w:eastAsia="Times New Roman" w:hAnsi="Arial Narrow" w:cs="Arial"/>
          <w:color w:val="000000"/>
          <w:kern w:val="0"/>
          <w:lang w:eastAsia="es-ES"/>
          <ns2:ligatures ns2:val="none"/>
        </w:rPr>
        <w:t xml:space="preserve">, la cual fue remitida por encargo de Isabel </w:t>
      </w:r>
      <w:proofErr w:type="spellStart"/>
      <w:r w:rsidRPr="00B54B5D">
        <w:rPr>
          <w:rFonts w:ascii="Arial Narrow" w:eastAsia="Times New Roman" w:hAnsi="Arial Narrow" w:cs="Arial"/>
          <w:color w:val="000000"/>
          <w:kern w:val="0"/>
          <w:lang w:eastAsia="es-ES"/>
          <ns2:ligatures ns2:val="none"/>
        </w:rPr>
        <w:t>Huaruco</w:t>
      </w:r>
      <w:proofErr w:type="spellEnd"/>
      <w:r w:rsidRPr="00B54B5D">
        <w:rPr>
          <w:rFonts w:ascii="Arial Narrow" w:eastAsia="Times New Roman" w:hAnsi="Arial Narrow" w:cs="Arial"/>
          <w:color w:val="000000"/>
          <w:kern w:val="0"/>
          <w:lang w:eastAsia="es-ES"/>
          <ns2:ligatures ns2:val="none"/>
        </w:rPr>
        <w:t xml:space="preserve">, </w:t>
      </w:r>
      <w:r w:rsidR="00F71227" w:rsidRPr="00B54B5D">
        <w:rPr>
          <w:rFonts w:ascii="Arial Narrow" w:eastAsia="Times New Roman" w:hAnsi="Arial Narrow" w:cs="Arial"/>
          <w:color w:val="000000"/>
          <w:kern w:val="0"/>
          <w:lang w:eastAsia="es-ES"/>
          <ns2:ligatures ns2:val="none"/>
        </w:rPr>
        <w:t>bróker</w:t>
      </w:r>
      <w:r w:rsidRPr="00B54B5D">
        <w:rPr>
          <w:rFonts w:ascii="Arial Narrow" w:eastAsia="Times New Roman" w:hAnsi="Arial Narrow" w:cs="Arial"/>
          <w:color w:val="000000"/>
          <w:kern w:val="0"/>
          <w:lang w:eastAsia="es-ES"/>
          <ns2:ligatures ns2:val="none"/>
        </w:rPr>
        <w:t xml:space="preserve"> </w:t>
      </w:r>
      <w:r w:rsidR="007C21E3" w:rsidRPr="00B54B5D">
        <w:rPr>
          <w:rFonts w:ascii="Arial Narrow" w:eastAsia="Times New Roman" w:hAnsi="Arial Narrow" w:cs="Arial"/>
          <w:color w:val="000000"/>
          <w:kern w:val="0"/>
          <w:lang w:eastAsia="es-ES"/>
          <ns2:ligatures ns2:val="none"/>
        </w:rPr>
        <w:t>de</w:t>
      </w:r>
      <w:r w:rsidRPr="00B54B5D">
        <w:rPr>
          <w:rFonts w:ascii="Arial Narrow" w:eastAsia="Times New Roman" w:hAnsi="Arial Narrow" w:cs="Arial"/>
          <w:color w:val="000000"/>
          <w:kern w:val="0"/>
          <w:lang w:eastAsia="es-ES"/>
          <ns2:ligatures ns2:val="none"/>
        </w:rPr>
        <w:t xml:space="preserve"> </w:t>
      </w:r>
      <w:r w:rsidR="007C21E3" w:rsidRPr="00B54B5D">
        <w:rPr>
          <w:rFonts w:ascii="Arial Narrow" w:eastAsia="Times New Roman" w:hAnsi="Arial Narrow" w:cs="Arial"/>
          <w:color w:val="000000"/>
          <w:kern w:val="0"/>
          <w:lang w:eastAsia="es-ES"/>
          <ns2:ligatures ns2:val="none"/>
        </w:rPr>
        <w:t>la compañía aseguradora</w:t>
      </w:r>
      <w:r w:rsidR="00F91005" w:rsidRPr="00B54B5D">
        <w:rPr>
          <w:rFonts w:ascii="Arial Narrow" w:eastAsia="Times New Roman" w:hAnsi="Arial Narrow" w:cs="Arial"/>
          <w:color w:val="000000"/>
          <w:kern w:val="0"/>
          <w:lang w:eastAsia="es-ES"/>
          <ns2:ligatures ns2:val="none"/>
        </w:rPr>
        <w:t>, pese a que el 30 de abril de 2025 le enviaron el endoso de anulación de dicha póliza.</w:t>
      </w:r>
    </w:p>
    <w:p ns2:paraId="33E14FF7" ns2: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54B5D">
        <w:rPr>
          <w:rFonts w:ascii="Arial Narrow" w:eastAsia="Calibri" w:hAnsi="Arial Narrow" w:cs="Arial"/>
          <w:kern w:val="0"/>
          <ns2:ligatures ns2:val="none"/>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Times New Roman" w:hAnsi="Arial Narrow" w:cs="Arial"/>
          <w:color w:val="000000"/>
          <w:kern w:val="0"/>
          <w:lang w:val="es-ES" w:eastAsia="es-ES"/>
          <ns2:ligatures ns2:val="none"/>
        </w:rPr>
        <w:t xml:space="preserve"/>
      </w:r>
      <w:r w:rsidRPr="00B54B5D">
        <w:rPr>
          <w:rFonts w:ascii="Arial Narrow" w:eastAsia="Times New Roman" w:hAnsi="Arial Narrow" w:cs="Arial"/>
          <w:color w:val="000000"/>
          <w:kern w:val="0"/>
          <w:lang w:val="es-ES" w:eastAsia="es-ES"/>
          <ns2:ligatures ns2:val="none"/>
        </w:rPr>
        <w:t xml:space="preserve"/>
      </w:r>
      <w:r w:rsidR="00CA59A2" w:rsidRPr="00B54B5D">
        <w:rPr>
          <w:rFonts w:ascii="Arial Narrow" w:eastAsia="Times New Roman" w:hAnsi="Arial Narrow" w:cs="Arial"/>
          <w:color w:val="000000"/>
          <w:kern w:val="0"/>
          <w:lang w:val="es-ES" w:eastAsia="es-ES"/>
          <ns2:ligatures ns2:val="none"/>
        </w:rPr>
        <w:t/>
      </w:r>
      <w:r w:rsidR="000A1850" w:rsidRPr="00B54B5D">
        <w:rPr>
          <w:rFonts w:ascii="Arial Narrow" w:eastAsia="Times New Roman" w:hAnsi="Arial Narrow" w:cs="Arial"/>
          <w:color w:val="000000"/>
          <w:kern w:val="0"/>
          <w:lang w:val="es-ES" w:eastAsia="es-ES"/>
          <ns2:ligatures ns2:val="none"/>
        </w:rPr>
        <w:t xml:space="preserve"/>
      </w:r>
      <w:r w:rsidR="00CA59A2" w:rsidRPr="00B54B5D">
        <w:rPr>
          <w:rFonts w:ascii="Arial Narrow" w:eastAsia="Times New Roman" w:hAnsi="Arial Narrow" w:cs="Arial"/>
          <w:color w:val="000000"/>
          <w:kern w:val="0"/>
          <w:lang w:val="es-ES" w:eastAsia="es-ES"/>
          <ns2:ligatures ns2:val="none"/>
        </w:rPr>
        <w:t xml:space="preserve"/>
      </w:r>
      <w:r w:rsidR="000A1850" w:rsidRPr="00B54B5D">
        <w:rPr>
          <w:rFonts w:ascii="Arial Narrow" w:eastAsia="Times New Roman" w:hAnsi="Arial Narrow" w:cs="Arial"/>
          <w:color w:val="000000"/>
          <w:kern w:val="0"/>
          <w:lang w:val="es-ES" w:eastAsia="es-ES"/>
          <ns2:ligatures ns2:val="none"/>
        </w:rPr>
        <w:t xml:space="preserve"/>
      </w:r>
      <w:r w:rsidR="000A1850" w:rsidRPr="007855AC">
        <w:rPr>
          <w:rFonts w:ascii="Arial Narrow" w:eastAsia="Times New Roman" w:hAnsi="Arial Narrow" w:cs="Arial"/>
          <w:color w:val="000000"/>
          <w:kern w:val="0"/>
          <w:lang w:val="es-ES" w:eastAsia="es-ES"/>
          <ns2:ligatures ns2:val="none"/>
        </w:rPr>
        <w:t/>
      </w:r>
    </w:p>
    <w:p ns2:paraId="66005174" ns2: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55A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16891C0" ns2: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vertAlign w:val="superscript"/>
          <ns2:ligatures ns2:val="none"/>
        </w:rPr>
        <w:footnoteReference w:id="3"/>
      </w:r>
      <w:r w:rsidRPr="007855AC">
        <w:rPr>
          <w:rFonts w:ascii="Arial Narrow" w:eastAsia="Times New Roman" w:hAnsi="Arial Narrow" w:cs="Segoe UI"/>
          <w:color w:val="000000"/>
          <w:kern w:val="0"/>
          <w:lang w:eastAsia="es-PE"/>
          <ns2:ligatures ns2:val="none"/>
        </w:rPr>
        <w:t xml:space="preserve">, </w:t>
      </w:r>
      <w:r w:rsidR="00121544" w:rsidRPr="007855AC">
        <w:rPr>
          <w:rFonts w:ascii="Arial Narrow" w:eastAsia="Times New Roman" w:hAnsi="Arial Narrow" w:cs="Segoe UI"/>
          <w:color w:val="000000"/>
          <w:kern w:val="0"/>
          <w:lang w:eastAsia="es-PE"/>
          <ns2:ligatures ns2:val="none"/>
        </w:rPr>
        <w:t xml:space="preserve">considera </w:t>
      </w:r>
      <w:r w:rsidR="00121544" w:rsidRPr="007855AC">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ns2:ligatures ns2:val="none"/>
        </w:rPr>
        <w:t/>
      </w:r>
      <w:r w:rsidR="00711750" w:rsidRPr="007855AC">
        <w:rPr>
          <w:rFonts w:ascii="Arial Narrow" w:eastAsia="Arial Narrow" w:hAnsi="Arial Narrow" w:cs="Arial Narrow"/>
          <w:kern w:val="0"/>
          <ns2:ligatures ns2:val="none"/>
        </w:rPr>
        <w:t xml:space="preserve"> y 19</w:t>
      </w:r>
      <w:r w:rsidR="00711750" w:rsidRPr="007855AC">
        <w:rPr>
          <w:rFonts w:ascii="Arial Narrow" w:eastAsia="Times New Roman" w:hAnsi="Arial Narrow" w:cs="Segoe UI"/>
          <w:color w:val="000000"/>
          <w:kern w:val="0"/>
          <w:lang w:eastAsia="es-PE"/>
          <ns2:ligatures ns2:val="none"/>
        </w:rPr>
        <w:t/>
      </w:r>
      <w:r w:rsidR="00711750" w:rsidRPr="007855AC">
        <w:rPr>
          <w:rFonts w:ascii="Arial Narrow" w:eastAsia="Arial Narrow" w:hAnsi="Arial Narrow" w:cs="Arial Narrow"/>
          <w:kern w:val="0"/>
          <ns2:ligatures ns2:val="none"/>
        </w:rPr>
        <w:t xml:space="preserve"> del Código</w:t>
      </w:r>
      <w:r w:rsidR="00711750" w:rsidRPr="007855AC">
        <w:rPr>
          <w:rStyle w:val="Refdenotaalpie"/>
          <w:rFonts w:ascii="Arial Narrow" w:eastAsia="Arial Narrow" w:hAnsi="Arial Narrow" w:cs="Arial"/>
          <w:kern w:val="0"/>
          <w:vertAlign w:val="superscript"/>
          <ns2:ligatures ns2:val="none"/>
        </w:rPr>
        <w:footnoteReference w:id="4"/>
      </w:r>
      <w:r w:rsidR="00711750" w:rsidRPr="007855AC">
        <w:rPr>
          <w:rFonts w:ascii="Arial Narrow" w:eastAsia="Arial Narrow" w:hAnsi="Arial Narrow" w:cs="Arial Narrow"/>
          <w:kern w:val="0"/>
          <ns2:ligatures ns2:val="none"/>
        </w:rPr>
        <w:t>.</w:t>
      </w:r>
    </w:p>
    <w:p ns2:paraId="2B026BE1" ns2:textId="77777777" w:rsidR="006A5EFB" w:rsidRPr="007C7FD4" w:rsidRDefault="006A5EFB" w:rsidP="00E3107D">
      <w:pPr>
        <w:pStyle w:val="Prrafodelista"/>
        <w:spacing w:line="240" w:lineRule="auto"/>
        <w:rPr>
          <w:rFonts w:ascii="Arial Narrow" w:eastAsia="Arial Narrow" w:hAnsi="Arial Narrow" w:cs="Arial Narrow"/>
          <w:kern w:val="0"/>
          <ns2:ligatures ns2:val="none"/>
        </w:rPr>
      </w:pPr>
    </w:p>
    <w:p ns2:paraId="1A5ADDF9" ns2: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Además,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dejar de renovar la póliza 0080020500, pese a la solicitud del denunciante</w:t>
      </w:r>
      <w:r w:rsidRPr="007C7FD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ns2:ligatures ns2: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p>
    <w:p ns2:paraId="59D35865" ns2: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ns2:ligatures ns2:val="none"/>
        </w:rPr>
      </w:pPr>
    </w:p>
    <w:p ns2:paraId="1BF30C36" ns2: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55AC">
        <w:rPr>
          <w:rFonts w:ascii="Arial Narrow" w:eastAsia="Arial Narrow" w:hAnsi="Arial Narrow" w:cs="Arial Narrow"/>
          <w:kern w:val="0"/>
          <ns2:ligatures ns2:val="none"/>
        </w:rPr>
        <w:t>Así también,</w:t>
      </w:r>
      <w:r w:rsidRPr="007C7FD4">
        <w:rPr>
          <w:rFonts w:ascii="Arial Narrow" w:eastAsia="Arial Narrow" w:hAnsi="Arial Narrow" w:cs="Arial Narrow"/>
          <w:kern w:val="0"/>
          <ns2:ligatures ns2:val="none"/>
        </w:rPr>
        <w:t xml:space="preserve">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r w:rsidRPr="007C7FD4">
        <w:rPr>
          <w:rFonts w:ascii="Arial Narrow" w:eastAsia="Arial Narrow" w:hAnsi="Arial Narrow" w:cs="Arial"/>
          <w:bCs/>
          <w:color w:val="000000"/>
          <w:kern w:val="0"/>
          <w:lang w:eastAsia="es-PE"/>
          <ns2:ligatures ns2:val="none"/>
        </w:rPr>
        <w:t xml:space="preserve">. </w:t>
      </w:r>
    </w:p>
    <w:p ns2:paraId="56282E36" ns2:textId="77777777" w:rsidR="00A9371A" w:rsidRPr="007C7FD4" w:rsidRDefault="00A9371A" w:rsidP="00A9371A">
      <w:pPr>
        <w:pStyle w:val="Prrafodelista"/>
        <w:spacing w:line="240" w:lineRule="auto"/>
        <w:rPr>
          <w:rFonts w:ascii="Arial Narrow" w:eastAsia="Arial Narrow" w:hAnsi="Arial Narrow" w:cs="Arial Narrow"/>
          <w:kern w:val="0"/>
          <ns2:ligatures ns2:val="none"/>
        </w:rPr>
      </w:pPr>
    </w:p>
    <w:p ns2:paraId="5E81A91A" ns2: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Además,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p>
    <w:p ns2:paraId="55942109" ns2: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ns2:ligatures ns2:val="none"/>
        </w:rPr>
      </w:pPr>
    </w:p>
    <w:p ns2:paraId="44F874A3" ns2: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Asimismo,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que el hecho denunciado</w:t>
      </w:r>
      <w:r w:rsidRPr="007C7FD4">
        <w:rPr>
          <w:rFonts w:ascii="Arial Narrow" w:eastAsia="Times New Roman" w:hAnsi="Arial Narrow" w:cs="Segoe UI"/>
          <w:color w:val="000000"/>
          <w:kern w:val="0"/>
          <w:lang w:eastAsia="es-PE"/>
          <ns2:ligatures ns2:val="none"/>
        </w:rPr>
        <w:t xml:space="preserve">, consistente en que </w:t>
      </w:r>
      <w:r w:rsidR="0078634D" w:rsidRPr="0078634D">
        <w:rPr>
          <w:rFonts w:ascii="Arial Narrow" w:eastAsia="Arial Narrow" w:hAnsi="Arial Narrow" w:cs="Arial Narrow"/>
          <w:kern w:val="0"/>
          <ns2:ligatures ns2: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ns2:ligatures ns2:val="none"/>
        </w:rPr>
        <w:t>.</w:t>
      </w:r>
      <w:r w:rsidRPr="00C47C1E">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w:t>
      </w:r>
      <w:r w:rsidRPr="00C47C1E">
        <w:rPr>
          <w:rFonts w:ascii="Arial Narrow" w:eastAsia="Arial Narrow" w:hAnsi="Arial Narrow" w:cs="Arial Narrow"/>
          <w:kern w:val="0"/>
          <ns2:ligatures ns2:val="none"/>
        </w:rPr>
        <w:t xml:space="preserve"> numeral 88.1</w:t>
      </w:r>
      <w:r w:rsidR="001D3F79" w:rsidRPr="00C47C1E">
        <w:rPr>
          <w:rFonts w:ascii="Arial Narrow" w:eastAsia="Arial Narrow" w:hAnsi="Arial Narrow" w:cs="Arial Narrow"/>
          <w:kern w:val="0"/>
          <ns2:ligatures ns2:val="none"/>
        </w:rPr>
        <w:t/>
      </w:r>
      <w:r w:rsidRPr="00C47C1E">
        <w:rPr>
          <w:rFonts w:ascii="Arial Narrow" w:eastAsia="Arial Narrow" w:hAnsi="Arial Narrow" w:cs="Arial Narrow"/>
          <w:kern w:val="0"/>
          <ns2:ligatures ns2:val="none"/>
        </w:rPr>
        <w:t xml:space="preserve"> del artículo 88</w:t>
      </w:r>
      <w:r w:rsidR="001D3F79" w:rsidRPr="00C47C1E">
        <w:rPr>
          <w:rFonts w:ascii="Arial Narrow" w:eastAsia="Arial Narrow" w:hAnsi="Arial Narrow" w:cs="Arial Narrow"/>
          <w:kern w:val="0"/>
          <ns2:ligatures ns2:val="none"/>
        </w:rPr>
        <w:t/>
      </w:r>
      <w:r w:rsidRPr="00C47C1E">
        <w:rPr>
          <w:rFonts w:ascii="Arial Narrow" w:eastAsia="Arial Narrow" w:hAnsi="Arial Narrow" w:cs="Arial Narrow"/>
          <w:kern w:val="0"/>
          <ns2:ligatures ns2:val="none"/>
        </w:rPr>
        <w:t xml:space="preserve"> del Código</w:t>
      </w:r>
      <w:r w:rsidRPr="00C47C1E">
        <w:rPr>
          <w:rStyle w:val="Refdenotaalpie"/>
          <w:rFonts w:ascii="Arial Narrow" w:eastAsia="Arial Narrow" w:hAnsi="Arial Narrow" w:cs="Arial"/>
          <w:kern w:val="0"/>
          <w:vertAlign w:val="superscript"/>
          <ns2:ligatures ns2:val="none"/>
        </w:rPr>
        <w:footnoteReference w:id="5"/>
      </w:r>
      <w:r w:rsidRPr="00C47C1E">
        <w:rPr>
          <w:rFonts w:ascii="Arial Narrow" w:eastAsia="Arial Narrow" w:hAnsi="Arial Narrow" w:cs="Arial Narrow"/>
          <w:kern w:val="0"/>
          <ns2:ligatures ns2:val="none"/>
        </w:rPr>
        <w:t>.</w:t>
      </w:r>
    </w:p>
    <w:p ns2:paraId="432038D6" ns2: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ns2:ligatures ns2:val="none"/>
        </w:rPr>
      </w:pPr>
    </w:p>
    <w:p ns2:paraId="62B88A04" ns2: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ns2:ligatures ns2:val="none"/>
        </w:rPr>
        <w:t xml:space="preserve">las facultades que la ley le confiere, conviene requerir </w:t>
      </w:r>
      <w:r w:rsidR="00251337" w:rsidRPr="00251337">
        <w:rPr>
          <w:rFonts w:ascii="Arial Narrow" w:eastAsia="Times New Roman" w:hAnsi="Arial Narrow" w:cs="Arial"/>
          <w:color w:val="000000"/>
          <w:kern w:val="0"/>
          <w:lang w:val="es-ES" w:eastAsia="es-ES"/>
          <ns2:ligatures ns2:val="none"/>
        </w:rPr>
        <w:t>a la compañía aseguradora</w:t>
      </w:r>
      <w:r w:rsidRPr="00251337">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ns2:ligatures ns2: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ns2:ligatures ns2:val="none"/>
        </w:rPr>
        <w:t/>
      </w:r>
      <w:proofErr w:type="spellEnd"/>
      <w:r w:rsidR="00A9371A" w:rsidRPr="00A9371A">
        <w:rPr>
          <w:rFonts w:ascii="Arial Narrow" w:eastAsia="Times New Roman" w:hAnsi="Arial Narrow" w:cs="Arial"/>
          <w:color w:val="000000"/>
          <w:kern w:val="0"/>
          <w:lang w:val="es-ES" w:eastAsia="es-ES"/>
          <ns2:ligatures ns2: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ns2:ligatures ns2:val="none"/>
        </w:rPr>
        <w:t>ii</w:t>
      </w:r>
      <w:proofErr w:type="spellEnd"/>
      <w:r w:rsidR="00A9371A" w:rsidRPr="00A9371A">
        <w:rPr>
          <w:rFonts w:ascii="Arial Narrow" w:eastAsia="Times New Roman" w:hAnsi="Arial Narrow" w:cs="Arial"/>
          <w:color w:val="000000"/>
          <w:kern w:val="0"/>
          <w:lang w:val="es-ES" w:eastAsia="es-ES"/>
          <ns2:ligatures ns2: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ns2:ligatures ns2:val="none"/>
        </w:rPr>
        <w:t/>
      </w:r>
      <w:proofErr w:type="spellEnd"/>
      <w:r w:rsidR="00A9371A" w:rsidRPr="00A9371A">
        <w:rPr>
          <w:rFonts w:ascii="Arial Narrow" w:eastAsia="Times New Roman" w:hAnsi="Arial Narrow" w:cs="Arial"/>
          <w:color w:val="000000"/>
          <w:kern w:val="0"/>
          <w:lang w:val="es-ES" w:eastAsia="es-ES"/>
          <ns2:ligatures ns2: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ns2:ligatures ns2:val="none"/>
        </w:rPr>
        <w:t>iii</w:t>
      </w:r>
      <w:proofErr w:type="spellEnd"/>
      <w:r w:rsidR="00A9371A" w:rsidRPr="00A9371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40BE44E6" ns2:textId="7B5D424E" w:rsidR="00121544" w:rsidRPr="007855AC" w:rsidRDefault="00CA59A2" w:rsidP="00E3107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mayo de 2025 interpuesta por el señor [DENUNCIANTE] contra Qualitas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51337" w:rsidRPr="00251337">
        <w:rPr>
          <w:rFonts w:ascii="Arial Narrow" w:eastAsia="Times New Roman" w:hAnsi="Arial Narrow" w:cs="Times New Roman"/>
          <w:color w:val="000000"/>
          <w:kern w:val="0"/>
          <w:shd w:val="clear" w:color="auto" w:fill="FFFFFF"/>
          <w:lang w:eastAsia="es-PE"/>
          <ns2:ligatures ns2:val="none"/>
        </w:rPr>
        <w:t/>
      </w:r>
      <w:r w:rsidR="00251337">
        <w:rPr>
          <w:rFonts w:ascii="Arial Narrow" w:eastAsia="Times New Roman" w:hAnsi="Arial Narrow" w:cs="Times New Roman"/>
          <w:color w:val="000000"/>
          <w:kern w:val="0"/>
          <w:shd w:val="clear" w:color="auto" w:fill="FFFFFF"/>
          <w:lang w:eastAsia="es-PE"/>
          <ns2:ligatures ns2:val="none"/>
        </w:rPr>
        <w:t xml:space="preserve"/>
      </w:r>
      <w:r w:rsidRPr="00A7540D">
        <w:rPr>
          <w:rFonts w:ascii="Arial Narrow" w:eastAsia="Times New Roman" w:hAnsi="Arial Narrow" w:cs="Times New Roman"/>
          <w:color w:val="000000"/>
          <w:kern w:val="0"/>
          <w:shd w:val="clear" w:color="auto" w:fill="FFFFFF"/>
          <w:lang w:eastAsia="es-PE"/>
          <ns2:ligatures ns2:val="none"/>
        </w:rPr>
        <w:t xml:space="preserve"/>
      </w:r>
      <w:r w:rsidR="00A7540D" w:rsidRPr="00A7540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1337" w:rsidRPr="00251337">
        <w:rPr>
          <w:rFonts w:ascii="Arial Narrow" w:eastAsia="Times New Roman" w:hAnsi="Arial Narrow" w:cs="Times New Roman"/>
          <w:color w:val="000000"/>
          <w:kern w:val="0"/>
          <w:shd w:val="clear" w:color="auto" w:fill="FFFFFF"/>
          <w:lang w:eastAsia="es-PE"/>
          <ns2:ligatures ns2:val="none"/>
        </w:rPr>
        <w:t xml:space="preserve"/>
      </w:r>
      <w:r w:rsidR="00251337" w:rsidRPr="007855AC">
        <w:rPr>
          <w:rFonts w:ascii="Arial Narrow" w:eastAsia="Times New Roman" w:hAnsi="Arial Narrow" w:cs="Times New Roman"/>
          <w:color w:val="000000"/>
          <w:kern w:val="0"/>
          <w:shd w:val="clear" w:color="auto" w:fill="FFFFFF"/>
          <w:lang w:eastAsia="es-PE"/>
          <ns2:ligatures ns2:val="none"/>
        </w:rPr>
        <w:t/>
      </w:r>
      <w:r w:rsidRPr="007855AC">
        <w:rPr>
          <w:rFonts w:ascii="Arial Narrow" w:eastAsia="Times New Roman" w:hAnsi="Arial Narrow" w:cs="Times New Roman"/>
          <w:color w:val="000000"/>
          <w:kern w:val="0"/>
          <w:shd w:val="clear" w:color="auto" w:fill="FFFFFF"/>
          <w:lang w:eastAsia="es-PE"/>
          <ns2:ligatures ns2:val="none"/>
        </w:rPr>
        <w:t xml:space="preserve"/>
      </w:r>
      <w:r w:rsidR="00121544" w:rsidRPr="007855A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855AC" w:rsidRDefault="00121544" w:rsidP="00E3107D">
      <w:pPr>
        <w:spacing w:after="0" w:line="240" w:lineRule="auto"/>
        <w:jc w:val="both"/>
        <w:rPr>
          <w:rFonts w:ascii="Arial Narrow" w:eastAsia="Calibri" w:hAnsi="Arial Narrow" w:cs="Arial Narrow"/>
          <w:color w:val="000000"/>
          <w:kern w:val="0"/>
          <w:lang w:eastAsia="es-PE"/>
          <ns2:ligatures ns2:val="none"/>
        </w:rPr>
      </w:pPr>
    </w:p>
    <w:p ns2:paraId="0CDDEEDD" ns2: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55AC">
        <w:rPr>
          <w:rFonts w:ascii="Arial Narrow" w:eastAsia="Calibri" w:hAnsi="Arial Narrow" w:cs="Arial Narrow"/>
          <w:color w:val="000000"/>
          <w:kern w:val="0"/>
          <w:lang w:eastAsia="es-PE"/>
          <ns2:ligatures ns2:val="none"/>
        </w:rPr>
        <w:t>Presunta</w:t>
      </w:r>
      <w:r w:rsidRPr="007855AC">
        <w:rPr>
          <w:rFonts w:ascii="Arial Narrow" w:eastAsia="Times New Roman" w:hAnsi="Arial Narrow" w:cs="Times New Roman"/>
          <w:kern w:val="0"/>
          <w:shd w:val="clear" w:color="auto" w:fill="FFFFFF"/>
          <w:lang w:eastAsia="es-PE"/>
          <ns2:ligatures ns2:val="none"/>
        </w:rPr>
        <w:t xml:space="preserve"> infracción a los artículos 18 y 19</w:t>
      </w:r>
      <w:r w:rsidRPr="007855AC">
        <w:rPr>
          <w:rFonts w:ascii="Arial Narrow" w:eastAsia="Calibri" w:hAnsi="Arial Narrow" w:cs="Arial Narrow"/>
          <w:kern w:val="0"/>
          <w:lang w:eastAsia="es-PE"/>
          <ns2:ligatures ns2:val="none"/>
        </w:rPr>
        <w:t xml:space="preserve"> de </w:t>
      </w:r>
      <w:r w:rsidRPr="007855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ns2:ligatures ns2:val="none"/>
        </w:rPr>
        <w:t>la compañía aseguradora</w:t>
      </w:r>
      <w:r w:rsidR="008421D4" w:rsidRPr="0078634D">
        <w:rPr>
          <w:rFonts w:ascii="Arial Narrow" w:eastAsia="Times New Roman" w:hAnsi="Arial Narrow" w:cs="Times New Roman"/>
          <w:kern w:val="0"/>
          <w:shd w:val="clear" w:color="auto" w:fill="FFFFFF"/>
          <w:lang w:eastAsia="es-PE"/>
          <ns2:ligatures ns2:val="none"/>
        </w:rPr>
        <w:t xml:space="preserve"> habría remitido indebidamente </w:t>
      </w:r>
      <w:r w:rsidR="007855AC" w:rsidRPr="0078634D">
        <w:rPr>
          <w:rFonts w:ascii="Arial Narrow" w:eastAsia="Times New Roman" w:hAnsi="Arial Narrow" w:cs="Times New Roman"/>
          <w:kern w:val="0"/>
          <w:shd w:val="clear" w:color="auto" w:fill="FFFFFF"/>
          <w:lang w:eastAsia="es-PE"/>
          <ns2:ligatures ns2:val="none"/>
        </w:rPr>
        <w:t xml:space="preserve">el </w:t>
      </w:r>
      <w:r w:rsidR="007855AC" w:rsidRPr="0078634D">
        <w:rPr>
          <w:rFonts w:ascii="Arial Narrow" w:eastAsia="Times New Roman" w:hAnsi="Arial Narrow" w:cs="Arial"/>
          <w:color w:val="000000"/>
          <w:kern w:val="0"/>
          <w:lang w:eastAsia="es-ES"/>
          <ns2:ligatures ns2:val="none"/>
        </w:rPr>
        <w:t xml:space="preserve">21 de mayo de 2025 </w:t>
      </w:r>
      <w:r w:rsidR="008421D4" w:rsidRPr="0078634D">
        <w:rPr>
          <w:rFonts w:ascii="Arial Narrow" w:eastAsia="Times New Roman" w:hAnsi="Arial Narrow" w:cs="Times New Roman"/>
          <w:kern w:val="0"/>
          <w:shd w:val="clear" w:color="auto" w:fill="FFFFFF"/>
          <w:lang w:eastAsia="es-PE"/>
          <ns2:ligatures ns2:val="none"/>
        </w:rPr>
        <w:t>la póliza 0080020500</w:t>
      </w:r>
      <w:r w:rsidR="0054109A" w:rsidRPr="0078634D">
        <w:rPr>
          <w:rFonts w:ascii="Arial Narrow" w:eastAsia="Times New Roman" w:hAnsi="Arial Narrow" w:cs="Times New Roman"/>
          <w:kern w:val="0"/>
          <w:shd w:val="clear" w:color="auto" w:fill="FFFFFF"/>
          <w:lang w:eastAsia="es-PE"/>
          <ns2:ligatures ns2:val="none"/>
        </w:rPr>
        <w:t xml:space="preserve"> renovada</w:t>
      </w:r>
      <w:r w:rsidR="007855AC" w:rsidRPr="0078634D">
        <w:rPr>
          <w:rFonts w:ascii="Arial Narrow" w:eastAsia="Times New Roman" w:hAnsi="Arial Narrow" w:cs="Times New Roman"/>
          <w:kern w:val="0"/>
          <w:shd w:val="clear" w:color="auto" w:fill="FFFFFF"/>
          <w:lang w:eastAsia="es-PE"/>
          <ns2:ligatures ns2:val="none"/>
        </w:rPr>
        <w:t xml:space="preserve"> al denunciante</w:t>
      </w:r>
      <w:r w:rsidR="008421D4" w:rsidRPr="0078634D">
        <w:rPr>
          <w:rFonts w:ascii="Arial Narrow" w:eastAsia="Times New Roman" w:hAnsi="Arial Narrow" w:cs="Times New Roman"/>
          <w:kern w:val="0"/>
          <w:shd w:val="clear" w:color="auto" w:fill="FFFFFF"/>
          <w:lang w:eastAsia="es-PE"/>
          <ns2:ligatures ns2:val="none"/>
        </w:rPr>
        <w:t xml:space="preserve">, pese a </w:t>
      </w:r>
      <w:r w:rsidR="00464382" w:rsidRPr="0078634D">
        <w:rPr>
          <w:rFonts w:ascii="Arial Narrow" w:eastAsia="Times New Roman" w:hAnsi="Arial Narrow" w:cs="Times New Roman"/>
          <w:kern w:val="0"/>
          <w:shd w:val="clear" w:color="auto" w:fill="FFFFFF"/>
          <w:lang w:eastAsia="es-PE"/>
          <ns2:ligatures ns2:val="none"/>
        </w:rPr>
        <w:t>su solicitud</w:t>
      </w:r>
      <w:r w:rsidR="00464382">
        <w:rPr>
          <w:rFonts w:ascii="Arial Narrow" w:eastAsia="Times New Roman" w:hAnsi="Arial Narrow" w:cs="Times New Roman"/>
          <w:kern w:val="0"/>
          <w:shd w:val="clear" w:color="auto" w:fill="FFFFFF"/>
          <w:lang w:eastAsia="es-PE"/>
          <ns2:ligatures ns2:val="none"/>
        </w:rPr>
        <w:t>.</w:t>
      </w:r>
    </w:p>
    <w:p ns2:paraId="39BF39FC" ns2:textId="77777777" w:rsidR="00121544" w:rsidRDefault="00121544" w:rsidP="00E3107D">
      <w:pPr>
        <w:spacing w:after="0" w:line="240" w:lineRule="auto"/>
        <w:jc w:val="both"/>
        <w:rPr>
          <w:rFonts w:ascii="Arial Narrow" w:eastAsia="Calibri" w:hAnsi="Arial Narrow" w:cs="Arial Narrow"/>
          <w:kern w:val="0"/>
          <w:lang w:eastAsia="es-PE"/>
          <ns2:ligatures ns2:val="none"/>
        </w:rPr>
      </w:pPr>
    </w:p>
    <w:p ns2:paraId="7DF74A41" ns2: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55AC">
        <w:rPr>
          <w:rFonts w:ascii="Arial Narrow" w:eastAsia="Calibri" w:hAnsi="Arial Narrow" w:cs="Arial Narrow"/>
          <w:color w:val="000000"/>
          <w:kern w:val="0"/>
          <w:lang w:eastAsia="es-PE"/>
          <ns2:ligatures ns2:val="none"/>
        </w:rPr>
        <w:t>Presunta</w:t>
      </w:r>
      <w:r w:rsidRPr="007855AC">
        <w:rPr>
          <w:rFonts w:ascii="Arial Narrow" w:eastAsia="Times New Roman" w:hAnsi="Arial Narrow" w:cs="Times New Roman"/>
          <w:kern w:val="0"/>
          <w:shd w:val="clear" w:color="auto" w:fill="FFFFFF"/>
          <w:lang w:eastAsia="es-PE"/>
          <ns2:ligatures ns2:val="none"/>
        </w:rPr>
        <w:t xml:space="preserve"> infracción a los artículos 18 y 19</w:t>
      </w:r>
      <w:r w:rsidRPr="007855AC">
        <w:rPr>
          <w:rFonts w:ascii="Arial Narrow" w:eastAsia="Calibri" w:hAnsi="Arial Narrow" w:cs="Arial Narrow"/>
          <w:kern w:val="0"/>
          <w:lang w:eastAsia="es-PE"/>
          <ns2:ligatures ns2:val="none"/>
        </w:rPr>
        <w:t xml:space="preserve"> de </w:t>
      </w:r>
      <w:r w:rsidRPr="007855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ns2:ligatures ns2:val="none"/>
        </w:rPr>
        <w:t>la compañía aseguradora no habría cumplido con dejar de renovar la póliza 0080020500, pese a la solicitud del denunciante</w:t>
      </w:r>
      <w:r>
        <w:rPr>
          <w:rFonts w:ascii="Arial Narrow" w:eastAsia="Times New Roman" w:hAnsi="Arial Narrow" w:cs="Times New Roman"/>
          <w:kern w:val="0"/>
          <w:shd w:val="clear" w:color="auto" w:fill="FFFFFF"/>
          <w:lang w:eastAsia="es-PE"/>
          <ns2:ligatures ns2:val="none"/>
        </w:rPr>
        <w:t>.</w:t>
      </w:r>
    </w:p>
    <w:p ns2:paraId="1D2DB7F7" ns2:textId="77777777" w:rsidR="00464382" w:rsidRPr="007C7FD4" w:rsidRDefault="00464382" w:rsidP="00E3107D">
      <w:pPr>
        <w:spacing w:after="0" w:line="240" w:lineRule="auto"/>
        <w:jc w:val="both"/>
        <w:rPr>
          <w:rFonts w:ascii="Arial Narrow" w:eastAsia="Calibri" w:hAnsi="Arial Narrow" w:cs="Arial Narrow"/>
          <w:kern w:val="0"/>
          <w:lang w:eastAsia="es-PE"/>
          <ns2:ligatures ns2:val="none"/>
        </w:rPr>
      </w:pPr>
    </w:p>
    <w:p ns2:paraId="7820524F" ns2: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Calibri" w:hAnsi="Arial Narrow" w:cs="Arial Narrow"/>
          <w:color w:val="000000"/>
          <w:kern w:val="0"/>
          <w:lang w:eastAsia="es-PE"/>
          <ns2:ligatures ns2:val="none"/>
        </w:rPr>
        <w:t>Presunta</w:t>
      </w:r>
      <w:r w:rsidRPr="007C7FD4">
        <w:rPr>
          <w:rFonts w:ascii="Arial Narrow" w:eastAsia="Times New Roman" w:hAnsi="Arial Narrow" w:cs="Times New Roman"/>
          <w:kern w:val="0"/>
          <w:shd w:val="clear" w:color="auto" w:fill="FFFFFF"/>
          <w:lang w:eastAsia="es-PE"/>
          <ns2:ligatures ns2:val="none"/>
        </w:rPr>
        <w:t xml:space="preserve"> infracción a los artículos 18 y 19</w:t>
      </w:r>
      <w:r w:rsidRPr="007C7FD4">
        <w:rPr>
          <w:rFonts w:ascii="Arial Narrow" w:eastAsia="Calibri" w:hAnsi="Arial Narrow" w:cs="Arial Narrow"/>
          <w:kern w:val="0"/>
          <w:lang w:eastAsia="es-PE"/>
          <ns2:ligatures ns2:val="none"/>
        </w:rPr>
        <w:t xml:space="preserve"> de </w:t>
      </w:r>
      <w:r w:rsidRPr="007C7FD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ns2:ligatures ns2:val="none"/>
        </w:rPr>
        <w:t xml:space="preserve">la compañía aseguradora </w:t>
      </w:r>
      <w:r w:rsidR="00464382" w:rsidRPr="0078634D">
        <w:rPr>
          <w:rFonts w:ascii="Arial Narrow" w:eastAsia="Times New Roman" w:hAnsi="Arial Narrow" w:cs="Times New Roman"/>
          <w:kern w:val="0"/>
          <w:shd w:val="clear" w:color="auto" w:fill="FFFFFF"/>
          <w:lang w:eastAsia="es-PE"/>
          <ns2:ligatures ns2: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ns2:ligatures ns2:val="none"/>
        </w:rPr>
        <w:t>13 de marzo de 2025</w:t>
      </w:r>
      <w:r w:rsidR="00121544" w:rsidRPr="007C7FD4">
        <w:rPr>
          <w:rFonts w:ascii="Arial Narrow" w:eastAsia="Arial Narrow" w:hAnsi="Arial Narrow" w:cs="Arial Narrow"/>
          <w:kern w:val="0"/>
          <ns2:ligatures ns2:val="none"/>
        </w:rPr>
        <w:t>.</w:t>
      </w:r>
    </w:p>
    <w:p ns2:paraId="1DACC0F3" ns2:textId="77777777" w:rsidR="006A5EFB" w:rsidRPr="007C7FD4" w:rsidRDefault="006A5EFB" w:rsidP="00E3107D">
      <w:pPr>
        <w:pStyle w:val="Prrafodelista"/>
        <w:spacing w:line="240" w:lineRule="auto"/>
        <w:rPr>
          <w:rFonts w:ascii="Arial Narrow" w:eastAsia="Arial Narrow" w:hAnsi="Arial Narrow" w:cs="Arial Narrow"/>
          <w:kern w:val="0"/>
          <ns2:ligatures ns2:val="none"/>
        </w:rPr>
      </w:pPr>
    </w:p>
    <w:p ns2:paraId="6E2BB431" ns2: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Calibri" w:hAnsi="Arial Narrow" w:cs="Arial Narrow"/>
          <w:color w:val="000000"/>
          <w:kern w:val="0"/>
          <w:lang w:eastAsia="es-PE"/>
          <ns2:ligatures ns2:val="none"/>
        </w:rPr>
        <w:t>Presunta</w:t>
      </w:r>
      <w:r w:rsidRPr="007C7FD4">
        <w:rPr>
          <w:rFonts w:ascii="Arial Narrow" w:eastAsia="Times New Roman" w:hAnsi="Arial Narrow" w:cs="Times New Roman"/>
          <w:kern w:val="0"/>
          <w:shd w:val="clear" w:color="auto" w:fill="FFFFFF"/>
          <w:lang w:eastAsia="es-PE"/>
          <ns2:ligatures ns2:val="none"/>
        </w:rPr>
        <w:t xml:space="preserve"> infracción a los artículos 18 y 19</w:t>
      </w:r>
      <w:r w:rsidRPr="007C7FD4">
        <w:rPr>
          <w:rFonts w:ascii="Arial Narrow" w:eastAsia="Calibri" w:hAnsi="Arial Narrow" w:cs="Arial Narrow"/>
          <w:kern w:val="0"/>
          <w:lang w:eastAsia="es-PE"/>
          <ns2:ligatures ns2:val="none"/>
        </w:rPr>
        <w:t xml:space="preserve"> de </w:t>
      </w:r>
      <w:r w:rsidRPr="007C7FD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ns2:ligatures ns2:val="none"/>
        </w:rPr>
        <w:t>al denunciante ante su</w:t>
      </w:r>
      <w:r w:rsidR="00767E26" w:rsidRPr="0078634D">
        <w:rPr>
          <w:rFonts w:ascii="Arial Narrow" w:eastAsia="Times New Roman" w:hAnsi="Arial Narrow" w:cs="Times New Roman"/>
          <w:kern w:val="0"/>
          <w:shd w:val="clear" w:color="auto" w:fill="FFFFFF"/>
          <w:lang w:eastAsia="es-PE"/>
          <ns2:ligatures ns2:val="none"/>
        </w:rPr>
        <w:t xml:space="preserve"> solicitud </w:t>
      </w:r>
      <w:r w:rsidR="00BB639C" w:rsidRPr="0078634D">
        <w:rPr>
          <w:rFonts w:ascii="Arial Narrow" w:eastAsia="Times New Roman" w:hAnsi="Arial Narrow" w:cs="Times New Roman"/>
          <w:kern w:val="0"/>
          <w:shd w:val="clear" w:color="auto" w:fill="FFFFFF"/>
          <w:lang w:eastAsia="es-PE"/>
          <ns2:ligatures ns2:val="none"/>
        </w:rPr>
        <w:t xml:space="preserve">de anulación de póliza </w:t>
      </w:r>
      <w:r w:rsidR="00767E26" w:rsidRPr="0078634D">
        <w:rPr>
          <w:rFonts w:ascii="Arial Narrow" w:eastAsia="Times New Roman" w:hAnsi="Arial Narrow" w:cs="Times New Roman"/>
          <w:kern w:val="0"/>
          <w:shd w:val="clear" w:color="auto" w:fill="FFFFFF"/>
          <w:lang w:eastAsia="es-PE"/>
          <ns2:ligatures ns2:val="none"/>
        </w:rPr>
        <w:t xml:space="preserve">presentada el </w:t>
      </w:r>
      <w:r w:rsidR="007C7FD4" w:rsidRPr="0078634D">
        <w:rPr>
          <w:rFonts w:ascii="Arial Narrow" w:eastAsia="Times New Roman" w:hAnsi="Arial Narrow" w:cs="Times New Roman"/>
          <w:kern w:val="0"/>
          <w:shd w:val="clear" w:color="auto" w:fill="FFFFFF"/>
          <w:lang w:eastAsia="es-PE"/>
          <ns2:ligatures ns2:val="none"/>
        </w:rPr>
        <w:t>17 de abril de 2025</w:t>
      </w:r>
      <w:r w:rsidRPr="007C7FD4">
        <w:rPr>
          <w:rFonts w:ascii="Arial Narrow" w:eastAsia="Times New Roman" w:hAnsi="Arial Narrow" w:cs="Times New Roman"/>
          <w:kern w:val="0"/>
          <w:shd w:val="clear" w:color="auto" w:fill="FFFFFF"/>
          <w:lang w:eastAsia="es-PE"/>
          <ns2:ligatures ns2:val="none"/>
        </w:rPr>
        <w:t>.</w:t>
      </w:r>
    </w:p>
    <w:p ns2:paraId="0B0291C5" ns2:textId="77777777" w:rsidR="00121544" w:rsidRPr="007C7FD4" w:rsidRDefault="00121544" w:rsidP="00E3107D">
      <w:pPr>
        <w:pStyle w:val="Prrafodelista"/>
        <w:spacing w:line="240" w:lineRule="auto"/>
        <w:rPr>
          <w:rFonts w:ascii="Arial Narrow" w:eastAsia="Arial Narrow" w:hAnsi="Arial Narrow" w:cs="Arial Narrow"/>
          <w:kern w:val="0"/>
          <ns2:ligatures ns2:val="none"/>
        </w:rPr>
      </w:pPr>
    </w:p>
    <w:p ns2:paraId="7C9EE9C9" ns2: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ns2:ligatures ns2:val="none"/>
        </w:rPr>
        <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ns2:ligatures ns2:val="none"/>
        </w:rPr>
        <w:t/>
      </w:r>
      <w:r w:rsidRPr="007C7FD4">
        <w:rPr>
          <w:rFonts w:ascii="Arial Narrow" w:eastAsia="Arial Narrow" w:hAnsi="Arial Narrow" w:cs="Arial Narrow"/>
        </w:rPr>
        <w:t xml:space="preserve"> de la Ley 29571, Código de Protección y Defensa del Consumidor, </w:t>
      </w:r>
      <w:r w:rsidRPr="007C7FD4">
        <w:rPr>
          <w:rFonts w:ascii="Arial Narrow" w:eastAsia="Arial Narrow" w:hAnsi="Arial Narrow" w:cs="Arial Narrow"/>
          <w:kern w:val="0"/>
          <ns2:ligatures ns2:val="none"/>
        </w:rPr>
        <w:t xml:space="preserve">en tanto </w:t>
      </w:r>
      <w:r w:rsidR="006A5EFB" w:rsidRPr="0078634D">
        <w:rPr>
          <w:rFonts w:ascii="Arial Narrow" w:eastAsia="Arial Narrow" w:hAnsi="Arial Narrow" w:cs="Arial Narrow"/>
          <w:kern w:val="0"/>
          <ns2:ligatures ns2:val="none"/>
        </w:rPr>
        <w:t>la compañía aseguradora</w:t>
      </w:r>
      <w:r w:rsidRPr="0078634D">
        <w:rPr>
          <w:rFonts w:ascii="Arial Narrow" w:eastAsia="Arial Narrow" w:hAnsi="Arial Narrow" w:cs="Arial Narrow"/>
          <w:kern w:val="0"/>
          <ns2:ligatures ns2:val="none"/>
        </w:rPr>
        <w:t xml:space="preserve"> </w:t>
      </w:r>
      <w:r w:rsidR="00464382" w:rsidRPr="0078634D">
        <w:rPr>
          <w:rFonts w:ascii="Arial Narrow" w:eastAsia="Arial Narrow" w:hAnsi="Arial Narrow" w:cs="Arial Narrow"/>
          <w:kern w:val="0"/>
          <ns2:ligatures ns2:val="none"/>
        </w:rPr>
        <w:t xml:space="preserve">no </w:t>
      </w:r>
      <w:r w:rsidRPr="0078634D">
        <w:rPr>
          <w:rFonts w:ascii="Arial Narrow" w:eastAsia="Arial Narrow" w:hAnsi="Arial Narrow" w:cs="Arial Narrow"/>
          <w:kern w:val="0"/>
          <ns2:ligatures ns2: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ns2:ligatures ns2:val="none"/>
        </w:rPr>
        <w:t>25 de marzo de 2025</w:t>
      </w:r>
      <w:r w:rsidRPr="007C7FD4">
        <w:rPr>
          <w:rFonts w:ascii="Arial Narrow" w:eastAsia="Arial Narrow" w:hAnsi="Arial Narrow" w:cs="Arial Narrow"/>
          <w:kern w:val="0"/>
          <ns2:ligatures ns2:val="none"/>
        </w:rPr>
        <w:t>.</w:t>
      </w:r>
    </w:p>
    <w:p ns2:paraId="042B3F54" ns2:textId="777BBF33" w:rsidR="00CA59A2" w:rsidRPr="007C7FD4" w:rsidRDefault="00CA59A2" w:rsidP="00E3107D">
      <w:pPr>
        <w:spacing w:after="0" w:line="240" w:lineRule="auto"/>
        <w:jc w:val="both"/>
        <w:rPr>
          <w:rFonts w:ascii="Arial Narrow" w:eastAsia="Arial Narrow" w:hAnsi="Arial Narrow" w:cs="Arial Narrow"/>
          <w:kern w:val="0"/>
          <ns2:ligatures ns2:val="none"/>
        </w:rPr>
      </w:pPr>
    </w:p>
    <w:p ns2:paraId="0A292C9F" ns2:textId="52A5E1F7" w:rsidR="00CA59A2" w:rsidRPr="0026598E" w:rsidRDefault="00CA59A2" w:rsidP="00E3107D">
      <w:pPr>
        <w:spacing w:line="240" w:lineRule="auto"/>
        <w:contextualSpacing/>
        <w:jc w:val="both"/>
        <w:rPr>
          <w:rFonts w:ascii="Arial Narrow" w:eastAsia="Calibri" w:hAnsi="Arial Narrow" w:cs="Arial"/>
          <w:kern w:val="0"/>
          <ns2:ligatures ns2:val="none"/>
        </w:rPr>
      </w:pPr>
      <w:r w:rsidRPr="007C7FD4">
        <w:rPr>
          <w:rFonts w:ascii="Arial Narrow" w:eastAsia="Arial Narrow" w:hAnsi="Arial Narrow" w:cs="Arial Narrow"/>
          <w:b/>
          <w:color w:val="000000"/>
          <w:kern w:val="0"/>
          <w:lang w:eastAsia="es-PE"/>
          <ns2:ligatures ns2:val="none"/>
        </w:rPr>
        <w:t>SEGUNDO:</w:t>
      </w:r>
      <w:r w:rsidRPr="007C7FD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ns2:ligatures ns2:val="none"/>
        </w:rPr>
        <w:t xml:space="preserve">del </w:t>
      </w:r>
      <w:r w:rsidR="00251337" w:rsidRPr="007C7FD4">
        <w:rPr>
          <w:rFonts w:ascii="Arial Narrow" w:eastAsia="Times New Roman" w:hAnsi="Arial Narrow" w:cs="Arial"/>
          <w:color w:val="000000"/>
          <w:kern w:val="0"/>
          <w:lang w:val="es-ES" w:eastAsia="es-ES"/>
          <ns2:ligatures ns2:val="none"/>
        </w:rPr>
        <w:t>26 de mayo de 2025</w:t>
      </w:r>
      <w:r w:rsidRPr="007C7FD4">
        <w:rPr>
          <w:rFonts w:ascii="Arial Narrow" w:eastAsia="Calibri" w:hAnsi="Arial Narrow" w:cs="Arial"/>
          <w:kern w:val="0"/>
          <ns2:ligatures ns2:val="none"/>
        </w:rPr>
        <w:t>.</w:t>
      </w:r>
    </w:p>
    <w:p ns2:paraId="68A17E97" ns2: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1337" w:rsidRPr="00251337">
        <w:rPr>
          <w:rFonts w:ascii="Arial Narrow" w:eastAsia="Arial Narrow" w:hAnsi="Arial Narrow" w:cs="Arial Narrow"/>
          <w:color w:val="000000"/>
          <w:kern w:val="0"/>
          <w:lang w:eastAsia="es-PE"/>
          <ns2:ligatures ns2:val="none"/>
        </w:rPr>
        <w:t xml:space="preserve">Qualitas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Qualitas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p>
    <w:p ns2:paraId="774AFBA5" ns2: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21BBA">
        <w:rPr>
          <w:rFonts w:ascii="Arial Narrow" w:eastAsia="Times New Roman" w:hAnsi="Arial Narrow" w:cs="Arial"/>
          <w:color w:val="000000"/>
          <w:kern w:val="0"/>
          <w:lang w:val="es-ES" w:eastAsia="es-ES"/>
          <ns2:ligatures ns2:val="none"/>
        </w:rPr>
        <w:t>(i) presentar una copia completa, legible y debidamente suscrita de</w:t>
      </w:r>
      <w:r w:rsidR="00766754">
        <w:rPr>
          <w:rFonts w:ascii="Arial Narrow" w:eastAsia="Times New Roman" w:hAnsi="Arial Narrow" w:cs="Arial"/>
          <w:color w:val="000000"/>
          <w:kern w:val="0"/>
          <w:lang w:val="es-ES" w:eastAsia="es-ES"/>
          <ns2:ligatures ns2:val="none"/>
        </w:rPr>
        <w:t xml:space="preserve">l </w:t>
      </w:r>
      <w:r w:rsidR="00766754">
        <w:rPr>
          <w:rFonts w:ascii="Arial Narrow" w:eastAsia="Times New Roman" w:hAnsi="Arial Narrow" w:cs="Arial"/>
          <w:color w:val="000000"/>
          <w:kern w:val="0"/>
          <w:lang w:eastAsia="es-ES"/>
          <ns2:ligatures ns2:val="none"/>
        </w:rPr>
        <w:t xml:space="preserve">Seguro Vehicular - </w:t>
      </w:r>
      <w:r w:rsidRPr="00421BBA">
        <w:rPr>
          <w:rFonts w:ascii="Arial Narrow" w:eastAsia="Times New Roman" w:hAnsi="Arial Narrow" w:cs="Arial"/>
          <w:color w:val="000000"/>
          <w:kern w:val="0"/>
          <w:lang w:val="es-ES" w:eastAsia="es-ES"/>
          <ns2:ligatures ns2:val="none"/>
        </w:rPr>
        <w:t xml:space="preserve">Póliza </w:t>
      </w:r>
      <w:r w:rsidR="00421BBA" w:rsidRPr="00421BBA">
        <w:rPr>
          <w:rFonts w:ascii="Arial Narrow" w:eastAsia="Times New Roman" w:hAnsi="Arial Narrow" w:cs="Arial"/>
          <w:color w:val="000000"/>
          <w:kern w:val="0"/>
          <w:lang w:val="es-ES" w:eastAsia="es-ES"/>
          <ns2:ligatures ns2:val="none"/>
        </w:rPr>
        <w:t>0080013055</w:t>
      </w:r>
      <w:r w:rsidRPr="00421BBA">
        <w:rPr>
          <w:rFonts w:ascii="Arial Narrow" w:eastAsia="Times New Roman" w:hAnsi="Arial Narrow" w:cs="Arial"/>
          <w:color w:val="000000"/>
          <w:kern w:val="0"/>
          <w:lang w:val="es-ES" w:eastAsia="es-ES"/>
          <ns2:ligatures ns2:val="none"/>
        </w:rPr>
        <w:t>, así como el cargo de remisión de la póliza; (</w:t>
      </w:r>
      <w:proofErr w:type="spellStart"/>
      <w:r w:rsidRPr="00421BBA">
        <w:rPr>
          <w:rFonts w:ascii="Arial Narrow" w:eastAsia="Times New Roman" w:hAnsi="Arial Narrow" w:cs="Arial"/>
          <w:color w:val="000000"/>
          <w:kern w:val="0"/>
          <w:lang w:val="es-ES" w:eastAsia="es-ES"/>
          <ns2:ligatures ns2:val="none"/>
        </w:rPr>
        <w:t>ii</w:t>
      </w:r>
      <w:proofErr w:type="spellEnd"/>
      <w:r w:rsidRPr="00421BBA">
        <w:rPr>
          <w:rFonts w:ascii="Arial Narrow" w:eastAsia="Times New Roman" w:hAnsi="Arial Narrow" w:cs="Arial"/>
          <w:color w:val="000000"/>
          <w:kern w:val="0"/>
          <w:lang w:val="es-ES" w:eastAsia="es-ES"/>
          <ns2:ligatures ns2:val="none"/>
        </w:rPr>
        <w:t xml:space="preserve">) </w:t>
      </w:r>
      <w:r w:rsidR="00421BBA" w:rsidRPr="00421BBA">
        <w:rPr>
          <w:rFonts w:ascii="Arial Narrow" w:eastAsia="Times New Roman" w:hAnsi="Arial Narrow" w:cs="Arial"/>
          <w:color w:val="000000"/>
          <w:kern w:val="0"/>
          <w:lang w:val="es-ES" w:eastAsia="es-ES"/>
          <ns2:ligatures ns2:val="none"/>
        </w:rPr>
        <w:t>presentar una copia completa, legible y debidamente suscrita de</w:t>
      </w:r>
      <w:r w:rsidR="00766754">
        <w:rPr>
          <w:rFonts w:ascii="Arial Narrow" w:eastAsia="Times New Roman" w:hAnsi="Arial Narrow" w:cs="Arial"/>
          <w:color w:val="000000"/>
          <w:kern w:val="0"/>
          <w:lang w:val="es-ES" w:eastAsia="es-ES"/>
          <ns2:ligatures ns2:val="none"/>
        </w:rPr>
        <w:t xml:space="preserve">l </w:t>
      </w:r>
      <w:r w:rsidR="00766754">
        <w:rPr>
          <w:rFonts w:ascii="Arial Narrow" w:eastAsia="Times New Roman" w:hAnsi="Arial Narrow" w:cs="Arial"/>
          <w:color w:val="000000"/>
          <w:kern w:val="0"/>
          <w:lang w:eastAsia="es-ES"/>
          <ns2:ligatures ns2:val="none"/>
        </w:rPr>
        <w:t xml:space="preserve">Seguro Vehicular - </w:t>
      </w:r>
      <w:r w:rsidR="00421BBA" w:rsidRPr="00421BBA">
        <w:rPr>
          <w:rFonts w:ascii="Arial Narrow" w:eastAsia="Times New Roman" w:hAnsi="Arial Narrow" w:cs="Arial"/>
          <w:color w:val="000000"/>
          <w:kern w:val="0"/>
          <w:lang w:val="es-ES" w:eastAsia="es-ES"/>
          <ns2:ligatures ns2:val="none"/>
        </w:rPr>
        <w:t>Póliza 0080020500, así como el cargo de remisión de la póliza</w:t>
      </w:r>
      <w:r w:rsidRPr="00421BBA">
        <w:rPr>
          <w:rFonts w:ascii="Arial Narrow" w:eastAsia="Times New Roman" w:hAnsi="Arial Narrow" w:cs="Arial"/>
          <w:color w:val="000000"/>
          <w:kern w:val="0"/>
          <w:lang w:eastAsia="es-ES"/>
          <ns2:ligatures ns2:val="none"/>
        </w:rPr>
        <w:t>; y, (</w:t>
      </w:r>
      <w:proofErr w:type="spellStart"/>
      <w:r w:rsidRPr="00421BBA">
        <w:rPr>
          <w:rFonts w:ascii="Arial Narrow" w:eastAsia="Times New Roman" w:hAnsi="Arial Narrow" w:cs="Arial"/>
          <w:color w:val="000000"/>
          <w:kern w:val="0"/>
          <w:lang w:eastAsia="es-ES"/>
          <ns2:ligatures ns2:val="none"/>
        </w:rPr>
        <w:t>iii</w:t>
      </w:r>
      <w:proofErr w:type="spellEnd"/>
      <w:r w:rsidRPr="00421BBA">
        <w:rPr>
          <w:rFonts w:ascii="Arial Narrow" w:eastAsia="Times New Roman" w:hAnsi="Arial Narrow" w:cs="Arial"/>
          <w:color w:val="000000"/>
          <w:kern w:val="0"/>
          <w:lang w:eastAsia="es-ES"/>
          <ns2:ligatures ns2:val="none"/>
        </w:rPr>
        <w:t xml:space="preserve">) </w:t>
      </w:r>
      <w:r w:rsidRPr="00421BBA">
        <w:rPr>
          <w:rFonts w:ascii="Arial Narrow" w:eastAsia="Times New Roman" w:hAnsi="Arial Narrow" w:cs="Arial"/>
          <w:color w:val="000000"/>
          <w:kern w:val="0"/>
          <w:lang w:val="es-ES" w:eastAsia="es-ES"/>
          <ns2:ligatures ns2:val="none"/>
        </w:rPr>
        <w:t xml:space="preserve">presentar todas las comunicaciones cursadas </w:t>
      </w:r>
      <w:r w:rsidR="00A87B9B" w:rsidRPr="00421BBA">
        <w:rPr>
          <w:rFonts w:ascii="Arial Narrow" w:eastAsia="Times New Roman" w:hAnsi="Arial Narrow" w:cs="Arial"/>
          <w:color w:val="000000"/>
          <w:kern w:val="0"/>
          <w:lang w:val="es-ES" w:eastAsia="es-ES"/>
          <ns2:ligatures ns2:val="none"/>
        </w:rPr>
        <w:t xml:space="preserve">con la parte denunciante </w:t>
      </w:r>
      <w:r w:rsidRPr="00421BBA">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3107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3107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540D">
        <w:rPr>
          <w:rFonts w:ascii="Arial Narrow" w:hAnsi="Arial Narrow" w:cs="Arial"/>
          <w:bCs/>
          <w:spacing w:val="-3"/>
          <w:kern w:val="0"/>
          <ns2:ligatures ns2:val="none"/>
        </w:rPr>
        <w:t xml:space="preserve"/>
      </w:r>
      <w:r w:rsidR="00A7540D" w:rsidRPr="00A7540D">
        <w:rPr>
          <w:rFonts w:ascii="Arial Narrow" w:eastAsia="Times New Roman" w:hAnsi="Arial Narrow" w:cs="Times New Roman"/>
          <w:color w:val="000000"/>
          <w:kern w:val="0"/>
          <w:shd w:val="clear" w:color="auto" w:fill="FFFFFF"/>
          <w:lang w:eastAsia="es-PE"/>
          <ns2:ligatures ns2:val="none"/>
        </w:rPr>
        <w:t xml:space="preserve"/>
      </w:r>
      <w:r w:rsidRPr="00A754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E3107D">
      <w:pPr>
        <w:suppressAutoHyphens/>
        <w:spacing w:after="0" w:line="240" w:lineRule="auto"/>
        <w:jc w:val="both"/>
        <w:rPr>
          <w:rFonts w:ascii="Arial Narrow" w:hAnsi="Arial Narrow" w:cs="Arial"/>
        </w:rPr>
      </w:pPr>
    </w:p>
    <w:p ns2:paraId="083D8417" ns2: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E3107D">
      <w:pPr>
        <w:suppressAutoHyphens/>
        <w:spacing w:after="0" w:line="240" w:lineRule="auto"/>
        <w:jc w:val="both"/>
        <w:rPr>
          <w:rFonts w:ascii="Arial Narrow" w:hAnsi="Arial Narrow" w:cs="Arial"/>
          <w:bCs/>
        </w:rPr>
      </w:pPr>
    </w:p>
    <w:bookmarkEnd w:id="8"/>
    <w:p ns2:paraId="23716787" ns2:textId="77777777" w:rsidR="00CA59A2" w:rsidRPr="0026598E" w:rsidRDefault="00CA59A2" w:rsidP="00E3107D">
      <w:pPr>
        <w:suppressAutoHyphens/>
        <w:spacing w:after="0" w:line="240" w:lineRule="auto"/>
        <w:jc w:val="both"/>
        <w:rPr>
          <w:rFonts w:ascii="Arial Narrow" w:hAnsi="Arial Narrow" w:cs="Arial"/>
        </w:rPr>
      </w:pPr>
    </w:p>
    <w:p ns2:paraId="418E1D52"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3107D">
      <w:pPr>
        <w:spacing w:line="240" w:lineRule="auto"/>
        <w:rPr>
          <w:rFonts w:ascii="Arial Narrow" w:hAnsi="Arial Narrow"/>
        </w:rPr>
      </w:pPr>
    </w:p>
    <w:p ns2:paraId="74AAB5F4" ns2:textId="77777777" w:rsidR="001B5674" w:rsidRDefault="001B5674" w:rsidP="00E3107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 xml:space="preserve">13 de agosto de 2025</w:t>
      </w:r>
      <w:r w:rsidRPr="00DE7FA1">
        <w:rPr>
          <w:rFonts w:ascii="Arial Narrow" w:hAnsi="Arial Narrow" w:cs="Arial"/>
          <w:sz w:val="15"/>
          <w:szCs w:val="15"/>
        </w:rPr>
        <w:t xml:space="preserve"/>
      </w:r>
      <w:r w:rsidR="001C2F2A" w:rsidRPr="00DE7FA1">
        <w:rPr>
          <w:rFonts w:ascii="Arial Narrow" w:hAnsi="Arial Narrow" w:cs="Arial"/>
          <w:sz w:val="15"/>
          <w:szCs w:val="15"/>
        </w:rPr>
        <w:t xml:space="preserve"/>
      </w:r>
      <w:r w:rsidRPr="00DE7FA1">
        <w:rPr>
          <w:rFonts w:ascii="Arial Narrow" w:hAnsi="Arial Narrow" w:cs="Arial"/>
          <w:sz w:val="15"/>
          <w:szCs w:val="15"/>
        </w:rPr>
        <w:t xml:space="preserve">, </w:t>
      </w:r>
      <w:proofErr w:type="spellStart"/>
      <w:r w:rsidRPr="00DE7FA1">
        <w:rPr>
          <w:rFonts w:ascii="Arial Narrow" w:hAnsi="Arial Narrow" w:cs="Arial"/>
          <w:sz w:val="15"/>
          <w:szCs w:val="15"/>
        </w:rPr>
        <w:t xml:space="preserve">recibida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 xml:space="preserve">13 de agosto de 2025</w:t>
      </w:r>
      <w:r w:rsidRPr="00DE7FA1">
        <w:rPr>
          <w:rFonts w:ascii="Arial Narrow" w:hAnsi="Arial Narrow" w:cs="Arial"/>
          <w:sz w:val="15"/>
          <w:szCs w:val="15"/>
        </w:rPr>
        <w:t xml:space="preserve"/>
      </w:r>
      <w:r w:rsidR="001C2F2A" w:rsidRPr="00DE7FA1">
        <w:rPr>
          <w:rFonts w:ascii="Arial Narrow" w:hAnsi="Arial Narrow" w:cs="Arial"/>
          <w:sz w:val="15"/>
          <w:szCs w:val="15"/>
        </w:rPr>
        <w:t xml:space="preserve"/>
      </w:r>
      <w:r w:rsidRPr="00DE7FA1">
        <w:rPr>
          <w:rFonts w:ascii="Arial Narrow" w:hAnsi="Arial Narrow" w:cs="Arial"/>
          <w:sz w:val="15"/>
          <w:szCs w:val="15"/>
        </w:rPr>
        <w:t xml:space="preserve">.</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6"/>
          <w:szCs w:val="15"/>
          <w:vertAlign w:val="superscript"/>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