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42510FD9" w:rsidR="00CA59A2" w:rsidRPr="0026598E" w:rsidRDefault="00CA59A2" w:rsidP="00CA59A2">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742144" w:rsidRPr="00742144">
        <w:rPr>
          <w:rFonts w:ascii="Arial Narrow" w:eastAsia="Times New Roman" w:hAnsi="Arial Narrow" w:cs="Times New Roman"/>
          <w:b/>
          <w:bCs/>
          <w:color w:val="000000"/>
          <w:kern w:val="0"/>
          <w:shd w:val="clear" w:color="auto" w:fill="FFFFFF"/>
          <w:lang w:eastAsia="es-PE"/>
          <ns2:ligatures ns2:val="none"/>
        </w:rPr>
        <w:t>1806-2025/CC1</w:t>
      </w:r>
    </w:p>
    <w:p ns2:paraId="7E5DC22B" ns2:textId="61473E0A" w:rsidR="00CA59A2" w:rsidRPr="00742144"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742144" w:rsidRPr="00742144">
        <w:rPr>
          <w:rFonts w:ascii="Arial Narrow" w:eastAsia="Arial Narrow" w:hAnsi="Arial Narrow" w:cs="Arial Narrow"/>
          <w:b/>
          <w:color w:val="000000"/>
          <w:kern w:val="0"/>
          <w:lang w:eastAsia="es-PE"/>
          <ns2:ligatures ns2:val="none"/>
        </w:rPr>
        <w:t xml:space="preserve"/>
      </w:r>
      <w:r w:rsidRPr="00742144">
        <w:rPr>
          <w:rFonts w:ascii="Arial Narrow" w:eastAsia="Arial Narrow" w:hAnsi="Arial Narrow" w:cs="Arial Narrow"/>
          <w:b/>
          <w:color w:val="000000"/>
          <w:kern w:val="0"/>
          <w:lang w:eastAsia="es-PE"/>
          <ns2:ligatures ns2:val="none"/>
        </w:rPr>
        <w:t xml:space="preserve"/>
      </w:r>
      <w:r w:rsidR="00742144" w:rsidRPr="00742144">
        <w:rPr>
          <w:rFonts w:ascii="Arial Narrow" w:eastAsia="Arial Narrow" w:hAnsi="Arial Narrow" w:cs="Arial Narrow"/>
          <w:b/>
          <w:color w:val="000000"/>
          <w:kern w:val="0"/>
          <w:lang w:eastAsia="es-PE"/>
          <ns2:ligatures ns2:val="none"/>
        </w:rPr>
        <w:t/>
      </w:r>
      <w:r w:rsidRPr="00742144">
        <w:rPr>
          <w:rFonts w:ascii="Arial Narrow" w:eastAsia="Arial Narrow" w:hAnsi="Arial Narrow" w:cs="Arial Narrow"/>
          <w:b/>
          <w:color w:val="000000"/>
          <w:kern w:val="0"/>
          <w:lang w:eastAsia="es-PE"/>
          <ns2:ligatures ns2:val="none"/>
        </w:rPr>
        <w:t/>
      </w:r>
    </w:p>
    <w:p ns2:paraId="6DEEEDFE" ns2:textId="72B4EB9B" w:rsidR="00CA59A2" w:rsidRPr="00742144"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742144">
        <w:rPr>
          <w:rFonts w:ascii="Arial Narrow" w:eastAsia="Arial Narrow" w:hAnsi="Arial Narrow" w:cs="Arial Narrow"/>
          <w:b/>
          <w:color w:val="000000"/>
          <w:kern w:val="0"/>
          <w:lang w:eastAsia="es-PE"/>
          <ns2:ligatures ns2:val="none"/>
        </w:rPr>
        <w:t>DENUNCIADO</w:t>
      </w:r>
      <w:r w:rsidRPr="00742144">
        <w:rPr>
          <w:rFonts w:ascii="Arial Narrow" w:eastAsia="Arial Narrow" w:hAnsi="Arial Narrow" w:cs="Arial Narrow"/>
          <w:b/>
          <w:color w:val="000000"/>
          <w:kern w:val="0"/>
          <w:lang w:eastAsia="es-PE"/>
          <ns2:ligatures ns2:val="none"/>
        </w:rPr>
        <w:tab/>
        <w:t>:</w:t>
      </w:r>
      <w:r w:rsidRPr="00742144">
        <w:rPr>
          <w:rFonts w:ascii="Arial Narrow" w:eastAsia="Arial Narrow" w:hAnsi="Arial Narrow" w:cs="Arial Narrow"/>
          <w:b/>
          <w:color w:val="000000"/>
          <w:kern w:val="0"/>
          <w:lang w:eastAsia="es-PE"/>
          <ns2:ligatures ns2:val="none"/>
        </w:rPr>
        <w:tab/>
      </w:r>
      <w:r w:rsidR="00742144" w:rsidRPr="00742144">
        <w:rPr>
          <w:rFonts w:ascii="Arial Narrow" w:eastAsia="Arial Narrow" w:hAnsi="Arial Narrow" w:cs="Arial Narrow"/>
          <w:b/>
          <w:color w:val="000000"/>
          <w:kern w:val="0"/>
          <w:lang w:eastAsia="es-PE"/>
          <ns2:ligatures ns2:val="none"/>
        </w:rPr>
        <w:t xml:space="preserve">PACÍFICO COMPAÑÍA DE SEGUROS Y REASEGUROS S.A. </w:t>
      </w:r>
      <w:r w:rsidRPr="00742144">
        <w:rPr>
          <w:rFonts w:ascii="Arial Narrow" w:eastAsia="Arial Narrow" w:hAnsi="Arial Narrow" w:cs="Arial Narrow"/>
          <w:b/>
          <w:color w:val="000000"/>
          <w:kern w:val="0"/>
          <w:lang w:eastAsia="es-PE"/>
          <ns2:ligatures ns2:val="none"/>
        </w:rPr>
        <w:t>(</w:t>
      </w:r>
      <w:r w:rsidR="00742144" w:rsidRPr="00742144">
        <w:rPr>
          <w:rFonts w:ascii="Arial Narrow" w:eastAsia="Arial Narrow" w:hAnsi="Arial Narrow" w:cs="Arial Narrow"/>
          <w:b/>
          <w:color w:val="000000"/>
          <w:kern w:val="0"/>
          <w:lang w:eastAsia="es-PE"/>
          <ns2:ligatures ns2:val="none"/>
        </w:rPr>
        <w:t>PACÍFICO</w:t>
      </w:r>
      <w:r w:rsidRPr="00742144">
        <w:rPr>
          <w:rFonts w:ascii="Arial Narrow" w:eastAsia="Arial Narrow" w:hAnsi="Arial Narrow" w:cs="Arial Narrow"/>
          <w:b/>
          <w:color w:val="000000"/>
          <w:kern w:val="0"/>
          <w:lang w:eastAsia="es-PE"/>
          <ns2:ligatures ns2:val="none"/>
        </w:rPr>
        <w:t>)</w:t>
      </w:r>
    </w:p>
    <w:p ns2:paraId="022D2B94" ns2:textId="77777777" w:rsidR="00CA59A2" w:rsidRPr="00742144"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742144">
        <w:rPr>
          <w:rFonts w:ascii="Arial Narrow" w:eastAsia="Arial Narrow" w:hAnsi="Arial Narrow" w:cs="Arial Narrow"/>
          <w:b/>
          <w:color w:val="000000"/>
          <w:kern w:val="0"/>
          <w:lang w:eastAsia="es-PE"/>
          <ns2:ligatures ns2:val="none"/>
        </w:rPr>
        <w:t>MATERIAS</w:t>
      </w:r>
      <w:r w:rsidRPr="00742144">
        <w:rPr>
          <w:rFonts w:ascii="Arial Narrow" w:eastAsia="Arial Narrow" w:hAnsi="Arial Narrow" w:cs="Arial Narrow"/>
          <w:b/>
          <w:color w:val="000000"/>
          <w:kern w:val="0"/>
          <w:lang w:eastAsia="es-PE"/>
          <ns2:ligatures ns2:val="none"/>
        </w:rPr>
        <w:tab/>
        <w:t xml:space="preserve">: </w:t>
      </w:r>
      <w:r w:rsidRPr="00742144">
        <w:rPr>
          <w:rFonts w:ascii="Arial Narrow" w:eastAsia="Arial Narrow" w:hAnsi="Arial Narrow" w:cs="Arial Narrow"/>
          <w:b/>
          <w:color w:val="000000"/>
          <w:kern w:val="0"/>
          <w:lang w:eastAsia="es-PE"/>
          <ns2:ligatures ns2:val="none"/>
        </w:rPr>
        <w:tab/>
        <w:t>ADMISIÓN A TRÁMITE</w:t>
      </w:r>
    </w:p>
    <w:p ns2:paraId="19ED7B73" ns2:textId="77777777" w:rsidR="00CA59A2" w:rsidRPr="00742144" w:rsidRDefault="00CA59A2" w:rsidP="00CA59A2">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742144">
        <w:rPr>
          <w:rFonts w:ascii="Arial Narrow" w:eastAsia="Arial Narrow" w:hAnsi="Arial Narrow" w:cs="Arial Narrow"/>
          <w:b/>
          <w:color w:val="000000"/>
          <w:kern w:val="0"/>
          <w:lang w:eastAsia="es-PE"/>
          <ns2:ligatures ns2:val="none"/>
        </w:rPr>
        <w:t xml:space="preserve">REQUERIMIENTO DE INFORMACIÓN </w:t>
      </w:r>
    </w:p>
    <w:p ns2:paraId="46A5A479" ns2:textId="6433241B" w:rsidR="00CA59A2" w:rsidRPr="00742144" w:rsidRDefault="00CA59A2" w:rsidP="00CA59A2">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742144">
        <w:rPr>
          <w:rFonts w:ascii="Arial Narrow" w:eastAsia="Arial Narrow" w:hAnsi="Arial Narrow" w:cs="Arial Narrow"/>
          <w:b/>
          <w:color w:val="000000"/>
          <w:kern w:val="0"/>
          <w:lang w:eastAsia="es-PE"/>
          <ns2:ligatures ns2:val="none"/>
        </w:rPr>
        <w:t xml:space="preserve">RESOLUCIÓN </w:t>
      </w:r>
      <w:r w:rsidRPr="00742144">
        <w:rPr>
          <w:rFonts w:ascii="Arial Narrow" w:eastAsia="Arial Narrow" w:hAnsi="Arial Narrow" w:cs="Arial Narrow"/>
          <w:b/>
          <w:color w:val="000000"/>
          <w:kern w:val="0"/>
          <w:lang w:eastAsia="es-PE"/>
          <ns2:ligatures ns2:val="none"/>
        </w:rPr>
        <w:tab/>
        <w:t>:</w:t>
      </w:r>
      <w:r w:rsidRPr="00742144">
        <w:rPr>
          <w:rFonts w:ascii="Arial Narrow" w:eastAsia="Arial Narrow" w:hAnsi="Arial Narrow" w:cs="Arial Narrow"/>
          <w:b/>
          <w:color w:val="000000"/>
          <w:kern w:val="0"/>
          <w:lang w:eastAsia="es-PE"/>
          <ns2:ligatures ns2:val="none"/>
        </w:rPr>
        <w:tab/>
      </w:r>
      <w:r w:rsidR="00742144" w:rsidRPr="00742144">
        <w:rPr>
          <w:rFonts w:ascii="Arial Narrow" w:eastAsia="Arial Narrow" w:hAnsi="Arial Narrow" w:cs="Arial Narrow"/>
          <w:b/>
          <w:color w:val="000000"/>
          <w:kern w:val="0"/>
          <w:lang w:eastAsia="es-PE"/>
          <ns2:ligatures ns2:val="none"/>
        </w:rPr>
        <w:t>1</w:t>
      </w:r>
    </w:p>
    <w:p ns2:paraId="5BA3A18D" ns2:textId="77777777" w:rsidR="00CA59A2" w:rsidRPr="00742144"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7BA440D9"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742144">
        <w:rPr>
          <w:rFonts w:ascii="Arial Narrow" w:eastAsia="Times New Roman" w:hAnsi="Arial Narrow" w:cs="Times New Roman"/>
          <w:color w:val="000000"/>
          <w:kern w:val="0"/>
          <w:shd w:val="clear" w:color="auto" w:fill="FFFFFF"/>
          <w:lang w:eastAsia="es-PE"/>
          <ns2:ligatures ns2:val="none"/>
        </w:rPr>
        <w:t xml:space="preserve">Lima, </w:t>
      </w:r>
      <w:r w:rsidR="00574EBC">
        <w:rPr>
          <w:rFonts w:ascii="Arial Narrow" w:eastAsia="Times New Roman" w:hAnsi="Arial Narrow" w:cs="Times New Roman"/>
          <w:color w:val="000000"/>
          <w:kern w:val="0"/>
          <w:shd w:val="clear" w:color="auto" w:fill="FFFFFF"/>
          <w:lang w:eastAsia="es-PE"/>
          <ns2:ligatures ns2:val="none"/>
        </w:rPr>
        <w:t xml:space="preserve">29 de agosto de 2025</w:t>
      </w:r>
      <w:r w:rsidRPr="00742144">
        <w:rPr>
          <w:rFonts w:ascii="Arial Narrow" w:eastAsia="Times New Roman" w:hAnsi="Arial Narrow" w:cs="Times New Roman"/>
          <w:color w:val="000000"/>
          <w:kern w:val="0"/>
          <w:shd w:val="clear" w:color="auto" w:fill="FFFFFF"/>
          <w:lang w:eastAsia="es-PE"/>
          <ns2:ligatures ns2:val="none"/>
        </w:rPr>
        <w:t xml:space="preserve"/>
      </w:r>
      <w:r w:rsidR="00742144" w:rsidRPr="00742144">
        <w:rPr>
          <w:rFonts w:ascii="Arial Narrow" w:eastAsia="Times New Roman" w:hAnsi="Arial Narrow" w:cs="Times New Roman"/>
          <w:color w:val="000000"/>
          <w:kern w:val="0"/>
          <w:shd w:val="clear" w:color="auto" w:fill="FFFFFF"/>
          <w:lang w:eastAsia="es-PE"/>
          <ns2:ligatures ns2:val="none"/>
        </w:rPr>
        <w:t xml:space="preserve"/>
      </w:r>
      <w:r w:rsidRPr="00742144">
        <w:rPr>
          <w:rFonts w:ascii="Arial Narrow" w:eastAsia="Times New Roman" w:hAnsi="Arial Narrow" w:cs="Times New Roman"/>
          <w:color w:val="000000"/>
          <w:kern w:val="0"/>
          <w:shd w:val="clear" w:color="auto" w:fill="FFFFFF"/>
          <w:lang w:eastAsia="es-PE"/>
          <ns2:ligatures ns2:val="none"/>
        </w:rPr>
        <w:t xml:space="preserve"/>
      </w:r>
    </w:p>
    <w:p ns2:paraId="66CE1821" ns2:textId="77777777"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CA59A2">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ns2:ligatures ns2:val="none"/>
        </w:rPr>
      </w:pPr>
    </w:p>
    <w:p ns2:paraId="60B5D5B0" ns2:textId="3863C10A" w:rsidR="00CA59A2" w:rsidRPr="0026598E" w:rsidRDefault="00CA59A2" w:rsidP="00CA59A2">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Mediante el escrito del 31 de julio de 2025, el señor [APELLIDO] denunció a Pacífico por presuntas infracciones a la Ley 29571, Código de Protección y Defensa del Consumidor (en adelante, Código), señalando lo siguiente:</w:t>
      </w:r>
      <w:r w:rsidRPr="00E868E8">
        <w:rPr>
          <w:rFonts w:ascii="Arial Narrow" w:eastAsia="Times New Roman" w:hAnsi="Arial Narrow" w:cs="Arial"/>
          <w:color w:val="000000"/>
          <w:kern w:val="0"/>
          <w:lang w:val="es-ES" w:eastAsia="es-ES"/>
          <ns2:ligatures ns2:val="none"/>
        </w:rPr>
        <w:t xml:space="preserve"/>
      </w:r>
      <w:r w:rsidR="00E868E8" w:rsidRPr="00E868E8">
        <w:rPr>
          <w:rFonts w:ascii="Arial Narrow" w:eastAsia="Times New Roman" w:hAnsi="Arial Narrow" w:cs="Arial"/>
          <w:color w:val="000000"/>
          <w:kern w:val="0"/>
          <w:lang w:val="es-ES" w:eastAsia="es-ES"/>
          <ns2:ligatures ns2:val="none"/>
        </w:rPr>
        <w:t/>
      </w:r>
      <w:r w:rsidRPr="00E868E8">
        <w:rPr>
          <w:rFonts w:ascii="Arial Narrow" w:eastAsia="Times New Roman" w:hAnsi="Arial Narrow" w:cs="Arial"/>
          <w:color w:val="000000"/>
          <w:kern w:val="0"/>
          <w:lang w:val="es-ES" w:eastAsia="es-ES"/>
          <ns2:ligatures ns2:val="none"/>
        </w:rPr>
        <w:t xml:space="preserve"/>
      </w:r>
      <w:r w:rsidR="00E868E8" w:rsidRPr="00E868E8">
        <w:rPr>
          <w:rFonts w:ascii="Arial Narrow" w:eastAsia="Times New Roman" w:hAnsi="Arial Narrow" w:cs="Arial"/>
          <w:color w:val="000000"/>
          <w:kern w:val="0"/>
          <w:lang w:val="es-ES" w:eastAsia="es-ES"/>
          <ns2:ligatures ns2:val="none"/>
        </w:rPr>
        <w:t/>
      </w:r>
      <w:r w:rsidRPr="00E868E8">
        <w:rPr>
          <w:rFonts w:ascii="Arial Narrow" w:eastAsia="Times New Roman" w:hAnsi="Arial Narrow" w:cs="Arial"/>
          <w:color w:val="000000"/>
          <w:kern w:val="0"/>
          <w:lang w:val="es-ES" w:eastAsia="es-ES"/>
          <ns2:ligatures ns2:val="none"/>
        </w:rPr>
        <w:t xml:space="preserve"/>
      </w:r>
      <w:r w:rsidR="000F13D1">
        <w:rPr>
          <w:rFonts w:ascii="Arial Narrow" w:eastAsia="Times New Roman" w:hAnsi="Arial Narrow" w:cs="Arial"/>
          <w:color w:val="000000"/>
          <w:kern w:val="0"/>
          <w:lang w:val="es-ES" w:eastAsia="es-ES"/>
          <ns2:ligatures ns2:val="none"/>
        </w:rPr>
        <w:t xml:space="preserve"/>
      </w:r>
      <w:r w:rsidR="00742144" w:rsidRPr="00742144">
        <w:rPr>
          <w:rFonts w:ascii="Arial Narrow" w:eastAsia="Calibri" w:hAnsi="Arial Narrow" w:cs="Arial"/>
          <w:kern w:val="0"/>
          <ns2:ligatures ns2:val="none"/>
        </w:rPr>
        <w:t/>
      </w:r>
      <w:r w:rsidRPr="00742144">
        <w:rPr>
          <w:rFonts w:ascii="Arial Narrow" w:eastAsia="Calibri" w:hAnsi="Arial Narrow" w:cs="Arial"/>
          <w:kern w:val="0"/>
          <ns2:ligatures ns2:val="none"/>
        </w:rPr>
        <w:t xml:space="preserve"/>
      </w:r>
      <w:r w:rsidR="00742144" w:rsidRPr="00742144">
        <w:rPr>
          <w:rFonts w:ascii="Arial Narrow" w:eastAsia="Calibri" w:hAnsi="Arial Narrow" w:cs="Arial"/>
          <w:kern w:val="0"/>
          <ns2:ligatures ns2:val="none"/>
        </w:rPr>
        <w:t xml:space="preserve"/>
      </w:r>
      <w:r w:rsidRPr="00742144">
        <w:rPr>
          <w:rFonts w:ascii="Arial Narrow" w:eastAsia="Calibri" w:hAnsi="Arial Narrow" w:cs="Arial"/>
          <w:kern w:val="0"/>
          <ns2:ligatures ns2:val="none"/>
        </w:rPr>
        <w:t/>
      </w:r>
      <w:r w:rsidRPr="00742144">
        <w:rPr>
          <w:rFonts w:ascii="Arial Narrow" w:eastAsia="Times New Roman" w:hAnsi="Arial Narrow" w:cs="Arial"/>
          <w:color w:val="000000"/>
          <w:kern w:val="0"/>
          <w:lang w:val="es-ES" w:eastAsia="es-ES"/>
          <ns2:ligatures ns2:val="none"/>
        </w:rPr>
        <w:t xml:space="preserve"/>
      </w:r>
      <w:r w:rsidR="00742144" w:rsidRPr="00742144">
        <w:rPr>
          <w:rFonts w:ascii="Arial Narrow" w:eastAsia="Times New Roman" w:hAnsi="Arial Narrow" w:cs="Arial"/>
          <w:color w:val="000000"/>
          <w:kern w:val="0"/>
          <w:lang w:val="es-ES" w:eastAsia="es-ES"/>
          <ns2:ligatures ns2:val="none"/>
        </w:rPr>
        <w:t xml:space="preserve"/>
      </w:r>
      <w:r w:rsidRPr="00742144">
        <w:rPr>
          <w:rFonts w:ascii="Arial Narrow" w:eastAsia="Times New Roman" w:hAnsi="Arial Narrow" w:cs="Arial"/>
          <w:color w:val="000000"/>
          <w:kern w:val="0"/>
          <w:lang w:val="es-ES" w:eastAsia="es-ES"/>
          <ns2:ligatures ns2:val="none"/>
        </w:rPr>
        <w:t/>
      </w:r>
      <w:r w:rsidRPr="0026598E">
        <w:rPr>
          <w:rFonts w:ascii="Arial Narrow" w:eastAsia="Times New Roman" w:hAnsi="Arial Narrow" w:cs="Arial"/>
          <w:color w:val="000000"/>
          <w:kern w:val="0"/>
          <w:lang w:val="es-ES" w:eastAsia="es-ES"/>
          <ns2:ligatures ns2:val="none"/>
        </w:rPr>
        <w:t xml:space="preserve"/>
      </w:r>
      <w:r w:rsidRPr="0026598E">
        <w:rPr>
          <w:rStyle w:val="Refdenotaalpie"/>
          <w:rFonts w:ascii="Arial Narrow" w:eastAsia="Times New Roman" w:hAnsi="Arial Narrow" w:cs="Times New Roman"/>
          <w:color w:val="000000"/>
          <w:kern w:val="0"/>
          <w:vertAlign w:val="superscript"/>
          <w:lang w:val="es-ES" w:eastAsia="es-ES"/>
          <ns2:ligatures ns2:val="none"/>
        </w:rPr>
        <w:footnoteReference w:id="1"/>
      </w:r>
      <w:r w:rsidRPr="0026598E">
        <w:rPr>
          <w:rFonts w:ascii="Arial Narrow" w:eastAsia="Times New Roman" w:hAnsi="Arial Narrow" w:cs="Arial"/>
          <w:color w:val="000000"/>
          <w:kern w:val="0"/>
          <w:lang w:val="es-ES" w:eastAsia="es-ES"/>
          <ns2:ligatures ns2:val="none"/>
        </w:rPr>
        <w:t xml:space="preserve"/>
      </w:r>
      <w:r w:rsidRPr="0026598E">
        <w:rPr>
          <w:rFonts w:ascii="Arial Narrow" w:eastAsia="Times New Roman" w:hAnsi="Arial Narrow" w:cs="Arial"/>
          <w:bCs/>
          <w:color w:val="000000"/>
          <w:kern w:val="0"/>
          <w:lang w:val="es-ES" w:eastAsia="es-ES"/>
          <ns2:ligatures ns2:val="none"/>
        </w:rPr>
        <w:t/>
      </w:r>
    </w:p>
    <w:p ns2:paraId="3AD3B7C6" ns2:textId="77777777" w:rsidR="00CA59A2" w:rsidRPr="0026598E" w:rsidRDefault="00CA59A2" w:rsidP="00CA59A2">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5AD69322" ns2:textId="17BE3EB0" w:rsidR="00727009" w:rsidRPr="00EB078B" w:rsidRDefault="00EB078B" w:rsidP="00EB078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Suscribió con </w:t>
      </w:r>
      <w:r w:rsidR="00727009" w:rsidRPr="00727009">
        <w:rPr>
          <w:rFonts w:ascii="Arial Narrow" w:eastAsia="Times New Roman" w:hAnsi="Arial Narrow" w:cs="Arial"/>
          <w:color w:val="000000"/>
          <w:kern w:val="0"/>
          <w:lang w:eastAsia="es-ES"/>
          <ns2:ligatures ns2:val="none"/>
        </w:rPr>
        <w:t xml:space="preserve">Pacífico </w:t>
      </w:r>
      <w:r w:rsidR="009738D3">
        <w:rPr>
          <w:rFonts w:ascii="Arial Narrow" w:eastAsia="Times New Roman" w:hAnsi="Arial Narrow" w:cs="Arial"/>
          <w:color w:val="000000"/>
          <w:kern w:val="0"/>
          <w:lang w:eastAsia="es-ES"/>
          <ns2:ligatures ns2:val="none"/>
        </w:rPr>
        <w:t xml:space="preserve">el </w:t>
      </w:r>
      <w:r w:rsidR="00727009" w:rsidRPr="00727009">
        <w:rPr>
          <w:rFonts w:ascii="Arial Narrow" w:eastAsia="Times New Roman" w:hAnsi="Arial Narrow" w:cs="Arial"/>
          <w:color w:val="000000"/>
          <w:kern w:val="0"/>
          <w:lang w:eastAsia="es-ES"/>
          <ns2:ligatures ns2:val="none"/>
        </w:rPr>
        <w:t>Seguro de Vida Inversión Oro (Premium Life Max) – Póliza 160321547 (en adelante, “Seguro de Vida”)</w:t>
      </w:r>
      <w:r>
        <w:rPr>
          <w:rFonts w:ascii="Arial Narrow" w:eastAsia="Times New Roman" w:hAnsi="Arial Narrow" w:cs="Arial"/>
          <w:color w:val="000000"/>
          <w:kern w:val="0"/>
          <w:lang w:eastAsia="es-ES"/>
          <ns2:ligatures ns2:val="none"/>
        </w:rPr>
        <w:t xml:space="preserve"> cuya vigencia inició e</w:t>
      </w:r>
      <w:r w:rsidR="00727009" w:rsidRPr="00EB078B">
        <w:rPr>
          <w:rFonts w:ascii="Arial Narrow" w:eastAsia="Times New Roman" w:hAnsi="Arial Narrow" w:cs="Arial"/>
          <w:color w:val="000000"/>
          <w:kern w:val="0"/>
          <w:lang w:eastAsia="es-ES"/>
          <ns2:ligatures ns2:val="none"/>
        </w:rPr>
        <w:t>l 1 de noviembre de 2013.</w:t>
      </w:r>
    </w:p>
    <w:p ns2:paraId="74D764CD" ns2:textId="77777777" w:rsidR="00727009" w:rsidRPr="00727009" w:rsidRDefault="00727009" w:rsidP="00727009">
      <w:pPr>
        <w:pStyle w:val="Prrafodelista"/>
        <w:spacing w:after="0" w:line="240" w:lineRule="auto"/>
        <w:ind w:left="1134" w:hanging="567"/>
        <w:jc w:val="both"/>
        <w:rPr>
          <w:rFonts w:ascii="Arial Narrow" w:eastAsia="Times New Roman" w:hAnsi="Arial Narrow" w:cs="Arial"/>
          <w:color w:val="000000"/>
          <w:kern w:val="0"/>
          <w:lang w:eastAsia="es-ES"/>
          <ns2:ligatures ns2:val="none"/>
        </w:rPr>
      </w:pPr>
    </w:p>
    <w:p ns2:paraId="06430A6E" ns2:textId="77777777" w:rsidR="00727009" w:rsidRPr="00727009" w:rsidRDefault="00727009" w:rsidP="0072700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27009">
        <w:rPr>
          <w:rFonts w:ascii="Arial Narrow" w:eastAsia="Times New Roman" w:hAnsi="Arial Narrow" w:cs="Arial"/>
          <w:color w:val="000000"/>
          <w:kern w:val="0"/>
          <w:lang w:eastAsia="es-ES"/>
          <ns2:ligatures ns2:val="none"/>
        </w:rPr>
        <w:t>En octubre de 2015 se registró el último pago correspondiente a las cuotas del Seguro de Vida.</w:t>
      </w:r>
    </w:p>
    <w:p ns2:paraId="54F3DE79" ns2:textId="77777777" w:rsidR="00727009" w:rsidRPr="00727009" w:rsidRDefault="00727009" w:rsidP="00727009">
      <w:pPr>
        <w:pStyle w:val="Prrafodelista"/>
        <w:spacing w:after="0" w:line="240" w:lineRule="auto"/>
        <w:ind w:left="1134" w:hanging="567"/>
        <w:jc w:val="both"/>
        <w:rPr>
          <w:rFonts w:ascii="Arial Narrow" w:eastAsia="Times New Roman" w:hAnsi="Arial Narrow" w:cs="Arial"/>
          <w:color w:val="000000"/>
          <w:kern w:val="0"/>
          <w:lang w:eastAsia="es-ES"/>
          <ns2:ligatures ns2:val="none"/>
        </w:rPr>
      </w:pPr>
    </w:p>
    <w:p ns2:paraId="2AAAB0DC" ns2:textId="77777777" w:rsidR="00727009" w:rsidRPr="00727009" w:rsidRDefault="00727009" w:rsidP="0072700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27009">
        <w:rPr>
          <w:rFonts w:ascii="Arial Narrow" w:eastAsia="Times New Roman" w:hAnsi="Arial Narrow" w:cs="Arial"/>
          <w:color w:val="000000"/>
          <w:kern w:val="0"/>
          <w:lang w:eastAsia="es-ES"/>
          <ns2:ligatures ns2:val="none"/>
        </w:rPr>
        <w:t>El 1 de marzo de 2016 el Seguro de Vida quedó sin vigencia, luego de la falta de pago de las cuotas correspondientes.</w:t>
      </w:r>
    </w:p>
    <w:p ns2:paraId="714FA6C9" ns2:textId="77777777" w:rsidR="00727009" w:rsidRPr="00727009" w:rsidRDefault="00727009" w:rsidP="00727009">
      <w:pPr>
        <w:pStyle w:val="Prrafodelista"/>
        <w:spacing w:after="0" w:line="240" w:lineRule="auto"/>
        <w:ind w:left="1134" w:hanging="567"/>
        <w:jc w:val="both"/>
        <w:rPr>
          <w:rFonts w:ascii="Arial Narrow" w:eastAsia="Times New Roman" w:hAnsi="Arial Narrow" w:cs="Arial"/>
          <w:color w:val="000000"/>
          <w:kern w:val="0"/>
          <w:lang w:eastAsia="es-ES"/>
          <ns2:ligatures ns2:val="none"/>
        </w:rPr>
      </w:pPr>
    </w:p>
    <w:p ns2:paraId="17BE5612" ns2:textId="79B9539E" w:rsidR="00727009" w:rsidRPr="00727009" w:rsidRDefault="00727009" w:rsidP="0072700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27009">
        <w:rPr>
          <w:rFonts w:ascii="Arial Narrow" w:eastAsia="Times New Roman" w:hAnsi="Arial Narrow" w:cs="Arial"/>
          <w:color w:val="000000"/>
          <w:kern w:val="0"/>
          <w:lang w:eastAsia="es-ES"/>
          <ns2:ligatures ns2:val="none"/>
        </w:rPr>
        <w:t xml:space="preserve">El 5 de marzo de 2020 presentó el </w:t>
      </w:r>
      <w:r w:rsidRPr="007640E4">
        <w:rPr>
          <w:rFonts w:ascii="Arial Narrow" w:eastAsia="Times New Roman" w:hAnsi="Arial Narrow" w:cs="Arial"/>
          <w:color w:val="000000"/>
          <w:kern w:val="0"/>
          <w:lang w:eastAsia="es-ES"/>
          <ns2:ligatures ns2:val="none"/>
        </w:rPr>
        <w:t>reclamo 9734588 solicitando</w:t>
      </w:r>
      <w:r w:rsidRPr="00727009">
        <w:rPr>
          <w:rFonts w:ascii="Arial Narrow" w:eastAsia="Times New Roman" w:hAnsi="Arial Narrow" w:cs="Arial"/>
          <w:color w:val="000000"/>
          <w:kern w:val="0"/>
          <w:lang w:eastAsia="es-ES"/>
          <ns2:ligatures ns2:val="none"/>
        </w:rPr>
        <w:t xml:space="preserve"> explicación </w:t>
      </w:r>
      <w:r w:rsidRPr="007D1174">
        <w:rPr>
          <w:rFonts w:ascii="Arial Narrow" w:eastAsia="Times New Roman" w:hAnsi="Arial Narrow" w:cs="Arial"/>
          <w:color w:val="000000"/>
          <w:kern w:val="0"/>
          <w:lang w:eastAsia="es-ES"/>
          <ns2:ligatures ns2:val="none"/>
        </w:rPr>
        <w:t xml:space="preserve">sobre la falta de comunicación previa antes de </w:t>
      </w:r>
      <w:r w:rsidR="00EE00CD" w:rsidRPr="007D1174">
        <w:rPr>
          <w:rFonts w:ascii="Arial Narrow" w:eastAsia="Times New Roman" w:hAnsi="Arial Narrow" w:cs="Arial"/>
          <w:color w:val="000000"/>
          <w:kern w:val="0"/>
          <w:lang w:eastAsia="es-ES"/>
          <ns2:ligatures ns2:val="none"/>
        </w:rPr>
        <w:t>la pérdida de vigencia d</w:t>
      </w:r>
      <w:r w:rsidRPr="007D1174">
        <w:rPr>
          <w:rFonts w:ascii="Arial Narrow" w:eastAsia="Times New Roman" w:hAnsi="Arial Narrow" w:cs="Arial"/>
          <w:color w:val="000000"/>
          <w:kern w:val="0"/>
          <w:lang w:eastAsia="es-ES"/>
          <ns2:ligatures ns2:val="none"/>
        </w:rPr>
        <w:t>el Seguro de Vida</w:t>
      </w:r>
      <w:r w:rsidRPr="00727009">
        <w:rPr>
          <w:rFonts w:ascii="Arial Narrow" w:eastAsia="Times New Roman" w:hAnsi="Arial Narrow" w:cs="Arial"/>
          <w:color w:val="000000"/>
          <w:kern w:val="0"/>
          <w:lang w:eastAsia="es-ES"/>
          <ns2:ligatures ns2:val="none"/>
        </w:rPr>
        <w:t>.</w:t>
      </w:r>
    </w:p>
    <w:p ns2:paraId="7BF8BD7D" ns2:textId="77777777" w:rsidR="00727009" w:rsidRPr="00727009" w:rsidRDefault="00727009" w:rsidP="00727009">
      <w:pPr>
        <w:pStyle w:val="Prrafodelista"/>
        <w:spacing w:after="0" w:line="240" w:lineRule="auto"/>
        <w:ind w:left="1134" w:hanging="567"/>
        <w:jc w:val="both"/>
        <w:rPr>
          <w:rFonts w:ascii="Arial Narrow" w:eastAsia="Times New Roman" w:hAnsi="Arial Narrow" w:cs="Arial"/>
          <w:color w:val="000000"/>
          <w:kern w:val="0"/>
          <w:lang w:eastAsia="es-ES"/>
          <ns2:ligatures ns2:val="none"/>
        </w:rPr>
      </w:pPr>
    </w:p>
    <w:p ns2:paraId="108A5328" ns2:textId="77777777" w:rsidR="00727009" w:rsidRPr="003C2450" w:rsidRDefault="00727009" w:rsidP="0072700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27009">
        <w:rPr>
          <w:rFonts w:ascii="Arial Narrow" w:eastAsia="Times New Roman" w:hAnsi="Arial Narrow" w:cs="Arial"/>
          <w:color w:val="000000"/>
          <w:kern w:val="0"/>
          <w:lang w:eastAsia="es-ES"/>
          <ns2:ligatures ns2:val="none"/>
        </w:rPr>
        <w:t xml:space="preserve">El 18 de junio de 2025 presentó el reclamo </w:t>
      </w:r>
      <w:r w:rsidRPr="007640E4">
        <w:rPr>
          <w:rFonts w:ascii="Arial Narrow" w:eastAsia="Times New Roman" w:hAnsi="Arial Narrow" w:cs="Arial"/>
          <w:color w:val="000000"/>
          <w:kern w:val="0"/>
          <w:lang w:eastAsia="es-ES"/>
          <ns2:ligatures ns2:val="none"/>
        </w:rPr>
        <w:t>000/2288/20</w:t>
      </w:r>
      <w:r w:rsidRPr="00727009">
        <w:rPr>
          <w:rFonts w:ascii="Arial Narrow" w:eastAsia="Times New Roman" w:hAnsi="Arial Narrow" w:cs="Arial"/>
          <w:color w:val="000000"/>
          <w:kern w:val="0"/>
          <w:lang w:eastAsia="es-ES"/>
          <ns2:ligatures ns2:val="none"/>
        </w:rPr>
        <w:t xml:space="preserve">25 solicitando la reactivación del Seguro de Vida o, en su defecto, la devolución del monto ascendente a US$1 919,00 correspondiente a las cuotas pagadas hasta octubre de 2015, junto con los intereses generados </w:t>
      </w:r>
      <w:r w:rsidRPr="003C2450">
        <w:rPr>
          <w:rFonts w:ascii="Arial Narrow" w:eastAsia="Times New Roman" w:hAnsi="Arial Narrow" w:cs="Arial"/>
          <w:color w:val="000000"/>
          <w:kern w:val="0"/>
          <w:lang w:eastAsia="es-ES"/>
          <ns2:ligatures ns2:val="none"/>
        </w:rPr>
        <w:t>hasta la fecha, señalando que no se le informó previamente antes de proceder con la extinción del contrato.</w:t>
      </w:r>
    </w:p>
    <w:p ns2:paraId="25A4EAFE" ns2:textId="77777777" w:rsidR="00727009" w:rsidRPr="003C2450" w:rsidRDefault="00727009" w:rsidP="00727009">
      <w:pPr>
        <w:pStyle w:val="Prrafodelista"/>
        <w:spacing w:after="0" w:line="240" w:lineRule="auto"/>
        <w:ind w:left="1134" w:hanging="567"/>
        <w:jc w:val="both"/>
        <w:rPr>
          <w:rFonts w:ascii="Arial Narrow" w:eastAsia="Times New Roman" w:hAnsi="Arial Narrow" w:cs="Arial"/>
          <w:color w:val="000000"/>
          <w:kern w:val="0"/>
          <w:lang w:eastAsia="es-ES"/>
          <ns2:ligatures ns2:val="none"/>
        </w:rPr>
      </w:pPr>
    </w:p>
    <w:p ns2:paraId="2F9CF7F5" ns2:textId="704DFAB9" w:rsidR="00CA59A2" w:rsidRPr="00B8014F" w:rsidRDefault="00727009" w:rsidP="00727009">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ns2:ligatures ns2:val="none"/>
        </w:rPr>
      </w:pPr>
      <w:r w:rsidRPr="003C2450">
        <w:rPr>
          <w:rFonts w:ascii="Arial Narrow" w:eastAsia="Times New Roman" w:hAnsi="Arial Narrow" w:cs="Arial"/>
          <w:color w:val="000000"/>
          <w:kern w:val="0"/>
          <w:lang w:eastAsia="es-ES"/>
          <ns2:ligatures ns2:val="none"/>
        </w:rPr>
        <w:t xml:space="preserve">El 2 de julio de 2025 Pacífico </w:t>
      </w:r>
      <w:r w:rsidRPr="009738D3">
        <w:rPr>
          <w:rFonts w:ascii="Arial Narrow" w:eastAsia="Times New Roman" w:hAnsi="Arial Narrow" w:cs="Arial"/>
          <w:color w:val="000000"/>
          <w:kern w:val="0"/>
          <w:lang w:eastAsia="es-ES"/>
          <ns2:ligatures ns2:val="none"/>
        </w:rPr>
        <w:t>Seguros emitió la respuesta PPS-04619/2025, mediante la cual indicó que no correspondía la solicitud de rehabilitación del Seguro de Vida ni la devolución de las primas ni de los intereses, señalando que</w:t>
      </w:r>
      <w:r w:rsidR="003C2450" w:rsidRPr="009738D3">
        <w:rPr>
          <w:rFonts w:ascii="Arial Narrow" w:eastAsia="Times New Roman" w:hAnsi="Arial Narrow" w:cs="Arial"/>
          <w:color w:val="000000"/>
          <w:kern w:val="0"/>
          <w:lang w:eastAsia="es-ES"/>
          <ns2:ligatures ns2:val="none"/>
        </w:rPr>
        <w:t xml:space="preserve"> </w:t>
      </w:r>
      <w:r w:rsidRPr="009738D3">
        <w:rPr>
          <w:rFonts w:ascii="Arial Narrow" w:eastAsia="Times New Roman" w:hAnsi="Arial Narrow" w:cs="Arial"/>
          <w:color w:val="000000"/>
          <w:kern w:val="0"/>
          <w:lang w:eastAsia="es-ES"/>
          <ns2:ligatures ns2:val="none"/>
        </w:rPr>
        <w:t>el Seguro de Vida se extinguió por falta de pago, sin necesidad de</w:t>
      </w:r>
      <w:r w:rsidRPr="00727009">
        <w:rPr>
          <w:rFonts w:ascii="Arial Narrow" w:eastAsia="Times New Roman" w:hAnsi="Arial Narrow" w:cs="Arial"/>
          <w:color w:val="000000"/>
          <w:kern w:val="0"/>
          <w:lang w:eastAsia="es-ES"/>
          <ns2:ligatures ns2:val="none"/>
        </w:rPr>
        <w:t xml:space="preserve"> aviso, notificación o </w:t>
      </w:r>
      <w:r w:rsidRPr="00B8014F">
        <w:rPr>
          <w:rFonts w:ascii="Arial Narrow" w:eastAsia="Times New Roman" w:hAnsi="Arial Narrow" w:cs="Arial"/>
          <w:color w:val="000000"/>
          <w:kern w:val="0"/>
          <w:lang w:eastAsia="es-ES"/>
          <ns2:ligatures ns2:val="none"/>
        </w:rPr>
        <w:t>requerimiento alguno.</w:t>
      </w:r>
    </w:p>
    <w:p ns2:paraId="33E14FF7" ns2:textId="77777777" w:rsidR="00CA59A2" w:rsidRPr="00B8014F" w:rsidRDefault="00CA59A2" w:rsidP="00CA59A2">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08AB9185" w:rsidR="00CA59A2" w:rsidRPr="00B8014F" w:rsidRDefault="00E868E8" w:rsidP="00CA59A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B8014F">
        <w:rPr>
          <w:rFonts w:ascii="Arial Narrow" w:eastAsia="Times New Roman" w:hAnsi="Arial Narrow" w:cs="Arial"/>
          <w:color w:val="000000"/>
          <w:kern w:val="0"/>
          <w:lang w:val="es-ES" w:eastAsia="es-ES"/>
          <ns2:ligatures ns2:val="none"/>
        </w:rPr>
        <w:t xml:space="preserve">El señor [APELLIDO] solicitó, en calidad de medida correctiva, que Pacífico cumpla con devolver las cuotas pagadas para el Seguro de Vida más los intereses generados a la fecha.</w:t>
      </w:r>
      <w:r w:rsidR="00CA59A2" w:rsidRPr="00B8014F">
        <w:rPr>
          <w:rFonts w:ascii="Arial Narrow" w:eastAsia="Times New Roman" w:hAnsi="Arial Narrow" w:cs="Arial"/>
          <w:color w:val="000000"/>
          <w:kern w:val="0"/>
          <w:lang w:val="es-ES" w:eastAsia="es-ES"/>
          <ns2:ligatures ns2:val="none"/>
        </w:rPr>
        <w:t xml:space="preserve"/>
      </w:r>
      <w:r w:rsidR="00742144" w:rsidRPr="00B8014F">
        <w:rPr>
          <w:rFonts w:ascii="Arial Narrow" w:eastAsia="Calibri" w:hAnsi="Arial Narrow" w:cs="Arial"/>
          <w:kern w:val="0"/>
          <ns2:ligatures ns2:val="none"/>
        </w:rPr>
        <w:t xml:space="preserve"/>
      </w:r>
      <w:r w:rsidR="00CA59A2" w:rsidRPr="00B8014F">
        <w:rPr>
          <w:rFonts w:ascii="Arial Narrow" w:eastAsia="Times New Roman" w:hAnsi="Arial Narrow" w:cs="Arial"/>
          <w:color w:val="000000"/>
          <w:kern w:val="0"/>
          <w:lang w:val="es-ES" w:eastAsia="es-ES"/>
          <ns2:ligatures ns2:val="none"/>
        </w:rPr>
        <w:t xml:space="preserve"/>
      </w:r>
      <w:r w:rsidR="00742144" w:rsidRPr="00B8014F">
        <w:rPr>
          <w:rFonts w:ascii="Arial Narrow" w:eastAsia="Times New Roman" w:hAnsi="Arial Narrow" w:cs="Arial"/>
          <w:color w:val="000000"/>
          <w:kern w:val="0"/>
          <w:lang w:val="es-ES" w:eastAsia="es-ES"/>
          <ns2:ligatures ns2:val="none"/>
        </w:rPr>
        <w:t xml:space="preserve"/>
      </w:r>
      <w:r w:rsidR="00CA59A2" w:rsidRPr="00B8014F">
        <w:rPr>
          <w:rFonts w:ascii="Arial Narrow" w:eastAsia="Times New Roman" w:hAnsi="Arial Narrow" w:cs="Arial"/>
          <w:color w:val="000000"/>
          <w:kern w:val="0"/>
          <w:lang w:val="es-ES" w:eastAsia="es-ES"/>
          <ns2:ligatures ns2:val="none"/>
        </w:rPr>
        <w:t xml:space="preserve"/>
      </w:r>
      <w:r w:rsidR="00B8014F" w:rsidRPr="00B8014F">
        <w:rPr>
          <w:rFonts w:ascii="Arial Narrow" w:eastAsia="Times New Roman" w:hAnsi="Arial Narrow" w:cs="Arial"/>
          <w:color w:val="000000"/>
          <w:kern w:val="0"/>
          <w:lang w:val="es-ES" w:eastAsia="es-ES"/>
          <ns2:ligatures ns2:val="none"/>
        </w:rPr>
        <w:t xml:space="preserve"/>
      </w:r>
      <w:r w:rsidR="00B8014F" w:rsidRPr="00B8014F">
        <w:rPr>
          <w:rFonts w:ascii="Arial Narrow" w:eastAsia="Times New Roman" w:hAnsi="Arial Narrow" w:cs="Arial"/>
          <w:color w:val="000000"/>
          <w:kern w:val="0"/>
          <w:lang w:eastAsia="es-ES"/>
          <ns2:ligatures ns2:val="none"/>
        </w:rPr>
        <w:t/>
      </w:r>
      <w:r w:rsidR="00B8014F" w:rsidRPr="00B8014F">
        <w:rPr>
          <w:rFonts w:ascii="Arial Narrow" w:eastAsia="Times New Roman" w:hAnsi="Arial Narrow" w:cs="Arial"/>
          <w:color w:val="000000"/>
          <w:kern w:val="0"/>
          <w:lang w:val="es-ES" w:eastAsia="es-ES"/>
          <ns2:ligatures ns2:val="none"/>
        </w:rPr>
        <w:t xml:space="preserve"/>
      </w:r>
      <w:r w:rsidR="00CA59A2" w:rsidRPr="00B8014F">
        <w:rPr>
          <w:rFonts w:ascii="Arial Narrow" w:eastAsia="Times New Roman" w:hAnsi="Arial Narrow" w:cs="Arial"/>
          <w:color w:val="000000"/>
          <w:kern w:val="0"/>
          <w:lang w:val="es-ES" w:eastAsia="es-ES"/>
          <ns2:ligatures ns2:val="none"/>
        </w:rPr>
        <w:t/>
      </w:r>
    </w:p>
    <w:p ns2:paraId="66005174" ns2:textId="77777777" w:rsidR="00CA59A2" w:rsidRPr="0026598E" w:rsidRDefault="00CA59A2" w:rsidP="00CA59A2">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8E2F7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 LA ADMISIÓN A </w:t>
      </w:r>
      <w:r w:rsidRPr="008E2F7E">
        <w:rPr>
          <w:rFonts w:ascii="Arial Narrow" w:eastAsia="Arial Narrow" w:hAnsi="Arial Narrow" w:cs="Arial Narrow"/>
          <w:b/>
          <w:color w:val="000000"/>
          <w:kern w:val="0"/>
          <w:lang w:eastAsia="es-PE"/>
          <ns2:ligatures ns2:val="none"/>
        </w:rPr>
        <w:t>TRÁMITE DE LA DENUNCIA</w:t>
      </w:r>
    </w:p>
    <w:p ns2:paraId="34556756" ns2:textId="77777777" w:rsidR="00CA59A2" w:rsidRPr="008E2F7E" w:rsidRDefault="00CA59A2" w:rsidP="00CA59A2">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5F4266A4" ns2:textId="3D62CE06" w:rsidR="00121544" w:rsidRPr="008E2F7E" w:rsidRDefault="00CA59A2" w:rsidP="0071175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 w:name="_Hlk140755208"/>
      <w:bookmarkStart w:id="2" w:name="_Hlk155945813"/>
      <w:bookmarkStart w:id="3" w:name="_Hlk155944687"/>
      <w:r w:rsidRPr="008E2F7E">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1"/>
      <w:bookmarkEnd w:id="2"/>
      <w:bookmarkEnd w:id="3"/>
      <w:r w:rsidRPr="008E2F7E">
        <w:rPr>
          <w:rStyle w:val="Refdenotaalpie"/>
          <w:rFonts w:ascii="Arial Narrow" w:eastAsia="Arial Narrow" w:hAnsi="Arial Narrow" w:cs="Arial Narrow"/>
          <w:kern w:val="0"/>
          <w:vertAlign w:val="superscript"/>
          <ns2:ligatures ns2:val="none"/>
        </w:rPr>
        <w:footnoteReference w:id="2"/>
      </w:r>
      <w:r w:rsidRPr="008E2F7E">
        <w:rPr>
          <w:rFonts w:ascii="Arial Narrow" w:eastAsia="Times New Roman" w:hAnsi="Arial Narrow" w:cs="Segoe UI"/>
          <w:color w:val="000000"/>
          <w:kern w:val="0"/>
          <w:lang w:eastAsia="es-PE"/>
          <ns2:ligatures ns2:val="none"/>
        </w:rPr>
        <w:t xml:space="preserve">, </w:t>
      </w:r>
      <w:r w:rsidR="00121544" w:rsidRPr="008E2F7E">
        <w:rPr>
          <w:rFonts w:ascii="Arial Narrow" w:eastAsia="Times New Roman" w:hAnsi="Arial Narrow" w:cs="Segoe UI"/>
          <w:color w:val="000000"/>
          <w:kern w:val="0"/>
          <w:lang w:eastAsia="es-PE"/>
          <ns2:ligatures ns2:val="none"/>
        </w:rPr>
        <w:t xml:space="preserve">considera </w:t>
      </w:r>
      <w:r w:rsidR="00121544" w:rsidRPr="008E2F7E">
        <w:rPr>
          <w:rFonts w:ascii="Arial Narrow" w:eastAsia="Arial Narrow" w:hAnsi="Arial Narrow" w:cs="Arial Narrow"/>
          <w:kern w:val="0"/>
          <ns2:ligatures ns2:val="none"/>
        </w:rPr>
        <w:t xml:space="preserve">que el hecho denunciado, consistente en que </w:t>
      </w:r>
      <w:r w:rsidR="00753B99" w:rsidRPr="00753B99">
        <w:rPr>
          <w:rFonts w:ascii="Arial Narrow" w:eastAsia="Arial Narrow" w:hAnsi="Arial Narrow" w:cs="Arial Narrow"/>
          <w:kern w:val="0"/>
          <ns2:ligatures ns2:val="none"/>
        </w:rPr>
        <w:t xml:space="preserve">la </w:t>
      </w:r>
      <w:r w:rsidR="00753B99" w:rsidRPr="00753B99">
        <w:rPr>
          <w:rFonts w:ascii="Arial Narrow" w:eastAsia="Arial Narrow" w:hAnsi="Arial Narrow" w:cs="Arial Narrow"/>
          <w:kern w:val="0"/>
          <ns2:ligatures ns2:val="none"/>
        </w:rPr>
        <w:lastRenderedPageBreak/>
        <w:t xml:space="preserve">compañía aseguradora se habría </w:t>
      </w:r>
      <w:r w:rsidR="00753B99" w:rsidRPr="00753B99">
        <w:rPr>
          <w:rFonts w:ascii="Arial Narrow" w:eastAsia="Times New Roman" w:hAnsi="Arial Narrow" w:cs="Times New Roman"/>
          <w:kern w:val="0"/>
          <w:shd w:val="clear" w:color="auto" w:fill="FFFFFF"/>
          <w:lang w:eastAsia="es-PE"/>
          <ns2:ligatures ns2:val="none"/>
        </w:rPr>
        <w:t xml:space="preserve">negado injustificadamente a rehabilitar el </w:t>
      </w:r>
      <w:r w:rsidR="00753B99" w:rsidRPr="00753B99">
        <w:rPr>
          <w:rFonts w:ascii="Arial Narrow" w:eastAsia="Times New Roman" w:hAnsi="Arial Narrow" w:cs="Arial"/>
          <w:color w:val="000000"/>
          <w:kern w:val="0"/>
          <w:lang w:eastAsia="es-ES"/>
          <ns2:ligatures ns2:val="none"/>
        </w:rPr>
        <w:t>Seguro de Vida Inversión Oro (Premium Life Max) – Póliza 160321547, solicitada por el denunciante el 18 de junio de 2025</w:t>
      </w:r>
      <w:r w:rsidR="00711750" w:rsidRPr="008E2F7E">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8E2F7E">
        <w:rPr>
          <w:rFonts w:ascii="Arial Narrow" w:eastAsia="Times New Roman" w:hAnsi="Arial Narrow" w:cs="Segoe UI"/>
          <w:color w:val="000000"/>
          <w:kern w:val="0"/>
          <w:lang w:eastAsia="es-PE"/>
          <ns2:ligatures ns2:val="none"/>
        </w:rPr>
        <w:t/>
      </w:r>
      <w:r w:rsidR="00711750" w:rsidRPr="008E2F7E">
        <w:rPr>
          <w:rFonts w:ascii="Arial Narrow" w:eastAsia="Arial Narrow" w:hAnsi="Arial Narrow" w:cs="Arial Narrow"/>
          <w:kern w:val="0"/>
          <ns2:ligatures ns2:val="none"/>
        </w:rPr>
        <w:t xml:space="preserve"> y 19</w:t>
      </w:r>
      <w:r w:rsidR="00711750" w:rsidRPr="008E2F7E">
        <w:rPr>
          <w:rFonts w:ascii="Arial Narrow" w:eastAsia="Times New Roman" w:hAnsi="Arial Narrow" w:cs="Segoe UI"/>
          <w:color w:val="000000"/>
          <w:kern w:val="0"/>
          <w:lang w:eastAsia="es-PE"/>
          <ns2:ligatures ns2:val="none"/>
        </w:rPr>
        <w:t/>
      </w:r>
      <w:r w:rsidR="00711750" w:rsidRPr="008E2F7E">
        <w:rPr>
          <w:rFonts w:ascii="Arial Narrow" w:eastAsia="Arial Narrow" w:hAnsi="Arial Narrow" w:cs="Arial Narrow"/>
          <w:kern w:val="0"/>
          <ns2:ligatures ns2:val="none"/>
        </w:rPr>
        <w:t xml:space="preserve"> del Código</w:t>
      </w:r>
      <w:r w:rsidR="00711750" w:rsidRPr="008E2F7E">
        <w:rPr>
          <w:rStyle w:val="Refdenotaalpie"/>
          <w:rFonts w:ascii="Arial Narrow" w:eastAsia="Arial Narrow" w:hAnsi="Arial Narrow" w:cs="Arial"/>
          <w:kern w:val="0"/>
          <w:vertAlign w:val="superscript"/>
          <ns2:ligatures ns2:val="none"/>
        </w:rPr>
        <w:footnoteReference w:id="3"/>
      </w:r>
      <w:r w:rsidR="00711750" w:rsidRPr="008E2F7E">
        <w:rPr>
          <w:rFonts w:ascii="Arial Narrow" w:eastAsia="Arial Narrow" w:hAnsi="Arial Narrow" w:cs="Arial Narrow"/>
          <w:kern w:val="0"/>
          <ns2:ligatures ns2:val="none"/>
        </w:rPr>
        <w:t>.</w:t>
      </w:r>
    </w:p>
    <w:p ns2:paraId="508E9F29" ns2:textId="77777777" w:rsidR="007246D9" w:rsidRPr="008E2F7E" w:rsidRDefault="007246D9" w:rsidP="007246D9">
      <w:pPr>
        <w:pStyle w:val="Prrafodelista"/>
        <w:spacing w:after="0" w:line="240" w:lineRule="auto"/>
        <w:ind w:left="567"/>
        <w:jc w:val="both"/>
        <w:rPr>
          <w:rFonts w:ascii="Arial Narrow" w:eastAsia="Arial Narrow" w:hAnsi="Arial Narrow" w:cs="Arial Narrow"/>
          <w:kern w:val="0"/>
          <ns2:ligatures ns2:val="none"/>
        </w:rPr>
      </w:pPr>
    </w:p>
    <w:p ns2:paraId="2DC7B64E" ns2:textId="6FC6B446" w:rsidR="00121544" w:rsidRPr="007D6F7F" w:rsidRDefault="007246D9" w:rsidP="007246D9">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8E2F7E">
        <w:rPr>
          <w:rFonts w:ascii="Arial Narrow" w:eastAsia="Arial Narrow" w:hAnsi="Arial Narrow" w:cs="Arial Narrow"/>
          <w:kern w:val="0"/>
          <ns2:ligatures ns2:val="none"/>
        </w:rPr>
        <w:t>Asimismo, la Secretaría</w:t>
      </w:r>
      <w:r w:rsidRPr="007D6F7F">
        <w:rPr>
          <w:rFonts w:ascii="Arial Narrow" w:eastAsia="Arial Narrow" w:hAnsi="Arial Narrow" w:cs="Arial Narrow"/>
          <w:kern w:val="0"/>
          <ns2:ligatures ns2:val="none"/>
        </w:rPr>
        <w:t xml:space="preserve"> Técnica, en ejercicio de sus facultades, </w:t>
      </w:r>
      <w:r w:rsidRPr="007D6F7F">
        <w:rPr>
          <w:rFonts w:ascii="Arial Narrow" w:eastAsia="Times New Roman" w:hAnsi="Arial Narrow" w:cs="Segoe UI"/>
          <w:color w:val="000000"/>
          <w:kern w:val="0"/>
          <w:lang w:eastAsia="es-PE"/>
          <ns2:ligatures ns2:val="none"/>
        </w:rPr>
        <w:t xml:space="preserve">considera </w:t>
      </w:r>
      <w:r w:rsidRPr="007D6F7F">
        <w:rPr>
          <w:rFonts w:ascii="Arial Narrow" w:eastAsia="Arial Narrow" w:hAnsi="Arial Narrow" w:cs="Arial Narrow"/>
          <w:kern w:val="0"/>
          <ns2:ligatures ns2:val="none"/>
        </w:rPr>
        <w:t>que el hecho denunciado</w:t>
      </w:r>
      <w:r w:rsidRPr="007D6F7F">
        <w:rPr>
          <w:rFonts w:ascii="Arial Narrow" w:eastAsia="Times New Roman" w:hAnsi="Arial Narrow" w:cs="Segoe UI"/>
          <w:color w:val="000000"/>
          <w:kern w:val="0"/>
          <w:lang w:eastAsia="es-PE"/>
          <ns2:ligatures ns2:val="none"/>
        </w:rPr>
        <w:t xml:space="preserve">, consistente en que </w:t>
      </w:r>
      <w:r w:rsidR="00753B99" w:rsidRPr="00753B99">
        <w:rPr>
          <w:rFonts w:ascii="Arial Narrow" w:eastAsia="Arial Narrow" w:hAnsi="Arial Narrow" w:cs="Arial Narrow"/>
          <w:kern w:val="0"/>
          <ns2:ligatures ns2:val="none"/>
        </w:rPr>
        <w:t>la compañía aseguradora habría brindado una respuesta inadecuada al reclamo presentado por el denunciante el 18 de junio de 2025</w:t>
      </w:r>
      <w:r w:rsidRPr="007D6F7F">
        <w:rPr>
          <w:rFonts w:ascii="Arial Narrow" w:eastAsia="Times New Roman" w:hAnsi="Arial Narrow" w:cs="Segoe UI"/>
          <w:color w:val="000000"/>
          <w:kern w:val="0"/>
          <w:lang w:eastAsia="es-PE"/>
          <ns2:ligatures ns2:val="none"/>
        </w:rPr>
        <w:t>. Por consiguiente, corresponde calificar el hecho materia de denuncia como una presunta infracción al</w:t>
      </w:r>
      <w:r w:rsidRPr="007D6F7F">
        <w:rPr>
          <w:rFonts w:ascii="Arial Narrow" w:eastAsia="Arial Narrow" w:hAnsi="Arial Narrow" w:cs="Arial Narrow"/>
          <w:kern w:val="0"/>
          <ns2:ligatures ns2:val="none"/>
        </w:rPr>
        <w:t xml:space="preserve"> numeral 88.1</w:t>
      </w:r>
      <w:r w:rsidR="000F671E" w:rsidRPr="007D6F7F">
        <w:rPr>
          <w:rFonts w:ascii="Arial Narrow" w:eastAsia="Arial Narrow" w:hAnsi="Arial Narrow" w:cs="Arial Narrow"/>
          <w:kern w:val="0"/>
          <ns2:ligatures ns2:val="none"/>
        </w:rPr>
        <w:t/>
      </w:r>
      <w:r w:rsidRPr="007D6F7F">
        <w:rPr>
          <w:rFonts w:ascii="Arial Narrow" w:eastAsia="Arial Narrow" w:hAnsi="Arial Narrow" w:cs="Arial Narrow"/>
          <w:kern w:val="0"/>
          <ns2:ligatures ns2:val="none"/>
        </w:rPr>
        <w:t xml:space="preserve"> del artículo 88</w:t>
      </w:r>
      <w:r w:rsidR="000F671E" w:rsidRPr="007D6F7F">
        <w:rPr>
          <w:rFonts w:ascii="Arial Narrow" w:eastAsia="Arial Narrow" w:hAnsi="Arial Narrow" w:cs="Arial Narrow"/>
          <w:kern w:val="0"/>
          <ns2:ligatures ns2:val="none"/>
        </w:rPr>
        <w:t/>
      </w:r>
      <w:r w:rsidRPr="007D6F7F">
        <w:rPr>
          <w:rFonts w:ascii="Arial Narrow" w:eastAsia="Arial Narrow" w:hAnsi="Arial Narrow" w:cs="Arial Narrow"/>
          <w:kern w:val="0"/>
          <ns2:ligatures ns2:val="none"/>
        </w:rPr>
        <w:t xml:space="preserve"> del Código</w:t>
      </w:r>
      <w:r w:rsidRPr="007D6F7F">
        <w:rPr>
          <w:rStyle w:val="Refdenotaalpie"/>
          <w:rFonts w:ascii="Arial Narrow" w:eastAsia="Arial Narrow" w:hAnsi="Arial Narrow" w:cs="Arial"/>
          <w:kern w:val="0"/>
          <w:vertAlign w:val="superscript"/>
          <ns2:ligatures ns2:val="none"/>
        </w:rPr>
        <w:footnoteReference w:id="4"/>
      </w:r>
      <w:r w:rsidRPr="007D6F7F">
        <w:rPr>
          <w:rFonts w:ascii="Arial Narrow" w:eastAsia="Arial Narrow" w:hAnsi="Arial Narrow" w:cs="Arial Narrow"/>
          <w:kern w:val="0"/>
          <ns2:ligatures ns2:val="none"/>
        </w:rPr>
        <w:t>.</w:t>
      </w:r>
    </w:p>
    <w:p ns2:paraId="4266B1E3" ns2:textId="77777777" w:rsidR="00121544" w:rsidRPr="00936C48" w:rsidRDefault="00121544" w:rsidP="00121544">
      <w:pPr>
        <w:spacing w:after="0" w:line="240" w:lineRule="auto"/>
        <w:jc w:val="both"/>
        <w:rPr>
          <w:rFonts w:ascii="Arial Narrow" w:eastAsia="Arial Narrow" w:hAnsi="Arial Narrow" w:cs="Arial Narrow"/>
          <w:kern w:val="0"/>
          <ns2:ligatures ns2:val="none"/>
        </w:rPr>
      </w:pPr>
    </w:p>
    <w:p ns2:paraId="25774157" ns2:textId="04FE0A97" w:rsidR="000F671E" w:rsidRPr="00936C48" w:rsidRDefault="00121544" w:rsidP="000F671E">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936C48">
        <w:rPr>
          <w:rFonts w:ascii="Arial Narrow" w:eastAsia="Times New Roman" w:hAnsi="Arial Narrow" w:cs="Arial"/>
          <w:color w:val="000000"/>
          <w:kern w:val="0"/>
          <w:lang w:eastAsia="es-PE"/>
          <ns2:ligatures ns2:val="none"/>
        </w:rPr>
        <w:t xml:space="preserve">Además, la Secretaría Técnica, en ejercicio de sus facultades, considera </w:t>
      </w:r>
      <w:r w:rsidRPr="00936C48">
        <w:rPr>
          <w:rFonts w:ascii="Arial Narrow" w:eastAsia="Arial Narrow" w:hAnsi="Arial Narrow" w:cs="Arial"/>
          <w:kern w:val="0"/>
          <ns2:ligatures ns2:val="none"/>
        </w:rPr>
        <w:t xml:space="preserve">que el hecho denunciado, consistente en que </w:t>
      </w:r>
      <w:r w:rsidR="007D1174" w:rsidRPr="00936C48">
        <w:rPr>
          <w:rFonts w:ascii="Arial Narrow" w:eastAsia="Arial Narrow" w:hAnsi="Arial Narrow" w:cs="Arial Narrow"/>
          <w:kern w:val="0"/>
          <ns2:ligatures ns2:val="none"/>
        </w:rPr>
        <w:t>l</w:t>
      </w:r>
      <w:r w:rsidR="00753B99" w:rsidRPr="00753B99">
        <w:rPr>
          <w:rFonts w:ascii="Arial Narrow" w:eastAsia="Arial Narrow" w:hAnsi="Arial Narrow" w:cs="Arial Narrow"/>
          <w:kern w:val="0"/>
          <ns2:ligatures ns2:val="none"/>
        </w:rPr>
        <w:t>a compañía aseguradora habría anulado indebidamente la Póliza del Seguro de Vida Inversión Oro (Premium Life Max) 160321547 contratada por la denunciante, sin informarle previamente</w:t>
      </w:r>
      <w:r w:rsidR="00FF381E" w:rsidRPr="008E2F7E">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FF381E" w:rsidRPr="008E2F7E">
        <w:rPr>
          <w:rFonts w:ascii="Arial Narrow" w:eastAsia="Times New Roman" w:hAnsi="Arial Narrow" w:cs="Segoe UI"/>
          <w:color w:val="000000"/>
          <w:kern w:val="0"/>
          <w:lang w:eastAsia="es-PE"/>
          <ns2:ligatures ns2:val="none"/>
        </w:rPr>
        <w:t/>
      </w:r>
      <w:r w:rsidR="00FF381E" w:rsidRPr="008E2F7E">
        <w:rPr>
          <w:rFonts w:ascii="Arial Narrow" w:eastAsia="Arial Narrow" w:hAnsi="Arial Narrow" w:cs="Arial Narrow"/>
          <w:kern w:val="0"/>
          <ns2:ligatures ns2:val="none"/>
        </w:rPr>
        <w:t xml:space="preserve"> y 19</w:t>
      </w:r>
      <w:r w:rsidR="00FF381E" w:rsidRPr="008E2F7E">
        <w:rPr>
          <w:rFonts w:ascii="Arial Narrow" w:eastAsia="Times New Roman" w:hAnsi="Arial Narrow" w:cs="Segoe UI"/>
          <w:color w:val="000000"/>
          <w:kern w:val="0"/>
          <w:lang w:eastAsia="es-PE"/>
          <ns2:ligatures ns2:val="none"/>
        </w:rPr>
        <w:t/>
      </w:r>
      <w:r w:rsidR="00FF381E" w:rsidRPr="008E2F7E">
        <w:rPr>
          <w:rFonts w:ascii="Arial Narrow" w:eastAsia="Arial Narrow" w:hAnsi="Arial Narrow" w:cs="Arial Narrow"/>
          <w:kern w:val="0"/>
          <ns2:ligatures ns2:val="none"/>
        </w:rPr>
        <w:t xml:space="preserve"> del Código</w:t>
      </w:r>
      <w:r w:rsidRPr="00936C48">
        <w:rPr>
          <w:rFonts w:ascii="Arial Narrow" w:eastAsia="Arial Narrow" w:hAnsi="Arial Narrow" w:cs="Arial"/>
          <w:bCs/>
          <w:color w:val="000000"/>
          <w:kern w:val="0"/>
          <w:lang w:eastAsia="es-PE"/>
          <ns2:ligatures ns2:val="none"/>
        </w:rPr>
        <w:t xml:space="preserve">. </w:t>
      </w:r>
    </w:p>
    <w:p ns2:paraId="4C0EFBF7" ns2:textId="77777777" w:rsidR="000F671E" w:rsidRPr="00936C48" w:rsidRDefault="000F671E" w:rsidP="000F671E">
      <w:pPr>
        <w:spacing w:after="0" w:line="240" w:lineRule="auto"/>
        <w:jc w:val="both"/>
        <w:rPr>
          <w:rFonts w:ascii="Arial Narrow" w:eastAsia="Arial Narrow" w:hAnsi="Arial Narrow" w:cs="Arial Narrow"/>
          <w:kern w:val="0"/>
          <ns2:ligatures ns2:val="none"/>
        </w:rPr>
      </w:pPr>
    </w:p>
    <w:p ns2:paraId="463134E5" ns2:textId="77777777" w:rsidR="00CA59A2" w:rsidRPr="0026598E" w:rsidRDefault="00CA59A2" w:rsidP="00CA59A2">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936C48">
        <w:rPr>
          <w:rFonts w:ascii="Arial Narrow" w:eastAsia="Arial" w:hAnsi="Arial Narrow" w:cs="Arial"/>
          <w:color w:val="000000"/>
          <w:kern w:val="0"/>
          <w:lang w:eastAsia="es-PE"/>
          <ns2:ligatures ns2:val="none"/>
        </w:rPr>
        <w:lastRenderedPageBreak/>
        <w:t>En tanto la denuncia reúne</w:t>
      </w:r>
      <w:r w:rsidRPr="0026598E">
        <w:rPr>
          <w:rFonts w:ascii="Arial Narrow" w:eastAsia="Arial" w:hAnsi="Arial Narrow" w:cs="Arial"/>
          <w:color w:val="000000"/>
          <w:kern w:val="0"/>
          <w:lang w:eastAsia="es-PE"/>
          <ns2:ligatures ns2:val="none"/>
        </w:rPr>
        <w:t xml:space="preserv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5"/>
      </w:r>
      <w:r w:rsidRPr="0026598E">
        <w:rPr>
          <w:rFonts w:ascii="Arial Narrow" w:eastAsia="Arial" w:hAnsi="Arial Narrow" w:cs="Arial"/>
          <w:color w:val="000000"/>
          <w:kern w:val="0"/>
          <w:lang w:eastAsia="es-PE"/>
          <ns2:ligatures ns2:val="none"/>
        </w:rPr>
        <w:t>.</w:t>
      </w:r>
    </w:p>
    <w:p ns2:paraId="68C71625" ns2:textId="77777777" w:rsidR="00CA59A2" w:rsidRPr="0026598E" w:rsidRDefault="00CA59A2" w:rsidP="00CA59A2">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CA59A2">
      <w:pPr>
        <w:spacing w:after="0" w:line="240" w:lineRule="auto"/>
        <w:jc w:val="both"/>
        <w:rPr>
          <w:rFonts w:ascii="Arial Narrow" w:eastAsia="Times New Roman" w:hAnsi="Arial Narrow" w:cs="Arial"/>
          <w:color w:val="000000"/>
          <w:kern w:val="0"/>
          <w:lang w:val="es-ES" w:eastAsia="es-ES"/>
          <ns2:ligatures ns2:val="none"/>
        </w:rPr>
      </w:pPr>
    </w:p>
    <w:p ns2:paraId="62B88A04" ns2:textId="2B767E3E" w:rsidR="00CA59A2" w:rsidRPr="0026598E" w:rsidRDefault="00CA59A2" w:rsidP="00CA59A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w:t>
      </w:r>
      <w:r w:rsidRPr="000F13D1">
        <w:rPr>
          <w:rFonts w:ascii="Arial Narrow" w:eastAsia="Times New Roman" w:hAnsi="Arial Narrow" w:cs="Arial"/>
          <w:color w:val="000000"/>
          <w:kern w:val="0"/>
          <w:lang w:val="es-ES" w:eastAsia="es-ES"/>
          <ns2:ligatures ns2:val="none"/>
        </w:rPr>
        <w:t xml:space="preserve">las facultades que la ley le confiere, conviene requerir </w:t>
      </w:r>
      <w:r w:rsidR="000F13D1" w:rsidRPr="000F13D1">
        <w:rPr>
          <w:rFonts w:ascii="Arial Narrow" w:eastAsia="Times New Roman" w:hAnsi="Arial Narrow" w:cs="Arial"/>
          <w:color w:val="000000"/>
          <w:kern w:val="0"/>
          <w:lang w:val="es-ES" w:eastAsia="es-ES"/>
          <ns2:ligatures ns2:val="none"/>
        </w:rPr>
        <w:t xml:space="preserve">a la compañía aseguradora </w:t>
      </w:r>
      <w:r w:rsidRPr="000F13D1">
        <w:rPr>
          <w:rFonts w:ascii="Arial Narrow" w:eastAsia="Times New Roman" w:hAnsi="Arial Narrow" w:cs="Arial"/>
          <w:color w:val="000000"/>
          <w:kern w:val="0"/>
          <w:lang w:val="es-ES" w:eastAsia="es-ES"/>
          <ns2:ligatures ns2:val="none"/>
        </w:rPr>
        <w:t>que, en un pla</w:t>
      </w:r>
      <w:r w:rsidRPr="0026598E">
        <w:rPr>
          <w:rFonts w:ascii="Arial Narrow" w:eastAsia="Times New Roman" w:hAnsi="Arial Narrow" w:cs="Arial"/>
          <w:color w:val="000000"/>
          <w:kern w:val="0"/>
          <w:lang w:val="es-ES" w:eastAsia="es-ES"/>
          <ns2:ligatures ns2:val="none"/>
        </w:rPr>
        <w:t xml:space="preserve">zo no mayor de cinco (5) días hábiles contado a partir del día siguiente de la notificación de la presente resolución, cumpla con lo </w:t>
      </w:r>
      <w:r w:rsidRPr="007640E4">
        <w:rPr>
          <w:rFonts w:ascii="Arial Narrow" w:eastAsia="Times New Roman" w:hAnsi="Arial Narrow" w:cs="Arial"/>
          <w:color w:val="000000"/>
          <w:kern w:val="0"/>
          <w:lang w:val="es-ES" w:eastAsia="es-ES"/>
          <ns2:ligatures ns2:val="none"/>
        </w:rPr>
        <w:t xml:space="preserve">siguiente: </w:t>
      </w:r>
      <w:r w:rsidR="00FF381E" w:rsidRPr="00FF381E">
        <w:rPr>
          <w:rFonts w:ascii="Arial Narrow" w:eastAsia="Times New Roman" w:hAnsi="Arial Narrow" w:cs="Arial"/>
          <w:color w:val="000000"/>
          <w:kern w:val="0"/>
          <w:lang w:val="es-ES" w:eastAsia="es-ES"/>
          <ns2:ligatures ns2:val="none"/>
        </w:rPr>
        <w:t>(i) presentar una copia completa, legible y debidamente suscrita de la Póliza 160321547 del Seguro de Vida Inversión Oro (Premium Life Max), así como el cargo de remisión de la póliza; (ii) presentar los medios probatorios que acrediten que el rechazo de reactivación de la póliza fue justificado; y, (iii) presentar todas las comunicaciones cursadas con la parte denunciante en virtud del hecho materia de denuncia</w:t>
      </w:r>
      <w:r w:rsidRPr="007640E4">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p>
    <w:p ns2:paraId="5C93B848" ns2:textId="77777777" w:rsidR="00CA59A2" w:rsidRPr="0026598E" w:rsidRDefault="00CA59A2" w:rsidP="00CA59A2">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ns2:ligatures ns2:val="none"/>
        </w:rPr>
      </w:pPr>
    </w:p>
    <w:p ns2:paraId="40BE44E6" ns2:textId="1B366AFF" w:rsidR="00121544" w:rsidRPr="009E0535" w:rsidRDefault="00CA59A2" w:rsidP="00121544">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31 de julio de 2025 interpuesta por el señor [DENUNCIANTE] contra Pacífico Compañía de Seguros y Reaseguros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0F13D1" w:rsidRPr="00E868E8">
        <w:rPr>
          <w:rFonts w:ascii="Arial Narrow" w:eastAsia="Times New Roman" w:hAnsi="Arial Narrow" w:cs="Arial"/>
          <w:color w:val="000000"/>
          <w:kern w:val="0"/>
          <w:lang w:val="es-ES" w:eastAsia="es-ES"/>
          <ns2:ligatures ns2:val="none"/>
        </w:rPr>
        <w:t/>
      </w:r>
      <w:r w:rsidR="000F13D1">
        <w:rPr>
          <w:rFonts w:ascii="Arial Narrow" w:eastAsia="Times New Roman" w:hAnsi="Arial Narrow" w:cs="Arial"/>
          <w:color w:val="000000"/>
          <w:kern w:val="0"/>
          <w:lang w:val="es-ES" w:eastAsia="es-ES"/>
          <ns2:ligatures ns2:val="none"/>
        </w:rPr>
        <w:t xml:space="preserve"/>
      </w:r>
      <w:r w:rsidRPr="008E746F">
        <w:rPr>
          <w:rFonts w:ascii="Arial Narrow" w:eastAsia="Times New Roman" w:hAnsi="Arial Narrow" w:cs="Times New Roman"/>
          <w:color w:val="000000"/>
          <w:kern w:val="0"/>
          <w:shd w:val="clear" w:color="auto" w:fill="FFFFFF"/>
          <w:lang w:eastAsia="es-PE"/>
          <ns2:ligatures ns2:val="none"/>
        </w:rPr>
        <w:t xml:space="preserve"/>
      </w:r>
      <w:r w:rsidRPr="000F13D1">
        <w:rPr>
          <w:rFonts w:ascii="Arial Narrow" w:eastAsia="Times New Roman" w:hAnsi="Arial Narrow" w:cs="Times New Roman"/>
          <w:color w:val="000000"/>
          <w:kern w:val="0"/>
          <w:shd w:val="clear" w:color="auto" w:fill="FFFFFF"/>
          <w:lang w:eastAsia="es-PE"/>
          <ns2:ligatures ns2:val="none"/>
        </w:rPr>
        <w:t xml:space="preserve"/>
      </w:r>
      <w:r w:rsidR="000F13D1" w:rsidRPr="000F13D1">
        <w:rPr>
          <w:rFonts w:ascii="Arial Narrow" w:hAnsi="Arial Narrow" w:cs="Arial"/>
          <w:bCs/>
          <w:spacing w:val="-3"/>
          <w:kern w:val="0"/>
          <ns2:ligatures ns2:val="none"/>
        </w:rPr>
        <w:t xml:space="preserve"/>
      </w:r>
      <w:r w:rsidR="000F13D1" w:rsidRPr="000F13D1">
        <w:rPr>
          <w:rFonts w:ascii="Arial Narrow" w:eastAsia="Times New Roman" w:hAnsi="Arial Narrow" w:cs="Times New Roman"/>
          <w:color w:val="000000"/>
          <w:kern w:val="0"/>
          <w:shd w:val="clear" w:color="auto" w:fill="FFFFFF"/>
          <w:lang w:eastAsia="es-PE"/>
          <ns2:ligatures ns2:val="none"/>
        </w:rPr>
        <w:t/>
      </w:r>
      <w:r w:rsidRPr="000F13D1">
        <w:rPr>
          <w:rFonts w:ascii="Arial Narrow" w:eastAsia="Times New Roman" w:hAnsi="Arial Narrow" w:cs="Times New Roman"/>
          <w:color w:val="000000"/>
          <w:kern w:val="0"/>
          <w:shd w:val="clear" w:color="auto" w:fill="FFFFFF"/>
          <w:lang w:eastAsia="es-PE"/>
          <ns2:ligatures ns2:val="none"/>
        </w:rPr>
        <w:t xml:space="preserve"/>
      </w:r>
      <w:r w:rsidRPr="00A53FA8">
        <w:rPr>
          <w:rFonts w:ascii="Arial Narrow" w:eastAsia="Times New Roman" w:hAnsi="Arial Narrow" w:cs="Times New Roman"/>
          <w:color w:val="000000"/>
          <w:kern w:val="0"/>
          <w:shd w:val="clear" w:color="auto" w:fill="FFFFFF"/>
          <w:lang w:eastAsia="es-PE"/>
          <ns2:ligatures ns2:val="none"/>
        </w:rPr>
        <w:t xml:space="preserve"/>
      </w:r>
      <w:r w:rsidR="000F13D1" w:rsidRPr="000F13D1">
        <w:rPr>
          <w:rFonts w:ascii="Arial Narrow" w:eastAsia="Arial Narrow" w:hAnsi="Arial Narrow" w:cs="Arial Narrow"/>
          <w:bCs/>
        </w:rPr>
        <w:t/>
      </w:r>
      <w:r w:rsidRPr="000F13D1">
        <w:rPr>
          <w:rFonts w:ascii="Arial Narrow" w:eastAsia="Times New Roman" w:hAnsi="Arial Narrow" w:cs="Times New Roman"/>
          <w:color w:val="000000"/>
          <w:kern w:val="0"/>
          <w:shd w:val="clear" w:color="auto" w:fill="FFFFFF"/>
          <w:lang w:eastAsia="es-PE"/>
          <ns2:ligatures ns2:val="none"/>
        </w:rPr>
        <w:t xml:space="preserve"/>
      </w:r>
      <w:r w:rsidR="00121544" w:rsidRPr="000F13D1">
        <w:rPr>
          <w:rFonts w:ascii="Arial Narrow" w:eastAsia="Times New Roman" w:hAnsi="Arial Narrow" w:cs="Times New Roman"/>
          <w:color w:val="000000"/>
          <w:kern w:val="0"/>
          <w:shd w:val="clear" w:color="auto" w:fill="FFFFFF"/>
          <w:lang w:eastAsia="es-PE"/>
          <ns2:ligatures ns2:val="none"/>
        </w:rPr>
        <w:t/>
      </w:r>
      <w:r w:rsidR="00121544" w:rsidRPr="009E0535">
        <w:rPr>
          <w:rFonts w:ascii="Arial Narrow" w:eastAsia="Times New Roman" w:hAnsi="Arial Narrow" w:cs="Times New Roman"/>
          <w:color w:val="000000"/>
          <w:kern w:val="0"/>
          <w:shd w:val="clear" w:color="auto" w:fill="FFFFFF"/>
          <w:lang w:eastAsia="es-PE"/>
          <ns2:ligatures ns2:val="none"/>
        </w:rPr>
        <w:t xml:space="preserve"/>
      </w:r>
    </w:p>
    <w:p ns2:paraId="5E66126E" ns2:textId="77777777" w:rsidR="00121544" w:rsidRPr="009E0535" w:rsidRDefault="00121544" w:rsidP="00121544">
      <w:pPr>
        <w:spacing w:after="0" w:line="240" w:lineRule="auto"/>
        <w:jc w:val="both"/>
        <w:rPr>
          <w:rFonts w:ascii="Arial Narrow" w:eastAsia="Calibri" w:hAnsi="Arial Narrow" w:cs="Arial Narrow"/>
          <w:color w:val="000000"/>
          <w:kern w:val="0"/>
          <w:lang w:eastAsia="es-PE"/>
          <ns2:ligatures ns2:val="none"/>
        </w:rPr>
      </w:pPr>
    </w:p>
    <w:p ns2:paraId="38048F42" ns2:textId="5BE0DB92" w:rsidR="00D36896" w:rsidRPr="00A162E1" w:rsidRDefault="00711750" w:rsidP="00A162E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065934">
        <w:rPr>
          <w:rFonts w:ascii="Arial Narrow" w:eastAsia="Calibri" w:hAnsi="Arial Narrow" w:cs="Arial Narrow"/>
          <w:color w:val="000000"/>
          <w:kern w:val="0"/>
          <w:lang w:eastAsia="es-PE"/>
          <ns2:ligatures ns2:val="none"/>
        </w:rPr>
        <w:t>Presunta</w:t>
      </w:r>
      <w:r w:rsidRPr="00065934">
        <w:rPr>
          <w:rFonts w:ascii="Arial Narrow" w:eastAsia="Times New Roman" w:hAnsi="Arial Narrow" w:cs="Times New Roman"/>
          <w:kern w:val="0"/>
          <w:shd w:val="clear" w:color="auto" w:fill="FFFFFF"/>
          <w:lang w:eastAsia="es-PE"/>
          <ns2:ligatures ns2:val="none"/>
        </w:rPr>
        <w:t xml:space="preserve"> infracción a los artículos 18 y 19</w:t>
      </w:r>
      <w:r w:rsidRPr="00065934">
        <w:rPr>
          <w:rFonts w:ascii="Arial Narrow" w:eastAsia="Calibri" w:hAnsi="Arial Narrow" w:cs="Arial Narrow"/>
          <w:kern w:val="0"/>
          <w:lang w:eastAsia="es-PE"/>
          <ns2:ligatures ns2:val="none"/>
        </w:rPr>
        <w:t xml:space="preserve"> de </w:t>
      </w:r>
      <w:r w:rsidRPr="00065934">
        <w:rPr>
          <w:rFonts w:ascii="Arial Narrow" w:eastAsia="Times New Roman" w:hAnsi="Arial Narrow" w:cs="Times New Roman"/>
          <w:kern w:val="0"/>
          <w:shd w:val="clear" w:color="auto" w:fill="FFFFFF"/>
          <w:lang w:eastAsia="es-PE"/>
          <ns2:ligatures ns2:val="none"/>
        </w:rPr>
        <w:t>la Ley 29571, Código de Protección y Defensa del Consumidor, en</w:t>
      </w:r>
      <w:r w:rsidR="00065934">
        <w:rPr>
          <w:rFonts w:ascii="Arial Narrow" w:eastAsia="Times New Roman" w:hAnsi="Arial Narrow" w:cs="Times New Roman"/>
          <w:kern w:val="0"/>
          <w:shd w:val="clear" w:color="auto" w:fill="FFFFFF"/>
          <w:lang w:eastAsia="es-PE"/>
          <ns2:ligatures ns2:val="none"/>
        </w:rPr>
        <w:t xml:space="preserve"> tanto</w:t>
      </w:r>
      <w:r w:rsidRPr="00065934">
        <w:rPr>
          <w:rFonts w:ascii="Arial Narrow" w:eastAsia="Times New Roman" w:hAnsi="Arial Narrow" w:cs="Times New Roman"/>
          <w:kern w:val="0"/>
          <w:shd w:val="clear" w:color="auto" w:fill="FFFFFF"/>
          <w:lang w:eastAsia="es-PE"/>
          <ns2:ligatures ns2:val="none"/>
        </w:rPr>
        <w:t xml:space="preserve"> </w:t>
      </w:r>
      <w:r w:rsidR="007640E4" w:rsidRPr="00753B99">
        <w:rPr>
          <w:rFonts w:ascii="Arial Narrow" w:eastAsia="Arial Narrow" w:hAnsi="Arial Narrow" w:cs="Arial Narrow"/>
          <w:kern w:val="0"/>
          <ns2:ligatures ns2:val="none"/>
        </w:rPr>
        <w:t xml:space="preserve">la compañía aseguradora se </w:t>
      </w:r>
      <w:r w:rsidR="00AD43C5" w:rsidRPr="00753B99">
        <w:rPr>
          <w:rFonts w:ascii="Arial Narrow" w:eastAsia="Arial Narrow" w:hAnsi="Arial Narrow" w:cs="Arial Narrow"/>
          <w:kern w:val="0"/>
          <ns2:ligatures ns2:val="none"/>
        </w:rPr>
        <w:t xml:space="preserve">habría </w:t>
      </w:r>
      <w:r w:rsidRPr="00753B99">
        <w:rPr>
          <w:rFonts w:ascii="Arial Narrow" w:eastAsia="Times New Roman" w:hAnsi="Arial Narrow" w:cs="Times New Roman"/>
          <w:kern w:val="0"/>
          <w:shd w:val="clear" w:color="auto" w:fill="FFFFFF"/>
          <w:lang w:eastAsia="es-PE"/>
          <ns2:ligatures ns2:val="none"/>
        </w:rPr>
        <w:t xml:space="preserve">negado injustificadamente </w:t>
      </w:r>
      <w:r w:rsidR="007D6F7F" w:rsidRPr="00753B99">
        <w:rPr>
          <w:rFonts w:ascii="Arial Narrow" w:eastAsia="Times New Roman" w:hAnsi="Arial Narrow" w:cs="Times New Roman"/>
          <w:kern w:val="0"/>
          <w:shd w:val="clear" w:color="auto" w:fill="FFFFFF"/>
          <w:lang w:eastAsia="es-PE"/>
          <ns2:ligatures ns2:val="none"/>
        </w:rPr>
        <w:t xml:space="preserve">a </w:t>
      </w:r>
      <w:r w:rsidR="00A162E1" w:rsidRPr="00753B99">
        <w:rPr>
          <w:rFonts w:ascii="Arial Narrow" w:eastAsia="Times New Roman" w:hAnsi="Arial Narrow" w:cs="Times New Roman"/>
          <w:kern w:val="0"/>
          <w:shd w:val="clear" w:color="auto" w:fill="FFFFFF"/>
          <w:lang w:eastAsia="es-PE"/>
          <ns2:ligatures ns2:val="none"/>
        </w:rPr>
        <w:t>rehabilitar</w:t>
      </w:r>
      <w:r w:rsidRPr="00753B99">
        <w:rPr>
          <w:rFonts w:ascii="Arial Narrow" w:eastAsia="Times New Roman" w:hAnsi="Arial Narrow" w:cs="Times New Roman"/>
          <w:kern w:val="0"/>
          <w:shd w:val="clear" w:color="auto" w:fill="FFFFFF"/>
          <w:lang w:eastAsia="es-PE"/>
          <ns2:ligatures ns2:val="none"/>
        </w:rPr>
        <w:t xml:space="preserve"> el </w:t>
      </w:r>
      <w:r w:rsidR="009738D3" w:rsidRPr="00753B99">
        <w:rPr>
          <w:rFonts w:ascii="Arial Narrow" w:eastAsia="Times New Roman" w:hAnsi="Arial Narrow" w:cs="Arial"/>
          <w:color w:val="000000"/>
          <w:kern w:val="0"/>
          <w:lang w:eastAsia="es-ES"/>
          <ns2:ligatures ns2:val="none"/>
        </w:rPr>
        <w:t>Seguro de Vida Inversión Oro (Premium Life Max) – Póliza 160321547</w:t>
      </w:r>
      <w:r w:rsidR="00065934" w:rsidRPr="00753B99">
        <w:rPr>
          <w:rFonts w:ascii="Arial Narrow" w:eastAsia="Times New Roman" w:hAnsi="Arial Narrow" w:cs="Arial"/>
          <w:color w:val="000000"/>
          <w:kern w:val="0"/>
          <w:lang w:eastAsia="es-ES"/>
          <ns2:ligatures ns2:val="none"/>
        </w:rPr>
        <w:t>, solicitada por el denunciante el 18 de junio de 2025</w:t>
      </w:r>
      <w:r w:rsidR="00065934" w:rsidRPr="00065934">
        <w:rPr>
          <w:rFonts w:ascii="Arial Narrow" w:eastAsia="Times New Roman" w:hAnsi="Arial Narrow" w:cs="Arial"/>
          <w:color w:val="000000"/>
          <w:kern w:val="0"/>
          <w:lang w:eastAsia="es-ES"/>
          <ns2:ligatures ns2:val="none"/>
        </w:rPr>
        <w:t xml:space="preserve">. </w:t>
      </w:r>
    </w:p>
    <w:p ns2:paraId="2832F375" ns2:textId="77777777" w:rsidR="00A162E1" w:rsidRPr="00A162E1" w:rsidRDefault="00A162E1" w:rsidP="00A162E1">
      <w:pPr>
        <w:pStyle w:val="Prrafodelista"/>
        <w:spacing w:after="0" w:line="240" w:lineRule="auto"/>
        <w:ind w:left="567"/>
        <w:jc w:val="both"/>
        <w:rPr>
          <w:rFonts w:ascii="Arial Narrow" w:eastAsia="Calibri" w:hAnsi="Arial Narrow" w:cs="Arial Narrow"/>
          <w:kern w:val="0"/>
          <w:lang w:eastAsia="es-PE"/>
          <ns2:ligatures ns2:val="none"/>
        </w:rPr>
      </w:pPr>
    </w:p>
    <w:p ns2:paraId="5A202B3C" ns2:textId="0E83384E" w:rsidR="00D36896" w:rsidRPr="00B5244C" w:rsidRDefault="00D36896" w:rsidP="0071175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7640E4">
        <w:rPr>
          <w:rFonts w:ascii="Arial Narrow" w:eastAsia="Arial Narrow" w:hAnsi="Arial Narrow" w:cs="Arial Narrow"/>
        </w:rPr>
        <w:t>Presunta infracción al numeral 88.1</w:t>
      </w:r>
      <w:r w:rsidR="00594C7A" w:rsidRPr="007640E4">
        <w:rPr>
          <w:rFonts w:ascii="Arial Narrow" w:eastAsia="Arial Narrow" w:hAnsi="Arial Narrow" w:cs="Arial Narrow"/>
          <w:kern w:val="0"/>
          <ns2:ligatures ns2:val="none"/>
        </w:rPr>
        <w:t/>
      </w:r>
      <w:r w:rsidRPr="007640E4">
        <w:rPr>
          <w:rFonts w:ascii="Arial Narrow" w:eastAsia="Arial Narrow" w:hAnsi="Arial Narrow" w:cs="Arial Narrow"/>
        </w:rPr>
        <w:t xml:space="preserve"> del artículo 88</w:t>
      </w:r>
      <w:r w:rsidR="00594C7A" w:rsidRPr="007640E4">
        <w:rPr>
          <w:rFonts w:ascii="Arial Narrow" w:eastAsia="Arial Narrow" w:hAnsi="Arial Narrow" w:cs="Arial Narrow"/>
          <w:kern w:val="0"/>
          <ns2:ligatures ns2:val="none"/>
        </w:rPr>
        <w:t/>
      </w:r>
      <w:r w:rsidRPr="007640E4">
        <w:rPr>
          <w:rFonts w:ascii="Arial Narrow" w:eastAsia="Arial Narrow" w:hAnsi="Arial Narrow" w:cs="Arial Narrow"/>
        </w:rPr>
        <w:t xml:space="preserve"> de la Ley 29571, Código de Protección y Defensa del Consumidor, </w:t>
      </w:r>
      <w:r w:rsidRPr="007640E4">
        <w:rPr>
          <w:rFonts w:ascii="Arial Narrow" w:eastAsia="Arial Narrow" w:hAnsi="Arial Narrow" w:cs="Arial Narrow"/>
          <w:kern w:val="0"/>
          <ns2:ligatures ns2:val="none"/>
        </w:rPr>
        <w:t xml:space="preserve">en tanto </w:t>
      </w:r>
      <w:r w:rsidR="007640E4" w:rsidRPr="00753B99">
        <w:rPr>
          <w:rFonts w:ascii="Arial Narrow" w:eastAsia="Arial Narrow" w:hAnsi="Arial Narrow" w:cs="Arial Narrow"/>
          <w:kern w:val="0"/>
          <ns2:ligatures ns2:val="none"/>
        </w:rPr>
        <w:t xml:space="preserve">la compañía aseguradora </w:t>
      </w:r>
      <w:r w:rsidRPr="00753B99">
        <w:rPr>
          <w:rFonts w:ascii="Arial Narrow" w:eastAsia="Arial Narrow" w:hAnsi="Arial Narrow" w:cs="Arial Narrow"/>
          <w:kern w:val="0"/>
          <ns2:ligatures ns2:val="none"/>
        </w:rPr>
        <w:t xml:space="preserve">habría brindado una respuesta inadecuada al reclamo presentado por el denunciante el </w:t>
      </w:r>
      <w:r w:rsidR="007D6F7F" w:rsidRPr="00753B99">
        <w:rPr>
          <w:rFonts w:ascii="Arial Narrow" w:eastAsia="Times New Roman" w:hAnsi="Arial Narrow" w:cs="Arial"/>
          <w:color w:val="000000"/>
          <w:kern w:val="0"/>
          <w:lang w:eastAsia="es-ES"/>
          <ns2:ligatures ns2:val="none"/>
        </w:rPr>
        <w:t>18 de junio de 2025</w:t>
      </w:r>
      <w:r w:rsidRPr="00B5244C">
        <w:rPr>
          <w:rFonts w:ascii="Arial Narrow" w:eastAsia="Arial Narrow" w:hAnsi="Arial Narrow" w:cs="Arial Narrow"/>
          <w:kern w:val="0"/>
          <ns2:ligatures ns2:val="none"/>
        </w:rPr>
        <w:t>.</w:t>
      </w:r>
    </w:p>
    <w:p ns2:paraId="39BF39FC" ns2:textId="77777777" w:rsidR="00121544" w:rsidRDefault="00121544" w:rsidP="00121544">
      <w:pPr>
        <w:spacing w:after="0" w:line="240" w:lineRule="auto"/>
        <w:jc w:val="both"/>
        <w:rPr>
          <w:rFonts w:ascii="Arial Narrow" w:eastAsia="Calibri" w:hAnsi="Arial Narrow" w:cs="Arial Narrow"/>
          <w:kern w:val="0"/>
          <w:lang w:eastAsia="es-PE"/>
          <ns2:ligatures ns2:val="none"/>
        </w:rPr>
      </w:pPr>
    </w:p>
    <w:p ns2:paraId="1C1C4724" ns2:textId="74D8169B" w:rsidR="00A162E1" w:rsidRPr="00A162E1" w:rsidRDefault="00A162E1" w:rsidP="0012154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A162E1">
        <w:rPr>
          <w:rFonts w:ascii="Arial Narrow" w:eastAsia="Calibri" w:hAnsi="Arial Narrow" w:cs="Arial Narrow"/>
          <w:color w:val="000000"/>
          <w:kern w:val="0"/>
          <w:lang w:eastAsia="es-PE"/>
          <ns2:ligatures ns2:val="none"/>
        </w:rPr>
        <w:t>Presunta</w:t>
      </w:r>
      <w:r w:rsidRPr="00A162E1">
        <w:rPr>
          <w:rFonts w:ascii="Arial Narrow" w:eastAsia="Times New Roman" w:hAnsi="Arial Narrow" w:cs="Times New Roman"/>
          <w:kern w:val="0"/>
          <w:shd w:val="clear" w:color="auto" w:fill="FFFFFF"/>
          <w:lang w:eastAsia="es-PE"/>
          <ns2:ligatures ns2:val="none"/>
        </w:rPr>
        <w:t xml:space="preserve"> infracción a los artículos 18 y 19</w:t>
      </w:r>
      <w:r w:rsidRPr="00A162E1">
        <w:rPr>
          <w:rFonts w:ascii="Arial Narrow" w:eastAsia="Calibri" w:hAnsi="Arial Narrow" w:cs="Arial Narrow"/>
          <w:kern w:val="0"/>
          <w:lang w:eastAsia="es-PE"/>
          <ns2:ligatures ns2:val="none"/>
        </w:rPr>
        <w:t xml:space="preserve"> de </w:t>
      </w:r>
      <w:r w:rsidRPr="00A162E1">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753B99">
        <w:rPr>
          <w:rFonts w:ascii="Arial Narrow" w:eastAsia="Arial Narrow" w:hAnsi="Arial Narrow" w:cs="Arial Narrow"/>
          <w:kern w:val="0"/>
          <ns2:ligatures ns2:val="none"/>
        </w:rPr>
        <w:t>la compañía aseguradora habría anulado indebidamente la Póliza del</w:t>
      </w:r>
      <w:r w:rsidRPr="00753B99">
        <w:rPr>
          <w:rFonts w:ascii="Arial Narrow" w:eastAsia="Times New Roman" w:hAnsi="Arial Narrow" w:cs="Times New Roman"/>
          <w:kern w:val="0"/>
          <w:shd w:val="clear" w:color="auto" w:fill="FFFFFF"/>
          <w:lang w:eastAsia="es-PE"/>
          <ns2:ligatures ns2:val="none"/>
        </w:rPr>
        <w:t xml:space="preserve"> </w:t>
      </w:r>
      <w:r w:rsidRPr="00753B99">
        <w:rPr>
          <w:rFonts w:ascii="Arial Narrow" w:eastAsia="Times New Roman" w:hAnsi="Arial Narrow" w:cs="Arial"/>
          <w:color w:val="000000"/>
          <w:kern w:val="0"/>
          <w:lang w:eastAsia="es-ES"/>
          <ns2:ligatures ns2:val="none"/>
        </w:rPr>
        <w:t>Seguro de Vida Inversión Oro (Premium Life Max) 160321547 contratada por la denunciante, sin informarle previamente</w:t>
      </w:r>
      <w:r>
        <w:rPr>
          <w:rFonts w:ascii="Arial Narrow" w:eastAsia="Times New Roman" w:hAnsi="Arial Narrow" w:cs="Arial"/>
          <w:color w:val="000000"/>
          <w:kern w:val="0"/>
          <w:lang w:eastAsia="es-ES"/>
          <ns2:ligatures ns2:val="none"/>
        </w:rPr>
        <w:t>.</w:t>
      </w:r>
    </w:p>
    <w:p ns2:paraId="042B3F54" ns2:textId="777BBF33" w:rsidR="00CA59A2" w:rsidRPr="00B5244C" w:rsidRDefault="00CA59A2" w:rsidP="00CA59A2">
      <w:pPr>
        <w:spacing w:after="0" w:line="240" w:lineRule="auto"/>
        <w:jc w:val="both"/>
        <w:rPr>
          <w:rFonts w:ascii="Arial Narrow" w:eastAsia="Arial Narrow" w:hAnsi="Arial Narrow" w:cs="Arial Narrow"/>
          <w:kern w:val="0"/>
          <ns2:ligatures ns2:val="none"/>
        </w:rPr>
      </w:pPr>
    </w:p>
    <w:p ns2:paraId="0A292C9F" ns2:textId="61896EC7" w:rsidR="00CA59A2" w:rsidRPr="0026598E" w:rsidRDefault="00CA59A2" w:rsidP="00CA59A2">
      <w:pPr>
        <w:spacing w:line="240" w:lineRule="auto"/>
        <w:contextualSpacing/>
        <w:jc w:val="both"/>
        <w:rPr>
          <w:rFonts w:ascii="Arial Narrow" w:eastAsia="Calibri" w:hAnsi="Arial Narrow" w:cs="Arial"/>
          <w:kern w:val="0"/>
          <ns2:ligatures ns2:val="none"/>
        </w:rPr>
      </w:pPr>
      <w:r w:rsidRPr="00B5244C">
        <w:rPr>
          <w:rFonts w:ascii="Arial Narrow" w:eastAsia="Arial Narrow" w:hAnsi="Arial Narrow" w:cs="Arial Narrow"/>
          <w:b/>
          <w:color w:val="000000"/>
          <w:kern w:val="0"/>
          <w:lang w:eastAsia="es-PE"/>
          <ns2:ligatures ns2:val="none"/>
        </w:rPr>
        <w:t>SEGUNDO:</w:t>
      </w:r>
      <w:r w:rsidRPr="00B5244C">
        <w:rPr>
          <w:rFonts w:ascii="Arial Narrow" w:eastAsia="Arial Narrow" w:hAnsi="Arial Narrow" w:cs="Arial Narrow"/>
          <w:color w:val="000000"/>
          <w:kern w:val="0"/>
          <w:lang w:eastAsia="es-PE"/>
          <ns2:ligatures ns2:val="none"/>
        </w:rPr>
        <w:t xml:space="preserve"> tener por ofrecidos los medios probatorios</w:t>
      </w:r>
      <w:r w:rsidRPr="0026598E">
        <w:rPr>
          <w:rFonts w:ascii="Arial Narrow" w:eastAsia="Arial Narrow" w:hAnsi="Arial Narrow" w:cs="Arial Narrow"/>
          <w:color w:val="000000"/>
          <w:kern w:val="0"/>
          <w:lang w:eastAsia="es-PE"/>
          <ns2:ligatures ns2:val="none"/>
        </w:rPr>
        <w:t xml:space="preserve"> presentados en el escrito de denuncia </w:t>
      </w:r>
      <w:r w:rsidRPr="0026598E">
        <w:rPr>
          <w:rFonts w:ascii="Arial Narrow" w:eastAsia="Times New Roman" w:hAnsi="Arial Narrow" w:cs="Arial"/>
          <w:color w:val="000000"/>
          <w:kern w:val="0"/>
          <w:lang w:val="es-ES" w:eastAsia="es-ES"/>
          <ns2:ligatures ns2:val="none"/>
        </w:rPr>
        <w:t xml:space="preserve">del </w:t>
      </w:r>
      <w:r w:rsidR="000F13D1" w:rsidRPr="00E868E8">
        <w:rPr>
          <w:rFonts w:ascii="Arial Narrow" w:eastAsia="Times New Roman" w:hAnsi="Arial Narrow" w:cs="Arial"/>
          <w:color w:val="000000"/>
          <w:kern w:val="0"/>
          <w:lang w:val="es-ES" w:eastAsia="es-ES"/>
          <ns2:ligatures ns2:val="none"/>
        </w:rPr>
        <w:t xml:space="preserve">31 de julio de 2025</w:t>
      </w:r>
      <w:r w:rsidR="000F13D1">
        <w:rPr>
          <w:rFonts w:ascii="Arial Narrow" w:eastAsia="Times New Roman" w:hAnsi="Arial Narrow" w:cs="Arial"/>
          <w:color w:val="000000"/>
          <w:kern w:val="0"/>
          <w:lang w:val="es-ES" w:eastAsia="es-ES"/>
          <ns2:ligatures ns2:val="none"/>
        </w:rPr>
        <w:t xml:space="preserve"/>
      </w:r>
      <w:r w:rsidRPr="0026598E">
        <w:rPr>
          <w:rFonts w:ascii="Arial Narrow" w:eastAsia="Calibri" w:hAnsi="Arial Narrow" w:cs="Arial"/>
          <w:kern w:val="0"/>
          <ns2:ligatures ns2:val="none"/>
        </w:rPr>
        <w:t>.</w:t>
      </w:r>
    </w:p>
    <w:p ns2:paraId="68A17E97" ns2:textId="77777777" w:rsidR="00CA59A2" w:rsidRPr="0026598E" w:rsidRDefault="00CA59A2" w:rsidP="00CA59A2">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7DFB98B6" w:rsidR="00CA59A2" w:rsidRPr="0026598E" w:rsidRDefault="00CA59A2" w:rsidP="00CA59A2">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0F13D1" w:rsidRPr="000F13D1">
        <w:rPr>
          <w:rFonts w:ascii="Arial Narrow" w:eastAsia="Arial Narrow" w:hAnsi="Arial Narrow" w:cs="Arial Narrow"/>
          <w:bCs/>
        </w:rPr>
        <w:t>Pacífico Compañía de Seguros y Reaseguros S.A</w:t>
      </w:r>
      <w:r w:rsidR="000F13D1">
        <w:rPr>
          <w:rFonts w:ascii="Arial Narrow" w:eastAsia="Arial Narrow" w:hAnsi="Arial Narrow" w:cs="Arial Narrow"/>
          <w:color w:val="000000"/>
          <w:kern w:val="0"/>
          <w:lang w:eastAsia="es-PE"/>
          <ns2:ligatures ns2:val="none"/>
        </w:rPr>
        <w:t xml:space="preserve">.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lastRenderedPageBreak/>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F11FE32" ns2:textId="77777777" w:rsidR="00CA59A2" w:rsidRPr="0026598E" w:rsidRDefault="00CA59A2" w:rsidP="00CA59A2">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CA59A2">
      <w:pPr>
        <w:spacing w:after="0" w:line="240" w:lineRule="auto"/>
        <w:jc w:val="both"/>
        <w:rPr>
          <w:rFonts w:ascii="Arial Narrow" w:eastAsia="Arial Narrow" w:hAnsi="Arial Narrow" w:cs="Arial Narrow"/>
          <w:color w:val="000000"/>
          <w:kern w:val="0"/>
          <w:lang w:eastAsia="es-PE"/>
          <ns2:ligatures ns2:val="none"/>
        </w:rPr>
      </w:pPr>
    </w:p>
    <w:p ns2:paraId="774AFBA5" ns2:textId="45C57FF1" w:rsidR="00CA59A2" w:rsidRPr="0026598E" w:rsidRDefault="00CA59A2" w:rsidP="00CA59A2">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4"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ns2:ligatures ns2: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5"/>
      <w:r w:rsidRPr="0026598E">
        <w:rPr>
          <w:rFonts w:ascii="Arial Narrow" w:eastAsia="Times New Roman" w:hAnsi="Arial Narrow" w:cs="Arial"/>
          <w:color w:val="000000"/>
          <w:kern w:val="0"/>
          <w:lang w:val="es-ES" w:eastAsia="es-ES"/>
          <ns2:ligatures ns2:val="none"/>
        </w:rPr>
        <w:t xml:space="preserve">cumpla con: </w:t>
      </w:r>
      <w:r w:rsidR="007640E4" w:rsidRPr="007640E4">
        <w:rPr>
          <w:rFonts w:ascii="Arial Narrow" w:eastAsia="Times New Roman" w:hAnsi="Arial Narrow" w:cs="Arial"/>
          <w:color w:val="000000"/>
          <w:kern w:val="0"/>
          <w:lang w:val="es-ES" w:eastAsia="es-ES"/>
          <ns2:ligatures ns2:val="none"/>
        </w:rPr>
        <w:t xml:space="preserve">(i) presentar una copia completa, legible y debidamente suscrita de la Póliza 160321547 del Seguro de Vida Inversión Oro (Premium Life Max), así como el cargo de remisión de la póliza; (ii) presentar los medios probatorios que acrediten que el rechazo </w:t>
      </w:r>
      <w:r w:rsidR="009A54B9">
        <w:rPr>
          <w:rFonts w:ascii="Arial Narrow" w:eastAsia="Times New Roman" w:hAnsi="Arial Narrow" w:cs="Arial"/>
          <w:color w:val="000000"/>
          <w:kern w:val="0"/>
          <w:lang w:val="es-ES" w:eastAsia="es-ES"/>
          <ns2:ligatures ns2:val="none"/>
        </w:rPr>
        <w:t xml:space="preserve">de reactivación de la póliza </w:t>
      </w:r>
      <w:r w:rsidR="007640E4" w:rsidRPr="007640E4">
        <w:rPr>
          <w:rFonts w:ascii="Arial Narrow" w:eastAsia="Times New Roman" w:hAnsi="Arial Narrow" w:cs="Arial"/>
          <w:color w:val="000000"/>
          <w:kern w:val="0"/>
          <w:lang w:val="es-ES" w:eastAsia="es-ES"/>
          <ns2:ligatures ns2:val="none"/>
        </w:rPr>
        <w:t>fue justificado; y, (iii) presentar todas las comunicaciones cursadas con la parte denunciante en virtud del hecho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CA59A2">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CA59A2">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6"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6"/>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CA59A2">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CA59A2">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de acuerdo a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CA59A2">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ns2:paraId="7DDD06F7" ns2: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0C05EA53" w:rsidR="00CA59A2" w:rsidRPr="00A67ADF" w:rsidRDefault="00CA59A2" w:rsidP="00CA59A2">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0F13D1">
        <w:rPr>
          <w:rFonts w:ascii="Arial Narrow" w:hAnsi="Arial Narrow" w:cs="Arial"/>
          <w:bCs/>
          <w:spacing w:val="-3"/>
          <w:kern w:val="0"/>
          <ns2:ligatures ns2:val="none"/>
        </w:rPr>
        <w:t/>
      </w:r>
      <w:r w:rsidR="000F13D1" w:rsidRPr="000F13D1">
        <w:rPr>
          <w:rFonts w:ascii="Arial Narrow" w:hAnsi="Arial Narrow" w:cs="Arial"/>
          <w:bCs/>
          <w:spacing w:val="-3"/>
          <w:kern w:val="0"/>
          <ns2:ligatures ns2:val="none"/>
        </w:rPr>
        <w:t xml:space="preserve"/>
      </w:r>
      <w:r w:rsidRPr="000F13D1">
        <w:rPr>
          <w:rFonts w:ascii="Arial Narrow" w:hAnsi="Arial Narrow" w:cs="Arial"/>
          <w:bCs/>
          <w:spacing w:val="-3"/>
          <w:kern w:val="0"/>
          <ns2:ligatures ns2:val="none"/>
        </w:rPr>
        <w:t xml:space="preserve"/>
      </w:r>
      <w:r w:rsidR="006E5134" w:rsidRPr="000F13D1">
        <w:rPr>
          <w:rFonts w:ascii="Arial Narrow" w:eastAsia="Times New Roman" w:hAnsi="Arial Narrow" w:cs="Times New Roman"/>
          <w:color w:val="000000"/>
          <w:kern w:val="0"/>
          <w:shd w:val="clear" w:color="auto" w:fill="FFFFFF"/>
          <w:lang w:eastAsia="es-PE"/>
          <ns2:ligatures ns2:val="none"/>
        </w:rPr>
        <w:t/>
      </w:r>
      <w:r w:rsidR="006E5134" w:rsidRPr="006E5134">
        <w:rPr>
          <w:rFonts w:ascii="Arial Narrow" w:eastAsia="Times New Roman" w:hAnsi="Arial Narrow" w:cs="Times New Roman"/>
          <w:color w:val="000000"/>
          <w:kern w:val="0"/>
          <w:shd w:val="clear" w:color="auto" w:fill="FFFFFF"/>
          <w:lang w:eastAsia="es-PE"/>
          <ns2:ligatures ns2:val="none"/>
        </w:rPr>
        <w:t xml:space="preserve"/>
      </w:r>
      <w:r w:rsidR="006E5134" w:rsidRPr="000F13D1">
        <w:rPr>
          <w:rFonts w:ascii="Arial Narrow" w:eastAsia="Times New Roman" w:hAnsi="Arial Narrow" w:cs="Times New Roman"/>
          <w:color w:val="000000"/>
          <w:kern w:val="0"/>
          <w:shd w:val="clear" w:color="auto" w:fill="FFFFFF"/>
          <w:lang w:eastAsia="es-PE"/>
          <ns2:ligatures ns2:val="none"/>
        </w:rPr>
        <w:t xml:space="preserve"/>
      </w:r>
      <w:r w:rsidRPr="000F13D1">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2"/>
      </w:r>
      <w:r w:rsidRPr="00A67ADF">
        <w:rPr>
          <w:rFonts w:ascii="Arial Narrow" w:hAnsi="Arial Narrow" w:cs="Arial"/>
        </w:rPr>
        <w:t/>
      </w:r>
    </w:p>
    <w:p ns2:paraId="639FE5BE" ns2:textId="77777777" w:rsidR="00CA59A2" w:rsidRPr="00A67ADF" w:rsidRDefault="00CA59A2" w:rsidP="00CA59A2">
      <w:pPr>
        <w:suppressAutoHyphens/>
        <w:spacing w:after="0" w:line="240" w:lineRule="auto"/>
        <w:jc w:val="both"/>
        <w:rPr>
          <w:rFonts w:ascii="Arial Narrow" w:hAnsi="Arial Narrow" w:cs="Arial"/>
        </w:rPr>
      </w:pPr>
    </w:p>
    <w:p ns2:paraId="083D8417" ns2:textId="28B1FAD3" w:rsidR="00CA59A2" w:rsidRPr="0021384F" w:rsidRDefault="00CA59A2" w:rsidP="00CA59A2">
      <w:pPr>
        <w:suppressAutoHyphens/>
        <w:spacing w:line="240" w:lineRule="auto"/>
        <w:jc w:val="both"/>
        <w:rPr>
          <w:rFonts w:ascii="Arial Narrow" w:hAnsi="Arial Narrow" w:cs="Arial"/>
        </w:rPr>
      </w:pPr>
      <w:r w:rsidRPr="00A67ADF">
        <w:rPr>
          <w:rFonts w:ascii="Arial Narrow" w:eastAsia="Arial Narrow" w:hAnsi="Arial Narrow" w:cs="Arial Narrow"/>
          <w:b/>
          <w:bCs/>
        </w:rPr>
        <w:lastRenderedPageBreak/>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47018C" w:rsidRPr="0047018C">
        <w:rPr>
          <w:rFonts w:ascii="Arial Narrow" w:eastAsia="Arial Narrow" w:hAnsi="Arial Narrow" w:cs="Arial Narrow"/>
          <w:bCs/>
        </w:rPr>
        <w:t xml:space="preserve">Pacífico </w:t>
      </w:r>
      <w:r w:rsidR="0047018C" w:rsidRPr="0003518D">
        <w:rPr>
          <w:rFonts w:ascii="Arial Narrow" w:eastAsia="Arial Narrow" w:hAnsi="Arial Narrow" w:cs="Arial Narrow"/>
          <w:bCs/>
        </w:rPr>
        <w:t>Compañía de Seguros y Reaseguros S.A.</w:t>
      </w:r>
      <w:r w:rsidRPr="0003518D">
        <w:rPr>
          <w:rFonts w:ascii="Arial Narrow" w:eastAsia="Arial Narrow" w:hAnsi="Arial Narrow" w:cs="Arial Narrow"/>
          <w:bCs/>
        </w:rPr>
        <w:t xml:space="preserve"> </w:t>
      </w:r>
      <w:r w:rsidRPr="0003518D">
        <w:rPr>
          <w:rFonts w:ascii="Arial Narrow" w:hAnsi="Arial Narrow"/>
          <w:shd w:val="clear" w:color="auto" w:fill="FFFFFF"/>
        </w:rPr>
        <w:t xml:space="preserve">para que </w:t>
      </w:r>
      <w:r w:rsidRPr="0003518D">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8" w:name="_Hlk198890962"/>
    </w:p>
    <w:p ns2:paraId="36317C11" ns2:textId="77777777" w:rsidR="00CA59A2" w:rsidRPr="002F655C" w:rsidRDefault="00CA59A2" w:rsidP="00CA59A2">
      <w:pPr>
        <w:suppressAutoHyphens/>
        <w:spacing w:after="0" w:line="240" w:lineRule="auto"/>
        <w:jc w:val="both"/>
        <w:rPr>
          <w:rFonts w:ascii="Arial Narrow" w:hAnsi="Arial Narrow" w:cs="Arial"/>
          <w:bCs/>
        </w:rPr>
      </w:pPr>
    </w:p>
    <w:bookmarkEnd w:id="8"/>
    <w:p ns2:paraId="23716787" ns2:textId="77777777" w:rsidR="00CA59A2" w:rsidRPr="0026598E" w:rsidRDefault="00CA59A2" w:rsidP="00CA59A2">
      <w:pPr>
        <w:suppressAutoHyphens/>
        <w:spacing w:after="0" w:line="240" w:lineRule="auto"/>
        <w:jc w:val="both"/>
        <w:rPr>
          <w:rFonts w:ascii="Arial Narrow" w:hAnsi="Arial Narrow" w:cs="Arial"/>
        </w:rPr>
      </w:pPr>
    </w:p>
    <w:p ns2:paraId="509D673B" ns2: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ns2:ligatures ns2:val="none"/>
        </w:rPr>
      </w:pPr>
    </w:p>
    <w:bookmarkEnd w:id="0"/>
    <w:p ns2:paraId="7609987B" ns2:textId="77777777" w:rsidR="00DB6197" w:rsidRPr="00CB742D" w:rsidRDefault="00DB6197" w:rsidP="00DB6197">
      <w:pPr>
        <w:shd w:val="clear" w:color="auto" w:fill="FFFFFF"/>
        <w:spacing w:after="0" w:line="240" w:lineRule="auto"/>
        <w:jc w:val="center"/>
        <w:rPr>
          <w:rFonts w:ascii="Arial Narrow" w:eastAsia="Calibri" w:hAnsi="Arial Narrow" w:cs="Times New Roman"/>
          <w:color w:val="000000"/>
          <w:kern w:val="0"/>
          <ns2:ligatures ns2:val="none"/>
        </w:rPr>
      </w:pPr>
      <w:r w:rsidRPr="00CB742D">
        <w:rPr>
          <w:rFonts w:ascii="Arial Narrow" w:eastAsia="Calibri" w:hAnsi="Arial Narrow" w:cs="Arial"/>
          <w:b/>
          <w:bCs/>
          <w:color w:val="000000"/>
          <w:kern w:val="0"/>
          <ns2:ligatures ns2:val="none"/>
        </w:rPr>
        <w:t>EVELING ROA QUISPE</w:t>
      </w:r>
    </w:p>
    <w:p ns2:paraId="692BA8AF" ns2:textId="77777777" w:rsidR="00DB6197" w:rsidRPr="00CB742D" w:rsidRDefault="00DB6197" w:rsidP="00DB6197">
      <w:pPr>
        <w:shd w:val="clear" w:color="auto" w:fill="FFFFFF"/>
        <w:spacing w:after="0" w:line="240" w:lineRule="auto"/>
        <w:jc w:val="center"/>
        <w:rPr>
          <w:rFonts w:ascii="Arial Narrow" w:eastAsia="Calibri" w:hAnsi="Arial Narrow" w:cs="Times New Roman"/>
          <w:b/>
          <w:bCs/>
          <w:color w:val="000000"/>
          <w:kern w:val="0"/>
          <ns2:ligatures ns2:val="none"/>
        </w:rPr>
      </w:pPr>
      <w:r w:rsidRPr="00CB742D">
        <w:rPr>
          <w:rFonts w:ascii="Arial Narrow" w:eastAsia="Calibri" w:hAnsi="Arial Narrow" w:cs="Arial"/>
          <w:b/>
          <w:bCs/>
          <w:color w:val="000000"/>
          <w:kern w:val="0"/>
          <ns2:ligatures ns2:val="none"/>
        </w:rPr>
        <w:t>Secretaria Técnica</w:t>
      </w:r>
    </w:p>
    <w:p ns2:paraId="4AF3211C" ns2:textId="77777777" w:rsidR="00DB6197" w:rsidRPr="00CB742D" w:rsidRDefault="00DB6197" w:rsidP="00DB6197">
      <w:pPr>
        <w:shd w:val="clear" w:color="auto" w:fill="FFFFFF"/>
        <w:spacing w:after="0" w:line="240" w:lineRule="auto"/>
        <w:jc w:val="center"/>
        <w:rPr>
          <w:rFonts w:ascii="Arial Narrow" w:eastAsia="Calibri" w:hAnsi="Arial Narrow" w:cs="Arial"/>
          <w:b/>
          <w:bCs/>
          <w:color w:val="000000"/>
          <w:kern w:val="0"/>
          <ns2:ligatures ns2:val="none"/>
        </w:rPr>
      </w:pPr>
      <w:r w:rsidRPr="00CB742D">
        <w:rPr>
          <w:rFonts w:ascii="Arial Narrow" w:eastAsia="Calibri" w:hAnsi="Arial Narrow" w:cs="Arial"/>
          <w:b/>
          <w:bCs/>
          <w:color w:val="000000"/>
          <w:kern w:val="0"/>
          <ns2:ligatures ns2:val="none"/>
        </w:rPr>
        <w:t>Comisión </w:t>
      </w:r>
      <w:r w:rsidRPr="00CB742D">
        <w:rPr>
          <w:rFonts w:ascii="Arial Narrow" w:eastAsia="Calibri" w:hAnsi="Arial Narrow" w:cs="Arial"/>
          <w:b/>
          <w:bCs/>
          <w:color w:val="000000"/>
          <w:kern w:val="0"/>
          <w:shd w:val="clear" w:color="auto" w:fill="FFFFFF"/>
          <ns2:ligatures ns2:val="none"/>
        </w:rPr>
        <w:t>de</w:t>
      </w:r>
      <w:r w:rsidRPr="00CB742D">
        <w:rPr>
          <w:rFonts w:ascii="Arial Narrow" w:eastAsia="Calibri" w:hAnsi="Arial Narrow" w:cs="Arial"/>
          <w:b/>
          <w:bCs/>
          <w:color w:val="000000"/>
          <w:kern w:val="0"/>
          <ns2:ligatures ns2:val="none"/>
        </w:rPr>
        <w:t> Protección al Consumidor 1</w:t>
      </w:r>
    </w:p>
    <w:p ns2:paraId="602C43F9" ns2:textId="77777777" w:rsidR="0058044E" w:rsidRPr="0026598E" w:rsidRDefault="0058044E" w:rsidP="0058044E">
      <w:pPr>
        <w:spacing w:after="0" w:line="240" w:lineRule="auto"/>
        <w:jc w:val="both"/>
        <w:rPr>
          <w:rFonts w:ascii="Arial Narrow" w:eastAsia="Arial Narrow" w:hAnsi="Arial Narrow" w:cs="Arial Narrow"/>
          <w:b/>
          <w:color w:val="000000"/>
          <w:kern w:val="0"/>
          <w:lang w:eastAsia="es-PE"/>
          <ns2:ligatures ns2:val="none"/>
        </w:rPr>
      </w:pPr>
    </w:p>
    <w:p ns2:paraId="1D3884F8" ns2:textId="77777777" w:rsidR="0058044E" w:rsidRPr="00BF49F6" w:rsidRDefault="0058044E" w:rsidP="0058044E">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08D2E184" ns2:textId="77777777" w:rsidR="00CA59A2" w:rsidRPr="0026598E" w:rsidRDefault="00CA59A2" w:rsidP="00CA59A2">
      <w:pPr>
        <w:spacing w:line="240" w:lineRule="auto"/>
        <w:rPr>
          <w:rFonts w:ascii="Arial Narrow" w:hAnsi="Arial Narrow"/>
        </w:rPr>
      </w:pPr>
    </w:p>
    <w:p ns2:paraId="1D2233A3" ns2:textId="77777777" w:rsidR="00CA59A2" w:rsidRPr="0026598E" w:rsidRDefault="00CA59A2" w:rsidP="00CA59A2">
      <w:pPr>
        <w:spacing w:line="240" w:lineRule="auto"/>
        <w:rPr>
          <w:rFonts w:ascii="Arial Narrow" w:hAnsi="Arial Narrow"/>
        </w:rPr>
      </w:pPr>
    </w:p>
    <w:p ns2:paraId="4423ADE9" ns2:textId="77777777" w:rsidR="00CA59A2" w:rsidRPr="0026598E" w:rsidRDefault="00CA59A2" w:rsidP="00CA59A2">
      <w:pPr>
        <w:rPr>
          <w:rFonts w:ascii="Arial Narrow" w:hAnsi="Arial Narrow"/>
        </w:rPr>
      </w:pPr>
    </w:p>
    <w:p ns2:paraId="74AAB5F4" ns2:textId="77777777" w:rsidR="001B5674" w:rsidRDefault="001B5674"/>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5E103" w14:textId="77777777" w:rsidR="00F90097" w:rsidRDefault="00F90097" w:rsidP="00DA79A0">
      <w:pPr>
        <w:spacing w:after="0" w:line="240" w:lineRule="auto"/>
      </w:pPr>
      <w:r>
        <w:separator/>
      </w:r>
    </w:p>
  </w:endnote>
  <w:endnote w:type="continuationSeparator" w:id="0">
    <w:p w14:paraId="7A173432" w14:textId="77777777" w:rsidR="00F90097" w:rsidRDefault="00F9009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7AB2E" w14:textId="77777777" w:rsidR="00F90097" w:rsidRDefault="00F90097" w:rsidP="00DA79A0">
      <w:pPr>
        <w:spacing w:after="0" w:line="240" w:lineRule="auto"/>
      </w:pPr>
      <w:r>
        <w:separator/>
      </w:r>
    </w:p>
  </w:footnote>
  <w:footnote w:type="continuationSeparator" w:id="0">
    <w:p w14:paraId="5988F151" w14:textId="77777777" w:rsidR="00F90097" w:rsidRDefault="00F90097" w:rsidP="00DA79A0">
      <w:pPr>
        <w:spacing w:after="0" w:line="240" w:lineRule="auto"/>
      </w:pPr>
      <w:r>
        <w:continuationSeparator/>
      </w:r>
    </w:p>
  </w:footnote>
  <w:footnote w:id="1">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2">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8BE25C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01BD29A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50F4A38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3">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828F5" w:rsidRDefault="00711750" w:rsidP="00711750">
      <w:pPr>
        <w:pStyle w:val="Textonotapie"/>
        <w:jc w:val="both"/>
        <w:rPr>
          <w:rFonts w:ascii="Arial Narrow" w:hAnsi="Arial Narrow"/>
          <w:sz w:val="16"/>
          <w:szCs w:val="16"/>
        </w:rPr>
      </w:pPr>
    </w:p>
  </w:footnote>
  <w:footnote w:id="4">
    <w:p w14:paraId="4BD552A4" w14:textId="77777777" w:rsidR="007246D9" w:rsidRPr="00C911AD" w:rsidRDefault="007246D9" w:rsidP="007246D9">
      <w:pPr>
        <w:pStyle w:val="Textonotapie"/>
        <w:tabs>
          <w:tab w:val="left" w:pos="567"/>
        </w:tabs>
        <w:ind w:left="567" w:right="-1" w:hanging="567"/>
        <w:jc w:val="both"/>
        <w:rPr>
          <w:rFonts w:ascii="Arial Narrow" w:eastAsia="Arial Narrow" w:hAnsi="Arial Narrow" w:cs="Arial Narrow"/>
          <w:b/>
          <w:bCs/>
          <w:sz w:val="16"/>
          <w:szCs w:val="16"/>
        </w:rPr>
      </w:pPr>
      <w:r w:rsidRPr="00C911AD">
        <w:rPr>
          <w:rStyle w:val="Refdenotaalpie"/>
          <w:rFonts w:ascii="Arial Narrow" w:hAnsi="Arial Narrow"/>
          <w:sz w:val="16"/>
          <w:szCs w:val="16"/>
          <w:vertAlign w:val="superscript"/>
        </w:rPr>
        <w:footnoteRef/>
      </w:r>
      <w:r w:rsidRPr="00C911AD">
        <w:rPr>
          <w:rFonts w:ascii="Arial Narrow" w:hAnsi="Arial Narrow"/>
          <w:sz w:val="16"/>
          <w:szCs w:val="16"/>
        </w:rPr>
        <w:t xml:space="preserve"> </w:t>
      </w:r>
      <w:r w:rsidRPr="00C911AD">
        <w:rPr>
          <w:rFonts w:ascii="Arial Narrow" w:hAnsi="Arial Narrow"/>
          <w:sz w:val="16"/>
          <w:szCs w:val="16"/>
        </w:rPr>
        <w:tab/>
      </w:r>
      <w:r w:rsidRPr="00C911AD">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1D049EC" w14:textId="77777777" w:rsidR="007246D9" w:rsidRPr="00C911AD" w:rsidRDefault="007246D9" w:rsidP="007246D9">
      <w:pPr>
        <w:pStyle w:val="Textonotapie"/>
        <w:ind w:left="567" w:right="-1"/>
        <w:jc w:val="both"/>
        <w:rPr>
          <w:rFonts w:ascii="Arial Narrow" w:eastAsia="Arial Narrow" w:hAnsi="Arial Narrow" w:cs="Arial Narrow"/>
          <w:b/>
          <w:bCs/>
          <w:sz w:val="16"/>
          <w:szCs w:val="16"/>
        </w:rPr>
      </w:pPr>
      <w:r w:rsidRPr="00C911AD">
        <w:rPr>
          <w:rFonts w:ascii="Arial Narrow" w:eastAsia="Arial Narrow" w:hAnsi="Arial Narrow" w:cs="Arial Narrow"/>
          <w:b/>
          <w:bCs/>
          <w:sz w:val="16"/>
          <w:szCs w:val="16"/>
        </w:rPr>
        <w:t>Artículo 88.- Reclamo de productos o servicios financieros y de seguros</w:t>
      </w:r>
    </w:p>
    <w:p w14:paraId="3EB0D59A" w14:textId="77777777" w:rsidR="007246D9" w:rsidRPr="00C911AD" w:rsidRDefault="007246D9" w:rsidP="007246D9">
      <w:pPr>
        <w:pStyle w:val="Textonotapie"/>
        <w:ind w:left="567" w:right="-1"/>
        <w:jc w:val="both"/>
        <w:rPr>
          <w:rFonts w:ascii="Arial Narrow" w:eastAsia="Arial Narrow" w:hAnsi="Arial Narrow" w:cs="Arial Narrow"/>
          <w:sz w:val="16"/>
          <w:szCs w:val="16"/>
        </w:rPr>
      </w:pPr>
      <w:r w:rsidRPr="00C911AD">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20FF39E2" w14:textId="77777777" w:rsidR="007246D9" w:rsidRPr="00C911AD" w:rsidRDefault="007246D9" w:rsidP="007246D9">
      <w:pPr>
        <w:pStyle w:val="Textonotapie"/>
        <w:ind w:right="-1"/>
        <w:jc w:val="both"/>
        <w:rPr>
          <w:rFonts w:ascii="Arial Narrow" w:eastAsia="Arial Narrow" w:hAnsi="Arial Narrow" w:cs="Arial Narrow"/>
          <w:sz w:val="16"/>
          <w:szCs w:val="16"/>
        </w:rPr>
      </w:pPr>
    </w:p>
  </w:footnote>
  <w:footnote w:id="5">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7">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9">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reiterancia: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1">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03518D"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w:t>
      </w:r>
      <w:r w:rsidRPr="0003518D">
        <w:rPr>
          <w:rFonts w:ascii="Arial Narrow" w:hAnsi="Arial Narrow" w:cs="Arial"/>
          <w:bCs/>
          <w:sz w:val="16"/>
          <w:szCs w:val="16"/>
        </w:rPr>
        <w:t>considera que podría estarse afectando intereses de terceros.</w:t>
      </w:r>
    </w:p>
    <w:p w14:paraId="61287CB8" w14:textId="77777777" w:rsidR="00CA59A2" w:rsidRPr="0003518D" w:rsidRDefault="00CA59A2" w:rsidP="00CA59A2">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03518D" w:rsidRDefault="00CA59A2" w:rsidP="00CA59A2">
      <w:pPr>
        <w:pStyle w:val="Textonotapie"/>
        <w:ind w:left="567" w:hanging="567"/>
        <w:jc w:val="both"/>
        <w:rPr>
          <w:rFonts w:ascii="Arial Narrow" w:hAnsi="Arial Narrow" w:cs="Arial"/>
          <w:sz w:val="16"/>
          <w:szCs w:val="16"/>
        </w:rPr>
      </w:pPr>
      <w:r w:rsidRPr="0003518D">
        <w:rPr>
          <w:rStyle w:val="Refdenotaalpie"/>
          <w:rFonts w:ascii="Arial Narrow" w:hAnsi="Arial Narrow" w:cs="Arial"/>
          <w:sz w:val="16"/>
          <w:szCs w:val="16"/>
          <w:vertAlign w:val="superscript"/>
        </w:rPr>
        <w:footnoteRef/>
      </w:r>
      <w:r w:rsidRPr="0003518D">
        <w:rPr>
          <w:rFonts w:ascii="Arial Narrow" w:hAnsi="Arial Narrow" w:cs="Arial"/>
          <w:sz w:val="16"/>
          <w:szCs w:val="16"/>
        </w:rPr>
        <w:t xml:space="preserve"> </w:t>
      </w:r>
      <w:r w:rsidRPr="0003518D">
        <w:rPr>
          <w:rFonts w:ascii="Arial Narrow" w:hAnsi="Arial Narrow" w:cs="Arial"/>
          <w:sz w:val="16"/>
          <w:szCs w:val="16"/>
        </w:rPr>
        <w:tab/>
      </w:r>
      <w:r w:rsidRPr="0003518D">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03518D" w:rsidRDefault="00CA59A2" w:rsidP="00CA59A2">
      <w:pPr>
        <w:pStyle w:val="Textonotapie"/>
        <w:ind w:left="1134" w:hanging="567"/>
        <w:jc w:val="both"/>
        <w:rPr>
          <w:rFonts w:ascii="Arial Narrow" w:hAnsi="Arial Narrow" w:cs="Arial"/>
          <w:b/>
          <w:bCs/>
          <w:sz w:val="16"/>
          <w:szCs w:val="16"/>
        </w:rPr>
      </w:pPr>
      <w:r w:rsidRPr="0003518D">
        <w:rPr>
          <w:rFonts w:ascii="Arial Narrow" w:hAnsi="Arial Narrow" w:cs="Arial"/>
          <w:b/>
          <w:bCs/>
          <w:sz w:val="16"/>
          <w:szCs w:val="16"/>
        </w:rPr>
        <w:t>Artículo 20.- Modalidades de notificación</w:t>
      </w:r>
    </w:p>
    <w:p w14:paraId="23580398" w14:textId="77777777" w:rsidR="00CA59A2" w:rsidRPr="0003518D" w:rsidRDefault="00CA59A2" w:rsidP="00CA59A2">
      <w:pPr>
        <w:pStyle w:val="Textonotapie"/>
        <w:ind w:left="1134" w:hanging="567"/>
        <w:jc w:val="both"/>
        <w:rPr>
          <w:rFonts w:ascii="Arial Narrow" w:hAnsi="Arial Narrow" w:cs="Arial"/>
          <w:sz w:val="16"/>
          <w:szCs w:val="16"/>
        </w:rPr>
      </w:pPr>
      <w:r w:rsidRPr="0003518D">
        <w:rPr>
          <w:rFonts w:ascii="Arial Narrow" w:hAnsi="Arial Narrow" w:cs="Arial"/>
          <w:sz w:val="16"/>
          <w:szCs w:val="16"/>
        </w:rPr>
        <w:t xml:space="preserve">20.4. </w:t>
      </w:r>
      <w:r w:rsidRPr="0003518D">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03518D" w:rsidRDefault="00CA59A2" w:rsidP="00CA59A2">
      <w:pPr>
        <w:pStyle w:val="Textonotapie"/>
        <w:ind w:left="1134"/>
        <w:jc w:val="both"/>
        <w:rPr>
          <w:rFonts w:ascii="Arial Narrow" w:hAnsi="Arial Narrow" w:cs="Arial"/>
          <w:sz w:val="16"/>
          <w:szCs w:val="16"/>
        </w:rPr>
      </w:pPr>
      <w:r w:rsidRPr="0003518D">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03518D">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w:t>
      </w:r>
      <w:r w:rsidRPr="0026598E">
        <w:rPr>
          <w:rFonts w:ascii="Arial Narrow" w:hAnsi="Arial Narrow" w:cs="Arial"/>
          <w:sz w:val="16"/>
          <w:szCs w:val="16"/>
        </w:rPr>
        <w:t xml:space="preserve">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3518D"/>
    <w:rsid w:val="00065934"/>
    <w:rsid w:val="000A2C5A"/>
    <w:rsid w:val="000C03E0"/>
    <w:rsid w:val="000D0811"/>
    <w:rsid w:val="000F13D1"/>
    <w:rsid w:val="000F671E"/>
    <w:rsid w:val="00121544"/>
    <w:rsid w:val="001B5674"/>
    <w:rsid w:val="001B6FB2"/>
    <w:rsid w:val="001D2CD4"/>
    <w:rsid w:val="00290C55"/>
    <w:rsid w:val="002B0771"/>
    <w:rsid w:val="002B2DF7"/>
    <w:rsid w:val="003040C2"/>
    <w:rsid w:val="003748FB"/>
    <w:rsid w:val="003C2450"/>
    <w:rsid w:val="003F63D2"/>
    <w:rsid w:val="0047018C"/>
    <w:rsid w:val="00574EBC"/>
    <w:rsid w:val="0058044E"/>
    <w:rsid w:val="00594C7A"/>
    <w:rsid w:val="005D7A26"/>
    <w:rsid w:val="00626395"/>
    <w:rsid w:val="006E5134"/>
    <w:rsid w:val="00711750"/>
    <w:rsid w:val="007246D9"/>
    <w:rsid w:val="00727009"/>
    <w:rsid w:val="00742144"/>
    <w:rsid w:val="00753B99"/>
    <w:rsid w:val="007640E4"/>
    <w:rsid w:val="007D1174"/>
    <w:rsid w:val="007D65F1"/>
    <w:rsid w:val="007D6F7F"/>
    <w:rsid w:val="0083186C"/>
    <w:rsid w:val="008834B0"/>
    <w:rsid w:val="00890B1F"/>
    <w:rsid w:val="0089579A"/>
    <w:rsid w:val="008E2F7E"/>
    <w:rsid w:val="008E746F"/>
    <w:rsid w:val="00936C48"/>
    <w:rsid w:val="009738D3"/>
    <w:rsid w:val="00987623"/>
    <w:rsid w:val="00996DC2"/>
    <w:rsid w:val="009A54B9"/>
    <w:rsid w:val="009D2900"/>
    <w:rsid w:val="009D7D45"/>
    <w:rsid w:val="00A162E1"/>
    <w:rsid w:val="00A26563"/>
    <w:rsid w:val="00A37879"/>
    <w:rsid w:val="00A84194"/>
    <w:rsid w:val="00A87B9B"/>
    <w:rsid w:val="00AA1996"/>
    <w:rsid w:val="00AC634C"/>
    <w:rsid w:val="00AD43C5"/>
    <w:rsid w:val="00AE2D20"/>
    <w:rsid w:val="00B5244C"/>
    <w:rsid w:val="00B8014F"/>
    <w:rsid w:val="00B906B1"/>
    <w:rsid w:val="00B91E42"/>
    <w:rsid w:val="00BD2086"/>
    <w:rsid w:val="00BD7737"/>
    <w:rsid w:val="00CA59A2"/>
    <w:rsid w:val="00CD0C8E"/>
    <w:rsid w:val="00CD62B5"/>
    <w:rsid w:val="00D36896"/>
    <w:rsid w:val="00D55220"/>
    <w:rsid w:val="00DA02A5"/>
    <w:rsid w:val="00DA79A0"/>
    <w:rsid w:val="00DB6197"/>
    <w:rsid w:val="00DF176D"/>
    <w:rsid w:val="00E6140E"/>
    <w:rsid w:val="00E868E8"/>
    <w:rsid w:val="00EA6203"/>
    <w:rsid w:val="00EB078B"/>
    <w:rsid w:val="00ED4B2D"/>
    <w:rsid w:val="00EE00CD"/>
    <w:rsid w:val="00EE1D13"/>
    <w:rsid w:val="00EE3204"/>
    <w:rsid w:val="00F90097"/>
    <w:rsid w:val="00FA60BF"/>
    <w:rsid w:val="00FF381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A162E1"/>
    <w:rPr>
      <w:sz w:val="16"/>
      <w:szCs w:val="16"/>
    </w:rPr>
  </w:style>
  <w:style w:type="paragraph" w:styleId="Textocomentario">
    <w:name w:val="annotation text"/>
    <w:basedOn w:val="Normal"/>
    <w:link w:val="TextocomentarioCar"/>
    <w:uiPriority w:val="99"/>
    <w:unhideWhenUsed/>
    <w:rsid w:val="00A162E1"/>
    <w:pPr>
      <w:spacing w:line="240" w:lineRule="auto"/>
    </w:pPr>
    <w:rPr>
      <w:sz w:val="20"/>
      <w:szCs w:val="20"/>
    </w:rPr>
  </w:style>
  <w:style w:type="character" w:customStyle="1" w:styleId="TextocomentarioCar">
    <w:name w:val="Texto comentario Car"/>
    <w:basedOn w:val="Fuentedeprrafopredeter"/>
    <w:link w:val="Textocomentario"/>
    <w:uiPriority w:val="99"/>
    <w:rsid w:val="00A162E1"/>
    <w:rPr>
      <w:sz w:val="20"/>
      <w:szCs w:val="20"/>
    </w:rPr>
  </w:style>
  <w:style w:type="paragraph" w:styleId="Asuntodelcomentario">
    <w:name w:val="annotation subject"/>
    <w:basedOn w:val="Textocomentario"/>
    <w:next w:val="Textocomentario"/>
    <w:link w:val="AsuntodelcomentarioCar"/>
    <w:uiPriority w:val="99"/>
    <w:semiHidden/>
    <w:unhideWhenUsed/>
    <w:rsid w:val="00A162E1"/>
    <w:rPr>
      <w:b/>
      <w:bCs/>
    </w:rPr>
  </w:style>
  <w:style w:type="character" w:customStyle="1" w:styleId="AsuntodelcomentarioCar">
    <w:name w:val="Asunto del comentario Car"/>
    <w:basedOn w:val="TextocomentarioCar"/>
    <w:link w:val="Asuntodelcomentario"/>
    <w:uiPriority w:val="99"/>
    <w:semiHidden/>
    <w:rsid w:val="00A162E1"/>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7</Pages>
  <Words>1768</Words>
  <Characters>9727</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20</cp:revision>
  <dcterms:created xsi:type="dcterms:W3CDTF">2024-06-18T08:44:00Z</dcterms:created>
  <dcterms:modified xsi:type="dcterms:W3CDTF">2025-09-04T21:03:00Z</dcterms:modified>
</cp:coreProperties>
</file>