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7ED" w:rsidRPr="00C077ED">
        <w:rPr>
          <w:rFonts w:ascii="Arial Narrow" w:eastAsia="Times New Roman" w:hAnsi="Arial Narrow" w:cs="Times New Roman"/>
          <w:b/>
          <w:bCs/>
          <w:color w:val="000000"/>
          <w:kern w:val="0"/>
          <w:shd w:val="clear" w:color="auto" w:fill="FFFFFF"/>
          <w:lang w:eastAsia="es-PE"/>
          <ns2:ligatures ns2:val="none"/>
        </w:rPr>
        <w:t>1493-2025/CC1</w:t>
      </w:r>
    </w:p>
    <w:p ns2:paraId="7E5DC22B" ns2: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77ED" w:rsidRPr="00C077ED">
        <w:rPr>
          <w:rFonts w:ascii="Arial Narrow" w:eastAsia="Arial Narrow" w:hAnsi="Arial Narrow" w:cs="Arial Narrow"/>
          <w:b/>
          <w:color w:val="000000"/>
          <w:kern w:val="0"/>
          <w:lang w:eastAsia="es-PE"/>
          <ns2:ligatures ns2:val="none"/>
        </w:rPr>
        <w:t/>
      </w:r>
      <w:r w:rsidR="00B401C0">
        <w:rPr>
          <w:rFonts w:ascii="Arial Narrow" w:eastAsia="Arial Narrow" w:hAnsi="Arial Narrow" w:cs="Arial Narrow"/>
          <w:b/>
          <w:color w:val="000000"/>
          <w:kern w:val="0"/>
          <w:lang w:eastAsia="es-PE"/>
          <ns2:ligatures ns2:val="none"/>
        </w:rPr>
        <w:t/>
      </w:r>
      <w:r w:rsidR="00C077ED" w:rsidRPr="00C077ED">
        <w:rPr>
          <w:rFonts w:ascii="Arial Narrow" w:eastAsia="Arial Narrow" w:hAnsi="Arial Narrow" w:cs="Arial Narrow"/>
          <w:b/>
          <w:color w:val="000000"/>
          <w:kern w:val="0"/>
          <w:lang w:eastAsia="es-PE"/>
          <ns2:ligatures ns2:val="none"/>
        </w:rPr>
        <w:t xml:space="preserve"/>
      </w:r>
      <w:r w:rsidRPr="00C077ED">
        <w:rPr>
          <w:rFonts w:ascii="Arial Narrow" w:eastAsia="Arial Narrow" w:hAnsi="Arial Narrow" w:cs="Arial Narrow"/>
          <w:b/>
          <w:color w:val="000000"/>
          <w:kern w:val="0"/>
          <w:lang w:eastAsia="es-PE"/>
          <ns2:ligatures ns2:val="none"/>
        </w:rPr>
        <w:t xml:space="preserve"/>
      </w:r>
      <w:r w:rsidR="00C077ED" w:rsidRPr="00C077ED">
        <w:rPr>
          <w:rFonts w:ascii="Arial Narrow" w:eastAsia="Arial Narrow" w:hAnsi="Arial Narrow" w:cs="Arial Narrow"/>
          <w:b/>
          <w:color w:val="000000"/>
          <w:kern w:val="0"/>
          <w:lang w:eastAsia="es-PE"/>
          <ns2:ligatures ns2:val="none"/>
        </w:rPr>
        <w:t/>
      </w:r>
      <w:r w:rsidRPr="00C077ED">
        <w:rPr>
          <w:rFonts w:ascii="Arial Narrow" w:eastAsia="Arial Narrow" w:hAnsi="Arial Narrow" w:cs="Arial Narrow"/>
          <w:b/>
          <w:color w:val="000000"/>
          <w:kern w:val="0"/>
          <w:lang w:eastAsia="es-PE"/>
          <ns2:ligatures ns2:val="none"/>
        </w:rPr>
        <w:t/>
      </w:r>
    </w:p>
    <w:p ns2:paraId="6DEEEDFE" ns2: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DENUNCIADO</w:t>
      </w:r>
      <w:r w:rsidRPr="00C077ED">
        <w:rPr>
          <w:rFonts w:ascii="Arial Narrow" w:eastAsia="Arial Narrow" w:hAnsi="Arial Narrow" w:cs="Arial Narrow"/>
          <w:b/>
          <w:color w:val="000000"/>
          <w:kern w:val="0"/>
          <w:lang w:eastAsia="es-PE"/>
          <ns2:ligatures ns2:val="none"/>
        </w:rPr>
        <w:tab/>
        <w:t>:</w:t>
      </w:r>
      <w:r w:rsidRPr="00C077ED">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MATERIAS</w:t>
      </w:r>
      <w:r w:rsidRPr="00C077ED">
        <w:rPr>
          <w:rFonts w:ascii="Arial Narrow" w:eastAsia="Arial Narrow" w:hAnsi="Arial Narrow" w:cs="Arial Narrow"/>
          <w:b/>
          <w:color w:val="000000"/>
          <w:kern w:val="0"/>
          <w:lang w:eastAsia="es-PE"/>
          <ns2:ligatures ns2:val="none"/>
        </w:rPr>
        <w:tab/>
        <w:t xml:space="preserve">: </w:t>
      </w:r>
      <w:r w:rsidRPr="00C077ED">
        <w:rPr>
          <w:rFonts w:ascii="Arial Narrow" w:eastAsia="Arial Narrow" w:hAnsi="Arial Narrow" w:cs="Arial Narrow"/>
          <w:b/>
          <w:color w:val="000000"/>
          <w:kern w:val="0"/>
          <w:lang w:eastAsia="es-PE"/>
          <ns2:ligatures ns2:val="none"/>
        </w:rPr>
        <w:tab/>
        <w:t>ADMISIÓN A TRÁMITE</w:t>
      </w:r>
    </w:p>
    <w:p ns2:paraId="19ED7B73" ns2: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 xml:space="preserve">RESOLUCIÓN </w:t>
      </w:r>
      <w:r w:rsidRPr="00C077ED">
        <w:rPr>
          <w:rFonts w:ascii="Arial Narrow" w:eastAsia="Arial Narrow" w:hAnsi="Arial Narrow" w:cs="Arial Narrow"/>
          <w:b/>
          <w:color w:val="000000"/>
          <w:kern w:val="0"/>
          <w:lang w:eastAsia="es-PE"/>
          <ns2:ligatures ns2:val="none"/>
        </w:rPr>
        <w:tab/>
        <w:t>:</w:t>
      </w:r>
      <w:r w:rsidRPr="00C077ED">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832FE">
        <w:rPr>
          <w:rFonts w:ascii="Arial Narrow" w:eastAsia="Times New Roman" w:hAnsi="Arial Narrow" w:cs="Times New Roman"/>
          <w:color w:val="000000"/>
          <w:kern w:val="0"/>
          <w:shd w:val="clear" w:color="auto" w:fill="FFFFFF"/>
          <w:lang w:eastAsia="es-PE"/>
          <ns2:ligatures ns2:val="none"/>
        </w:rPr>
        <w:t xml:space="preserve">4 de agosto de 2025</w:t>
      </w:r>
      <w:r w:rsidRPr="00C077ED">
        <w:rPr>
          <w:rFonts w:ascii="Arial Narrow" w:eastAsia="Times New Roman" w:hAnsi="Arial Narrow" w:cs="Times New Roman"/>
          <w:color w:val="000000"/>
          <w:kern w:val="0"/>
          <w:shd w:val="clear" w:color="auto" w:fill="FFFFFF"/>
          <w:lang w:eastAsia="es-PE"/>
          <ns2:ligatures ns2:val="none"/>
        </w:rPr>
        <w:t xml:space="preserve"/>
      </w:r>
      <w:r w:rsidR="006052D6">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ns2:ligatures ns2:val="none"/>
        </w:rPr>
      </w:pPr>
    </w:p>
    <w:p ns2:paraId="60B5D5B0" ns2: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6BA6">
        <w:rPr>
          <w:rFonts w:ascii="Arial Narrow" w:eastAsia="Times New Roman" w:hAnsi="Arial Narrow" w:cs="Arial"/>
          <w:color w:val="000000"/>
          <w:kern w:val="0"/>
          <w:lang w:val="es-ES" w:eastAsia="es-ES"/>
          <ns2:ligatures ns2:val="none"/>
        </w:rPr>
        <w:t xml:space="preserve">Mediante el escrito del 26 de junio de 2025, complementada con el escrito del 14 de julio de 2025, el señor [APELLIDO] denunció a Rímac por presuntas infracciones a la Ley 29571, Código de Protección y Defensa del Consumidor (en adelante, Código), señalando lo siguiente:</w:t>
      </w:r>
      <w:r w:rsidR="00926BA6" w:rsidRPr="00926BA6">
        <w:rPr>
          <w:rFonts w:ascii="Arial Narrow" w:eastAsia="Times New Roman" w:hAnsi="Arial Narrow" w:cs="Arial"/>
          <w:color w:val="000000"/>
          <w:kern w:val="0"/>
          <w:lang w:val="es-ES" w:eastAsia="es-ES"/>
          <ns2:ligatures ns2:val="none"/>
        </w:rPr>
        <w:t/>
      </w:r>
      <w:r w:rsidRPr="00926BA6">
        <w:rPr>
          <w:rFonts w:ascii="Arial Narrow" w:eastAsia="Times New Roman" w:hAnsi="Arial Narrow" w:cs="Arial"/>
          <w:color w:val="000000"/>
          <w:kern w:val="0"/>
          <w:lang w:val="es-ES" w:eastAsia="es-ES"/>
          <ns2:ligatures ns2:val="none"/>
        </w:rPr>
        <w:t xml:space="preserve"/>
      </w:r>
      <w:r w:rsidR="00926BA6" w:rsidRPr="00926BA6">
        <w:rPr>
          <w:rFonts w:ascii="Arial Narrow" w:eastAsia="Times New Roman" w:hAnsi="Arial Narrow" w:cs="Arial"/>
          <w:color w:val="000000"/>
          <w:kern w:val="0"/>
          <w:lang w:val="es-ES" w:eastAsia="es-ES"/>
          <ns2:ligatures ns2:val="none"/>
        </w:rPr>
        <w:t/>
      </w:r>
      <w:r w:rsidRPr="00926BA6">
        <w:rPr>
          <w:rFonts w:ascii="Arial Narrow" w:eastAsia="Times New Roman" w:hAnsi="Arial Narrow" w:cs="Arial"/>
          <w:color w:val="000000"/>
          <w:kern w:val="0"/>
          <w:lang w:val="es-ES" w:eastAsia="es-ES"/>
          <ns2:ligatures ns2:val="none"/>
        </w:rPr>
        <w:t xml:space="preserve"/>
      </w:r>
      <w:r w:rsidR="00093A23">
        <w:rPr>
          <w:rFonts w:ascii="Arial Narrow" w:eastAsia="Times New Roman" w:hAnsi="Arial Narrow" w:cs="Arial"/>
          <w:color w:val="000000"/>
          <w:kern w:val="0"/>
          <w:lang w:val="es-ES" w:eastAsia="es-ES"/>
          <ns2:ligatures ns2:val="none"/>
        </w:rPr>
        <w:t xml:space="preserve"/>
      </w:r>
      <w:r w:rsidR="00093A23" w:rsidRPr="00093A23">
        <w:rPr>
          <w:rFonts w:ascii="Arial Narrow" w:eastAsia="Times New Roman" w:hAnsi="Arial Narrow" w:cs="Arial"/>
          <w:color w:val="000000"/>
          <w:kern w:val="0"/>
          <w:lang w:val="es-ES" w:eastAsia="es-ES"/>
          <ns2:ligatures ns2:val="none"/>
        </w:rPr>
        <w:t/>
      </w:r>
      <w:r w:rsidR="00093A23">
        <w:rPr>
          <w:rFonts w:ascii="Arial Narrow" w:eastAsia="Times New Roman" w:hAnsi="Arial Narrow" w:cs="Arial"/>
          <w:color w:val="000000"/>
          <w:kern w:val="0"/>
          <w:lang w:val="es-ES" w:eastAsia="es-ES"/>
          <ns2:ligatures ns2:val="none"/>
        </w:rPr>
        <w:t/>
      </w:r>
      <w:r w:rsidRPr="00926BA6">
        <w:rPr>
          <w:rFonts w:ascii="Arial Narrow" w:eastAsia="Calibri" w:hAnsi="Arial Narrow" w:cs="Arial"/>
          <w:kern w:val="0"/>
          <ns2:ligatures ns2:val="none"/>
        </w:rPr>
        <w:t xml:space="preserve"/>
      </w:r>
      <w:r w:rsidR="00C077ED" w:rsidRPr="00926BA6">
        <w:rPr>
          <w:rFonts w:ascii="Arial Narrow" w:eastAsia="Calibri" w:hAnsi="Arial Narrow" w:cs="Arial"/>
          <w:kern w:val="0"/>
          <ns2:ligatures ns2:val="none"/>
        </w:rPr>
        <w:t/>
      </w:r>
      <w:r w:rsidRPr="00926BA6">
        <w:rPr>
          <w:rFonts w:ascii="Arial Narrow" w:eastAsia="Calibri" w:hAnsi="Arial Narrow" w:cs="Arial"/>
          <w:kern w:val="0"/>
          <ns2:ligatures ns2:val="none"/>
        </w:rPr>
        <w:t xml:space="preserve"/>
      </w:r>
      <w:r w:rsidR="00C077ED" w:rsidRPr="00926BA6">
        <w:rPr>
          <w:rFonts w:ascii="Arial Narrow" w:eastAsia="Calibri" w:hAnsi="Arial Narrow" w:cs="Arial"/>
          <w:kern w:val="0"/>
          <ns2:ligatures ns2:val="none"/>
        </w:rPr>
        <w:t/>
      </w:r>
      <w:r w:rsidRPr="00926BA6">
        <w:rPr>
          <w:rFonts w:ascii="Arial Narrow" w:eastAsia="Calibri" w:hAnsi="Arial Narrow" w:cs="Arial"/>
          <w:kern w:val="0"/>
          <ns2:ligatures ns2:val="none"/>
        </w:rPr>
        <w:t xml:space="preserve"/>
      </w:r>
      <w:r w:rsidRPr="00926BA6">
        <w:rPr>
          <w:rFonts w:ascii="Arial Narrow" w:eastAsia="Times New Roman" w:hAnsi="Arial Narrow" w:cs="Arial"/>
          <w:color w:val="000000"/>
          <w:kern w:val="0"/>
          <w:lang w:val="es-ES" w:eastAsia="es-ES"/>
          <ns2:ligatures ns2:val="none"/>
        </w:rPr>
        <w:t xml:space="preserve"/>
      </w:r>
      <w:r w:rsidRPr="003F3018">
        <w:rPr>
          <w:rFonts w:ascii="Arial Narrow" w:eastAsia="Times New Roman" w:hAnsi="Arial Narrow" w:cs="Arial"/>
          <w:color w:val="000000"/>
          <w:kern w:val="0"/>
          <w:lang w:val="es-ES" w:eastAsia="es-ES"/>
          <ns2:ligatures ns2:val="none"/>
        </w:rPr>
        <w:t/>
      </w:r>
      <w:r w:rsidRPr="003F30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F3018">
        <w:rPr>
          <w:rFonts w:ascii="Arial Narrow" w:eastAsia="Times New Roman" w:hAnsi="Arial Narrow" w:cs="Arial"/>
          <w:color w:val="000000"/>
          <w:kern w:val="0"/>
          <w:lang w:val="es-ES" w:eastAsia="es-ES"/>
          <ns2:ligatures ns2:val="none"/>
        </w:rPr>
        <w:t xml:space="preserve"/>
      </w:r>
      <w:r w:rsidRPr="003F3018">
        <w:rPr>
          <w:rFonts w:ascii="Arial Narrow" w:eastAsia="Times New Roman" w:hAnsi="Arial Narrow" w:cs="Arial"/>
          <w:bCs/>
          <w:color w:val="000000"/>
          <w:kern w:val="0"/>
          <w:lang w:val="es-ES" w:eastAsia="es-ES"/>
          <ns2:ligatures ns2:val="none"/>
        </w:rPr>
        <w:t/>
      </w:r>
    </w:p>
    <w:p ns2:paraId="3AD3B7C6" ns2: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9048FE" ns2: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ns2:ligatures ns2:val="none"/>
        </w:rPr>
        <w:t>dio inicio a</w:t>
      </w:r>
      <w:proofErr w:type="gramEnd"/>
      <w:r w:rsidRPr="00B36732">
        <w:rPr>
          <w:rFonts w:ascii="Arial Narrow" w:eastAsia="Times New Roman" w:hAnsi="Arial Narrow" w:cs="Arial"/>
          <w:color w:val="000000"/>
          <w:kern w:val="0"/>
          <w:lang w:eastAsia="es-ES"/>
          <ns2:ligatures ns2:val="none"/>
        </w:rPr>
        <w:t xml:space="preserve"> un cuadro médico degenerativo y crónico que derivó en múltiples cirugías.</w:t>
      </w:r>
    </w:p>
    <w:p ns2:paraId="210D5C19" ns2: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20800F" ns2: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el</w:t>
      </w:r>
      <w:r w:rsidRPr="00FD0DC3">
        <w:rPr>
          <w:rFonts w:ascii="Arial Narrow" w:eastAsia="Times New Roman" w:hAnsi="Arial Narrow" w:cs="Arial"/>
          <w:color w:val="000000"/>
          <w:kern w:val="0"/>
          <w:lang w:eastAsia="es-ES"/>
          <ns2:ligatures ns2:val="none"/>
        </w:rPr>
        <w:t xml:space="preserve"> 2009 </w:t>
      </w:r>
      <w:r>
        <w:rPr>
          <w:rFonts w:ascii="Arial Narrow" w:eastAsia="Times New Roman" w:hAnsi="Arial Narrow" w:cs="Arial"/>
          <w:color w:val="000000"/>
          <w:kern w:val="0"/>
          <w:lang w:eastAsia="es-ES"/>
          <ns2:ligatures ns2:val="none"/>
        </w:rPr>
        <w:t>al</w:t>
      </w:r>
      <w:r w:rsidRPr="00FD0DC3">
        <w:rPr>
          <w:rFonts w:ascii="Arial Narrow" w:eastAsia="Times New Roman" w:hAnsi="Arial Narrow" w:cs="Arial"/>
          <w:color w:val="000000"/>
          <w:kern w:val="0"/>
          <w:lang w:eastAsia="es-ES"/>
          <ns2:ligatures ns2:val="none"/>
        </w:rPr>
        <w:t xml:space="preserve"> 2024</w:t>
      </w:r>
      <w:r w:rsidR="00B20184" w:rsidRPr="00B36732">
        <w:rPr>
          <w:rFonts w:ascii="Arial Narrow" w:eastAsia="Times New Roman" w:hAnsi="Arial Narrow" w:cs="Arial"/>
          <w:color w:val="000000"/>
          <w:kern w:val="0"/>
          <w:lang w:eastAsia="es-ES"/>
          <ns2:ligatures ns2: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ns2:paraId="30DD7E51" ns2: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ns2:ligatures ns2:val="none"/>
        </w:rPr>
      </w:pPr>
    </w:p>
    <w:p ns2:paraId="49B3743F" ns2: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En enero de 2024, fue sometido a </w:t>
      </w:r>
      <w:r w:rsidR="00545354" w:rsidRPr="00B36732">
        <w:rPr>
          <w:rFonts w:ascii="Arial Narrow" w:eastAsia="Times New Roman" w:hAnsi="Arial Narrow" w:cs="Arial"/>
          <w:color w:val="000000"/>
          <w:kern w:val="0"/>
          <w:lang w:eastAsia="es-ES"/>
          <ns2:ligatures ns2:val="none"/>
        </w:rPr>
        <w:t>la</w:t>
      </w:r>
      <w:r w:rsidRPr="00B36732">
        <w:rPr>
          <w:rFonts w:ascii="Arial Narrow" w:eastAsia="Times New Roman" w:hAnsi="Arial Narrow" w:cs="Arial"/>
          <w:color w:val="000000"/>
          <w:kern w:val="0"/>
          <w:lang w:eastAsia="es-ES"/>
          <ns2:ligatures ns2: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ns2:ligatures ns2:val="none"/>
        </w:rPr>
        <w:t>discapacitante</w:t>
      </w:r>
      <w:proofErr w:type="spellEnd"/>
      <w:r w:rsidRPr="00B36732">
        <w:rPr>
          <w:rFonts w:ascii="Arial Narrow" w:eastAsia="Times New Roman" w:hAnsi="Arial Narrow" w:cs="Arial"/>
          <w:color w:val="000000"/>
          <w:kern w:val="0"/>
          <w:lang w:eastAsia="es-ES"/>
          <ns2:ligatures ns2:val="none"/>
        </w:rPr>
        <w:t>.</w:t>
      </w:r>
    </w:p>
    <w:p ns2:paraId="047F7865" ns2: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ns2:ligatures ns2:val="none"/>
        </w:rPr>
      </w:pPr>
    </w:p>
    <w:p ns2:paraId="3E18D93C" ns2: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ns2:ligatures ns2:val="none"/>
        </w:rPr>
        <w:t>se enmarcaba dentro del</w:t>
      </w:r>
      <w:proofErr w:type="gramEnd"/>
      <w:r w:rsidRPr="00B36732">
        <w:rPr>
          <w:rFonts w:ascii="Arial Narrow" w:eastAsia="Times New Roman" w:hAnsi="Arial Narrow" w:cs="Arial"/>
          <w:color w:val="000000"/>
          <w:kern w:val="0"/>
          <w:lang w:eastAsia="es-ES"/>
          <ns2:ligatures ns2:val="none"/>
        </w:rPr>
        <w:t xml:space="preserve"> diagnóstico de invalidez total y permanente. </w:t>
      </w:r>
    </w:p>
    <w:p ns2:paraId="5A52A3DE" ns2: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ns2:ligatures ns2:val="none"/>
        </w:rPr>
      </w:pPr>
    </w:p>
    <w:p ns2:paraId="04E1A9A2" ns2: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ns2:ligatures ns2:val="none"/>
        </w:rPr>
        <w:t>doctor</w:t>
      </w:r>
      <w:r w:rsidRPr="00B36732">
        <w:rPr>
          <w:rFonts w:ascii="Arial Narrow" w:eastAsia="Times New Roman" w:hAnsi="Arial Narrow" w:cs="Arial"/>
          <w:color w:val="000000"/>
          <w:kern w:val="0"/>
          <w:lang w:eastAsia="es-ES"/>
          <ns2:ligatures ns2:val="none"/>
        </w:rPr>
        <w:t xml:space="preserve"> Alfonso </w:t>
      </w:r>
      <w:proofErr w:type="spellStart"/>
      <w:r w:rsidRPr="00B36732">
        <w:rPr>
          <w:rFonts w:ascii="Arial Narrow" w:eastAsia="Times New Roman" w:hAnsi="Arial Narrow" w:cs="Arial"/>
          <w:color w:val="000000"/>
          <w:kern w:val="0"/>
          <w:lang w:eastAsia="es-ES"/>
          <ns2:ligatures ns2:val="none"/>
        </w:rPr>
        <w:t>Basurco</w:t>
      </w:r>
      <w:proofErr w:type="spellEnd"/>
      <w:r w:rsidRPr="00B36732">
        <w:rPr>
          <w:rFonts w:ascii="Arial Narrow" w:eastAsia="Times New Roman" w:hAnsi="Arial Narrow" w:cs="Arial"/>
          <w:color w:val="000000"/>
          <w:kern w:val="0"/>
          <w:lang w:eastAsia="es-ES"/>
          <ns2:ligatures ns2:val="none"/>
        </w:rPr>
        <w:t xml:space="preserve"> Carpió (CMP 21341 – RNE 9323), que ratificaba que </w:t>
      </w:r>
      <w:r w:rsidR="00267FA0" w:rsidRPr="00B36732">
        <w:rPr>
          <w:rFonts w:ascii="Arial Narrow" w:eastAsia="Times New Roman" w:hAnsi="Arial Narrow" w:cs="Arial"/>
          <w:color w:val="000000"/>
          <w:kern w:val="0"/>
          <w:lang w:eastAsia="es-ES"/>
          <ns2:ligatures ns2:val="none"/>
        </w:rPr>
        <w:t>su</w:t>
      </w:r>
      <w:r w:rsidRPr="00B36732">
        <w:rPr>
          <w:rFonts w:ascii="Arial Narrow" w:eastAsia="Times New Roman" w:hAnsi="Arial Narrow" w:cs="Arial"/>
          <w:color w:val="000000"/>
          <w:kern w:val="0"/>
          <w:lang w:eastAsia="es-ES"/>
          <ns2:ligatures ns2: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ns2:ligatures ns2:val="none"/>
        </w:rPr>
        <w:t>E</w:t>
      </w:r>
      <w:r w:rsidRPr="0054093C">
        <w:rPr>
          <w:rFonts w:ascii="Arial Narrow" w:eastAsia="Times New Roman" w:hAnsi="Arial Narrow" w:cs="Arial"/>
          <w:color w:val="000000"/>
          <w:kern w:val="0"/>
          <w:lang w:eastAsia="es-ES"/>
          <ns2:ligatures ns2:val="none"/>
        </w:rPr>
        <w:t>l 11 de abril de 2025</w:t>
      </w:r>
      <w:r w:rsidR="00EA0B6D" w:rsidRPr="0054093C">
        <w:rPr>
          <w:rFonts w:ascii="Arial Narrow" w:eastAsia="Times New Roman" w:hAnsi="Arial Narrow" w:cs="Arial"/>
          <w:color w:val="000000"/>
          <w:kern w:val="0"/>
          <w:lang w:eastAsia="es-ES"/>
          <ns2:ligatures ns2:val="none"/>
        </w:rPr>
        <w:t>, la Clínica Ricardo Palma emitió</w:t>
      </w:r>
      <w:r w:rsidRPr="0054093C">
        <w:rPr>
          <w:rFonts w:ascii="Arial Narrow" w:eastAsia="Times New Roman" w:hAnsi="Arial Narrow" w:cs="Arial"/>
          <w:color w:val="000000"/>
          <w:kern w:val="0"/>
          <w:lang w:eastAsia="es-ES"/>
          <ns2:ligatures ns2:val="none"/>
        </w:rPr>
        <w:t xml:space="preserve"> un segundo informe médico definitivo, donde se indicó que la discapacidad era irreversible, progresiva y con origen laboral.</w:t>
      </w:r>
    </w:p>
    <w:p ns2:paraId="603556EF" ns2: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ns2:ligatures ns2:val="none"/>
        </w:rPr>
      </w:pPr>
    </w:p>
    <w:p ns2:paraId="2F9CF7F5" ns2: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Durante</w:t>
      </w:r>
      <w:r w:rsidR="00EC6C28">
        <w:rPr>
          <w:rFonts w:ascii="Arial Narrow" w:eastAsia="Times New Roman" w:hAnsi="Arial Narrow" w:cs="Arial"/>
          <w:color w:val="000000"/>
          <w:kern w:val="0"/>
          <w:lang w:eastAsia="es-ES"/>
          <ns2:ligatures ns2:val="none"/>
        </w:rPr>
        <w:t xml:space="preserve"> el</w:t>
      </w:r>
      <w:r w:rsidRPr="00B36732">
        <w:rPr>
          <w:rFonts w:ascii="Arial Narrow" w:eastAsia="Times New Roman" w:hAnsi="Arial Narrow" w:cs="Arial"/>
          <w:color w:val="000000"/>
          <w:kern w:val="0"/>
          <w:lang w:eastAsia="es-ES"/>
          <ns2:ligatures ns2:val="none"/>
        </w:rPr>
        <w:t xml:space="preserve"> 2025, presentó una segunda solicitud ante </w:t>
      </w:r>
      <w:r w:rsidR="00D64F52" w:rsidRPr="00B36732">
        <w:rPr>
          <w:rFonts w:ascii="Arial Narrow" w:eastAsia="Times New Roman" w:hAnsi="Arial Narrow" w:cs="Arial"/>
          <w:color w:val="000000"/>
          <w:kern w:val="0"/>
          <w:lang w:eastAsia="es-ES"/>
          <ns2:ligatures ns2:val="none"/>
        </w:rPr>
        <w:t>Rímac</w:t>
      </w:r>
      <w:r w:rsidRPr="00B36732">
        <w:rPr>
          <w:rFonts w:ascii="Arial Narrow" w:eastAsia="Times New Roman" w:hAnsi="Arial Narrow" w:cs="Arial"/>
          <w:color w:val="000000"/>
          <w:kern w:val="0"/>
          <w:lang w:eastAsia="es-ES"/>
          <ns2:ligatures ns2:val="none"/>
        </w:rPr>
        <w:t xml:space="preserve">, adjuntando toda la documentación médica actualizada. No obstante, </w:t>
      </w:r>
      <w:r w:rsidR="00F71580">
        <w:rPr>
          <w:rFonts w:ascii="Arial Narrow" w:eastAsia="Times New Roman" w:hAnsi="Arial Narrow" w:cs="Arial"/>
          <w:color w:val="000000"/>
          <w:kern w:val="0"/>
          <w:lang w:eastAsia="es-ES"/>
          <ns2:ligatures ns2:val="none"/>
        </w:rPr>
        <w:t xml:space="preserve">la compañía aseguradora, </w:t>
      </w:r>
      <w:r w:rsidRPr="00B36732">
        <w:rPr>
          <w:rFonts w:ascii="Arial Narrow" w:eastAsia="Times New Roman" w:hAnsi="Arial Narrow" w:cs="Arial"/>
          <w:color w:val="000000"/>
          <w:kern w:val="0"/>
          <w:lang w:eastAsia="es-ES"/>
          <ns2:ligatures ns2:val="none"/>
        </w:rPr>
        <w:t xml:space="preserve">responsable de administrar el Seguro Vida Ley – Póliza </w:t>
      </w:r>
      <w:r w:rsidR="00B36732" w:rsidRPr="00B36732">
        <w:rPr>
          <w:rFonts w:ascii="Arial Narrow" w:eastAsia="Times New Roman" w:hAnsi="Arial Narrow" w:cs="Arial"/>
          <w:color w:val="000000"/>
          <w:kern w:val="0"/>
          <w:lang w:eastAsia="es-ES"/>
          <ns2:ligatures ns2:val="none"/>
        </w:rPr>
        <w:t>1300225407</w:t>
      </w:r>
      <w:r w:rsidRPr="009258BE">
        <w:rPr>
          <w:rFonts w:ascii="Arial Narrow" w:eastAsia="Times New Roman" w:hAnsi="Arial Narrow" w:cs="Arial"/>
          <w:color w:val="000000"/>
          <w:kern w:val="0"/>
          <w:lang w:eastAsia="es-ES"/>
          <ns2:ligatures ns2:val="none"/>
        </w:rPr>
        <w:t>, mantuvo su negativa a otorgar el pago de la indemnización correspondiente por invalidez total y permanente.</w:t>
      </w:r>
    </w:p>
    <w:p ns2:paraId="33E14FF7" ns2: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30A0">
        <w:rPr>
          <w:rFonts w:ascii="Arial Narrow" w:eastAsia="Times New Roman" w:hAnsi="Arial Narrow" w:cs="Arial"/>
          <w:color w:val="000000"/>
          <w:kern w:val="0"/>
          <w:lang w:val="es-ES" w:eastAsia="es-ES"/>
          <ns2:ligatures ns2: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Times New Roman" w:hAnsi="Arial Narrow" w:cs="Arial"/>
          <w:color w:val="000000"/>
          <w:kern w:val="0"/>
          <w:lang w:val="es-ES" w:eastAsia="es-ES"/>
          <ns2:ligatures ns2:val="none"/>
        </w:rPr>
        <w:t xml:space="preserve"/>
      </w:r>
      <w:r w:rsidRPr="00D630A0">
        <w:rPr>
          <w:rFonts w:ascii="Arial Narrow" w:eastAsia="Calibri" w:hAnsi="Arial Narrow" w:cs="Arial"/>
          <w:kern w:val="0"/>
          <ns2:ligatures ns2:val="none"/>
        </w:rPr>
        <w:t xml:space="preserve"/>
      </w:r>
      <w:r w:rsidR="00CA59A2" w:rsidRPr="00D630A0">
        <w:rPr>
          <w:rFonts w:ascii="Arial Narrow" w:eastAsia="Times New Roman" w:hAnsi="Arial Narrow" w:cs="Arial"/>
          <w:color w:val="000000"/>
          <w:kern w:val="0"/>
          <w:lang w:val="es-ES" w:eastAsia="es-ES"/>
          <ns2:ligatures ns2:val="none"/>
        </w:rPr>
        <w:t xml:space="preserve"/>
      </w:r>
      <w:r w:rsidR="00CF4ABC" w:rsidRPr="00D630A0">
        <w:rPr>
          <w:rFonts w:ascii="Arial Narrow" w:eastAsia="Times New Roman" w:hAnsi="Arial Narrow" w:cs="Arial"/>
          <w:color w:val="000000"/>
          <w:kern w:val="0"/>
          <w:lang w:val="es-ES" w:eastAsia="es-ES"/>
          <ns2:ligatures ns2:val="none"/>
        </w:rPr>
        <w:t xml:space="preserve"/>
      </w:r>
      <w:r w:rsidR="0092320B" w:rsidRPr="00D630A0">
        <w:rPr>
          <w:rFonts w:ascii="Arial Narrow" w:eastAsia="Times New Roman" w:hAnsi="Arial Narrow" w:cs="Arial"/>
          <w:color w:val="000000"/>
          <w:kern w:val="0"/>
          <w:lang w:val="es-ES" w:eastAsia="es-ES"/>
          <ns2:ligatures ns2:val="none"/>
        </w:rPr>
        <w:t/>
      </w:r>
      <w:r w:rsidR="00CF4ABC" w:rsidRPr="00D630A0">
        <w:rPr>
          <w:rFonts w:ascii="Arial Narrow" w:eastAsia="Times New Roman" w:hAnsi="Arial Narrow" w:cs="Arial"/>
          <w:color w:val="000000"/>
          <w:kern w:val="0"/>
          <w:lang w:val="es-ES" w:eastAsia="es-ES"/>
          <ns2:ligatures ns2:val="none"/>
        </w:rPr>
        <w:t xml:space="preserve"/>
      </w:r>
      <w:r w:rsidR="00CA59A2" w:rsidRPr="00D630A0">
        <w:rPr>
          <w:rFonts w:ascii="Arial Narrow" w:eastAsia="Times New Roman" w:hAnsi="Arial Narrow" w:cs="Arial"/>
          <w:color w:val="000000"/>
          <w:kern w:val="0"/>
          <w:lang w:val="es-ES" w:eastAsia="es-ES"/>
          <ns2:ligatures ns2:val="none"/>
        </w:rPr>
        <w:t/>
      </w:r>
    </w:p>
    <w:p ns2:paraId="66005174" ns2: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30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6A2BD4" ns2: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2C0FB2" w:rsidRPr="00D0200E">
        <w:rPr>
          <w:rFonts w:ascii="Arial Narrow" w:eastAsia="Arial Narrow" w:hAnsi="Arial Narrow" w:cs="Arial Narrow"/>
          <w:kern w:val="0"/>
          <ns2:ligatures ns2: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ns2:ligatures ns2:val="none"/>
        </w:rPr>
        <w:t/>
      </w:r>
      <w:proofErr w:type="spellEnd"/>
      <w:r w:rsidR="002C0FB2" w:rsidRPr="00D0200E">
        <w:rPr>
          <w:rFonts w:ascii="Arial Narrow" w:eastAsia="Arial Narrow" w:hAnsi="Arial Narrow" w:cs="Arial Narrow"/>
          <w:kern w:val="0"/>
          <ns2:ligatures ns2:val="none"/>
        </w:rPr>
        <w:t xml:space="preserve"> </w:t>
      </w:r>
      <w:r w:rsidR="002C0FB2" w:rsidRPr="00D0200E">
        <w:rPr>
          <w:rFonts w:ascii="Arial Narrow" w:eastAsia="Times New Roman" w:hAnsi="Arial Narrow" w:cs="Arial"/>
          <w:color w:val="000000"/>
          <w:kern w:val="0"/>
          <w:lang w:eastAsia="es-ES"/>
          <ns2:ligatures ns2:val="none"/>
        </w:rPr>
        <w:t xml:space="preserve">1300225407 </w:t>
      </w:r>
      <w:r w:rsidR="002C0FB2" w:rsidRPr="00D0200E">
        <w:rPr>
          <w:rFonts w:ascii="Arial Narrow" w:eastAsia="Arial Narrow" w:hAnsi="Arial Narrow" w:cs="Arial Narrow"/>
          <w:kern w:val="0"/>
          <ns2:ligatures ns2:val="none"/>
        </w:rPr>
        <w:t>por la invalidez total y permanente que padece</w:t>
      </w:r>
      <w:r w:rsidRPr="00D0200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ns2:ligatures ns2:val="none"/>
        </w:rPr>
        <w:t/>
      </w:r>
      <w:r w:rsidRPr="00D0200E">
        <w:rPr>
          <w:rFonts w:ascii="Arial Narrow" w:eastAsia="Arial Narrow" w:hAnsi="Arial Narrow" w:cs="Arial Narrow"/>
          <w:kern w:val="0"/>
          <ns2:ligatures ns2:val="none"/>
        </w:rPr>
        <w:t xml:space="preserve"> y 19</w:t>
      </w:r>
      <w:r w:rsidRPr="00D0200E">
        <w:rPr>
          <w:rFonts w:ascii="Arial Narrow" w:eastAsia="Times New Roman" w:hAnsi="Arial Narrow" w:cs="Segoe UI"/>
          <w:color w:val="000000"/>
          <w:kern w:val="0"/>
          <w:lang w:eastAsia="es-PE"/>
          <ns2:ligatures ns2:val="none"/>
        </w:rPr>
        <w:t/>
      </w:r>
      <w:r w:rsidRPr="00D0200E">
        <w:rPr>
          <w:rFonts w:ascii="Arial Narrow" w:eastAsia="Arial Narrow" w:hAnsi="Arial Narrow" w:cs="Arial Narrow"/>
          <w:kern w:val="0"/>
          <ns2:ligatures ns2:val="none"/>
        </w:rPr>
        <w:t xml:space="preserve"> del Código</w:t>
      </w:r>
      <w:r w:rsidRPr="00D0200E">
        <w:rPr>
          <w:rStyle w:val="Refdenotaalpie"/>
          <w:rFonts w:ascii="Arial Narrow" w:eastAsia="Arial Narrow" w:hAnsi="Arial Narrow" w:cs="Arial"/>
          <w:kern w:val="0"/>
          <w:vertAlign w:val="superscript"/>
          <ns2:ligatures ns2:val="none"/>
        </w:rPr>
        <w:footnoteReference w:id="3"/>
      </w:r>
      <w:r w:rsidRPr="00D0200E">
        <w:rPr>
          <w:rFonts w:ascii="Arial Narrow" w:eastAsia="Arial Narrow" w:hAnsi="Arial Narrow" w:cs="Arial Narrow"/>
          <w:kern w:val="0"/>
          <ns2:ligatures ns2:val="none"/>
        </w:rPr>
        <w:t>.</w:t>
      </w:r>
    </w:p>
    <w:p ns2:paraId="432038D6" ns2: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ns2:ligatures ns2:val="none"/>
        </w:rPr>
      </w:pPr>
    </w:p>
    <w:p ns2:paraId="62B88A04" ns2: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ns2:ligatures ns2:val="none"/>
        </w:rPr>
        <w:t xml:space="preserve">que la ley le confiere, conviene requerir </w:t>
      </w:r>
      <w:r w:rsidR="00093A23" w:rsidRPr="00093A23">
        <w:rPr>
          <w:rFonts w:ascii="Arial Narrow" w:eastAsia="Times New Roman" w:hAnsi="Arial Narrow" w:cs="Arial"/>
          <w:color w:val="000000"/>
          <w:kern w:val="0"/>
          <w:lang w:val="es-ES" w:eastAsia="es-ES"/>
          <ns2:ligatures ns2:val="none"/>
        </w:rPr>
        <w:t xml:space="preserve">a la </w:t>
      </w:r>
      <w:r w:rsidR="00093A23" w:rsidRPr="00093A23">
        <w:rPr>
          <w:rFonts w:ascii="Arial Narrow" w:eastAsia="Times New Roman" w:hAnsi="Arial Narrow" w:cs="Arial"/>
          <w:color w:val="000000"/>
          <w:kern w:val="0"/>
          <w:lang w:val="es-ES" w:eastAsia="es-ES"/>
          <ns2:ligatures ns2:val="none"/>
        </w:rPr>
        <w:lastRenderedPageBreak/>
        <w:t>compañía aseguradora</w:t>
      </w:r>
      <w:r w:rsidRPr="00093A23">
        <w:rPr>
          <w:rFonts w:ascii="Arial Narrow" w:eastAsia="Times New Roman" w:hAnsi="Arial Narrow" w:cs="Arial"/>
          <w:color w:val="000000"/>
          <w:kern w:val="0"/>
          <w:lang w:val="es-ES" w:eastAsia="es-ES"/>
          <ns2:ligatures ns2:val="none"/>
        </w:rPr>
        <w:t xml:space="preserve"> que, en un plazo no mayor de cin</w:t>
      </w:r>
      <w:r w:rsidRPr="0026598E">
        <w:rPr>
          <w:rFonts w:ascii="Arial Narrow" w:eastAsia="Times New Roman" w:hAnsi="Arial Narrow" w:cs="Arial"/>
          <w:color w:val="000000"/>
          <w:kern w:val="0"/>
          <w:lang w:val="es-ES" w:eastAsia="es-ES"/>
          <ns2:ligatures ns2: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ns2:ligatures ns2:val="none"/>
        </w:rPr>
        <w:t>(</w:t>
      </w:r>
      <w:r w:rsidR="002C0FB2" w:rsidRPr="000D293A">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ns2:ligatures ns2:val="none"/>
        </w:rPr>
        <w:t/>
      </w:r>
      <w:proofErr w:type="spellEnd"/>
      <w:r w:rsidR="002C0FB2" w:rsidRPr="000D293A">
        <w:rPr>
          <w:rFonts w:ascii="Arial Narrow" w:eastAsia="Times New Roman" w:hAnsi="Arial Narrow" w:cs="Arial"/>
          <w:color w:val="000000"/>
          <w:kern w:val="0"/>
          <w:lang w:val="es-ES" w:eastAsia="es-ES"/>
          <ns2:ligatures ns2:val="none"/>
        </w:rPr>
        <w:t xml:space="preserve"> </w:t>
      </w:r>
      <w:r w:rsidR="002C0FB2" w:rsidRPr="00B36732">
        <w:rPr>
          <w:rFonts w:ascii="Arial Narrow" w:eastAsia="Times New Roman" w:hAnsi="Arial Narrow" w:cs="Arial"/>
          <w:color w:val="000000"/>
          <w:kern w:val="0"/>
          <w:lang w:eastAsia="es-ES"/>
          <ns2:ligatures ns2:val="none"/>
        </w:rPr>
        <w:t>1300225407</w:t>
      </w:r>
      <w:r w:rsidR="002C0FB2" w:rsidRPr="000D293A">
        <w:rPr>
          <w:rFonts w:ascii="Arial Narrow" w:eastAsia="Times New Roman" w:hAnsi="Arial Narrow" w:cs="Arial"/>
          <w:color w:val="000000"/>
          <w:kern w:val="0"/>
          <w:lang w:val="es-ES" w:eastAsia="es-ES"/>
          <ns2:ligatures ns2:val="none"/>
        </w:rPr>
        <w:t>, así como el cargo de remisión de la póliza; (</w:t>
      </w:r>
      <w:proofErr w:type="spellStart"/>
      <w:r w:rsidR="002C0FB2" w:rsidRPr="000D293A">
        <w:rPr>
          <w:rFonts w:ascii="Arial Narrow" w:eastAsia="Times New Roman" w:hAnsi="Arial Narrow" w:cs="Arial"/>
          <w:color w:val="000000"/>
          <w:kern w:val="0"/>
          <w:lang w:val="es-ES" w:eastAsia="es-ES"/>
          <ns2:ligatures ns2:val="none"/>
        </w:rPr>
        <w:t>ii</w:t>
      </w:r>
      <w:proofErr w:type="spellEnd"/>
      <w:r w:rsidR="002C0FB2" w:rsidRPr="000D293A">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ns2:ligatures ns2:val="none"/>
        </w:rPr>
        <w:t>iii</w:t>
      </w:r>
      <w:proofErr w:type="spellEnd"/>
      <w:r w:rsidR="002C0FB2" w:rsidRPr="000D29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ns2:ligatures ns2:val="none"/>
        </w:rPr>
      </w:pPr>
    </w:p>
    <w:p ns2:paraId="06B90CC3" ns2:textId="06E9EBAA" w:rsidR="00CA59A2" w:rsidRPr="0026598E" w:rsidRDefault="00CA59A2" w:rsidP="0054093C">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093A23">
        <w:rPr>
          <w:rFonts w:ascii="Arial Narrow" w:eastAsia="Times New Roman" w:hAnsi="Arial Narrow" w:cs="Times New Roman"/>
          <w:color w:val="000000"/>
          <w:kern w:val="0"/>
          <w:shd w:val="clear" w:color="auto" w:fill="FFFFFF"/>
          <w:lang w:eastAsia="es-PE"/>
          <ns2:ligatures ns2:val="none"/>
        </w:rPr>
        <w:t xml:space="preserve"/>
      </w:r>
      <w:r w:rsidR="00093A23" w:rsidRPr="00093A23">
        <w:rPr>
          <w:rFonts w:ascii="Arial Narrow" w:eastAsia="Times New Roman" w:hAnsi="Arial Narrow" w:cs="Arial"/>
          <w:color w:val="000000"/>
          <w:kern w:val="0"/>
          <w:lang w:val="es-ES" w:eastAsia="es-ES"/>
          <ns2:ligatures ns2:val="none"/>
        </w:rPr>
        <w:t/>
      </w:r>
      <w:r w:rsidR="00093A23">
        <w:rPr>
          <w:rFonts w:ascii="Arial Narrow" w:eastAsia="Times New Roman" w:hAnsi="Arial Narrow" w:cs="Arial"/>
          <w:color w:val="000000"/>
          <w:kern w:val="0"/>
          <w:lang w:val="es-ES" w:eastAsia="es-ES"/>
          <ns2:ligatures ns2:val="none"/>
        </w:rPr>
        <w:t/>
      </w:r>
      <w:r w:rsidR="00093A23" w:rsidRPr="00093A23">
        <w:rPr>
          <w:rFonts w:ascii="Arial Narrow" w:eastAsia="Times New Roman" w:hAnsi="Arial Narrow" w:cs="Arial"/>
          <w:color w:val="000000"/>
          <w:kern w:val="0"/>
          <w:lang w:val="es-ES" w:eastAsia="es-ES"/>
          <ns2:ligatures ns2:val="none"/>
        </w:rPr>
        <w:t xml:space="preserve"/>
      </w:r>
      <w:r w:rsidRPr="00093A23">
        <w:rPr>
          <w:rFonts w:ascii="Arial Narrow" w:eastAsia="Times New Roman" w:hAnsi="Arial Narrow" w:cs="Times New Roman"/>
          <w:color w:val="000000"/>
          <w:kern w:val="0"/>
          <w:shd w:val="clear" w:color="auto" w:fill="FFFFFF"/>
          <w:lang w:eastAsia="es-PE"/>
          <ns2:ligatures ns2:val="none"/>
        </w:rPr>
        <w:t xml:space="preserve"/>
      </w:r>
      <w:r w:rsidR="00CB77CF" w:rsidRPr="00093A23">
        <w:rPr>
          <w:rFonts w:ascii="Arial Narrow" w:eastAsia="Times New Roman" w:hAnsi="Arial Narrow" w:cs="Times New Roman"/>
          <w:color w:val="000000"/>
          <w:kern w:val="0"/>
          <w:shd w:val="clear" w:color="auto" w:fill="FFFFFF"/>
          <w:lang w:eastAsia="es-PE"/>
          <ns2:ligatures ns2:val="none"/>
        </w:rPr>
        <w:t xml:space="preserve"/>
      </w:r>
      <w:r w:rsidR="00CB77CF" w:rsidRPr="00093A23">
        <w:rPr>
          <w:rFonts w:ascii="Arial Narrow" w:hAnsi="Arial Narrow" w:cs="Arial"/>
          <w:bCs/>
          <w:spacing w:val="-3"/>
          <w:kern w:val="0"/>
          <ns2:ligatures ns2:val="none"/>
        </w:rPr>
        <w:t/>
      </w:r>
      <w:r w:rsidR="00CB77CF" w:rsidRPr="00D0200E">
        <w:rPr>
          <w:rFonts w:ascii="Arial Narrow" w:hAnsi="Arial Narrow" w:cs="Arial"/>
          <w:bCs/>
          <w:spacing w:val="-3"/>
          <w:kern w:val="0"/>
          <ns2:ligatures ns2:val="none"/>
        </w:rPr>
        <w:t xml:space="preserve"/>
      </w:r>
      <w:r w:rsidR="00CB77CF" w:rsidRPr="00D0200E">
        <w:rPr>
          <w:rFonts w:ascii="Arial Narrow" w:eastAsia="Times New Roman" w:hAnsi="Arial Narrow" w:cs="Times New Roman"/>
          <w:color w:val="000000"/>
          <w:kern w:val="0"/>
          <w:shd w:val="clear" w:color="auto" w:fill="FFFFFF"/>
          <w:lang w:eastAsia="es-PE"/>
          <ns2:ligatures ns2:val="none"/>
        </w:rPr>
        <w:t xml:space="preserve"/>
      </w:r>
      <w:r w:rsidRPr="00D0200E">
        <w:rPr>
          <w:rFonts w:ascii="Arial Narrow" w:eastAsia="Times New Roman" w:hAnsi="Arial Narrow" w:cs="Times New Roman"/>
          <w:color w:val="000000"/>
          <w:kern w:val="0"/>
          <w:shd w:val="clear" w:color="auto" w:fill="FFFFFF"/>
          <w:lang w:eastAsia="es-PE"/>
          <ns2:ligatures ns2:val="none"/>
        </w:rPr>
        <w:t xml:space="preserve"/>
      </w:r>
      <w:r w:rsidR="00CB77CF" w:rsidRPr="00D0200E">
        <w:rPr>
          <w:rFonts w:ascii="Arial Narrow" w:eastAsia="Times New Roman" w:hAnsi="Arial Narrow" w:cs="Times New Roman"/>
          <w:color w:val="000000"/>
          <w:kern w:val="0"/>
          <w:shd w:val="clear" w:color="auto" w:fill="FFFFFF"/>
          <w:lang w:eastAsia="es-PE"/>
          <ns2:ligatures ns2:val="none"/>
        </w:rPr>
        <w:t/>
      </w:r>
      <w:r w:rsidRPr="00D0200E">
        <w:rPr>
          <w:rFonts w:ascii="Arial Narrow" w:eastAsia="Times New Roman" w:hAnsi="Arial Narrow" w:cs="Times New Roman"/>
          <w:color w:val="000000"/>
          <w:kern w:val="0"/>
          <w:shd w:val="clear" w:color="auto" w:fill="FFFFFF"/>
          <w:lang w:eastAsia="es-PE"/>
          <ns2:ligatures ns2:val="none"/>
        </w:rPr>
        <w:t/>
      </w:r>
      <w:r w:rsidRPr="00D0200E">
        <w:rPr>
          <w:rFonts w:ascii="Arial Narrow" w:eastAsia="Times New Roman" w:hAnsi="Arial Narrow" w:cs="Segoe UI"/>
          <w:color w:val="000000"/>
          <w:kern w:val="0"/>
          <w:lang w:eastAsia="es-PE"/>
          <ns2:ligatures ns2:val="none"/>
        </w:rPr>
        <w:t/>
      </w:r>
      <w:r w:rsidRPr="00D0200E">
        <w:rPr>
          <w:rFonts w:ascii="Arial Narrow" w:eastAsia="Times New Roman" w:hAnsi="Arial Narrow" w:cs="Times New Roman"/>
          <w:color w:val="000000"/>
          <w:kern w:val="0"/>
          <w:shd w:val="clear" w:color="auto" w:fill="FFFFFF"/>
          <w:lang w:eastAsia="es-PE"/>
          <ns2:ligatures ns2:val="none"/>
        </w:rPr>
        <w:t xml:space="preserve"/>
      </w:r>
      <w:r w:rsidR="00D0200E" w:rsidRPr="00D0200E">
        <w:rPr>
          <w:rFonts w:ascii="Arial Narrow" w:eastAsia="Arial Narrow" w:hAnsi="Arial Narrow" w:cs="Arial Narrow"/>
          <w:kern w:val="0"/>
          <ns2:ligatures ns2:val="none"/>
        </w:rPr>
        <w:t xml:space="preserve"/>
      </w:r>
      <w:r w:rsidR="00D0200E" w:rsidRPr="00D0200E">
        <w:rPr>
          <w:rFonts w:ascii="Arial Narrow" w:eastAsia="Times New Roman" w:hAnsi="Arial Narrow" w:cs="Arial"/>
          <w:color w:val="000000"/>
          <w:kern w:val="0"/>
          <w:lang w:eastAsia="es-ES"/>
          <ns2:ligatures ns2:val="none"/>
        </w:rPr>
        <w:t xml:space="preserve"/>
      </w:r>
      <w:r w:rsidR="00D0200E" w:rsidRPr="00D0200E">
        <w:rPr>
          <w:rFonts w:ascii="Arial Narrow" w:eastAsia="Arial Narrow" w:hAnsi="Arial Narrow" w:cs="Arial Narrow"/>
          <w:kern w:val="0"/>
          <ns2:ligatures ns2:val="none"/>
        </w:rPr>
        <w:t/>
      </w:r>
      <w:r w:rsidRPr="00D0200E">
        <w:rPr>
          <w:rFonts w:ascii="Arial Narrow" w:eastAsia="Times New Roman" w:hAnsi="Arial Narrow" w:cs="Arial"/>
          <w:color w:val="000000"/>
          <w:kern w:val="0"/>
          <w:lang w:eastAsia="es-ES"/>
          <ns2:ligatures ns2:val="none"/>
        </w:rPr>
        <w:t/>
      </w:r>
    </w:p>
    <w:p ns2:paraId="042B3F54" ns2:textId="77777777" w:rsidR="00CA59A2" w:rsidRPr="0026598E" w:rsidRDefault="00CA59A2" w:rsidP="0054093C">
      <w:pPr>
        <w:spacing w:after="0" w:line="240" w:lineRule="auto"/>
        <w:jc w:val="both"/>
        <w:rPr>
          <w:rFonts w:ascii="Arial Narrow" w:eastAsia="Arial Narrow" w:hAnsi="Arial Narrow" w:cs="Arial Narrow"/>
          <w:kern w:val="0"/>
          <ns2:ligatures ns2:val="none"/>
        </w:rPr>
      </w:pPr>
    </w:p>
    <w:p ns2:paraId="0A292C9F" ns2:textId="7013478C" w:rsidR="00CA59A2" w:rsidRPr="0026598E" w:rsidRDefault="00CA59A2" w:rsidP="0054093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93A23" w:rsidRPr="00926BA6">
        <w:rPr>
          <w:rFonts w:ascii="Arial Narrow" w:eastAsia="Times New Roman" w:hAnsi="Arial Narrow" w:cs="Arial"/>
          <w:color w:val="000000"/>
          <w:kern w:val="0"/>
          <w:lang w:val="es-ES" w:eastAsia="es-ES"/>
          <ns2:ligatures ns2:val="none"/>
        </w:rPr>
        <w:t>26 de junio de 2025</w:t>
      </w:r>
      <w:r w:rsidR="00093A23">
        <w:rPr>
          <w:rFonts w:ascii="Arial Narrow" w:eastAsia="Times New Roman" w:hAnsi="Arial Narrow" w:cs="Arial"/>
          <w:color w:val="000000"/>
          <w:kern w:val="0"/>
          <w:lang w:val="es-ES" w:eastAsia="es-ES"/>
          <ns2:ligatures ns2:val="none"/>
        </w:rPr>
        <w:t xml:space="preserve">, complementada con el escrito del </w:t>
      </w:r>
      <w:r w:rsidR="00093A23" w:rsidRPr="00093A23">
        <w:rPr>
          <w:rFonts w:ascii="Arial Narrow" w:eastAsia="Times New Roman" w:hAnsi="Arial Narrow" w:cs="Arial"/>
          <w:color w:val="000000"/>
          <w:kern w:val="0"/>
          <w:lang w:val="es-ES" w:eastAsia="es-ES"/>
          <ns2:ligatures ns2:val="none"/>
        </w:rPr>
        <w:t>14 de julio de 2025</w:t>
      </w:r>
      <w:r w:rsidRPr="0026598E">
        <w:rPr>
          <w:rFonts w:ascii="Arial Narrow" w:eastAsia="Calibri" w:hAnsi="Arial Narrow" w:cs="Arial"/>
          <w:kern w:val="0"/>
          <ns2:ligatures ns2:val="none"/>
        </w:rPr>
        <w:t>.</w:t>
      </w:r>
    </w:p>
    <w:p ns2:paraId="68A17E97" ns2: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77CF" w:rsidRPr="009D7C21">
        <w:rPr>
          <w:rFonts w:ascii="Arial Narrow" w:eastAsia="Times New Roman" w:hAnsi="Arial Narrow" w:cs="Times New Roman"/>
          <w:color w:val="000000"/>
          <w:kern w:val="0"/>
          <w:shd w:val="clear" w:color="auto" w:fill="FFFFFF"/>
          <w:lang w:eastAsia="es-PE"/>
          <ns2:ligatures ns2:val="none"/>
        </w:rPr>
        <w:t>Rímac Seguros y Reaseguros</w:t>
      </w:r>
      <w:r w:rsidR="00CB77CF" w:rsidRPr="00B401C0">
        <w:rPr>
          <w:rFonts w:ascii="Arial Narrow" w:eastAsia="Times New Roman" w:hAnsi="Arial Narrow" w:cs="Times New Roman"/>
          <w:color w:val="000000"/>
          <w:kern w:val="0"/>
          <w:shd w:val="clear" w:color="auto" w:fill="FFFFFF"/>
          <w:lang w:eastAsia="es-PE"/>
          <ns2:ligatures ns2:val="none"/>
        </w:rPr>
        <w:t xml:space="preserve"> S</w:t>
      </w:r>
      <w:r w:rsidR="00CB77CF" w:rsidRPr="009D7C21">
        <w:rPr>
          <w:rFonts w:ascii="Arial Narrow" w:eastAsia="Times New Roman" w:hAnsi="Arial Narrow" w:cs="Times New Roman"/>
          <w:color w:val="000000"/>
          <w:kern w:val="0"/>
          <w:shd w:val="clear" w:color="auto" w:fill="FFFFFF"/>
          <w:lang w:eastAsia="es-PE"/>
          <ns2:ligatures ns2:val="none"/>
        </w:rPr>
        <w:t>.A.</w:t>
      </w:r>
      <w:r w:rsidR="00CB77CF">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p>
    <w:p ns2:paraId="774AFBA5" ns2: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cumpla con: (</w:t>
      </w:r>
      <w:r w:rsidR="00BF5278" w:rsidRPr="000D293A">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ns2:ligatures ns2:val="none"/>
        </w:rPr>
        <w:t>1300225407</w:t>
      </w:r>
      <w:r w:rsidR="00BF5278" w:rsidRPr="000D293A">
        <w:rPr>
          <w:rFonts w:ascii="Arial Narrow" w:eastAsia="Times New Roman" w:hAnsi="Arial Narrow" w:cs="Arial"/>
          <w:color w:val="000000"/>
          <w:kern w:val="0"/>
          <w:lang w:val="es-ES" w:eastAsia="es-ES"/>
          <ns2:ligatures ns2:val="none"/>
        </w:rPr>
        <w:t>, así como el cargo de remisión de la póliza; (</w:t>
      </w:r>
      <w:proofErr w:type="spellStart"/>
      <w:r w:rsidR="00BF5278" w:rsidRPr="000D293A">
        <w:rPr>
          <w:rFonts w:ascii="Arial Narrow" w:eastAsia="Times New Roman" w:hAnsi="Arial Narrow" w:cs="Arial"/>
          <w:color w:val="000000"/>
          <w:kern w:val="0"/>
          <w:lang w:val="es-ES" w:eastAsia="es-ES"/>
          <ns2:ligatures ns2:val="none"/>
        </w:rPr>
        <w:t>ii</w:t>
      </w:r>
      <w:proofErr w:type="spellEnd"/>
      <w:r w:rsidR="00BF5278" w:rsidRPr="000D293A">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ns2:ligatures ns2:val="none"/>
        </w:rPr>
        <w:t>iii</w:t>
      </w:r>
      <w:proofErr w:type="spellEnd"/>
      <w:r w:rsidR="00BF5278" w:rsidRPr="000D29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4093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4093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401C0" w:rsidRPr="009D7C21">
        <w:rPr>
          <w:rFonts w:ascii="Arial Narrow" w:hAnsi="Arial Narrow" w:cs="Arial"/>
          <w:bCs/>
          <w:spacing w:val="-3"/>
          <w:kern w:val="0"/>
          <ns2:ligatures ns2:val="none"/>
        </w:rPr>
        <w:t/>
      </w:r>
      <w:r w:rsidRPr="009D7C21">
        <w:rPr>
          <w:rFonts w:ascii="Arial Narrow" w:hAnsi="Arial Narrow" w:cs="Arial"/>
          <w:bCs/>
          <w:spacing w:val="-3"/>
          <w:kern w:val="0"/>
          <ns2:ligatures ns2:val="none"/>
        </w:rPr>
        <w:t xml:space="preserve"/>
      </w:r>
      <w:r w:rsidR="00B401C0" w:rsidRPr="009D7C21">
        <w:rPr>
          <w:rFonts w:ascii="Arial Narrow" w:eastAsia="Times New Roman" w:hAnsi="Arial Narrow" w:cs="Times New Roman"/>
          <w:color w:val="000000"/>
          <w:kern w:val="0"/>
          <w:shd w:val="clear" w:color="auto" w:fill="FFFFFF"/>
          <w:lang w:eastAsia="es-PE"/>
          <ns2:ligatures ns2:val="none"/>
        </w:rPr>
        <w:t xml:space="preserve"/>
      </w:r>
      <w:r w:rsidR="009D7C21" w:rsidRPr="009D7C21">
        <w:rPr>
          <w:rFonts w:ascii="Arial Narrow" w:eastAsia="Times New Roman" w:hAnsi="Arial Narrow" w:cs="Times New Roman"/>
          <w:color w:val="000000"/>
          <w:kern w:val="0"/>
          <w:shd w:val="clear" w:color="auto" w:fill="FFFFFF"/>
          <w:lang w:eastAsia="es-PE"/>
          <ns2:ligatures ns2:val="none"/>
        </w:rPr>
        <w:t/>
      </w:r>
      <w:r w:rsidR="009D7C21" w:rsidRPr="00B401C0">
        <w:rPr>
          <w:rFonts w:ascii="Arial Narrow" w:eastAsia="Times New Roman" w:hAnsi="Arial Narrow" w:cs="Times New Roman"/>
          <w:color w:val="000000"/>
          <w:kern w:val="0"/>
          <w:shd w:val="clear" w:color="auto" w:fill="FFFFFF"/>
          <w:lang w:eastAsia="es-PE"/>
          <ns2:ligatures ns2:val="none"/>
        </w:rPr>
        <w:t xml:space="preserve"/>
      </w:r>
      <w:r w:rsidR="00B401C0" w:rsidRPr="00B401C0">
        <w:rPr>
          <w:rFonts w:ascii="Arial Narrow" w:eastAsia="Times New Roman" w:hAnsi="Arial Narrow" w:cs="Times New Roman"/>
          <w:color w:val="000000"/>
          <w:kern w:val="0"/>
          <w:shd w:val="clear" w:color="auto" w:fill="FFFFFF"/>
          <w:lang w:eastAsia="es-PE"/>
          <ns2:ligatures ns2:val="none"/>
        </w:rPr>
        <w:t/>
      </w:r>
      <w:r w:rsidR="00B401C0" w:rsidRPr="009D7C21">
        <w:rPr>
          <w:rFonts w:ascii="Arial Narrow" w:eastAsia="Times New Roman" w:hAnsi="Arial Narrow" w:cs="Times New Roman"/>
          <w:color w:val="000000"/>
          <w:kern w:val="0"/>
          <w:shd w:val="clear" w:color="auto" w:fill="FFFFFF"/>
          <w:lang w:eastAsia="es-PE"/>
          <ns2:ligatures ns2:val="none"/>
        </w:rPr>
        <w:t/>
      </w:r>
      <w:r w:rsidR="009D7C21">
        <w:rPr>
          <w:rFonts w:ascii="Arial Narrow" w:eastAsia="Times New Roman" w:hAnsi="Arial Narrow" w:cs="Times New Roman"/>
          <w:color w:val="000000"/>
          <w:kern w:val="0"/>
          <w:shd w:val="clear" w:color="auto" w:fill="FFFFFF"/>
          <w:lang w:eastAsia="es-PE"/>
          <ns2:ligatures ns2:val="none"/>
        </w:rPr>
        <w:t xml:space="preserve"/>
      </w:r>
      <w:r w:rsidRPr="009D7C21">
        <w:rPr>
          <w:rFonts w:ascii="Arial Narrow" w:hAnsi="Arial Narrow"/>
          <w:color w:val="000000"/>
        </w:rPr>
        <w:t/>
      </w:r>
      <w:r w:rsidRPr="00A67ADF">
        <w:rPr>
          <w:rFonts w:ascii="Arial Narrow" w:hAnsi="Arial Narrow"/>
          <w:color w:val="000000"/>
        </w:rPr>
        <w:t xml:space="preserve"/>
      </w:r>
      <w:r w:rsidRPr="009D7C21">
        <w:rPr>
          <w:rFonts w:ascii="Arial Narrow" w:hAnsi="Arial Narrow"/>
          <w:color w:val="000000"/>
        </w:rPr>
        <w:t/>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4093C">
      <w:pPr>
        <w:suppressAutoHyphens/>
        <w:spacing w:after="0" w:line="240" w:lineRule="auto"/>
        <w:jc w:val="both"/>
        <w:rPr>
          <w:rFonts w:ascii="Arial Narrow" w:hAnsi="Arial Narrow" w:cs="Arial"/>
        </w:rPr>
      </w:pPr>
    </w:p>
    <w:p ns2:paraId="36317C11" ns2: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54093C">
      <w:pPr>
        <w:suppressAutoHyphens/>
        <w:spacing w:after="0" w:line="240" w:lineRule="auto"/>
        <w:jc w:val="both"/>
        <w:rPr>
          <w:rFonts w:ascii="Arial Narrow" w:hAnsi="Arial Narrow" w:cs="Arial"/>
        </w:rPr>
      </w:pPr>
    </w:p>
    <w:p ns2:paraId="509D673B" ns2: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ns2:ligatures ns2:val="none"/>
        </w:rPr>
      </w:pPr>
    </w:p>
    <w:bookmarkEnd w:id="0"/>
    <w:p ns2:paraId="22340271" ns2: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LUISA ANALÍ SILVA MALPARTIDA</w:t>
      </w:r>
    </w:p>
    <w:p ns2:paraId="404E5D6D" ns2: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Pr>
          <w:rFonts w:ascii="Arial Narrow" w:eastAsia="Calibri" w:hAnsi="Arial Narrow" w:cs="Arial"/>
          <w:b/>
          <w:bCs/>
          <w:color w:val="000000"/>
          <w:kern w:val="0"/>
          <ns2:ligatures ns2:val="none"/>
        </w:rPr>
        <w:t xml:space="preserve"/>
      </w:r>
    </w:p>
    <w:p ns2:paraId="1962F72A" ns2: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4B0D490" ns2: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ns2:ligatures ns2:val="none"/>
        </w:rPr>
      </w:pPr>
    </w:p>
    <w:p ns2:paraId="0ED744AC" ns2: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vertAlign w:val="superscript"/>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vertAlign w:val="superscript"/>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