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Times New Roman" w:hAnsi="Arial Narrow" w:cs="Times New Roman"/>
          <w:b/>
          <w:bCs/>
          <w:color w:val="000000"/>
          <w:kern w:val="0"/>
          <w:shd w:val="clear" w:color="auto" w:fill="FFFFFF"/>
          <w:lang w:eastAsia="es-PE"/>
          <ns2:ligatures ns2:val="none"/>
        </w:rPr>
        <w:t>1989-2025/CC1</w:t>
      </w:r>
    </w:p>
    <w:p ns2:paraId="7E5DC22B" ns2: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Arial Narrow" w:hAnsi="Arial Narrow" w:cs="Arial Narrow"/>
          <w:b/>
          <w:color w:val="000000"/>
          <w:kern w:val="0"/>
          <w:lang w:eastAsia="es-PE"/>
          <ns2:ligatures ns2:val="none"/>
        </w:rPr>
        <w:t xml:space="preserve"/>
      </w:r>
      <w:r w:rsidR="00306F38">
        <w:rPr>
          <w:rFonts w:ascii="Arial Narrow" w:eastAsia="Arial Narrow" w:hAnsi="Arial Narrow" w:cs="Arial Narrow"/>
          <w:b/>
          <w:color w:val="000000"/>
          <w:kern w:val="0"/>
          <w:lang w:eastAsia="es-PE"/>
          <ns2:ligatures ns2:val="none"/>
        </w:rPr>
        <w:t/>
      </w:r>
      <w:r w:rsidR="007900F8" w:rsidRPr="007900F8">
        <w:rPr>
          <w:rFonts w:ascii="Arial Narrow" w:eastAsia="Arial Narrow" w:hAnsi="Arial Narrow" w:cs="Arial Narrow"/>
          <w:b/>
          <w:color w:val="000000"/>
          <w:kern w:val="0"/>
          <w:lang w:eastAsia="es-PE"/>
          <ns2:ligatures ns2:val="none"/>
        </w:rPr>
        <w:t xml:space="preserve"/>
      </w:r>
      <w:r w:rsidRPr="007900F8">
        <w:rPr>
          <w:rFonts w:ascii="Arial Narrow" w:eastAsia="Arial Narrow" w:hAnsi="Arial Narrow" w:cs="Arial Narrow"/>
          <w:b/>
          <w:color w:val="000000"/>
          <w:kern w:val="0"/>
          <w:lang w:eastAsia="es-PE"/>
          <ns2:ligatures ns2:val="none"/>
        </w:rPr>
        <w:t xml:space="preserve"/>
      </w:r>
      <w:r w:rsidR="007900F8" w:rsidRPr="007900F8">
        <w:rPr>
          <w:rFonts w:ascii="Arial Narrow" w:eastAsia="Arial Narrow" w:hAnsi="Arial Narrow" w:cs="Arial Narrow"/>
          <w:b/>
          <w:color w:val="000000"/>
          <w:kern w:val="0"/>
          <w:lang w:eastAsia="es-PE"/>
          <ns2:ligatures ns2:val="none"/>
        </w:rPr>
        <w:t/>
      </w:r>
      <w:r w:rsidRPr="007900F8">
        <w:rPr>
          <w:rFonts w:ascii="Arial Narrow" w:eastAsia="Arial Narrow" w:hAnsi="Arial Narrow" w:cs="Arial Narrow"/>
          <w:b/>
          <w:color w:val="000000"/>
          <w:kern w:val="0"/>
          <w:lang w:eastAsia="es-PE"/>
          <ns2:ligatures ns2:val="none"/>
        </w:rPr>
        <w:t/>
      </w:r>
    </w:p>
    <w:p ns2:paraId="6DEEEDFE" ns2: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900F8" w:rsidRPr="007900F8">
        <w:rPr>
          <w:rFonts w:ascii="Arial Narrow" w:eastAsia="Arial Narrow" w:hAnsi="Arial Narrow" w:cs="Arial Narrow"/>
          <w:b/>
          <w:color w:val="000000"/>
          <w:kern w:val="0"/>
          <w:lang w:eastAsia="es-PE"/>
          <ns2:ligatures ns2:val="none"/>
        </w:rPr>
        <w:t xml:space="preserve">MAPFRE PERÚ COMPAÑÍA DE SEGUROS Y </w:t>
      </w:r>
      <w:r w:rsidR="007900F8" w:rsidRPr="005117C8">
        <w:rPr>
          <w:rFonts w:ascii="Arial Narrow" w:eastAsia="Arial Narrow" w:hAnsi="Arial Narrow" w:cs="Arial Narrow"/>
          <w:b/>
          <w:color w:val="000000"/>
          <w:kern w:val="0"/>
          <w:lang w:eastAsia="es-PE"/>
          <ns2:ligatures ns2:val="none"/>
        </w:rPr>
        <w:t xml:space="preserve">REASEGUROS S.A. </w:t>
      </w:r>
      <w:r w:rsidRPr="005117C8">
        <w:rPr>
          <w:rFonts w:ascii="Arial Narrow" w:eastAsia="Arial Narrow" w:hAnsi="Arial Narrow" w:cs="Arial Narrow"/>
          <w:b/>
          <w:color w:val="000000"/>
          <w:kern w:val="0"/>
          <w:lang w:eastAsia="es-PE"/>
          <ns2:ligatures ns2:val="none"/>
        </w:rPr>
        <w:t>(</w:t>
      </w:r>
      <w:r w:rsidR="005117C8" w:rsidRPr="005117C8">
        <w:rPr>
          <w:rFonts w:ascii="Arial Narrow" w:eastAsia="Arial Narrow" w:hAnsi="Arial Narrow" w:cs="Arial Narrow"/>
          <w:b/>
          <w:color w:val="000000"/>
          <w:kern w:val="0"/>
          <w:lang w:eastAsia="es-PE"/>
          <ns2:ligatures ns2:val="none"/>
        </w:rPr>
        <w:t>MAPFRE</w:t>
      </w:r>
      <w:r w:rsidRPr="005117C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900F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A6C22">
        <w:rPr>
          <w:rFonts w:ascii="Arial Narrow" w:eastAsia="Times New Roman" w:hAnsi="Arial Narrow" w:cs="Times New Roman"/>
          <w:color w:val="000000"/>
          <w:kern w:val="0"/>
          <w:shd w:val="clear" w:color="auto" w:fill="FFFFFF"/>
          <w:lang w:eastAsia="es-PE"/>
          <ns2:ligatures ns2:val="none"/>
        </w:rPr>
        <w:t xml:space="preserve">1 de octubre de 2025</w:t>
      </w:r>
      <w:r w:rsidRPr="009A06C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5A6C22">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6C7">
        <w:rPr>
          <w:rFonts w:ascii="Arial Narrow" w:eastAsia="Times New Roman" w:hAnsi="Arial Narrow" w:cs="Arial"/>
          <w:color w:val="000000"/>
          <w:kern w:val="0"/>
          <w:lang w:val="es-ES" w:eastAsia="es-ES"/>
          <ns2:ligatures ns2: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Times New Roman" w:hAnsi="Arial Narrow" w:cs="Arial"/>
          <w:color w:val="000000"/>
          <w:kern w:val="0"/>
          <w:lang w:val="es-ES" w:eastAsia="es-ES"/>
          <ns2:ligatures ns2:val="none"/>
        </w:rPr>
        <w:t/>
      </w:r>
      <w:r w:rsidR="00996DC2" w:rsidRPr="009A06C7">
        <w:rPr>
          <w:rFonts w:ascii="Arial Narrow" w:eastAsia="Times New Roman" w:hAnsi="Arial Narrow" w:cs="Arial"/>
          <w:color w:val="000000"/>
          <w:kern w:val="0"/>
          <w:lang w:val="es-ES" w:eastAsia="es-ES"/>
          <ns2:ligatures ns2:val="none"/>
        </w:rPr>
        <w:t xml:space="preserve"/>
      </w:r>
      <w:r w:rsidR="00576220" w:rsidRPr="009A06C7">
        <w:rPr>
          <w:rFonts w:ascii="Arial Narrow" w:eastAsia="Times New Roman" w:hAnsi="Arial Narrow" w:cs="Arial"/>
          <w:color w:val="000000"/>
          <w:kern w:val="0"/>
          <w:lang w:val="es-ES" w:eastAsia="es-ES"/>
          <ns2:ligatures ns2:val="none"/>
        </w:rPr>
        <w:t/>
      </w:r>
      <w:r w:rsidR="00996DC2" w:rsidRPr="009A06C7">
        <w:rPr>
          <w:rFonts w:ascii="Arial Narrow" w:eastAsia="Calibri" w:hAnsi="Arial Narrow" w:cs="Arial"/>
          <w:kern w:val="0"/>
          <ns2:ligatures ns2:val="none"/>
        </w:rPr>
        <w:t/>
      </w:r>
      <w:r w:rsidRPr="009A06C7">
        <w:rPr>
          <w:rFonts w:ascii="Arial Narrow" w:eastAsia="Calibri" w:hAnsi="Arial Narrow" w:cs="Arial"/>
          <w:kern w:val="0"/>
          <ns2:ligatures ns2:val="none"/>
        </w:rPr>
        <w:t xml:space="preserve"/>
      </w:r>
      <w:r w:rsidR="00576220" w:rsidRPr="009A06C7">
        <w:rPr>
          <w:rFonts w:ascii="Arial Narrow" w:eastAsia="Calibri" w:hAnsi="Arial Narrow" w:cs="Arial"/>
          <w:kern w:val="0"/>
          <ns2:ligatures ns2:val="none"/>
        </w:rPr>
        <w:t/>
      </w:r>
      <w:r w:rsidRPr="009A06C7">
        <w:rPr>
          <w:rFonts w:ascii="Arial Narrow" w:eastAsia="Calibri" w:hAnsi="Arial Narrow" w:cs="Arial"/>
          <w:kern w:val="0"/>
          <ns2:ligatures ns2:val="none"/>
        </w:rPr>
        <w:t xml:space="preserve"/>
      </w:r>
      <w:r w:rsidR="00576220" w:rsidRPr="009A06C7">
        <w:rPr>
          <w:rFonts w:ascii="Arial Narrow" w:eastAsia="Calibri" w:hAnsi="Arial Narrow" w:cs="Arial"/>
          <w:kern w:val="0"/>
          <ns2:ligatures ns2:val="none"/>
        </w:rPr>
        <w:t xml:space="preserve"/>
      </w:r>
      <w:r w:rsidRPr="009A06C7">
        <w:rPr>
          <w:rFonts w:ascii="Arial Narrow" w:eastAsia="Calibri" w:hAnsi="Arial Narrow" w:cs="Arial"/>
          <w:kern w:val="0"/>
          <ns2:ligatures ns2:val="none"/>
        </w:rPr>
        <w:t/>
      </w:r>
      <w:r w:rsidRPr="009A06C7">
        <w:rPr>
          <w:rFonts w:ascii="Arial Narrow" w:eastAsia="Times New Roman" w:hAnsi="Arial Narrow" w:cs="Arial"/>
          <w:color w:val="000000"/>
          <w:kern w:val="0"/>
          <w:lang w:val="es-ES" w:eastAsia="es-ES"/>
          <ns2:ligatures ns2:val="none"/>
        </w:rPr>
        <w:t xml:space="preserve"/>
      </w:r>
      <w:r w:rsidR="009A06C7" w:rsidRPr="009A06C7">
        <w:rPr>
          <w:rFonts w:ascii="Arial Narrow" w:eastAsia="Times New Roman" w:hAnsi="Arial Narrow" w:cs="Arial"/>
          <w:color w:val="000000"/>
          <w:kern w:val="0"/>
          <w:lang w:val="es-ES" w:eastAsia="es-ES"/>
          <ns2:ligatures ns2:val="none"/>
        </w:rPr>
        <w:t xml:space="preserve"/>
      </w:r>
      <w:r w:rsidRPr="009A06C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08CD2E" ns2: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0CEF">
        <w:rPr>
          <w:rFonts w:ascii="Arial Narrow" w:eastAsia="Times New Roman" w:hAnsi="Arial Narrow" w:cs="Arial"/>
          <w:color w:val="000000"/>
          <w:kern w:val="0"/>
          <w:lang w:eastAsia="es-ES"/>
          <ns2:ligatures ns2:val="none"/>
        </w:rPr>
        <w:t xml:space="preserve">El 18 de enero de 2021, firmó un </w:t>
      </w:r>
      <w:r w:rsidR="00B874F8" w:rsidRPr="00B874F8">
        <w:rPr>
          <w:rFonts w:ascii="Arial Narrow" w:eastAsia="Times New Roman" w:hAnsi="Arial Narrow" w:cs="Arial"/>
          <w:color w:val="000000"/>
          <w:kern w:val="0"/>
          <w:lang w:eastAsia="es-ES"/>
          <ns2:ligatures ns2:val="none"/>
        </w:rPr>
        <w:t xml:space="preserve">contrato de adhesión </w:t>
      </w:r>
      <w:r w:rsidRPr="00740CEF">
        <w:rPr>
          <w:rFonts w:ascii="Arial Narrow" w:eastAsia="Times New Roman" w:hAnsi="Arial Narrow" w:cs="Arial"/>
          <w:color w:val="000000"/>
          <w:kern w:val="0"/>
          <w:lang w:eastAsia="es-ES"/>
          <ns2:ligatures ns2:val="none"/>
        </w:rPr>
        <w:t>de cesión de uso de sepultura</w:t>
      </w:r>
      <w:r w:rsidRPr="00B75B49">
        <w:rPr>
          <w:rFonts w:ascii="Arial Narrow" w:eastAsia="Times New Roman" w:hAnsi="Arial Narrow" w:cs="Arial"/>
          <w:color w:val="000000"/>
          <w:kern w:val="0"/>
          <w:lang w:eastAsia="es-ES"/>
          <ns2:ligatures ns2:val="none"/>
        </w:rPr>
        <w:t xml:space="preserve"> a perpetuidad con </w:t>
      </w:r>
      <w:r w:rsidR="006A1ED4" w:rsidRPr="00B75B49">
        <w:rPr>
          <w:rFonts w:ascii="Arial Narrow" w:eastAsia="Times New Roman" w:hAnsi="Arial Narrow" w:cs="Arial"/>
          <w:color w:val="000000"/>
          <w:kern w:val="0"/>
          <w:lang w:eastAsia="es-ES"/>
          <ns2:ligatures ns2:val="none"/>
        </w:rPr>
        <w:t>Mapfre</w:t>
      </w:r>
      <w:r w:rsidR="00B75B49">
        <w:rPr>
          <w:rFonts w:ascii="Arial Narrow" w:eastAsia="Times New Roman" w:hAnsi="Arial Narrow" w:cs="Arial"/>
          <w:color w:val="000000"/>
          <w:kern w:val="0"/>
          <w:lang w:eastAsia="es-ES"/>
          <ns2:ligatures ns2:val="none"/>
        </w:rPr>
        <w:t xml:space="preserve"> para su </w:t>
      </w:r>
      <w:r w:rsidR="00040CC6">
        <w:rPr>
          <w:rFonts w:ascii="Arial Narrow" w:eastAsia="Times New Roman" w:hAnsi="Arial Narrow" w:cs="Arial"/>
          <w:color w:val="000000"/>
          <w:kern w:val="0"/>
          <w:lang w:eastAsia="es-ES"/>
          <ns2:ligatures ns2:val="none"/>
        </w:rPr>
        <w:t>conviviente</w:t>
      </w:r>
      <w:r w:rsidR="00B75B49">
        <w:rPr>
          <w:rFonts w:ascii="Arial Narrow" w:eastAsia="Times New Roman" w:hAnsi="Arial Narrow" w:cs="Arial"/>
          <w:color w:val="000000"/>
          <w:kern w:val="0"/>
          <w:lang w:eastAsia="es-ES"/>
          <ns2:ligatures ns2:val="none"/>
        </w:rPr>
        <w:t xml:space="preserve"> fallecida,</w:t>
      </w:r>
      <w:r w:rsidRPr="00B75B49">
        <w:rPr>
          <w:rFonts w:ascii="Arial Narrow" w:eastAsia="Times New Roman" w:hAnsi="Arial Narrow" w:cs="Arial"/>
          <w:color w:val="000000"/>
          <w:kern w:val="0"/>
          <w:lang w:eastAsia="es-ES"/>
          <ns2:ligatures ns2:val="none"/>
        </w:rPr>
        <w:t xml:space="preserve"> estableciendo el precio total de S/ 32</w:t>
      </w:r>
      <w:r w:rsidR="006A1ED4" w:rsidRPr="00B75B49">
        <w:rPr>
          <w:rFonts w:ascii="Arial Narrow" w:eastAsia="Times New Roman" w:hAnsi="Arial Narrow" w:cs="Arial"/>
          <w:color w:val="000000"/>
          <w:kern w:val="0"/>
          <w:lang w:eastAsia="es-ES"/>
          <ns2:ligatures ns2:val="none"/>
        </w:rPr>
        <w:t xml:space="preserve"> </w:t>
      </w:r>
      <w:r w:rsidRPr="00B75B49">
        <w:rPr>
          <w:rFonts w:ascii="Arial Narrow" w:eastAsia="Times New Roman" w:hAnsi="Arial Narrow" w:cs="Arial"/>
          <w:color w:val="000000"/>
          <w:kern w:val="0"/>
          <w:lang w:eastAsia="es-ES"/>
          <ns2:ligatures ns2:val="none"/>
        </w:rPr>
        <w:t>500</w:t>
      </w:r>
      <w:r w:rsidR="006A1ED4" w:rsidRPr="00B75B49">
        <w:rPr>
          <w:rFonts w:ascii="Arial Narrow" w:eastAsia="Times New Roman" w:hAnsi="Arial Narrow" w:cs="Arial"/>
          <w:color w:val="000000"/>
          <w:kern w:val="0"/>
          <w:lang w:eastAsia="es-ES"/>
          <ns2:ligatures ns2:val="none"/>
        </w:rPr>
        <w:t>,</w:t>
      </w:r>
      <w:r w:rsidRPr="00B75B49">
        <w:rPr>
          <w:rFonts w:ascii="Arial Narrow" w:eastAsia="Times New Roman" w:hAnsi="Arial Narrow" w:cs="Arial"/>
          <w:color w:val="000000"/>
          <w:kern w:val="0"/>
          <w:lang w:eastAsia="es-ES"/>
          <ns2:ligatures ns2:val="none"/>
        </w:rPr>
        <w:t>00</w:t>
      </w:r>
      <w:r w:rsidR="007528BA">
        <w:rPr>
          <w:rFonts w:ascii="Arial Narrow" w:eastAsia="Times New Roman" w:hAnsi="Arial Narrow" w:cs="Arial"/>
          <w:color w:val="000000"/>
          <w:kern w:val="0"/>
          <w:lang w:eastAsia="es-ES"/>
          <ns2:ligatures ns2:val="none"/>
        </w:rPr>
        <w:t xml:space="preserve">. El contrato estaba vinculado al </w:t>
      </w:r>
      <w:r w:rsidR="007528BA" w:rsidRPr="007528BA">
        <w:rPr>
          <w:rFonts w:ascii="Arial Narrow" w:eastAsia="Times New Roman" w:hAnsi="Arial Narrow" w:cs="Arial"/>
          <w:color w:val="000000"/>
          <w:kern w:val="0"/>
          <w:lang w:eastAsia="es-ES"/>
          <ns2:ligatures ns2:val="none"/>
        </w:rPr>
        <w:t xml:space="preserve">Seguro Desgravamen Camposanto Mapfre </w:t>
      </w:r>
      <w:r w:rsidR="007528BA">
        <w:rPr>
          <w:rFonts w:ascii="Arial Narrow" w:eastAsia="Times New Roman" w:hAnsi="Arial Narrow" w:cs="Arial"/>
          <w:color w:val="000000"/>
          <w:kern w:val="0"/>
          <w:lang w:eastAsia="es-ES"/>
          <ns2:ligatures ns2:val="none"/>
        </w:rPr>
        <w:t xml:space="preserve">- </w:t>
      </w:r>
      <w:r w:rsidR="007528BA" w:rsidRPr="007528BA">
        <w:rPr>
          <w:rFonts w:ascii="Arial Narrow" w:eastAsia="Times New Roman" w:hAnsi="Arial Narrow" w:cs="Arial"/>
          <w:color w:val="000000"/>
          <w:kern w:val="0"/>
          <w:lang w:eastAsia="es-ES"/>
          <ns2:ligatures ns2:val="none"/>
        </w:rPr>
        <w:t xml:space="preserve">Póliza Grupo </w:t>
      </w:r>
      <w:proofErr w:type="spellStart"/>
      <w:r w:rsidR="007528BA" w:rsidRPr="007528BA">
        <w:rPr>
          <w:rFonts w:ascii="Arial Narrow" w:eastAsia="Times New Roman" w:hAnsi="Arial Narrow" w:cs="Arial"/>
          <w:color w:val="000000"/>
          <w:kern w:val="0"/>
          <w:lang w:eastAsia="es-ES"/>
          <ns2:ligatures ns2:val="none"/>
        </w:rPr>
        <w:t/>
      </w:r>
      <w:proofErr w:type="spellEnd"/>
      <w:r w:rsidR="007528BA" w:rsidRPr="007528BA">
        <w:rPr>
          <w:rFonts w:ascii="Arial Narrow" w:eastAsia="Times New Roman" w:hAnsi="Arial Narrow" w:cs="Arial"/>
          <w:color w:val="000000"/>
          <w:kern w:val="0"/>
          <w:lang w:eastAsia="es-ES"/>
          <ns2:ligatures ns2:val="none"/>
        </w:rPr>
        <w:t xml:space="preserve"> 6110710100019</w:t>
      </w:r>
      <w:r w:rsidR="007528BA">
        <w:rPr>
          <w:rFonts w:ascii="Arial Narrow" w:eastAsia="Times New Roman" w:hAnsi="Arial Narrow" w:cs="Arial"/>
          <w:color w:val="000000"/>
          <w:kern w:val="0"/>
          <w:lang w:eastAsia="es-ES"/>
          <ns2:ligatures ns2:val="none"/>
        </w:rPr>
        <w:t>.</w:t>
      </w:r>
    </w:p>
    <w:p ns2:paraId="03CF6D62" ns2: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0A0406" ns2: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Abonó</w:t>
      </w:r>
      <w:r w:rsidR="00740CEF" w:rsidRPr="00B75B49">
        <w:rPr>
          <w:rFonts w:ascii="Arial Narrow" w:eastAsia="Times New Roman" w:hAnsi="Arial Narrow" w:cs="Arial"/>
          <w:color w:val="000000"/>
          <w:kern w:val="0"/>
          <w:lang w:eastAsia="es-ES"/>
          <ns2:ligatures ns2:val="none"/>
        </w:rPr>
        <w:t xml:space="preserve"> una cuota inicial de S/ 2</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800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y firmó una letra de cambio por S/ 29</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700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acordándose el pago de 60 cuotas mensuales de S/ 692</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soles, lo que resultó en un monto total de S/ 41</w:t>
      </w:r>
      <w:r w:rsidR="006A1ED4" w:rsidRPr="00B75B49">
        <w:rPr>
          <w:rFonts w:ascii="Arial Narrow" w:eastAsia="Times New Roman" w:hAnsi="Arial Narrow" w:cs="Arial"/>
          <w:color w:val="000000"/>
          <w:kern w:val="0"/>
          <w:lang w:eastAsia="es-ES"/>
          <ns2:ligatures ns2:val="none"/>
        </w:rPr>
        <w:t xml:space="preserve"> </w:t>
      </w:r>
      <w:r w:rsidR="00740CEF" w:rsidRPr="00B75B49">
        <w:rPr>
          <w:rFonts w:ascii="Arial Narrow" w:eastAsia="Times New Roman" w:hAnsi="Arial Narrow" w:cs="Arial"/>
          <w:color w:val="000000"/>
          <w:kern w:val="0"/>
          <w:lang w:eastAsia="es-ES"/>
          <ns2:ligatures ns2:val="none"/>
        </w:rPr>
        <w:t>520</w:t>
      </w:r>
      <w:r w:rsidR="006A1ED4" w:rsidRPr="00B75B49">
        <w:rPr>
          <w:rFonts w:ascii="Arial Narrow" w:eastAsia="Times New Roman" w:hAnsi="Arial Narrow" w:cs="Arial"/>
          <w:color w:val="000000"/>
          <w:kern w:val="0"/>
          <w:lang w:eastAsia="es-ES"/>
          <ns2:ligatures ns2:val="none"/>
        </w:rPr>
        <w:t>,</w:t>
      </w:r>
      <w:r w:rsidR="00740CEF" w:rsidRPr="00B75B49">
        <w:rPr>
          <w:rFonts w:ascii="Arial Narrow" w:eastAsia="Times New Roman" w:hAnsi="Arial Narrow" w:cs="Arial"/>
          <w:color w:val="000000"/>
          <w:kern w:val="0"/>
          <w:lang w:eastAsia="es-ES"/>
          <ns2:ligatures ns2:val="none"/>
        </w:rPr>
        <w:t>00, excediendo la suma de la letra de cambio firmada.</w:t>
      </w:r>
    </w:p>
    <w:p ns2:paraId="594948B3" ns2: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76D1CB" ns2: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0CEF">
        <w:rPr>
          <w:rFonts w:ascii="Arial Narrow" w:eastAsia="Times New Roman" w:hAnsi="Arial Narrow" w:cs="Arial"/>
          <w:color w:val="000000"/>
          <w:kern w:val="0"/>
          <w:lang w:eastAsia="es-ES"/>
          <ns2:ligatures ns2: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ns2:paraId="485B3F9F" ns2: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95308" ns2: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 </w:t>
      </w:r>
      <w:r w:rsidRPr="00B75B49">
        <w:rPr>
          <w:rFonts w:ascii="Arial Narrow" w:eastAsia="Times New Roman" w:hAnsi="Arial Narrow" w:cs="Arial"/>
          <w:color w:val="000000"/>
          <w:kern w:val="0"/>
          <w:lang w:eastAsia="es-ES"/>
          <ns2:ligatures ns2:val="none"/>
        </w:rPr>
        <w:t>pesar de los atrasos en los pagos, había pagado más del 50% del monto total original</w:t>
      </w:r>
      <w:r>
        <w:rPr>
          <w:rFonts w:ascii="Arial Narrow" w:eastAsia="Times New Roman" w:hAnsi="Arial Narrow" w:cs="Arial"/>
          <w:color w:val="000000"/>
          <w:kern w:val="0"/>
          <w:lang w:eastAsia="es-ES"/>
          <ns2:ligatures ns2:val="none"/>
        </w:rPr>
        <w:t xml:space="preserve"> </w:t>
      </w:r>
      <w:r w:rsidR="001467F4">
        <w:rPr>
          <w:rFonts w:ascii="Arial Narrow" w:eastAsia="Times New Roman" w:hAnsi="Arial Narrow" w:cs="Arial"/>
          <w:color w:val="000000"/>
          <w:kern w:val="0"/>
          <w:lang w:eastAsia="es-ES"/>
          <ns2:ligatures ns2:val="none"/>
        </w:rPr>
        <w:t xml:space="preserve">Posteriormente, Mapfre </w:t>
      </w:r>
      <w:r w:rsidR="0047214B">
        <w:rPr>
          <w:rFonts w:ascii="Arial Narrow" w:eastAsia="Times New Roman" w:hAnsi="Arial Narrow" w:cs="Arial"/>
          <w:color w:val="000000"/>
          <w:kern w:val="0"/>
          <w:lang w:eastAsia="es-ES"/>
          <ns2:ligatures ns2:val="none"/>
        </w:rPr>
        <w:t xml:space="preserve">le </w:t>
      </w:r>
      <w:r w:rsidR="00740CEF" w:rsidRPr="00740CEF">
        <w:rPr>
          <w:rFonts w:ascii="Arial Narrow" w:eastAsia="Times New Roman" w:hAnsi="Arial Narrow" w:cs="Arial"/>
          <w:color w:val="000000"/>
          <w:kern w:val="0"/>
          <w:lang w:eastAsia="es-ES"/>
          <ns2:ligatures ns2: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ns2:ligatures ns2:val="none"/>
        </w:rPr>
        <w:t xml:space="preserve">reglamento interno del camposanto </w:t>
      </w:r>
      <w:r w:rsidR="00740CEF" w:rsidRPr="00740CEF">
        <w:rPr>
          <w:rFonts w:ascii="Arial Narrow" w:eastAsia="Times New Roman" w:hAnsi="Arial Narrow" w:cs="Arial"/>
          <w:color w:val="000000"/>
          <w:kern w:val="0"/>
          <w:lang w:eastAsia="es-ES"/>
          <ns2:ligatures ns2:val="none"/>
        </w:rPr>
        <w:t xml:space="preserve">mediante el libro de reclamaciones, ya que </w:t>
      </w:r>
      <w:r w:rsidR="00F938CC">
        <w:rPr>
          <w:rFonts w:ascii="Arial Narrow" w:eastAsia="Times New Roman" w:hAnsi="Arial Narrow" w:cs="Arial"/>
          <w:color w:val="000000"/>
          <w:kern w:val="0"/>
          <w:lang w:eastAsia="es-ES"/>
          <ns2:ligatures ns2:val="none"/>
        </w:rPr>
        <w:t>le</w:t>
      </w:r>
      <w:r w:rsidR="00740CEF" w:rsidRPr="00740CEF">
        <w:rPr>
          <w:rFonts w:ascii="Arial Narrow" w:eastAsia="Times New Roman" w:hAnsi="Arial Narrow" w:cs="Arial"/>
          <w:color w:val="000000"/>
          <w:kern w:val="0"/>
          <w:lang w:eastAsia="es-ES"/>
          <ns2:ligatures ns2:val="none"/>
        </w:rPr>
        <w:t xml:space="preserve"> sido negado </w:t>
      </w:r>
      <w:r w:rsidR="00F938CC">
        <w:rPr>
          <w:rFonts w:ascii="Arial Narrow" w:eastAsia="Times New Roman" w:hAnsi="Arial Narrow" w:cs="Arial"/>
          <w:color w:val="000000"/>
          <w:kern w:val="0"/>
          <w:lang w:eastAsia="es-ES"/>
          <ns2:ligatures ns2:val="none"/>
        </w:rPr>
        <w:t>en anteriores oportunidades, el cual fue entregado en febrero de 2025</w:t>
      </w:r>
      <w:r w:rsidR="00740CEF" w:rsidRPr="00740CEF">
        <w:rPr>
          <w:rFonts w:ascii="Arial Narrow" w:eastAsia="Times New Roman" w:hAnsi="Arial Narrow" w:cs="Arial"/>
          <w:color w:val="000000"/>
          <w:kern w:val="0"/>
          <w:lang w:eastAsia="es-ES"/>
          <ns2:ligatures ns2:val="none"/>
        </w:rPr>
        <w:t>.</w:t>
      </w:r>
    </w:p>
    <w:p ns2:paraId="0FE32330" ns2:textId="77777777" w:rsidR="00F938CC" w:rsidRPr="00F938CC" w:rsidRDefault="00F938CC" w:rsidP="00F938CC">
      <w:pPr>
        <w:pStyle w:val="Prrafodelista"/>
        <w:rPr>
          <w:rFonts w:ascii="Arial Narrow" w:eastAsia="Times New Roman" w:hAnsi="Arial Narrow" w:cs="Arial"/>
          <w:color w:val="000000"/>
          <w:kern w:val="0"/>
          <w:lang w:eastAsia="es-ES"/>
          <ns2:ligatures ns2:val="none"/>
        </w:rPr>
      </w:pPr>
    </w:p>
    <w:p ns2:paraId="654155B3" ns2: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38CC">
        <w:rPr>
          <w:rFonts w:ascii="Arial Narrow" w:eastAsia="Times New Roman" w:hAnsi="Arial Narrow" w:cs="Arial"/>
          <w:color w:val="000000"/>
          <w:kern w:val="0"/>
          <w:lang w:eastAsia="es-ES"/>
          <ns2:ligatures ns2:val="none"/>
        </w:rPr>
        <w:t xml:space="preserve">El </w:t>
      </w:r>
      <w:r w:rsidR="00CF1159" w:rsidRPr="00740CEF">
        <w:rPr>
          <w:rFonts w:ascii="Arial Narrow" w:eastAsia="Times New Roman" w:hAnsi="Arial Narrow" w:cs="Arial"/>
          <w:color w:val="000000"/>
          <w:kern w:val="0"/>
          <w:lang w:eastAsia="es-ES"/>
          <ns2:ligatures ns2:val="none"/>
        </w:rPr>
        <w:t>reglamento interno del camposanto</w:t>
      </w:r>
      <w:r w:rsidR="00CF1159">
        <w:rPr>
          <w:rFonts w:ascii="Arial Narrow" w:eastAsia="Times New Roman" w:hAnsi="Arial Narrow" w:cs="Arial"/>
          <w:color w:val="000000"/>
          <w:kern w:val="0"/>
          <w:lang w:eastAsia="es-ES"/>
          <ns2:ligatures ns2:val="none"/>
        </w:rPr>
        <w:t xml:space="preserve"> </w:t>
      </w:r>
      <w:r w:rsidR="00B874F8">
        <w:rPr>
          <w:rFonts w:ascii="Arial Narrow" w:eastAsia="Times New Roman" w:hAnsi="Arial Narrow" w:cs="Arial"/>
          <w:color w:val="000000"/>
          <w:kern w:val="0"/>
          <w:lang w:eastAsia="es-ES"/>
          <ns2:ligatures ns2:val="none"/>
        </w:rPr>
        <w:t xml:space="preserve">tenía </w:t>
      </w:r>
      <w:r w:rsidRPr="00F938CC">
        <w:rPr>
          <w:rFonts w:ascii="Arial Narrow" w:eastAsia="Times New Roman" w:hAnsi="Arial Narrow" w:cs="Arial"/>
          <w:color w:val="000000"/>
          <w:kern w:val="0"/>
          <w:lang w:eastAsia="es-ES"/>
          <ns2:ligatures ns2:val="none"/>
        </w:rPr>
        <w:t xml:space="preserve">una cláusula </w:t>
      </w:r>
      <w:r w:rsidR="00FA0BD1">
        <w:rPr>
          <w:rFonts w:ascii="Arial Narrow" w:eastAsia="Times New Roman" w:hAnsi="Arial Narrow" w:cs="Arial"/>
          <w:color w:val="000000"/>
          <w:kern w:val="0"/>
          <w:lang w:eastAsia="es-ES"/>
          <ns2:ligatures ns2:val="none"/>
        </w:rPr>
        <w:t>abusiva en su cláusula trece</w:t>
      </w:r>
      <w:r w:rsidRPr="00F938CC">
        <w:rPr>
          <w:rFonts w:ascii="Arial Narrow" w:eastAsia="Times New Roman" w:hAnsi="Arial Narrow" w:cs="Arial"/>
          <w:color w:val="000000"/>
          <w:kern w:val="0"/>
          <w:lang w:eastAsia="es-ES"/>
          <ns2:ligatures ns2: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ns2:ligatures ns2:val="none"/>
        </w:rPr>
        <w:t>treinta (</w:t>
      </w:r>
      <w:r w:rsidRPr="00F938CC">
        <w:rPr>
          <w:rFonts w:ascii="Arial Narrow" w:eastAsia="Times New Roman" w:hAnsi="Arial Narrow" w:cs="Arial"/>
          <w:color w:val="000000"/>
          <w:kern w:val="0"/>
          <w:lang w:eastAsia="es-ES"/>
          <ns2:ligatures ns2:val="none"/>
        </w:rPr>
        <w:t>30</w:t>
      </w:r>
      <w:r w:rsidR="00B75B49">
        <w:rPr>
          <w:rFonts w:ascii="Arial Narrow" w:eastAsia="Times New Roman" w:hAnsi="Arial Narrow" w:cs="Arial"/>
          <w:color w:val="000000"/>
          <w:kern w:val="0"/>
          <w:lang w:eastAsia="es-ES"/>
          <ns2:ligatures ns2:val="none"/>
        </w:rPr>
        <w:t>)</w:t>
      </w:r>
      <w:r w:rsidRPr="00F938CC">
        <w:rPr>
          <w:rFonts w:ascii="Arial Narrow" w:eastAsia="Times New Roman" w:hAnsi="Arial Narrow" w:cs="Arial"/>
          <w:color w:val="000000"/>
          <w:kern w:val="0"/>
          <w:lang w:eastAsia="es-ES"/>
          <ns2:ligatures ns2:val="none"/>
        </w:rPr>
        <w:t xml:space="preserve"> días después del retiro de la lápida.</w:t>
      </w:r>
    </w:p>
    <w:p ns2:paraId="1681A792" ns2: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75B49">
        <w:rPr>
          <w:rFonts w:ascii="Arial Narrow" w:eastAsia="Times New Roman" w:hAnsi="Arial Narrow" w:cs="Arial"/>
          <w:color w:val="000000"/>
          <w:kern w:val="0"/>
          <w:lang w:eastAsia="es-ES"/>
          <ns2:ligatures ns2:val="none"/>
        </w:rPr>
        <w:t>,</w:t>
      </w:r>
      <w:r w:rsidR="00740CEF" w:rsidRPr="00740CEF">
        <w:rPr>
          <w:rFonts w:ascii="Arial Narrow" w:eastAsia="Times New Roman" w:hAnsi="Arial Narrow" w:cs="Arial"/>
          <w:color w:val="000000"/>
          <w:kern w:val="0"/>
          <w:lang w:eastAsia="es-ES"/>
          <ns2:ligatures ns2:val="none"/>
        </w:rPr>
        <w:t xml:space="preserve"> se produjo el retiro de la lápida de mármol que cubría la sepultura de </w:t>
      </w:r>
      <w:r w:rsidR="00040CC6">
        <w:rPr>
          <w:rFonts w:ascii="Arial Narrow" w:eastAsia="Times New Roman" w:hAnsi="Arial Narrow" w:cs="Arial"/>
          <w:color w:val="000000"/>
          <w:kern w:val="0"/>
          <w:lang w:eastAsia="es-ES"/>
          <ns2:ligatures ns2:val="none"/>
        </w:rPr>
        <w:t>su</w:t>
      </w:r>
      <w:r w:rsidR="00740CEF" w:rsidRPr="00740CEF">
        <w:rPr>
          <w:rFonts w:ascii="Arial Narrow" w:eastAsia="Times New Roman" w:hAnsi="Arial Narrow" w:cs="Arial"/>
          <w:color w:val="000000"/>
          <w:kern w:val="0"/>
          <w:lang w:eastAsia="es-ES"/>
          <ns2:ligatures ns2: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ns2:ligatures ns2:val="none"/>
        </w:rPr>
        <w:t xml:space="preserve">le </w:t>
      </w:r>
      <w:r w:rsidR="00740CEF" w:rsidRPr="00740CEF">
        <w:rPr>
          <w:rFonts w:ascii="Arial Narrow" w:eastAsia="Times New Roman" w:hAnsi="Arial Narrow" w:cs="Arial"/>
          <w:color w:val="000000"/>
          <w:kern w:val="0"/>
          <w:lang w:eastAsia="es-ES"/>
          <ns2:ligatures ns2:val="none"/>
        </w:rPr>
        <w:t>causó un profundo daño moral</w:t>
      </w:r>
      <w:r w:rsidR="00B03875">
        <w:rPr>
          <w:rFonts w:ascii="Arial Narrow" w:eastAsia="Times New Roman" w:hAnsi="Arial Narrow" w:cs="Arial"/>
          <w:color w:val="000000"/>
          <w:kern w:val="0"/>
          <w:lang w:eastAsia="es-ES"/>
          <ns2:ligatures ns2:val="none"/>
        </w:rPr>
        <w:t>, al ser</w:t>
      </w:r>
      <w:r w:rsidR="00740CEF" w:rsidRPr="00740CEF">
        <w:rPr>
          <w:rFonts w:ascii="Arial Narrow" w:eastAsia="Times New Roman" w:hAnsi="Arial Narrow" w:cs="Arial"/>
          <w:color w:val="000000"/>
          <w:kern w:val="0"/>
          <w:lang w:eastAsia="es-ES"/>
          <ns2:ligatures ns2:val="none"/>
        </w:rPr>
        <w:t xml:space="preserve"> percibida como una profanación</w:t>
      </w:r>
      <w:r w:rsidR="00740CEF" w:rsidRPr="00144995">
        <w:rPr>
          <w:rFonts w:ascii="Arial Narrow" w:eastAsia="Times New Roman" w:hAnsi="Arial Narrow" w:cs="Arial"/>
          <w:color w:val="000000"/>
          <w:kern w:val="0"/>
          <w:lang w:eastAsia="es-ES"/>
          <ns2:ligatures ns2:val="none"/>
        </w:rPr>
        <w:t>.</w:t>
      </w:r>
    </w:p>
    <w:p ns2:paraId="33E14FF7" ns2: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Times New Roman" w:hAnsi="Arial Narrow" w:cs="Arial"/>
          <w:color w:val="000000"/>
          <w:kern w:val="0"/>
          <w:lang w:val="es-ES" w:eastAsia="es-ES"/>
          <ns2:ligatures ns2:val="none"/>
        </w:rPr>
        <w:t xml:space="preserve"/>
      </w:r>
      <w:r w:rsidR="00C700FD" w:rsidRPr="003F0E5C">
        <w:rPr>
          <w:rFonts w:ascii="Arial Narrow" w:eastAsia="Times New Roman" w:hAnsi="Arial Narrow" w:cs="Arial"/>
          <w:color w:val="000000"/>
          <w:kern w:val="0"/>
          <w:lang w:val="es-ES" w:eastAsia="es-ES"/>
          <ns2:ligatures ns2:val="none"/>
        </w:rPr>
        <w:t xml:space="preserve"/>
      </w:r>
      <w:r w:rsidR="00CA59A2" w:rsidRPr="003F0E5C">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3F0E5C" w:rsidRPr="003F0E5C">
        <w:rPr>
          <w:rFonts w:ascii="Arial Narrow" w:eastAsia="Times New Roman" w:hAnsi="Arial Narrow" w:cs="Arial"/>
          <w:color w:val="000000"/>
          <w:kern w:val="0"/>
          <w:lang w:val="es-ES" w:eastAsia="es-ES"/>
          <ns2:ligatures ns2:val="none"/>
        </w:rPr>
        <w:t xml:space="preserve"/>
      </w:r>
      <w:r w:rsidR="00144995" w:rsidRPr="003F0E5C">
        <w:rPr>
          <w:rFonts w:ascii="Arial Narrow" w:eastAsia="Times New Roman" w:hAnsi="Arial Narrow" w:cs="Arial"/>
          <w:color w:val="000000"/>
          <w:kern w:val="0"/>
          <w:lang w:val="es-ES" w:eastAsia="es-ES"/>
          <ns2:ligatures ns2:val="none"/>
        </w:rPr>
        <w:t xml:space="preserve"/>
      </w:r>
      <w:r w:rsidR="00B03875" w:rsidRPr="00B97370">
        <w:rPr>
          <w:rFonts w:ascii="Arial Narrow" w:eastAsia="Times New Roman" w:hAnsi="Arial Narrow" w:cs="Arial"/>
          <w:color w:val="000000"/>
          <w:kern w:val="0"/>
          <w:lang w:val="es-ES" w:eastAsia="es-ES"/>
          <ns2:ligatures ns2:val="none"/>
        </w:rPr>
        <w:t/>
      </w:r>
      <w:r w:rsidR="00B03875" w:rsidRPr="003F0E5C">
        <w:rPr>
          <w:rFonts w:ascii="Arial Narrow" w:eastAsia="Times New Roman" w:hAnsi="Arial Narrow" w:cs="Arial"/>
          <w:color w:val="000000"/>
          <w:kern w:val="0"/>
          <w:lang w:val="es-ES" w:eastAsia="es-ES"/>
          <ns2:ligatures ns2:val="none"/>
        </w:rPr>
        <w:t xml:space="preserve"/>
      </w:r>
      <w:r w:rsidR="00483AC3" w:rsidRPr="003F0E5C">
        <w:rPr>
          <w:rFonts w:ascii="Arial Narrow" w:eastAsia="Times New Roman" w:hAnsi="Arial Narrow" w:cs="Arial"/>
          <w:color w:val="000000"/>
          <w:kern w:val="0"/>
          <w:lang w:val="es-ES" w:eastAsia="es-ES"/>
          <ns2:ligatures ns2:val="none"/>
        </w:rPr>
        <w:t/>
      </w:r>
      <w:r w:rsidR="003F0E5C" w:rsidRPr="003F0E5C">
        <w:rPr>
          <w:rFonts w:ascii="Arial Narrow" w:eastAsia="Times New Roman" w:hAnsi="Arial Narrow" w:cs="Arial"/>
          <w:color w:val="000000"/>
          <w:kern w:val="0"/>
          <w:lang w:val="es-ES" w:eastAsia="es-ES"/>
          <ns2:ligatures ns2:val="none"/>
        </w:rPr>
        <w:t xml:space="preserve"/>
      </w:r>
      <w:r w:rsidR="00144995">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144995">
        <w:rPr>
          <w:rFonts w:ascii="Arial Narrow" w:eastAsia="Times New Roman" w:hAnsi="Arial Narrow" w:cs="Arial"/>
          <w:color w:val="000000"/>
          <w:kern w:val="0"/>
          <w:lang w:val="es-ES" w:eastAsia="es-ES"/>
          <ns2:ligatures ns2:val="none"/>
        </w:rPr>
        <w:t/>
      </w:r>
      <w:r w:rsidR="00483AC3" w:rsidRPr="003F0E5C">
        <w:rPr>
          <w:rFonts w:ascii="Arial Narrow" w:eastAsia="Times New Roman" w:hAnsi="Arial Narrow" w:cs="Arial"/>
          <w:color w:val="000000"/>
          <w:kern w:val="0"/>
          <w:lang w:val="es-ES" w:eastAsia="es-ES"/>
          <ns2:ligatures ns2:val="none"/>
        </w:rPr>
        <w:t xml:space="preserve"/>
      </w:r>
      <w:r w:rsidR="003F0E5C" w:rsidRPr="003F0E5C">
        <w:rPr>
          <w:rFonts w:ascii="Arial Narrow" w:eastAsia="Times New Roman" w:hAnsi="Arial Narrow" w:cs="Arial"/>
          <w:color w:val="000000"/>
          <w:kern w:val="0"/>
          <w:lang w:val="es-ES" w:eastAsia="es-ES"/>
          <ns2:ligatures ns2:val="none"/>
        </w:rPr>
        <w:t/>
      </w:r>
      <w:r w:rsidR="00B03875">
        <w:rPr>
          <w:rFonts w:ascii="Arial Narrow" w:eastAsia="Times New Roman" w:hAnsi="Arial Narrow" w:cs="Arial"/>
          <w:color w:val="000000"/>
          <w:kern w:val="0"/>
          <w:lang w:val="es-ES" w:eastAsia="es-ES"/>
          <ns2:ligatures ns2:val="none"/>
        </w:rPr>
        <w:t/>
      </w:r>
      <w:r w:rsidR="00B97370" w:rsidRPr="00B97370">
        <w:rPr>
          <w:rFonts w:ascii="Arial Narrow" w:eastAsia="Times New Roman" w:hAnsi="Arial Narrow" w:cs="Arial"/>
          <w:color w:val="000000"/>
          <w:kern w:val="0"/>
          <w:lang w:val="es-ES" w:eastAsia="es-ES"/>
          <ns2:ligatures ns2:val="none"/>
        </w:rPr>
        <w:t xml:space="preserve"/>
      </w:r>
      <w:r w:rsidR="00483AC3" w:rsidRPr="003F0E5C">
        <w:rPr>
          <w:rFonts w:ascii="Arial Narrow" w:eastAsia="Times New Roman" w:hAnsi="Arial Narrow" w:cs="Arial"/>
          <w:color w:val="000000"/>
          <w:kern w:val="0"/>
          <w:lang w:val="es-ES" w:eastAsia="es-ES"/>
          <ns2:ligatures ns2:val="none"/>
        </w:rPr>
        <w:t/>
      </w:r>
      <w:r w:rsidR="00CA59A2" w:rsidRPr="003F0E5C">
        <w:rPr>
          <w:rFonts w:ascii="Arial Narrow" w:eastAsia="Times New Roman" w:hAnsi="Arial Narrow" w:cs="Arial"/>
          <w:color w:val="000000"/>
          <w:kern w:val="0"/>
          <w:lang w:val="es-ES" w:eastAsia="es-ES"/>
          <ns2:ligatures ns2:val="none"/>
        </w:rPr>
        <w:t xml:space="preserve"/>
      </w:r>
      <w:r w:rsidR="00D3779A" w:rsidRPr="003F0E5C">
        <w:rPr>
          <w:rFonts w:ascii="Arial Narrow" w:eastAsia="Times New Roman" w:hAnsi="Arial Narrow" w:cs="Arial"/>
          <w:color w:val="000000"/>
          <w:kern w:val="0"/>
          <w:lang w:val="es-ES" w:eastAsia="es-ES"/>
          <ns2:ligatures ns2:val="none"/>
        </w:rPr>
        <w:t xml:space="preserve"/>
      </w:r>
      <w:r w:rsidR="00CA59A2" w:rsidRPr="003F0E5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8A70B3" w:rsidRPr="008A70B3">
        <w:rPr>
          <w:rFonts w:ascii="Arial Narrow" w:eastAsia="Calibri" w:hAnsi="Arial Narrow" w:cs="Arial Narrow"/>
          <w:color w:val="000000"/>
          <w:kern w:val="0"/>
          <w:lang w:eastAsia="es-PE"/>
          <ns2:ligatures ns2: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ns2:ligatures ns2:val="none"/>
        </w:rPr>
        <w:t xml:space="preserve">de parte del proveedor y lo que realmente recibió. </w:t>
      </w:r>
      <w:r w:rsidR="003242EF" w:rsidRPr="007274B7">
        <w:rPr>
          <w:rFonts w:ascii="Arial Narrow" w:eastAsia="Arial Narrow" w:hAnsi="Arial Narrow" w:cs="Arial Narrow"/>
          <w:kern w:val="0"/>
          <ns2:ligatures ns2: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ns2:ligatures ns2:val="none"/>
        </w:rPr>
        <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ns2:ligatures ns2:val="none"/>
        </w:rPr>
        <w:t> y</w:t>
      </w:r>
      <w:r w:rsidR="00DB3C0D" w:rsidRPr="007274B7">
        <w:rPr>
          <w:rFonts w:ascii="Arial Narrow" w:eastAsia="Arial Narrow" w:hAnsi="Arial Narrow" w:cs="Arial"/>
          <w:kern w:val="0"/>
          <ns2:ligatures ns2:val="none"/>
        </w:rPr>
        <w:t xml:space="preserve"> </w:t>
      </w:r>
      <w:r w:rsidR="00DB3C0D" w:rsidRPr="007274B7">
        <w:rPr>
          <w:rFonts w:ascii="Arial Narrow" w:eastAsia="Calibri" w:hAnsi="Arial Narrow" w:cs="Arial Narrow"/>
          <w:color w:val="000000"/>
          <w:kern w:val="0"/>
          <w:lang w:eastAsia="es-PE"/>
          <ns2:ligatures ns2:val="none"/>
        </w:rPr>
        <w:t>al literal b) del artículo 50</w:t>
      </w:r>
      <w:r w:rsidR="00DB3C0D" w:rsidRPr="007274B7">
        <w:rPr>
          <w:rFonts w:ascii="Arial Narrow" w:eastAsia="Arial Narrow" w:hAnsi="Arial Narrow" w:cs="Arial"/>
          <w:bCs/>
          <w:color w:val="000000"/>
          <w:kern w:val="0"/>
          <w:lang w:eastAsia="es-PE"/>
          <ns2:ligatures ns2:val="none"/>
        </w:rPr>
        <w:t/>
      </w:r>
      <w:r w:rsidR="003242EF" w:rsidRPr="007274B7">
        <w:rPr>
          <w:rStyle w:val="Refdenotaalpie"/>
          <w:rFonts w:ascii="Arial Narrow" w:eastAsia="Arial Narrow" w:hAnsi="Arial Narrow" w:cs="Arial"/>
          <w:kern w:val="0"/>
          <w:vertAlign w:val="superscript"/>
          <ns2:ligatures ns2:val="none"/>
        </w:rPr>
        <w:footnoteReference w:id="3"/>
      </w:r>
      <w:r w:rsidR="00711750" w:rsidRPr="007274B7">
        <w:rPr>
          <w:rFonts w:ascii="Arial Narrow" w:eastAsia="Arial Narrow" w:hAnsi="Arial Narrow" w:cs="Arial Narrow"/>
          <w:kern w:val="0"/>
          <ns2:ligatures ns2:val="none"/>
        </w:rPr>
        <w:t>.</w:t>
      </w:r>
    </w:p>
    <w:p ns2:paraId="2DC7B64E" ns2:textId="77777777" w:rsidR="00121544" w:rsidRPr="007274B7" w:rsidRDefault="00121544" w:rsidP="00121544">
      <w:pPr>
        <w:spacing w:after="0" w:line="240" w:lineRule="auto"/>
        <w:jc w:val="both"/>
        <w:rPr>
          <w:rFonts w:ascii="Arial Narrow" w:eastAsia="Arial Narrow" w:hAnsi="Arial Narrow" w:cs="Arial Narrow"/>
          <w:kern w:val="0"/>
          <ns2:ligatures ns2:val="none"/>
        </w:rPr>
      </w:pPr>
    </w:p>
    <w:p ns2:paraId="61A99930" ns2: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74B7">
        <w:rPr>
          <w:rFonts w:ascii="Arial Narrow" w:eastAsia="Arial Narrow" w:hAnsi="Arial Narrow" w:cs="Arial Narrow"/>
          <w:kern w:val="0"/>
          <ns2:ligatures ns2:val="none"/>
        </w:rPr>
        <w:t xml:space="preserve">Asimismo, </w:t>
      </w:r>
      <w:r w:rsidRPr="007274B7">
        <w:rPr>
          <w:rFonts w:ascii="Arial Narrow" w:eastAsia="Times New Roman" w:hAnsi="Arial Narrow" w:cs="Arial"/>
          <w:color w:val="000000"/>
          <w:kern w:val="0"/>
          <w:lang w:eastAsia="es-PE"/>
          <ns2:ligatures ns2:val="none"/>
        </w:rPr>
        <w:t>la Secretaría Técnica, en ejercici</w:t>
      </w:r>
      <w:r w:rsidRPr="003242EF">
        <w:rPr>
          <w:rFonts w:ascii="Arial Narrow" w:eastAsia="Times New Roman" w:hAnsi="Arial Narrow" w:cs="Arial"/>
          <w:color w:val="000000"/>
          <w:kern w:val="0"/>
          <w:lang w:eastAsia="es-PE"/>
          <ns2:ligatures ns2:val="none"/>
        </w:rPr>
        <w:t>o de sus facultades, considera</w:t>
      </w:r>
      <w:r w:rsidRPr="00344FD9">
        <w:rPr>
          <w:rFonts w:ascii="Arial Narrow" w:eastAsia="Times New Roman" w:hAnsi="Arial Narrow" w:cs="Arial"/>
          <w:color w:val="000000"/>
          <w:kern w:val="0"/>
          <w:lang w:eastAsia="es-PE"/>
          <ns2:ligatures ns2:val="none"/>
        </w:rPr>
        <w:t xml:space="preserve"> </w:t>
      </w:r>
      <w:r w:rsidRPr="00344FD9">
        <w:rPr>
          <w:rFonts w:ascii="Arial Narrow" w:eastAsia="Arial Narrow" w:hAnsi="Arial Narrow" w:cs="Arial"/>
          <w:kern w:val="0"/>
          <ns2:ligatures ns2:val="none"/>
        </w:rPr>
        <w:t xml:space="preserve">que el hecho denunciado, consistente en que </w:t>
      </w:r>
      <w:r w:rsidR="00536032" w:rsidRPr="00536032">
        <w:rPr>
          <w:rFonts w:ascii="Arial Narrow" w:eastAsia="Arial Narrow" w:hAnsi="Arial Narrow" w:cs="Arial Narrow"/>
          <w:kern w:val="0"/>
          <ns2:ligatures ns2: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Style w:val="Refdenotaalpie"/>
          <w:rFonts w:ascii="Arial Narrow" w:eastAsia="Arial Narrow" w:hAnsi="Arial Narrow" w:cs="Arial"/>
          <w:kern w:val="0"/>
          <w:vertAlign w:val="superscript"/>
          <ns2:ligatures ns2:val="none"/>
        </w:rPr>
        <w:footnoteReference w:id="4"/>
      </w:r>
      <w:r w:rsidRPr="00344FD9">
        <w:rPr>
          <w:rFonts w:ascii="Arial Narrow" w:eastAsia="Arial Narrow" w:hAnsi="Arial Narrow" w:cs="Arial"/>
          <w:kern w:val="0"/>
          <ns2:ligatures ns2:val="none"/>
        </w:rPr>
        <w:t>.</w:t>
      </w:r>
    </w:p>
    <w:p ns2:paraId="432038D6" ns2:textId="0A9F6D75" w:rsidR="00CA59A2" w:rsidRPr="00344FD9" w:rsidRDefault="00CA59A2" w:rsidP="00344FD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ns2:ligatures ns2:val="none"/>
        </w:rPr>
        <w:t xml:space="preserve">que la ley le confiere, conviene requerir </w:t>
      </w:r>
      <w:r w:rsidR="001E36E0" w:rsidRPr="001E36E0">
        <w:rPr>
          <w:rFonts w:ascii="Arial Narrow" w:eastAsia="Times New Roman" w:hAnsi="Arial Narrow" w:cs="Arial"/>
          <w:color w:val="000000"/>
          <w:kern w:val="0"/>
          <w:lang w:val="es-ES" w:eastAsia="es-ES"/>
          <ns2:ligatures ns2:val="none"/>
        </w:rPr>
        <w:t>a la compañía aseguradora</w:t>
      </w:r>
      <w:r w:rsidRPr="001E36E0">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w:t>
      </w:r>
      <w:r w:rsidRPr="00B121D2">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ns2:ligatures ns2: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ns2:ligatures ns2:val="none"/>
        </w:rPr>
        <w:t/>
      </w:r>
      <w:proofErr w:type="spellEnd"/>
      <w:r w:rsidR="008A70B3" w:rsidRPr="008A70B3">
        <w:rPr>
          <w:rFonts w:ascii="Arial Narrow" w:eastAsia="Times New Roman" w:hAnsi="Arial Narrow" w:cs="Arial"/>
          <w:color w:val="000000"/>
          <w:kern w:val="0"/>
          <w:lang w:val="es-ES" w:eastAsia="es-ES"/>
          <ns2:ligatures ns2: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ns2:ligatures ns2:val="none"/>
        </w:rPr>
        <w:t>ii</w:t>
      </w:r>
      <w:proofErr w:type="spellEnd"/>
      <w:r w:rsidR="008A70B3" w:rsidRPr="008A70B3">
        <w:rPr>
          <w:rFonts w:ascii="Arial Narrow" w:eastAsia="Times New Roman" w:hAnsi="Arial Narrow" w:cs="Arial"/>
          <w:color w:val="000000"/>
          <w:kern w:val="0"/>
          <w:lang w:val="es-ES" w:eastAsia="es-ES"/>
          <ns2:ligatures ns2: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ns2:ligatures ns2:val="none"/>
        </w:rPr>
        <w:t>iii</w:t>
      </w:r>
      <w:proofErr w:type="spellEnd"/>
      <w:r w:rsidR="008A70B3" w:rsidRPr="008A70B3">
        <w:rPr>
          <w:rFonts w:ascii="Arial Narrow" w:eastAsia="Times New Roman" w:hAnsi="Arial Narrow" w:cs="Arial"/>
          <w:color w:val="000000"/>
          <w:kern w:val="0"/>
          <w:lang w:val="es-ES" w:eastAsia="es-ES"/>
          <ns2:ligatures ns2: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ns2:ligatures ns2:val="none"/>
        </w:rPr>
        <w:t>iv</w:t>
      </w:r>
      <w:proofErr w:type="spellEnd"/>
      <w:r w:rsidR="008A70B3" w:rsidRPr="008A70B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ns2:ligatures ns2:val="none"/>
        </w:rPr>
        <w:t>.</w:t>
      </w:r>
      <w:r w:rsidRPr="00B121D2">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9FD762E" w:rsidR="00121544" w:rsidRPr="00415A4B"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22420C" w:rsidRPr="00415A4B">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306F38" w:rsidRPr="00415A4B">
        <w:rPr>
          <w:rFonts w:ascii="Arial Narrow" w:eastAsia="Times New Roman" w:hAnsi="Arial Narrow" w:cs="Times New Roman"/>
          <w:color w:val="000000"/>
          <w:kern w:val="0"/>
          <w:shd w:val="clear" w:color="auto" w:fill="FFFFFF"/>
          <w:lang w:eastAsia="es-PE"/>
          <ns2:ligatures ns2:val="none"/>
        </w:rPr>
        <w:t xml:space="preserve"/>
      </w:r>
      <w:r w:rsidRPr="00415A4B">
        <w:rPr>
          <w:rFonts w:ascii="Arial Narrow" w:eastAsia="Times New Roman" w:hAnsi="Arial Narrow" w:cs="Times New Roman"/>
          <w:color w:val="000000"/>
          <w:kern w:val="0"/>
          <w:shd w:val="clear" w:color="auto" w:fill="FFFFFF"/>
          <w:lang w:eastAsia="es-PE"/>
          <ns2:ligatures ns2:val="none"/>
        </w:rPr>
        <w:t xml:space="preserve"/>
      </w:r>
      <w:r w:rsidR="001E36E0" w:rsidRPr="00415A4B">
        <w:rPr>
          <w:rFonts w:ascii="Arial Narrow" w:eastAsia="Times New Roman" w:hAnsi="Arial Narrow" w:cs="Times New Roman"/>
          <w:color w:val="000000"/>
          <w:kern w:val="0"/>
          <w:shd w:val="clear" w:color="auto" w:fill="FFFFFF"/>
          <w:lang w:eastAsia="es-PE"/>
          <ns2:ligatures ns2:val="none"/>
        </w:rPr>
        <w:t/>
      </w:r>
      <w:r w:rsidRPr="00415A4B">
        <w:rPr>
          <w:rFonts w:ascii="Arial Narrow" w:eastAsia="Times New Roman" w:hAnsi="Arial Narrow" w:cs="Times New Roman"/>
          <w:color w:val="000000"/>
          <w:kern w:val="0"/>
          <w:shd w:val="clear" w:color="auto" w:fill="FFFFFF"/>
          <w:lang w:eastAsia="es-PE"/>
          <ns2:ligatures ns2:val="none"/>
        </w:rPr>
        <w:t xml:space="preserve"/>
      </w:r>
      <w:r w:rsidR="00121544" w:rsidRPr="00415A4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15A4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5A4B">
        <w:rPr>
          <w:rFonts w:ascii="Arial Narrow" w:eastAsia="Calibri" w:hAnsi="Arial Narrow" w:cs="Arial Narrow"/>
          <w:color w:val="000000"/>
          <w:kern w:val="0"/>
          <w:lang w:eastAsia="es-PE"/>
          <ns2:ligatures ns2:val="none"/>
        </w:rPr>
        <w:t>Presunta infracción al numeral 49.1</w:t>
      </w:r>
      <w:r w:rsidR="000E277D" w:rsidRPr="00415A4B">
        <w:rPr>
          <w:rFonts w:ascii="Arial Narrow" w:eastAsia="Arial Narrow" w:hAnsi="Arial Narrow" w:cs="Arial"/>
          <w:bCs/>
          <w:color w:val="000000"/>
          <w:kern w:val="0"/>
          <w:lang w:eastAsia="es-PE"/>
          <ns2:ligatures ns2:val="none"/>
        </w:rPr>
        <w:t/>
      </w:r>
      <w:r w:rsidRPr="00415A4B">
        <w:rPr>
          <w:rFonts w:ascii="Arial Narrow" w:eastAsia="Calibri" w:hAnsi="Arial Narrow" w:cs="Arial Narrow"/>
          <w:color w:val="000000"/>
          <w:kern w:val="0"/>
          <w:lang w:eastAsia="es-PE"/>
          <ns2:ligatures ns2:val="none"/>
        </w:rPr>
        <w:t xml:space="preserve"> del artículo </w:t>
      </w:r>
      <w:r w:rsidR="00D26776" w:rsidRPr="00415A4B">
        <w:rPr>
          <w:rFonts w:ascii="Arial Narrow" w:eastAsia="Calibri" w:hAnsi="Arial Narrow" w:cs="Arial Narrow"/>
          <w:color w:val="000000"/>
          <w:kern w:val="0"/>
          <w:lang w:eastAsia="es-PE"/>
          <ns2:ligatures ns2:val="none"/>
        </w:rPr>
        <w:t>49</w:t>
      </w:r>
      <w:r w:rsidR="000E277D" w:rsidRPr="00415A4B">
        <w:rPr>
          <w:rFonts w:ascii="Arial Narrow" w:eastAsia="Arial Narrow" w:hAnsi="Arial Narrow" w:cs="Arial"/>
          <w:bCs/>
          <w:color w:val="000000"/>
          <w:kern w:val="0"/>
          <w:lang w:eastAsia="es-PE"/>
          <ns2:ligatures ns2:val="none"/>
        </w:rPr>
        <w:t/>
      </w:r>
      <w:r w:rsidR="00D26776" w:rsidRPr="00415A4B">
        <w:rPr>
          <w:rFonts w:ascii="Arial Narrow" w:eastAsia="Calibri" w:hAnsi="Arial Narrow" w:cs="Arial Narrow"/>
          <w:color w:val="000000"/>
          <w:kern w:val="0"/>
          <w:lang w:eastAsia="es-PE"/>
          <ns2:ligatures ns2:val="none"/>
        </w:rPr>
        <w:t xml:space="preserve"> </w:t>
      </w:r>
      <w:r w:rsidRPr="00415A4B">
        <w:rPr>
          <w:rFonts w:ascii="Arial Narrow" w:eastAsia="Calibri" w:hAnsi="Arial Narrow" w:cs="Arial Narrow"/>
          <w:color w:val="000000"/>
          <w:kern w:val="0"/>
          <w:lang w:eastAsia="es-PE"/>
          <ns2:ligatures ns2:val="none"/>
        </w:rPr>
        <w:t>y al</w:t>
      </w:r>
      <w:r w:rsidR="00D26776" w:rsidRPr="00415A4B">
        <w:rPr>
          <w:rFonts w:ascii="Arial Narrow" w:eastAsia="Calibri" w:hAnsi="Arial Narrow" w:cs="Arial Narrow"/>
          <w:color w:val="000000"/>
          <w:kern w:val="0"/>
          <w:lang w:eastAsia="es-PE"/>
          <ns2:ligatures ns2:val="none"/>
        </w:rPr>
        <w:t xml:space="preserve"> literal </w:t>
      </w:r>
      <w:r w:rsidR="00FF6EBA" w:rsidRPr="00415A4B">
        <w:rPr>
          <w:rFonts w:ascii="Arial Narrow" w:eastAsia="Calibri" w:hAnsi="Arial Narrow" w:cs="Arial Narrow"/>
          <w:color w:val="000000"/>
          <w:kern w:val="0"/>
          <w:lang w:eastAsia="es-PE"/>
          <ns2:ligatures ns2:val="none"/>
        </w:rPr>
        <w:t>b</w:t>
      </w:r>
      <w:r w:rsidR="00D26776" w:rsidRPr="00415A4B">
        <w:rPr>
          <w:rFonts w:ascii="Arial Narrow" w:eastAsia="Calibri" w:hAnsi="Arial Narrow" w:cs="Arial Narrow"/>
          <w:color w:val="000000"/>
          <w:kern w:val="0"/>
          <w:lang w:eastAsia="es-PE"/>
          <ns2:ligatures ns2:val="none"/>
        </w:rPr>
        <w:t>) del artículo 50</w:t>
      </w:r>
      <w:r w:rsidR="000E277D" w:rsidRPr="00415A4B">
        <w:rPr>
          <w:rFonts w:ascii="Arial Narrow" w:eastAsia="Arial Narrow" w:hAnsi="Arial Narrow" w:cs="Arial"/>
          <w:bCs/>
          <w:color w:val="000000"/>
          <w:kern w:val="0"/>
          <w:lang w:eastAsia="es-PE"/>
          <ns2:ligatures ns2:val="none"/>
        </w:rPr>
        <w:t/>
      </w:r>
      <w:r w:rsidR="00D26776" w:rsidRPr="00415A4B">
        <w:rPr>
          <w:rFonts w:ascii="Arial Narrow" w:eastAsia="Calibri" w:hAnsi="Arial Narrow" w:cs="Arial Narrow"/>
          <w:color w:val="000000"/>
          <w:kern w:val="0"/>
          <w:lang w:eastAsia="es-PE"/>
          <ns2:ligatures ns2:val="none"/>
        </w:rPr>
        <w:t xml:space="preserve"> </w:t>
      </w:r>
      <w:r w:rsidRPr="00415A4B">
        <w:rPr>
          <w:rFonts w:ascii="Arial Narrow" w:eastAsia="Calibri" w:hAnsi="Arial Narrow" w:cs="Arial Narrow"/>
          <w:color w:val="000000"/>
          <w:kern w:val="0"/>
          <w:lang w:eastAsia="es-PE"/>
          <ns2:ligatures ns2:val="none"/>
        </w:rPr>
        <w:t xml:space="preserve">de la Ley </w:t>
      </w:r>
      <w:proofErr w:type="spellStart"/>
      <w:r w:rsidRPr="00415A4B">
        <w:rPr>
          <w:rFonts w:ascii="Arial Narrow" w:eastAsia="Calibri" w:hAnsi="Arial Narrow" w:cs="Arial Narrow"/>
          <w:color w:val="000000"/>
          <w:kern w:val="0"/>
          <w:lang w:eastAsia="es-PE"/>
          <ns2:ligatures ns2:val="none"/>
        </w:rPr>
        <w:t/>
      </w:r>
      <w:proofErr w:type="spellEnd"/>
      <w:r w:rsidRPr="00415A4B">
        <w:rPr>
          <w:rFonts w:ascii="Arial Narrow" w:eastAsia="Calibri" w:hAnsi="Arial Narrow" w:cs="Arial Narrow"/>
          <w:color w:val="000000"/>
          <w:kern w:val="0"/>
          <w:lang w:eastAsia="es-PE"/>
          <ns2:ligatures ns2: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ns2:ligatures ns2:val="none"/>
        </w:rPr>
        <w:t xml:space="preserve">en el </w:t>
      </w:r>
      <w:r w:rsidR="00415A4B" w:rsidRPr="00415A4B">
        <w:rPr>
          <w:rFonts w:ascii="Arial Narrow" w:eastAsia="Times New Roman" w:hAnsi="Arial Narrow" w:cs="Arial"/>
          <w:color w:val="000000"/>
          <w:kern w:val="0"/>
          <w:lang w:eastAsia="es-ES"/>
          <ns2:ligatures ns2:val="none"/>
        </w:rPr>
        <w:t xml:space="preserve">reglamento interno del camposanto aplicable al contrato </w:t>
      </w:r>
      <w:r w:rsidR="00415A4B" w:rsidRPr="00415A4B">
        <w:rPr>
          <w:rFonts w:ascii="Arial Narrow" w:eastAsia="Times New Roman" w:hAnsi="Arial Narrow" w:cs="Arial"/>
          <w:color w:val="000000"/>
          <w:kern w:val="0"/>
          <w:lang w:val="es-ES" w:eastAsia="es-ES"/>
          <ns2:ligatures ns2:val="none"/>
        </w:rPr>
        <w:t>de adhesión de cesión de uso de sepultura suscrito por el denunciante</w:t>
      </w:r>
      <w:r w:rsidRPr="00415A4B">
        <w:rPr>
          <w:rFonts w:ascii="Arial Narrow" w:eastAsia="Calibri" w:hAnsi="Arial Narrow" w:cs="Arial Narrow"/>
          <w:color w:val="000000"/>
          <w:kern w:val="0"/>
          <w:lang w:eastAsia="es-PE"/>
          <ns2:ligatures ns2:val="none"/>
        </w:rPr>
        <w:t xml:space="preserve">, la cual se encontraba referida a </w:t>
      </w:r>
      <w:r w:rsidR="00FF6EBA" w:rsidRPr="00415A4B">
        <w:rPr>
          <w:rFonts w:ascii="Arial Narrow" w:eastAsia="Calibri" w:hAnsi="Arial Narrow" w:cs="Arial Narrow"/>
          <w:color w:val="000000"/>
          <w:kern w:val="0"/>
          <w:lang w:eastAsia="es-PE"/>
          <ns2:ligatures ns2:val="none"/>
        </w:rPr>
        <w:t>una</w:t>
      </w:r>
      <w:r w:rsidRPr="00415A4B">
        <w:rPr>
          <w:rFonts w:ascii="Arial Narrow" w:eastAsia="Calibri" w:hAnsi="Arial Narrow" w:cs="Arial Narrow"/>
          <w:color w:val="000000"/>
          <w:kern w:val="0"/>
          <w:lang w:eastAsia="es-PE"/>
          <ns2:ligatures ns2:val="none"/>
        </w:rPr>
        <w:t xml:space="preserve"> causal de </w:t>
      </w:r>
      <w:r w:rsidR="00FF6EBA" w:rsidRPr="00415A4B">
        <w:rPr>
          <w:rFonts w:ascii="Arial Narrow" w:eastAsia="Calibri" w:hAnsi="Arial Narrow" w:cs="Arial Narrow"/>
          <w:color w:val="000000"/>
          <w:kern w:val="0"/>
          <w:lang w:eastAsia="es-PE"/>
          <ns2:ligatures ns2:val="none"/>
        </w:rPr>
        <w:t>resolución unilateral del contrato</w:t>
      </w:r>
      <w:r w:rsidRPr="00415A4B">
        <w:rPr>
          <w:rFonts w:ascii="Arial Narrow" w:eastAsia="Calibri" w:hAnsi="Arial Narrow" w:cs="Arial Narrow"/>
          <w:color w:val="000000"/>
          <w:kern w:val="0"/>
          <w:lang w:eastAsia="es-PE"/>
          <ns2:ligatures ns2:val="none"/>
        </w:rPr>
        <w:t>.</w:t>
      </w:r>
    </w:p>
    <w:p ns2:paraId="163CBB5D" ns2:textId="77777777" w:rsidR="00121544" w:rsidRPr="00415A4B" w:rsidRDefault="00121544" w:rsidP="00121544">
      <w:pPr>
        <w:spacing w:after="0" w:line="240" w:lineRule="auto"/>
        <w:jc w:val="both"/>
        <w:rPr>
          <w:rFonts w:ascii="Arial Narrow" w:eastAsia="Calibri" w:hAnsi="Arial Narrow" w:cs="Arial Narrow"/>
          <w:kern w:val="0"/>
          <w:lang w:eastAsia="es-PE"/>
          <ns2:ligatures ns2:val="none"/>
        </w:rPr>
      </w:pPr>
    </w:p>
    <w:p ns2:paraId="0B0291C5" ns2: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15A4B">
        <w:rPr>
          <w:rFonts w:ascii="Arial Narrow" w:eastAsia="Arial Narrow" w:hAnsi="Arial Narrow" w:cs="Arial Narrow"/>
          <w:kern w:val="0"/>
          <ns2:ligatures ns2:val="none"/>
        </w:rPr>
        <w:t xml:space="preserve">Presunta </w:t>
      </w:r>
      <w:r w:rsidRPr="00415A4B">
        <w:rPr>
          <w:rFonts w:ascii="Arial Narrow" w:eastAsia="Times New Roman" w:hAnsi="Arial Narrow" w:cs="Arial"/>
          <w:kern w:val="0"/>
          <w:shd w:val="clear" w:color="auto" w:fill="FFFFFF"/>
          <w:lang w:eastAsia="es-PE"/>
          <ns2:ligatures ns2:val="none"/>
        </w:rPr>
        <w:t>infracción al literal</w:t>
      </w:r>
      <w:r w:rsidRPr="00344FD9">
        <w:rPr>
          <w:rFonts w:ascii="Arial Narrow" w:eastAsia="Times New Roman" w:hAnsi="Arial Narrow" w:cs="Arial"/>
          <w:kern w:val="0"/>
          <w:shd w:val="clear" w:color="auto" w:fill="FFFFFF"/>
          <w:lang w:eastAsia="es-PE"/>
          <ns2:ligatures ns2:val="none"/>
        </w:rPr>
        <w:t xml:space="preserve"> e) del artículo 47</w:t>
      </w:r>
      <w:r w:rsidRPr="00344FD9">
        <w:rPr>
          <w:rFonts w:ascii="Arial Narrow" w:eastAsia="Arial Narrow" w:hAnsi="Arial Narrow" w:cs="Arial"/>
          <w:bCs/>
          <w:color w:val="000000"/>
          <w:kern w:val="0"/>
          <w:lang w:eastAsia="es-PE"/>
          <ns2:ligatures ns2:val="none"/>
        </w:rPr>
        <w:t/>
      </w:r>
      <w:r w:rsidRPr="00344FD9">
        <w:rPr>
          <w:rFonts w:ascii="Arial Narrow" w:eastAsia="Times New Roman" w:hAnsi="Arial Narrow" w:cs="Arial"/>
          <w:kern w:val="0"/>
          <w:shd w:val="clear" w:color="auto" w:fill="FFFFFF"/>
          <w:lang w:eastAsia="es-PE"/>
          <ns2:ligatures ns2:val="none"/>
        </w:rPr>
        <w:t xml:space="preserve"> </w:t>
      </w:r>
      <w:r w:rsidRPr="00344FD9">
        <w:rPr>
          <w:rFonts w:ascii="Arial Narrow" w:eastAsia="Calibri" w:hAnsi="Arial Narrow" w:cs="Arial"/>
          <w:kern w:val="0"/>
          <ns2:ligatures ns2:val="none"/>
        </w:rPr>
        <w:t>de</w:t>
      </w:r>
      <w:r w:rsidRPr="00344FD9">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344FD9">
        <w:rPr>
          <w:rFonts w:ascii="Arial Narrow" w:eastAsia="Arial Narrow" w:hAnsi="Arial Narrow" w:cs="Arial"/>
          <w:bCs/>
          <w:color w:val="000000"/>
          <w:kern w:val="0"/>
          <w:lang w:eastAsia="es-PE"/>
          <ns2:ligatures ns2:val="none"/>
        </w:rPr>
        <w:t xml:space="preserve">en tanto </w:t>
      </w:r>
      <w:r w:rsidR="00A74A49" w:rsidRPr="00344FD9">
        <w:rPr>
          <w:rFonts w:ascii="Arial Narrow" w:eastAsia="Arial Narrow" w:hAnsi="Arial Narrow" w:cs="Arial Narrow"/>
          <w:kern w:val="0"/>
          <ns2:ligatures ns2:val="none"/>
        </w:rPr>
        <w:t xml:space="preserve">la compañía de seguros </w:t>
      </w:r>
      <w:r w:rsidRPr="00344FD9">
        <w:rPr>
          <w:rFonts w:ascii="Arial Narrow" w:eastAsia="Times New Roman" w:hAnsi="Arial Narrow" w:cs="Times New Roman"/>
          <w:kern w:val="0"/>
          <w:shd w:val="clear" w:color="auto" w:fill="FFFFFF"/>
          <w:lang w:eastAsia="es-PE"/>
          <ns2:ligatures ns2:val="none"/>
        </w:rPr>
        <w:t>no habría</w:t>
      </w:r>
      <w:r w:rsidRPr="00344FD9">
        <w:rPr>
          <w:rFonts w:ascii="Arial Narrow" w:eastAsia="Arial Narrow" w:hAnsi="Arial Narrow" w:cs="Arial"/>
          <w:bCs/>
          <w:color w:val="000000"/>
          <w:kern w:val="0"/>
          <w:lang w:eastAsia="es-PE"/>
          <ns2:ligatures ns2:val="none"/>
        </w:rPr>
        <w:t xml:space="preserve"> cumplido </w:t>
      </w:r>
      <w:r w:rsidRPr="00344FD9">
        <w:rPr>
          <w:rFonts w:ascii="Arial Narrow" w:eastAsia="Times New Roman" w:hAnsi="Arial Narrow" w:cs="Arial"/>
          <w:color w:val="000000"/>
          <w:kern w:val="0"/>
          <w:lang w:eastAsia="es-ES"/>
          <ns2:ligatures ns2:val="none"/>
        </w:rPr>
        <w:t xml:space="preserve">oportunamente </w:t>
      </w:r>
      <w:r w:rsidRPr="00344FD9">
        <w:rPr>
          <w:rFonts w:ascii="Arial Narrow" w:eastAsia="Arial Narrow" w:hAnsi="Arial Narrow" w:cs="Arial"/>
          <w:bCs/>
          <w:color w:val="000000"/>
          <w:kern w:val="0"/>
          <w:lang w:eastAsia="es-PE"/>
          <ns2:ligatures ns2:val="none"/>
        </w:rPr>
        <w:t>con entregar a</w:t>
      </w:r>
      <w:r w:rsidR="00344FD9" w:rsidRPr="00344FD9">
        <w:rPr>
          <w:rFonts w:ascii="Arial Narrow" w:eastAsia="Arial Narrow" w:hAnsi="Arial Narrow" w:cs="Arial"/>
          <w:bCs/>
          <w:color w:val="000000"/>
          <w:kern w:val="0"/>
          <w:lang w:eastAsia="es-PE"/>
          <ns2:ligatures ns2:val="none"/>
        </w:rPr>
        <w:t>l</w:t>
      </w:r>
      <w:r w:rsidRPr="00344FD9">
        <w:rPr>
          <w:rFonts w:ascii="Arial Narrow" w:eastAsia="Arial Narrow" w:hAnsi="Arial Narrow" w:cs="Arial"/>
          <w:bCs/>
          <w:color w:val="000000"/>
          <w:kern w:val="0"/>
          <w:lang w:eastAsia="es-PE"/>
          <ns2:ligatures ns2:val="none"/>
        </w:rPr>
        <w:t xml:space="preserve"> denunciante </w:t>
      </w:r>
      <w:r w:rsidR="00F65B51" w:rsidRPr="00344FD9">
        <w:rPr>
          <w:rFonts w:ascii="Arial Narrow" w:eastAsia="Arial Narrow" w:hAnsi="Arial Narrow" w:cs="Arial"/>
          <w:bCs/>
          <w:color w:val="000000"/>
          <w:kern w:val="0"/>
          <w:lang w:eastAsia="es-PE"/>
          <ns2:ligatures ns2:val="none"/>
        </w:rPr>
        <w:t>el</w:t>
      </w:r>
      <w:r w:rsidRPr="00344FD9">
        <w:rPr>
          <w:rFonts w:ascii="Arial Narrow" w:eastAsia="Arial Narrow" w:hAnsi="Arial Narrow" w:cs="Arial"/>
          <w:bCs/>
          <w:color w:val="000000"/>
          <w:kern w:val="0"/>
          <w:lang w:eastAsia="es-PE"/>
          <ns2:ligatures ns2:val="none"/>
        </w:rPr>
        <w:t xml:space="preserve"> </w:t>
      </w:r>
      <w:r w:rsidR="00F65B51" w:rsidRPr="00344FD9">
        <w:rPr>
          <w:rFonts w:ascii="Arial Narrow" w:eastAsia="Arial Narrow" w:hAnsi="Arial Narrow" w:cs="Arial"/>
          <w:bCs/>
          <w:color w:val="000000"/>
          <w:kern w:val="0"/>
          <w:lang w:eastAsia="es-PE"/>
          <ns2:ligatures ns2:val="none"/>
        </w:rPr>
        <w:t xml:space="preserve">reglamento interno del camposanto vinculado al </w:t>
      </w:r>
      <w:r w:rsidR="00F65B51" w:rsidRPr="00344FD9">
        <w:rPr>
          <w:rFonts w:ascii="Arial Narrow" w:eastAsia="Times New Roman" w:hAnsi="Arial Narrow" w:cs="Arial"/>
          <w:color w:val="000000"/>
          <w:kern w:val="0"/>
          <w:lang w:eastAsia="es-ES"/>
          <ns2:ligatures ns2:val="none"/>
        </w:rPr>
        <w:t>contrato de adhesión de cesión de uso de sepultura a perpetuidad suscrito</w:t>
      </w:r>
      <w:r w:rsidRPr="00344FD9">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51A3031"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2420C" w:rsidRPr="0022420C">
        <w:rPr>
          <w:rFonts w:ascii="Arial Narrow" w:eastAsia="Times New Roman" w:hAnsi="Arial Narrow" w:cs="Arial"/>
          <w:color w:val="000000"/>
          <w:kern w:val="0"/>
          <w:lang w:val="es-ES" w:eastAsia="es-ES"/>
          <ns2:ligatures ns2:val="none"/>
        </w:rPr>
        <w:t>19 de agosto de 2025, subsanada mediante escrito del 12 de setiembre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F0E5C" w:rsidRPr="003F0E5C">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47EC4" w:rsidRPr="00B121D2">
        <w:rPr>
          <w:rFonts w:ascii="Arial Narrow" w:eastAsia="Times New Roman" w:hAnsi="Arial Narrow" w:cs="Arial"/>
          <w:color w:val="000000"/>
          <w:kern w:val="0"/>
          <w:lang w:val="es-ES" w:eastAsia="es-ES"/>
          <ns2:ligatures ns2: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ns2:ligatures ns2: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ns2:ligatures ns2:val="none"/>
        </w:rPr>
        <w:t/>
      </w:r>
      <w:proofErr w:type="spellEnd"/>
      <w:r w:rsidR="00F47EC4" w:rsidRPr="00F47EC4">
        <w:rPr>
          <w:rFonts w:ascii="Arial Narrow" w:eastAsia="Times New Roman" w:hAnsi="Arial Narrow" w:cs="Arial"/>
          <w:color w:val="000000"/>
          <w:kern w:val="0"/>
          <w:lang w:val="es-ES" w:eastAsia="es-ES"/>
          <ns2:ligatures ns2:val="none"/>
        </w:rPr>
        <w:t xml:space="preserve"> 6110710100019</w:t>
      </w:r>
      <w:r w:rsidR="00F47EC4" w:rsidRPr="00B121D2">
        <w:rPr>
          <w:rFonts w:ascii="Arial Narrow" w:eastAsia="Times New Roman" w:hAnsi="Arial Narrow" w:cs="Arial"/>
          <w:color w:val="000000"/>
          <w:kern w:val="0"/>
          <w:lang w:val="es-ES" w:eastAsia="es-ES"/>
          <ns2:ligatures ns2:val="none"/>
        </w:rPr>
        <w:t>, así como el cargo de remisión de la póliza; (</w:t>
      </w:r>
      <w:proofErr w:type="spellStart"/>
      <w:r w:rsidR="00F47EC4">
        <w:rPr>
          <w:rFonts w:ascii="Arial Narrow" w:eastAsia="Times New Roman" w:hAnsi="Arial Narrow" w:cs="Arial"/>
          <w:color w:val="000000"/>
          <w:kern w:val="0"/>
          <w:lang w:val="es-ES" w:eastAsia="es-ES"/>
          <ns2:ligatures ns2:val="none"/>
        </w:rPr>
        <w:t>i</w:t>
      </w:r>
      <w:r w:rsidR="00F47EC4" w:rsidRPr="00B121D2">
        <w:rPr>
          <w:rFonts w:ascii="Arial Narrow" w:eastAsia="Times New Roman" w:hAnsi="Arial Narrow" w:cs="Arial"/>
          <w:color w:val="000000"/>
          <w:kern w:val="0"/>
          <w:lang w:val="es-ES" w:eastAsia="es-ES"/>
          <ns2:ligatures ns2:val="none"/>
        </w:rPr>
        <w:t>i</w:t>
      </w:r>
      <w:proofErr w:type="spellEnd"/>
      <w:r w:rsidR="00F47EC4" w:rsidRPr="00B121D2">
        <w:rPr>
          <w:rFonts w:ascii="Arial Narrow" w:eastAsia="Times New Roman" w:hAnsi="Arial Narrow" w:cs="Arial"/>
          <w:color w:val="000000"/>
          <w:kern w:val="0"/>
          <w:lang w:val="es-ES" w:eastAsia="es-ES"/>
          <ns2:ligatures ns2: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ns2:ligatures ns2:val="none"/>
        </w:rPr>
        <w:t>i</w:t>
      </w:r>
      <w:r w:rsidR="00F47EC4">
        <w:rPr>
          <w:rFonts w:ascii="Arial Narrow" w:eastAsia="Times New Roman" w:hAnsi="Arial Narrow" w:cs="Arial"/>
          <w:color w:val="000000"/>
          <w:kern w:val="0"/>
          <w:lang w:val="es-ES" w:eastAsia="es-ES"/>
          <ns2:ligatures ns2:val="none"/>
        </w:rPr>
        <w:t>i</w:t>
      </w:r>
      <w:r w:rsidR="00F47EC4" w:rsidRPr="00B121D2">
        <w:rPr>
          <w:rFonts w:ascii="Arial Narrow" w:eastAsia="Times New Roman" w:hAnsi="Arial Narrow" w:cs="Arial"/>
          <w:color w:val="000000"/>
          <w:kern w:val="0"/>
          <w:lang w:val="es-ES" w:eastAsia="es-ES"/>
          <ns2:ligatures ns2:val="none"/>
        </w:rPr>
        <w:t>i</w:t>
      </w:r>
      <w:proofErr w:type="spellEnd"/>
      <w:r w:rsidR="00F47EC4" w:rsidRPr="00B121D2">
        <w:rPr>
          <w:rFonts w:ascii="Arial Narrow" w:eastAsia="Times New Roman" w:hAnsi="Arial Narrow" w:cs="Arial"/>
          <w:color w:val="000000"/>
          <w:kern w:val="0"/>
          <w:lang w:val="es-ES" w:eastAsia="es-ES"/>
          <ns2:ligatures ns2: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ns2:ligatures ns2:val="none"/>
        </w:rPr>
        <w:t>iv</w:t>
      </w:r>
      <w:proofErr w:type="spellEnd"/>
      <w:r w:rsidR="00F47EC4" w:rsidRPr="00B121D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06F38">
        <w:rPr>
          <w:rFonts w:ascii="Arial Narrow" w:hAnsi="Arial Narrow" w:cs="Arial"/>
          <w:bCs/>
          <w:spacing w:val="-3"/>
          <w:kern w:val="0"/>
          <ns2:ligatures ns2:val="none"/>
        </w:rPr>
        <w:t xml:space="preserve"/>
      </w:r>
      <w:r w:rsidR="001E36E0" w:rsidRPr="00306F38">
        <w:rPr>
          <w:rFonts w:ascii="Arial Narrow" w:eastAsia="Times New Roman" w:hAnsi="Arial Narrow" w:cs="Times New Roman"/>
          <w:color w:val="000000"/>
          <w:kern w:val="0"/>
          <w:shd w:val="clear" w:color="auto" w:fill="FFFFFF"/>
          <w:lang w:eastAsia="es-PE"/>
          <ns2:ligatures ns2:val="none"/>
        </w:rPr>
        <w:t xml:space="preserve"/>
      </w:r>
      <w:r w:rsidR="00306F38" w:rsidRPr="00306F38">
        <w:rPr>
          <w:rFonts w:ascii="Arial Narrow" w:eastAsia="Times New Roman" w:hAnsi="Arial Narrow" w:cs="Times New Roman"/>
          <w:color w:val="000000"/>
          <w:kern w:val="0"/>
          <w:shd w:val="clear" w:color="auto" w:fill="FFFFFF"/>
          <w:lang w:eastAsia="es-PE"/>
          <ns2:ligatures ns2:val="none"/>
        </w:rPr>
        <w:t/>
      </w:r>
      <w:r w:rsidR="001E36E0" w:rsidRPr="00306F38">
        <w:rPr>
          <w:rFonts w:ascii="Arial Narrow" w:eastAsia="Times New Roman" w:hAnsi="Arial Narrow" w:cs="Times New Roman"/>
          <w:color w:val="000000"/>
          <w:kern w:val="0"/>
          <w:shd w:val="clear" w:color="auto" w:fill="FFFFFF"/>
          <w:lang w:eastAsia="es-PE"/>
          <ns2:ligatures ns2:val="none"/>
        </w:rPr>
        <w:t xml:space="preserve"/>
      </w:r>
      <w:r w:rsidRPr="00306F38">
        <w:rPr>
          <w:rFonts w:ascii="Arial Narrow" w:hAnsi="Arial Narrow"/>
          <w:color w:val="000000"/>
        </w:rPr>
        <w:t/>
      </w:r>
      <w:r w:rsidRPr="00306F38">
        <w:rPr>
          <w:rFonts w:ascii="Arial Narrow" w:eastAsia="Times New Roman" w:hAnsi="Arial Narrow" w:cs="Segoe UI"/>
          <w:color w:val="000000"/>
          <w:kern w:val="0"/>
          <w:lang w:eastAsia="es-PE"/>
          <ns2:ligatures ns2:val="none"/>
        </w:rPr>
        <w:t/>
      </w:r>
      <w:r w:rsidRPr="00306F3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vertAlign w:val="superscript"/>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