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76CBBC53">
        <w:rPr>
          <w:rFonts w:ascii="Arial Narrow" w:eastAsia="Arial Narrow" w:hAnsi="Arial Narrow" w:cs="Arial Narrow"/>
          <w:b/>
          <w:bCs/>
          <w:color w:val="000000"/>
          <w:kern w:val="0"/>
          <w:lang w:eastAsia="es-PE"/>
          <ns2:ligatures ns2:val="none"/>
        </w:rPr>
        <w:t xml:space="preserve">EXPEDIENTE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21AAD420" w:rsidRPr="76CBBC53">
        <w:rPr>
          <w:rFonts w:ascii="Arial Narrow" w:eastAsia="Arial Narrow" w:hAnsi="Arial Narrow" w:cs="Arial Narrow"/>
          <w:b/>
          <w:bCs/>
          <w:color w:val="000000" w:themeColor="text1"/>
          <w:lang w:eastAsia="es-PE"/>
        </w:rPr>
        <w:t>2502-2025/CC1</w:t>
      </w:r>
    </w:p>
    <w:p ns2:paraId="174737B6" ns2: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 xml:space="preserve">DENUNCIANTE:[DENUNCIANTE] (SEÑORA [APELLIDO])</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color w:val="000000"/>
          <w:kern w:val="0"/>
          <w:lang w:eastAsia="es-PE"/>
          <ns2:ligatures ns2:val="none"/>
        </w:rPr>
        <w:tab/>
      </w:r>
      <w:r w:rsidR="6D015BE2"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xml:space="preserve"/>
      </w:r>
      <w:r w:rsidR="34E91E19" w:rsidRPr="0023550E">
        <w:rPr>
          <w:rFonts w:ascii="Arial Narrow" w:eastAsia="Arial Narrow" w:hAnsi="Arial Narrow" w:cs="Arial Narrow"/>
          <w:b/>
          <w:bCs/>
          <w:color w:val="000000"/>
          <w:kern w:val="0"/>
          <w:lang w:eastAsia="es-PE"/>
          <ns2:ligatures ns2:val="none"/>
        </w:rPr>
        <w:t/>
      </w:r>
      <w:r w:rsidRPr="0023550E">
        <w:rPr>
          <w:rFonts w:ascii="Arial Narrow" w:eastAsia="Arial Narrow" w:hAnsi="Arial Narrow" w:cs="Arial Narrow"/>
          <w:b/>
          <w:bCs/>
          <w:color w:val="000000"/>
          <w:kern w:val="0"/>
          <w:lang w:eastAsia="es-PE"/>
          <ns2:ligatures ns2:val="none"/>
        </w:rPr>
        <w:t xml:space="preserve"/>
      </w:r>
      <w:r w:rsidR="07CCDC67" w:rsidRPr="0023550E">
        <w:rPr>
          <w:rFonts w:ascii="Arial Narrow" w:eastAsia="Arial Narrow" w:hAnsi="Arial Narrow" w:cs="Arial Narrow"/>
          <w:b/>
          <w:bCs/>
          <w:color w:val="000000" w:themeColor="text1"/>
          <w:lang w:eastAsia="es-PE"/>
        </w:rPr>
        <w:t/>
      </w:r>
      <w:r w:rsidRPr="0023550E">
        <w:rPr>
          <w:rFonts w:ascii="Arial Narrow" w:eastAsia="Arial Narrow" w:hAnsi="Arial Narrow" w:cs="Arial Narrow"/>
          <w:b/>
          <w:bCs/>
          <w:color w:val="000000"/>
          <w:kern w:val="0"/>
          <w:lang w:eastAsia="es-PE"/>
          <ns2:ligatures ns2:val="none"/>
        </w:rPr>
        <w:t/>
      </w:r>
    </w:p>
    <w:p ns2:paraId="223101EF" ns2: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DENUNCIADOS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w:t>
      </w:r>
      <w:r w:rsidRPr="0023550E">
        <w:rPr>
          <w:rFonts w:ascii="Arial Narrow" w:eastAsia="Arial Narrow" w:hAnsi="Arial Narrow" w:cs="Arial Narrow"/>
          <w:b/>
          <w:color w:val="000000"/>
          <w:kern w:val="0"/>
          <w:lang w:eastAsia="es-PE"/>
          <ns2:ligatures ns2: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ns2:ligatures ns2: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ns2:ligatures ns2:val="none"/>
        </w:rPr>
        <w:t xml:space="preserve">) </w:t>
      </w:r>
    </w:p>
    <w:p ns2:paraId="4D23E5DF" ns2: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ns2:ligatures ns2: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ns2:ligatures ns2:val="none"/>
        </w:rPr>
        <w:tab/>
      </w:r>
      <w:r w:rsidR="00E60CD7"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ns2:paraId="2C0D3079" ns2: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ns2:paraId="753670C1" ns2: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23550E">
        <w:rPr>
          <w:rFonts w:ascii="Arial Narrow" w:eastAsia="Arial Narrow" w:hAnsi="Arial Narrow" w:cs="Arial Narrow"/>
          <w:b/>
          <w:bCs/>
          <w:color w:val="000000"/>
          <w:kern w:val="0"/>
          <w:lang w:eastAsia="es-PE"/>
          <ns2:ligatures ns2:val="none"/>
        </w:rPr>
        <w:t>MATERIAS</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 xml:space="preserve">: </w:t>
      </w:r>
      <w:r w:rsidRPr="0023550E">
        <w:rPr>
          <w:rFonts w:ascii="Arial Narrow" w:eastAsia="Arial Narrow" w:hAnsi="Arial Narrow" w:cs="Arial Narrow"/>
          <w:b/>
          <w:color w:val="000000"/>
          <w:kern w:val="0"/>
          <w:lang w:eastAsia="es-PE"/>
          <ns2:ligatures ns2:val="none"/>
        </w:rPr>
        <w:tab/>
      </w:r>
      <w:r w:rsidRPr="0023550E">
        <w:rPr>
          <w:rFonts w:ascii="Arial Narrow" w:eastAsia="Arial Narrow" w:hAnsi="Arial Narrow" w:cs="Arial Narrow"/>
          <w:b/>
          <w:bCs/>
          <w:color w:val="000000"/>
          <w:kern w:val="0"/>
          <w:lang w:eastAsia="es-PE"/>
          <ns2:ligatures ns2:val="none"/>
        </w:rPr>
        <w:t>ADMISIÓN A TRÁMITE</w:t>
      </w:r>
    </w:p>
    <w:p ns2:paraId="449086A9" ns2: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REQUERIMIENTO DE INFORMACIÓN </w:t>
      </w:r>
    </w:p>
    <w:p ns2:paraId="778AE69F" ns2: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r>
      <w:r w:rsidRPr="76CBBC53">
        <w:rPr>
          <w:rFonts w:ascii="Arial Narrow" w:eastAsia="Arial Narrow" w:hAnsi="Arial Narrow" w:cs="Arial Narrow"/>
          <w:b/>
          <w:bCs/>
          <w:color w:val="000000"/>
          <w:kern w:val="0"/>
          <w:lang w:eastAsia="es-PE"/>
          <ns2:ligatures ns2:val="none"/>
        </w:rPr>
        <w:t>:</w:t>
      </w:r>
      <w:r w:rsidRPr="00D5131F">
        <w:rPr>
          <w:rFonts w:ascii="Arial Narrow" w:eastAsia="Arial Narrow" w:hAnsi="Arial Narrow" w:cs="Arial Narrow"/>
          <w:b/>
          <w:color w:val="000000"/>
          <w:kern w:val="0"/>
          <w:lang w:eastAsia="es-PE"/>
          <ns2:ligatures ns2:val="none"/>
        </w:rPr>
        <w:tab/>
      </w:r>
      <w:r w:rsidR="00F6584C">
        <w:rPr>
          <w:rFonts w:ascii="Arial Narrow" w:eastAsia="Arial Narrow" w:hAnsi="Arial Narrow" w:cs="Arial Narrow"/>
          <w:b/>
          <w:bCs/>
          <w:color w:val="000000"/>
          <w:kern w:val="0"/>
          <w:lang w:eastAsia="es-PE"/>
          <ns2:ligatures ns2:val="none"/>
        </w:rPr>
        <w:t>3</w:t>
      </w:r>
    </w:p>
    <w:p ns2:paraId="26BE4AD0"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ns2:ligatures ns2:val="none"/>
        </w:rPr>
        <w:t xml:space="preserve">20 de noviembre de 2025</w:t>
      </w:r>
      <w:r w:rsidRPr="76CBBC53">
        <w:rPr>
          <w:rFonts w:ascii="Arial Narrow" w:eastAsia="Times New Roman" w:hAnsi="Arial Narrow" w:cs="Times New Roman"/>
          <w:color w:val="000000"/>
          <w:kern w:val="0"/>
          <w:shd w:val="clear" w:color="auto" w:fill="FFFFFF"/>
          <w:lang w:eastAsia="es-PE"/>
          <ns2:ligatures ns2:val="none"/>
        </w:rPr>
        <w:t xml:space="preserve"/>
      </w:r>
      <w:r w:rsidRPr="00396728">
        <w:rPr>
          <w:rFonts w:ascii="Arial Narrow" w:eastAsia="Times New Roman" w:hAnsi="Arial Narrow" w:cs="Times New Roman"/>
          <w:color w:val="000000"/>
          <w:kern w:val="0"/>
          <w:shd w:val="clear" w:color="auto" w:fill="FFFFFF"/>
          <w:lang w:eastAsia="es-PE"/>
          <ns2:ligatures ns2:val="none"/>
        </w:rPr>
        <w:t xml:space="preserve"/>
      </w:r>
      <w:r w:rsidR="00E14B68" w:rsidRPr="76CBBC53">
        <w:rPr>
          <w:rFonts w:ascii="Arial Narrow" w:eastAsia="Times New Roman" w:hAnsi="Arial Narrow" w:cs="Times New Roman"/>
          <w:color w:val="000000"/>
          <w:kern w:val="0"/>
          <w:shd w:val="clear" w:color="auto" w:fill="FFFFFF"/>
          <w:lang w:eastAsia="es-PE"/>
          <ns2:ligatures ns2:val="none"/>
        </w:rPr>
        <w:t xml:space="preserve"/>
      </w:r>
      <w:r w:rsidR="008752F0" w:rsidRPr="008752F0">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bookmarkEnd w:id="4"/>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5ECFCB1A" ns2: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setiembre de 2025, subsanado mediante escrito del 3 de noviembre de 2025, complementado mediante escrito del 18 de noviembre de 2025, la señora [APELLIDO] denunció al Banco, a Corredores Falabella y a Pacífico por presuntas infracciones a la Ley 29571, Código de Protección y Defensa del Consumidor (en adelante, Código), señalando lo siguiente:</w:t>
      </w:r>
      <w:r w:rsidRPr="00333C99">
        <w:rPr>
          <w:rFonts w:ascii="Arial Narrow" w:eastAsia="Times New Roman" w:hAnsi="Arial Narrow" w:cs="Arial"/>
          <w:color w:val="000000"/>
          <w:kern w:val="0"/>
          <w:lang w:val="es-ES" w:eastAsia="es-ES"/>
          <ns2:ligatures ns2:val="none"/>
        </w:rPr>
        <w:t xml:space="preserve"/>
      </w:r>
      <w:bookmarkStart w:id="5" w:name="_Hlk213683724"/>
      <w:r w:rsidR="7BEC5E37" w:rsidRPr="00333C99">
        <w:rPr>
          <w:rFonts w:ascii="Arial Narrow" w:eastAsia="Times New Roman" w:hAnsi="Arial Narrow" w:cs="Arial"/>
          <w:color w:val="000000" w:themeColor="text1"/>
          <w:lang w:val="es-ES" w:eastAsia="es-ES"/>
        </w:rPr>
        <w:t/>
      </w:r>
      <w:bookmarkStart w:id="6" w:name="_Hlk213683729"/>
      <w:bookmarkEnd w:id="5"/>
      <w:r w:rsidRPr="00333C99">
        <w:rPr>
          <w:rStyle w:val="Refdenotaalpie"/>
          <w:rFonts w:ascii="Arial Narrow" w:eastAsia="Times New Roman" w:hAnsi="Arial Narrow" w:cs="Times New Roman"/>
          <w:color w:val="000000"/>
          <w:kern w:val="0"/>
          <w:vertAlign w:val="superscript"/>
          <w:lang w:val="es-ES" w:eastAsia="es-ES"/>
          <ns2:ligatures ns2:val="none"/>
        </w:rPr>
        <w:footnoteReference w:id="1"/>
      </w:r>
      <w:bookmarkEnd w:id="6"/>
      <w:r w:rsidRPr="00333C99">
        <w:rPr>
          <w:rFonts w:ascii="Arial Narrow" w:eastAsia="Times New Roman" w:hAnsi="Arial Narrow" w:cs="Arial"/>
          <w:color w:val="000000"/>
          <w:kern w:val="0"/>
          <w:lang w:val="es-ES" w:eastAsia="es-ES"/>
          <ns2:ligatures ns2:val="none"/>
        </w:rPr>
        <w:t xml:space="preserve"/>
      </w:r>
      <w:bookmarkStart w:id="8" w:name="_Hlk213683742"/>
      <w:r w:rsidR="2E81AF3C" w:rsidRPr="00333C99">
        <w:rPr>
          <w:rFonts w:ascii="Arial Narrow" w:eastAsia="Times New Roman" w:hAnsi="Arial Narrow" w:cs="Arial"/>
          <w:color w:val="000000" w:themeColor="text1"/>
          <w:lang w:val="es-ES" w:eastAsia="es-ES"/>
        </w:rPr>
        <w:t/>
      </w:r>
      <w:bookmarkEnd w:id="8"/>
      <w:r w:rsidRPr="00333C99">
        <w:rPr>
          <w:rFonts w:ascii="Arial Narrow" w:eastAsia="Calibri" w:hAnsi="Arial Narrow" w:cs="Arial"/>
          <w:kern w:val="0"/>
          <ns2:ligatures ns2:val="none"/>
        </w:rPr>
        <w:t/>
      </w:r>
      <w:r w:rsidR="00F44C70">
        <w:rPr>
          <w:rFonts w:ascii="Arial Narrow" w:eastAsia="Calibri" w:hAnsi="Arial Narrow" w:cs="Arial"/>
          <w:kern w:val="0"/>
          <ns2:ligatures ns2:val="none"/>
        </w:rPr>
        <w:t xml:space="preserve"/>
      </w:r>
      <w:r w:rsidR="00F44C70" w:rsidRPr="00F44C70">
        <w:rPr>
          <w:rFonts w:ascii="Arial Narrow" w:eastAsia="Calibri" w:hAnsi="Arial Narrow" w:cs="Arial"/>
          <w:kern w:val="0"/>
          <ns2:ligatures ns2:val="none"/>
        </w:rPr>
        <w:t/>
      </w:r>
      <w:r w:rsidR="00F44C70">
        <w:rPr>
          <w:rFonts w:ascii="Arial Narrow" w:eastAsia="Calibri" w:hAnsi="Arial Narrow" w:cs="Arial"/>
          <w:kern w:val="0"/>
          <ns2:ligatures ns2:val="none"/>
        </w:rPr>
        <w:t/>
      </w:r>
      <w:r>
        <w:rPr>
          <w:rFonts w:ascii="Arial Narrow" w:eastAsia="Calibri" w:hAnsi="Arial Narrow" w:cs="Arial"/>
          <w:kern w:val="0"/>
          <ns2:ligatures ns2:val="none"/>
        </w:rPr>
        <w:t xml:space="preserve"/>
      </w:r>
      <w:bookmarkStart w:id="9" w:name="_Hlk213683754"/>
      <w:bookmarkStart w:id="10" w:name="_Hlk214902903"/>
      <w:r w:rsidR="0B98A906" w:rsidRPr="76CBBC53">
        <w:rPr>
          <w:rFonts w:ascii="Arial Narrow" w:eastAsia="Calibri" w:hAnsi="Arial Narrow" w:cs="Arial"/>
        </w:rPr>
        <w:t xml:space="preserve"/>
      </w:r>
      <w:bookmarkEnd w:id="9"/>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w:r>
      <w:r w:rsidR="74EFCFAC" w:rsidRPr="00D5131F">
        <w:rPr>
          <w:rFonts w:ascii="Arial Narrow" w:eastAsia="Times New Roman" w:hAnsi="Arial Narrow" w:cs="Arial"/>
          <w:color w:val="000000"/>
          <w:kern w:val="0"/>
          <w:lang w:val="es-ES" w:eastAsia="es-ES"/>
          <ns2:ligatures ns2:val="none"/>
        </w:rPr>
        <w:t xml:space="preserve"/>
      </w:r>
      <w:bookmarkEnd w:id="10"/>
      <w:r w:rsidR="74EFCFAC" w:rsidRPr="00D5131F">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76CBBC53">
        <w:rPr>
          <w:rFonts w:ascii="Arial Narrow" w:eastAsia="Times New Roman" w:hAnsi="Arial Narrow" w:cs="Arial"/>
          <w:color w:val="000000"/>
          <w:kern w:val="0"/>
          <w:lang w:val="es-ES" w:eastAsia="es-ES"/>
          <ns2:ligatures ns2:val="none"/>
        </w:rPr>
        <w:t/>
      </w:r>
    </w:p>
    <w:p ns2:paraId="64AF7FDB" ns2: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6427D3" ns2: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ns2:paraId="4CB7E22F" ns2:textId="78990EFB" w:rsidR="40B94797" w:rsidRDefault="40B94797" w:rsidP="00372FD9">
      <w:pPr>
        <w:pStyle w:val="Prrafodelista"/>
        <w:spacing w:after="0" w:line="240" w:lineRule="auto"/>
        <w:ind w:left="1430"/>
        <w:jc w:val="both"/>
        <w:rPr>
          <w:rFonts w:ascii="Arial Narrow" w:eastAsia="Arial Narrow" w:hAnsi="Arial Narrow" w:cs="Arial Narrow"/>
        </w:rPr>
      </w:pPr>
    </w:p>
    <w:p ns2:paraId="7E8EAC96" ns2: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ns2:paraId="386D19B3" ns2: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ns2:paraId="35FF43C9" ns2: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ns2:paraId="7DBA6FC4" ns2: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36478B6" ns2: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ns2:paraId="38FE5CDD" ns2: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34A3AF2" ns2: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ns2:paraId="7D9B2705" ns2: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1C0C95A2" ns2: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ns2:paraId="03FF4CB1" ns2: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ns2:paraId="70C122B0" ns2: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15 de setiembre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setiembre de 2025; el total de cargos identificados entre marzo y septiembre de 2025 ascendió a S/ 990,00, de los cuales S/ 792,00 correspondieron a cargos duplicados o triplicados.</w:t>
      </w:r>
    </w:p>
    <w:p ns2:paraId="4253E176" ns2: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ns2:paraId="406CE883" ns2: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ns2:paraId="6B0EA833" ns2: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ns2:paraId="2B34EB7A" ns2: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24 de setiembre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ns2:paraId="08A1CB32" ns2:textId="77777777" w:rsidR="00372FD9" w:rsidRPr="00372FD9" w:rsidRDefault="00372FD9" w:rsidP="00372FD9">
      <w:pPr>
        <w:spacing w:after="0" w:line="240" w:lineRule="auto"/>
        <w:jc w:val="both"/>
        <w:rPr>
          <w:rFonts w:ascii="Arial Narrow" w:eastAsia="Arial Narrow" w:hAnsi="Arial Narrow" w:cs="Arial Narrow"/>
        </w:rPr>
      </w:pPr>
    </w:p>
    <w:p ns2:paraId="4FB15987" ns2: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bookmarkStart w:id="11" w:name="_Hlk214902981"/>
      <w:r w:rsidRPr="76CBBC53">
        <w:rPr>
          <w:rFonts w:ascii="Arial Narrow" w:eastAsia="Calibri" w:hAnsi="Arial Narrow" w:cs="Arial"/>
        </w:rPr>
        <w:t xml:space="preserve">La señora [APELLIDO] solicitó, en calidad de medida correctiva, que el Banco, Corredores Falabella y Pacífico cumplan con: (i) cesar de manera inmediata los cobros indebidos y de los hostigamientos de cobranza, en cualquiera de sus modalidades; (ii) realizar la actualización inmediata de los pagos debitados por el Banco en los sistemas de Pacífico, garantizando la continuidad de la cobertura contratada; (iii) realizar la devolución de los fondos indebidamente retirados de su cuenta, más los intereses legales correspondientes; (iv) realizar la rectificación de su reporte crediticio ante las centrales de riesgo, eliminando cualquier registro de morosidad ficticia; (v) realizar la atención efectiva y oportuna de sus reclamos, bajo apercibimiento de sanción. Asimismo, requirió el reembolso de costos y costas del presente procedimiento.</w:t>
      </w:r>
      <w:r w:rsidR="00E60CD7" w:rsidRPr="00D5131F">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559D70C2" w:rsidRPr="76CBBC53">
        <w:rPr>
          <w:rFonts w:ascii="Arial Narrow" w:eastAsia="Times New Roman" w:hAnsi="Arial Narrow" w:cs="Arial"/>
          <w:color w:val="000000" w:themeColor="text1"/>
          <w:lang w:val="es-ES" w:eastAsia="es-ES"/>
        </w:rPr>
        <w:t/>
      </w:r>
      <w:r w:rsidR="61369F32" w:rsidRPr="76CBBC53">
        <w:rPr>
          <w:rFonts w:ascii="Arial Narrow" w:eastAsia="Times New Roman" w:hAnsi="Arial Narrow" w:cs="Arial"/>
          <w:color w:val="000000" w:themeColor="text1"/>
          <w:lang w:val="es-ES" w:eastAsia="es-ES"/>
        </w:rPr>
        <w:t xml:space="preserve"/>
      </w:r>
      <w:bookmarkStart w:id="12" w:name="_Hlk206587071"/>
      <w:r w:rsidR="00DFE966" w:rsidRPr="76CBBC53">
        <w:rPr>
          <w:rFonts w:ascii="Arial Narrow" w:eastAsia="Times New Roman" w:hAnsi="Arial Narrow" w:cs="Arial"/>
          <w:color w:val="000000"/>
          <w:kern w:val="0"/>
          <w:lang w:val="es-ES" w:eastAsia="es-ES"/>
          <ns2:ligatures ns2:val="none"/>
        </w:rPr>
        <w:t/>
      </w:r>
      <w:r w:rsidR="00E60CD7" w:rsidRPr="76CBBC53">
        <w:rPr>
          <w:rFonts w:ascii="Arial Narrow" w:eastAsia="Times New Roman" w:hAnsi="Arial Narrow" w:cs="Arial"/>
          <w:color w:val="000000"/>
          <w:kern w:val="0"/>
          <w:lang w:val="es-ES" w:eastAsia="es-ES"/>
          <ns2:ligatures ns2:val="none"/>
        </w:rPr>
        <w:t xml:space="preserve"/>
      </w:r>
      <w:r w:rsidR="7740110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0E08BD93"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4270F530" w:rsidRPr="76CBBC53">
        <w:rPr>
          <w:rFonts w:ascii="Arial Narrow" w:eastAsia="Times New Roman" w:hAnsi="Arial Narrow" w:cs="Arial"/>
          <w:color w:val="000000" w:themeColor="text1"/>
          <w:lang w:val="es-ES" w:eastAsia="es-ES"/>
        </w:rPr>
        <w:t/>
      </w:r>
      <w:proofErr w:type="spellStart"/>
      <w:r w:rsidR="4270F530" w:rsidRPr="76CBBC53">
        <w:rPr>
          <w:rFonts w:ascii="Arial Narrow" w:eastAsia="Times New Roman" w:hAnsi="Arial Narrow" w:cs="Arial"/>
          <w:color w:val="000000" w:themeColor="text1"/>
          <w:lang w:val="es-ES" w:eastAsia="es-ES"/>
        </w:rPr>
        <w:t/>
      </w:r>
      <w:proofErr w:type="spellEnd"/>
      <w:r w:rsidR="4270F530"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151B01A"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CD9F218" w:rsidRPr="76CBBC53">
        <w:rPr>
          <w:rFonts w:ascii="Arial Narrow" w:eastAsia="Times New Roman" w:hAnsi="Arial Narrow" w:cs="Arial"/>
          <w:color w:val="000000" w:themeColor="text1"/>
          <w:lang w:val="es-ES" w:eastAsia="es-ES"/>
        </w:rPr>
        <w:t/>
      </w:r>
      <w:proofErr w:type="spellStart"/>
      <w:r w:rsidR="0CD9F218" w:rsidRPr="76CBBC53">
        <w:rPr>
          <w:rFonts w:ascii="Arial Narrow" w:eastAsia="Times New Roman" w:hAnsi="Arial Narrow" w:cs="Arial"/>
          <w:color w:val="000000" w:themeColor="text1"/>
          <w:lang w:val="es-ES" w:eastAsia="es-ES"/>
        </w:rPr>
        <w:t/>
      </w:r>
      <w:proofErr w:type="spellEnd"/>
      <w:r w:rsidR="0CD9F21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7A43ADE2"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296E75C8" w:rsidRPr="76CBBC53">
        <w:rPr>
          <w:rFonts w:ascii="Arial Narrow" w:eastAsia="Times New Roman" w:hAnsi="Arial Narrow" w:cs="Arial"/>
          <w:color w:val="000000" w:themeColor="text1"/>
          <w:lang w:val="es-ES" w:eastAsia="es-ES"/>
        </w:rPr>
        <w:t/>
      </w:r>
      <w:proofErr w:type="spellStart"/>
      <w:r w:rsidR="296E75C8" w:rsidRPr="76CBBC53">
        <w:rPr>
          <w:rFonts w:ascii="Arial Narrow" w:eastAsia="Times New Roman" w:hAnsi="Arial Narrow" w:cs="Arial"/>
          <w:color w:val="000000" w:themeColor="text1"/>
          <w:lang w:val="es-ES" w:eastAsia="es-ES"/>
        </w:rPr>
        <w:t/>
      </w:r>
      <w:proofErr w:type="spellEnd"/>
      <w:r w:rsidR="296E75C8"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64EEA897"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xml:space="preserve"/>
      </w:r>
      <w:r w:rsidR="789FBCF2"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E3B2797"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w:r>
      <w:r w:rsidR="115B3EA4"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A138573" w:rsidRPr="76CBBC53">
        <w:rPr>
          <w:rFonts w:ascii="Arial Narrow" w:eastAsia="Times New Roman" w:hAnsi="Arial Narrow" w:cs="Arial"/>
          <w:color w:val="000000" w:themeColor="text1"/>
          <w:lang w:val="es-ES" w:eastAsia="es-ES"/>
        </w:rPr>
        <w:t/>
      </w:r>
      <w:r w:rsidR="6F758CDB" w:rsidRPr="76CBBC53">
        <w:rPr>
          <w:rFonts w:ascii="Arial Narrow" w:eastAsia="Times New Roman" w:hAnsi="Arial Narrow" w:cs="Arial"/>
          <w:color w:val="000000" w:themeColor="text1"/>
          <w:lang w:val="es-ES" w:eastAsia="es-ES"/>
        </w:rPr>
        <w:t xml:space="preserve"/>
      </w:r>
      <w:r w:rsidR="2DB97D86" w:rsidRPr="76CBBC53">
        <w:rPr>
          <w:rFonts w:ascii="Arial Narrow" w:eastAsia="Times New Roman" w:hAnsi="Arial Narrow" w:cs="Arial"/>
          <w:color w:val="000000" w:themeColor="text1"/>
          <w:lang w:val="es-ES" w:eastAsia="es-ES"/>
        </w:rPr>
        <w:t xml:space="preserve"/>
      </w:r>
      <w:r w:rsidR="6F758CDB" w:rsidRPr="76CBBC53">
        <w:rPr>
          <w:rFonts w:ascii="Arial Narrow" w:eastAsia="Times New Roman" w:hAnsi="Arial Narrow" w:cs="Arial"/>
          <w:color w:val="000000" w:themeColor="text1"/>
          <w:lang w:val="es-ES" w:eastAsia="es-ES"/>
        </w:rPr>
        <w:t/>
      </w:r>
      <w:r w:rsidR="00E60CD7" w:rsidRPr="00D5131F">
        <w:rPr>
          <w:rFonts w:ascii="Arial Narrow" w:eastAsia="Times New Roman" w:hAnsi="Arial Narrow" w:cs="Arial"/>
          <w:color w:val="000000"/>
          <w:kern w:val="0"/>
          <w:lang w:val="es-ES" w:eastAsia="es-ES"/>
          <ns2:ligatures ns2:val="none"/>
        </w:rPr>
        <w:t xml:space="preserve"/>
      </w:r>
      <w:r w:rsidR="00E60CD7" w:rsidRPr="76CBBC53">
        <w:rPr>
          <w:rFonts w:ascii="Arial Narrow" w:eastAsia="Times New Roman" w:hAnsi="Arial Narrow" w:cs="Arial"/>
          <w:color w:val="000000"/>
          <w:kern w:val="0"/>
          <w:lang w:val="es-ES" w:eastAsia="es-ES"/>
          <ns2:ligatures ns2:val="none"/>
        </w:rPr>
        <w:t/>
      </w:r>
      <w:bookmarkEnd w:id="11"/>
      <w:r w:rsidR="00E60CD7" w:rsidRPr="00D5131F">
        <w:rPr>
          <w:rFonts w:ascii="Arial Narrow" w:eastAsia="Times New Roman" w:hAnsi="Arial Narrow" w:cs="Arial"/>
          <w:color w:val="000000"/>
          <w:kern w:val="0"/>
          <w:lang w:val="es-ES" w:eastAsia="es-ES"/>
          <ns2:ligatures ns2:val="none"/>
        </w:rPr>
        <w:t/>
      </w:r>
    </w:p>
    <w:bookmarkEnd w:id="12"/>
    <w:p ns2:paraId="61C46995" ns2: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0B94797">
        <w:rPr>
          <w:rFonts w:ascii="Arial Narrow" w:eastAsia="Arial Narrow" w:hAnsi="Arial Narrow" w:cs="Arial Narrow"/>
          <w:b/>
          <w:bCs/>
          <w:color w:val="000000"/>
          <w:kern w:val="0"/>
          <w:lang w:eastAsia="es-PE"/>
          <ns2:ligatures ns2:val="none"/>
        </w:rPr>
        <w:t>DE LA ADMISIÓN A TRÁMITE DE LA DENUNCIA</w:t>
      </w:r>
    </w:p>
    <w:p ns2:paraId="4BBBE1C2" ns2: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749C69A0" ns2: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ns2:ligatures ns2:val="none"/>
        </w:rPr>
        <w:t xml:space="preserve">La Secretaría </w:t>
      </w:r>
      <w:bookmarkEnd w:id="13"/>
      <w:bookmarkEnd w:id="14"/>
      <w:bookmarkEnd w:id="15"/>
      <w:r w:rsidRPr="40B9479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40B94797">
        <w:rPr>
          <w:rStyle w:val="Refdenotaalpie"/>
          <w:rFonts w:ascii="Arial Narrow" w:eastAsia="Arial Narrow" w:hAnsi="Arial Narrow" w:cs="Arial Narrow"/>
          <w:kern w:val="0"/>
          <w:vertAlign w:val="superscript"/>
          <ns2:ligatures ns2:val="none"/>
        </w:rPr>
        <w:footnoteReference w:id="3"/>
      </w:r>
      <w:r w:rsidRPr="40B94797">
        <w:rPr>
          <w:rFonts w:ascii="Arial Narrow" w:eastAsia="Times New Roman" w:hAnsi="Arial Narrow" w:cs="Segoe UI"/>
          <w:color w:val="000000"/>
          <w:kern w:val="0"/>
          <w:lang w:eastAsia="es-PE"/>
          <ns2:ligatures ns2:val="none"/>
        </w:rPr>
        <w:t xml:space="preserve">, considera </w:t>
      </w:r>
      <w:r w:rsidRPr="40B94797">
        <w:rPr>
          <w:rFonts w:ascii="Arial Narrow" w:eastAsia="Arial Narrow" w:hAnsi="Arial Narrow" w:cs="Arial Narrow"/>
          <w:kern w:val="0"/>
          <ns2:ligatures ns2:val="none"/>
        </w:rPr>
        <w:t xml:space="preserve">que el hecho denunciado, </w:t>
      </w:r>
      <w:r w:rsidR="008424BB" w:rsidRPr="00121544">
        <w:rPr>
          <w:rFonts w:ascii="Arial Narrow" w:eastAsia="Arial Narrow" w:hAnsi="Arial Narrow" w:cs="Arial Narrow"/>
          <w:kern w:val="0"/>
          <ns2:ligatures ns2:val="none"/>
        </w:rPr>
        <w:t xml:space="preserve">consistente en que </w:t>
      </w:r>
      <w:r w:rsidR="00DA183C" w:rsidRPr="00DA183C">
        <w:rPr>
          <w:rFonts w:ascii="Arial Narrow" w:eastAsia="Arial Narrow" w:hAnsi="Arial Narrow" w:cs="Arial Narrow"/>
          <w:kern w:val="0"/>
          <ns2:ligatures ns2: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y 19</w:t>
      </w:r>
      <w:r w:rsidR="008424BB" w:rsidRPr="40B94797">
        <w:rPr>
          <w:rFonts w:ascii="Arial Narrow" w:eastAsia="Times New Roman" w:hAnsi="Arial Narrow" w:cs="Segoe UI"/>
          <w:color w:val="000000"/>
          <w:kern w:val="0"/>
          <w:lang w:eastAsia="es-PE"/>
          <ns2:ligatures ns2:val="none"/>
        </w:rPr>
        <w:t/>
      </w:r>
      <w:r w:rsidR="008424BB" w:rsidRPr="40B94797">
        <w:rPr>
          <w:rFonts w:ascii="Arial Narrow" w:eastAsia="Arial Narrow" w:hAnsi="Arial Narrow" w:cs="Arial Narrow"/>
          <w:kern w:val="0"/>
          <ns2:ligatures ns2:val="none"/>
        </w:rPr>
        <w:t xml:space="preserve"> del Código</w:t>
      </w:r>
      <w:bookmarkStart w:id="16" w:name="_Hlk211599421"/>
      <w:r w:rsidR="008424BB" w:rsidRPr="40B94797">
        <w:rPr>
          <w:rStyle w:val="Refdenotaalpie"/>
          <w:rFonts w:ascii="Arial Narrow" w:eastAsia="Arial Narrow" w:hAnsi="Arial Narrow" w:cs="Arial"/>
          <w:kern w:val="0"/>
          <w:vertAlign w:val="superscript"/>
          <ns2:ligatures ns2:val="none"/>
        </w:rPr>
        <w:footnoteReference w:id="4"/>
      </w:r>
      <w:r w:rsidR="008424BB" w:rsidRPr="40B94797">
        <w:rPr>
          <w:rFonts w:ascii="Arial Narrow" w:eastAsia="Arial Narrow" w:hAnsi="Arial Narrow" w:cs="Arial Narrow"/>
          <w:kern w:val="0"/>
          <ns2:ligatures ns2:val="none"/>
        </w:rPr>
        <w:t>.</w:t>
      </w:r>
      <w:bookmarkEnd w:id="16"/>
    </w:p>
    <w:p ns2:paraId="2F8D23C0" ns2: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ns2:ligatures ns2:val="none"/>
        </w:rPr>
      </w:pPr>
    </w:p>
    <w:p ns2:paraId="54A143B5" ns2: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 xml:space="preserve">que el hecho denunciado, consistente en que </w:t>
      </w:r>
      <w:r w:rsidR="005F099F" w:rsidRPr="005F099F">
        <w:rPr>
          <w:rFonts w:ascii="Arial Narrow" w:eastAsia="Arial Narrow" w:hAnsi="Arial Narrow" w:cs="Arial Narrow"/>
          <w:kern w:val="0"/>
          <ns2:ligatures ns2: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bookmarkEnd w:id="17"/>
    <w:p ns2:paraId="6BDA4B7E" ns2:textId="49AF511E" w:rsidR="00CA50CD" w:rsidRPr="008424BB" w:rsidRDefault="00CA50CD" w:rsidP="00372FD9">
      <w:pPr>
        <w:spacing w:after="0" w:line="240" w:lineRule="auto"/>
        <w:jc w:val="both"/>
        <w:rPr>
          <w:rFonts w:ascii="Arial Narrow" w:eastAsia="Arial Narrow" w:hAnsi="Arial Narrow" w:cs="Arial Narrow"/>
          <w:kern w:val="0"/>
          <ns2:ligatures ns2:val="none"/>
        </w:rPr>
      </w:pPr>
    </w:p>
    <w:p ns2:paraId="308F08C6" ns2: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kern w:val="0"/>
          <ns2:ligatures ns2:val="none"/>
        </w:rPr>
        <w:t xml:space="preserve">Asimismo, </w:t>
      </w:r>
      <w:r w:rsidRPr="40B94797">
        <w:rPr>
          <w:rFonts w:ascii="Arial Narrow" w:eastAsia="Times New Roman" w:hAnsi="Arial Narrow" w:cs="Arial"/>
          <w:color w:val="000000"/>
          <w:kern w:val="0"/>
          <w:lang w:eastAsia="es-PE"/>
          <ns2:ligatures ns2:val="none"/>
        </w:rPr>
        <w:t xml:space="preserve">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ns2:ligatures ns2:val="none"/>
        </w:rPr>
        <w:t>.</w:t>
      </w:r>
    </w:p>
    <w:p ns2:paraId="7A507243" ns2:textId="77777777" w:rsidR="00CA50CD" w:rsidRPr="00CA50CD" w:rsidRDefault="00CA50CD" w:rsidP="00372FD9">
      <w:pPr>
        <w:spacing w:after="0" w:line="240" w:lineRule="auto"/>
        <w:jc w:val="both"/>
        <w:rPr>
          <w:rFonts w:ascii="Arial Narrow" w:eastAsia="Arial Narrow" w:hAnsi="Arial Narrow" w:cs="Arial Narrow"/>
          <w:kern w:val="0"/>
          <ns2:ligatures ns2:val="none"/>
        </w:rPr>
      </w:pPr>
    </w:p>
    <w:p ns2:paraId="290650D4" ns2: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0B94797">
        <w:rPr>
          <w:rFonts w:ascii="Arial Narrow" w:eastAsia="Times New Roman" w:hAnsi="Arial Narrow" w:cs="Arial"/>
          <w:color w:val="000000"/>
          <w:kern w:val="0"/>
          <w:lang w:eastAsia="es-PE"/>
          <ns2:ligatures ns2:val="none"/>
        </w:rPr>
        <w:t xml:space="preserve">Además, la Secretaría Técnica, en ejercicio de sus facultades, considera </w:t>
      </w:r>
      <w:r w:rsidRPr="40B94797">
        <w:rPr>
          <w:rFonts w:ascii="Arial Narrow" w:eastAsia="Arial Narrow" w:hAnsi="Arial Narrow" w:cs="Arial"/>
          <w:kern w:val="0"/>
          <ns2:ligatures ns2:val="none"/>
        </w:rPr>
        <w:t xml:space="preserve">que el hecho denunciado, consistente en que </w:t>
      </w:r>
      <w:r w:rsidR="005F099F" w:rsidRPr="005F099F">
        <w:rPr>
          <w:rFonts w:ascii="Arial Narrow" w:eastAsia="Arial Narrow" w:hAnsi="Arial Narrow" w:cs="Arial"/>
          <w:kern w:val="0"/>
          <ns2:ligatures ns2: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ns2:ligatures ns2:val="none"/>
        </w:rPr>
        <w:t xml:space="preserve"> </w:t>
      </w:r>
    </w:p>
    <w:p ns2:paraId="272C2C84" ns2: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ns2:ligatures ns2:val="none"/>
        </w:rPr>
      </w:pPr>
    </w:p>
    <w:p ns2:paraId="3415C7F2" ns2: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259492E" ns2: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ns2:paraId="4A0F2CF1" ns2: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02284668" ns2: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ns2:paraId="08E5C01D" ns2: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71E3AC82" ns2: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ns2:paraId="2297471C" ns2: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ns2:paraId="64B4971F" ns2:textId="77777777" w:rsidR="001D00D0" w:rsidRPr="001D00D0" w:rsidRDefault="001D00D0" w:rsidP="00372FD9">
      <w:pPr>
        <w:pStyle w:val="Prrafodelista"/>
        <w:spacing w:line="240" w:lineRule="auto"/>
        <w:rPr>
          <w:rFonts w:ascii="Arial Narrow" w:eastAsia="Arial Narrow" w:hAnsi="Arial Narrow" w:cs="Arial"/>
          <w:color w:val="000000"/>
          <w:kern w:val="0"/>
          <w:lang w:eastAsia="es-PE"/>
          <ns2:ligatures ns2:val="none"/>
        </w:rPr>
      </w:pPr>
    </w:p>
    <w:p ns2:paraId="7B3C687A" ns2: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00F027A2" w:rsidRPr="40B94797">
        <w:rPr>
          <w:rFonts w:ascii="Arial Narrow" w:eastAsia="Arial Narrow" w:hAnsi="Arial Narrow" w:cs="Arial Narrow"/>
          <w:kern w:val="0"/>
          <ns2:ligatures ns2:val="none"/>
        </w:rPr>
        <w:t xml:space="preserve">la Secretaría Técnica, en ejercicio de sus facultades, </w:t>
      </w:r>
      <w:r w:rsidR="00F027A2" w:rsidRPr="40B94797">
        <w:rPr>
          <w:rFonts w:ascii="Arial Narrow" w:eastAsia="Times New Roman" w:hAnsi="Arial Narrow" w:cs="Segoe UI"/>
          <w:color w:val="000000"/>
          <w:kern w:val="0"/>
          <w:lang w:eastAsia="es-PE"/>
          <ns2:ligatures ns2:val="none"/>
        </w:rPr>
        <w:t xml:space="preserve">considera </w:t>
      </w:r>
      <w:r w:rsidR="00F027A2" w:rsidRPr="40B94797">
        <w:rPr>
          <w:rFonts w:ascii="Arial Narrow" w:eastAsia="Arial Narrow" w:hAnsi="Arial Narrow" w:cs="Arial Narrow"/>
          <w:kern w:val="0"/>
          <ns2:ligatures ns2:val="none"/>
        </w:rPr>
        <w:t>que el hecho denunciado</w:t>
      </w:r>
      <w:r w:rsidR="00F027A2"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40B94797">
        <w:rPr>
          <w:rFonts w:ascii="Arial Narrow" w:eastAsia="Arial Narrow" w:hAnsi="Arial Narrow" w:cs="Arial Narrow"/>
          <w:kern w:val="0"/>
          <ns2:ligatures ns2:val="none"/>
        </w:rPr>
        <w:t xml:space="preserve"> numeral 88.1</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artículo 88</w:t>
      </w:r>
      <w:r w:rsidR="00B27F07" w:rsidRPr="40B94797">
        <w:rPr>
          <w:rFonts w:ascii="Arial Narrow" w:eastAsia="Arial Narrow" w:hAnsi="Arial Narrow" w:cs="Arial Narrow"/>
          <w:kern w:val="0"/>
          <ns2:ligatures ns2:val="none"/>
        </w:rPr>
        <w:t/>
      </w:r>
      <w:r w:rsidR="00F027A2" w:rsidRPr="40B94797">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Pr>
          <w:rFonts w:ascii="Arial Narrow" w:eastAsia="Arial Narrow" w:hAnsi="Arial Narrow" w:cs="Arial Narrow"/>
          <w:kern w:val="0"/>
          <ns2:ligatures ns2:val="none"/>
        </w:rPr>
        <w:t>.</w:t>
      </w:r>
    </w:p>
    <w:p ns2:paraId="3AAC33BB" ns2:textId="77777777" w:rsidR="00C169A5" w:rsidRPr="00C169A5" w:rsidRDefault="00C169A5" w:rsidP="00C169A5">
      <w:pPr>
        <w:pStyle w:val="Prrafodelista"/>
        <w:rPr>
          <w:rFonts w:ascii="Arial Narrow" w:eastAsia="Arial Narrow" w:hAnsi="Arial Narrow" w:cs="Arial Narrow"/>
          <w:kern w:val="0"/>
          <ns2:ligatures ns2:val="none"/>
        </w:rPr>
      </w:pPr>
    </w:p>
    <w:p ns2:paraId="54ED9CFB" ns2: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numeral 88.1 del artículo 88 del Código</w:t>
      </w:r>
      <w:r>
        <w:rPr>
          <w:rFonts w:ascii="Arial Narrow" w:eastAsia="Arial Narrow" w:hAnsi="Arial Narrow" w:cs="Arial Narrow"/>
          <w:kern w:val="0"/>
          <ns2:ligatures ns2:val="none"/>
        </w:rPr>
        <w:t>.</w:t>
      </w:r>
    </w:p>
    <w:p ns2:paraId="7A4E967A" ns2:textId="77777777" w:rsidR="00C169A5" w:rsidRPr="00C169A5" w:rsidRDefault="00C169A5" w:rsidP="00C169A5">
      <w:pPr>
        <w:pStyle w:val="Prrafodelista"/>
        <w:rPr>
          <w:rFonts w:ascii="Arial Narrow" w:eastAsia="Arial Narrow" w:hAnsi="Arial Narrow" w:cs="Arial Narrow"/>
          <w:kern w:val="0"/>
          <ns2:ligatures ns2:val="none"/>
        </w:rPr>
      </w:pPr>
    </w:p>
    <w:p ns2:paraId="7B1F495E" ns2: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40B94797">
        <w:rPr>
          <w:rFonts w:ascii="Arial Narrow" w:eastAsia="Arial Narrow" w:hAnsi="Arial Narrow" w:cs="Arial Narrow"/>
          <w:kern w:val="0"/>
          <ns2:ligatures ns2:val="none"/>
        </w:rPr>
        <w:t xml:space="preserve">la Secretaría Técnica, en ejercicio de sus facultades, </w:t>
      </w:r>
      <w:r w:rsidRPr="40B94797">
        <w:rPr>
          <w:rFonts w:ascii="Arial Narrow" w:eastAsia="Times New Roman" w:hAnsi="Arial Narrow" w:cs="Segoe UI"/>
          <w:color w:val="000000"/>
          <w:kern w:val="0"/>
          <w:lang w:eastAsia="es-PE"/>
          <ns2:ligatures ns2:val="none"/>
        </w:rPr>
        <w:t xml:space="preserve">considera </w:t>
      </w:r>
      <w:r w:rsidRPr="40B94797">
        <w:rPr>
          <w:rFonts w:ascii="Arial Narrow" w:eastAsia="Arial Narrow" w:hAnsi="Arial Narrow" w:cs="Arial Narrow"/>
          <w:kern w:val="0"/>
          <ns2:ligatures ns2:val="none"/>
        </w:rPr>
        <w:t>que el hecho denunciado</w:t>
      </w:r>
      <w:r w:rsidRPr="40B94797">
        <w:rPr>
          <w:rFonts w:ascii="Arial Narrow" w:eastAsia="Times New Roman" w:hAnsi="Arial Narrow" w:cs="Segoe UI"/>
          <w:color w:val="000000"/>
          <w:kern w:val="0"/>
          <w:lang w:eastAsia="es-PE"/>
          <ns2:ligatures ns2: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40B94797">
        <w:rPr>
          <w:rFonts w:ascii="Arial Narrow" w:eastAsia="Arial Narrow" w:hAnsi="Arial Narrow" w:cs="Arial Narrow"/>
          <w:kern w:val="0"/>
          <ns2:ligatures ns2: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ns2:ligatures ns2:val="none"/>
        </w:rPr>
        <w:t>del Código</w:t>
      </w:r>
      <w:r w:rsidRPr="004931AE">
        <w:rPr>
          <w:rStyle w:val="Refdenotaalpie"/>
          <w:rFonts w:ascii="Arial Narrow" w:eastAsia="Arial Narrow" w:hAnsi="Arial Narrow" w:cs="Arial"/>
          <w:kern w:val="0"/>
          <w:vertAlign w:val="superscript"/>
          <ns2:ligatures ns2:val="none"/>
        </w:rPr>
        <w:footnoteReference w:id="6"/>
      </w:r>
      <w:r>
        <w:rPr>
          <w:rFonts w:ascii="Arial Narrow" w:eastAsia="Arial Narrow" w:hAnsi="Arial Narrow" w:cs="Arial Narrow"/>
          <w:kern w:val="0"/>
          <ns2:ligatures ns2:val="none"/>
        </w:rPr>
        <w:t>.</w:t>
      </w:r>
    </w:p>
    <w:p ns2:paraId="2E7770E0" ns2: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ns2:ligatures ns2:val="none"/>
        </w:rPr>
        <w:t>conviene requerir a los proveedores denunciados</w:t>
      </w:r>
      <w:r w:rsidRPr="000077B4">
        <w:rPr>
          <w:rFonts w:ascii="Arial Narrow" w:eastAsia="Times New Roman" w:hAnsi="Arial Narrow" w:cs="Arial"/>
          <w:color w:val="000000"/>
          <w:kern w:val="0"/>
          <w:lang w:val="es-ES" w:eastAsia="es-ES"/>
          <ns2:ligatures ns2:val="none"/>
        </w:rPr>
        <w:t xml:space="preserve"> </w:t>
      </w:r>
      <w:bookmarkEnd w:id="18"/>
      <w:r w:rsidRPr="000077B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76CBBC53">
        <w:rPr>
          <w:rFonts w:ascii="Arial Narrow" w:eastAsia="Times New Roman" w:hAnsi="Arial Narrow" w:cs="Arial"/>
          <w:color w:val="000000"/>
          <w:kern w:val="0"/>
          <w:u w:val="single"/>
          <w:lang w:val="es-ES" w:eastAsia="es-ES"/>
          <ns2:ligatures ns2:val="none"/>
        </w:rPr>
        <w:t>A</w:t>
      </w:r>
      <w:r w:rsidR="10F30466" w:rsidRPr="76CBBC53">
        <w:rPr>
          <w:rFonts w:ascii="Arial Narrow" w:eastAsia="Times New Roman" w:hAnsi="Arial Narrow" w:cs="Arial"/>
          <w:color w:val="000000"/>
          <w:kern w:val="0"/>
          <w:u w:val="single"/>
          <w:lang w:val="es-ES" w:eastAsia="es-ES"/>
          <ns2:ligatures ns2: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76CBBC53">
        <w:rPr>
          <w:rFonts w:ascii="Arial Narrow" w:eastAsia="Times New Roman" w:hAnsi="Arial Narrow" w:cs="Arial"/>
          <w:color w:val="000000"/>
          <w:kern w:val="0"/>
          <w:u w:val="single"/>
          <w:lang w:val="es-ES" w:eastAsia="es-ES"/>
          <ns2:ligatures ns2: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40B94797">
        <w:rPr>
          <w:rFonts w:ascii="Arial Narrow" w:eastAsia="Times New Roman" w:hAnsi="Arial Narrow" w:cs="Arial"/>
          <w:color w:val="000000"/>
          <w:kern w:val="0"/>
          <w:lang w:val="es-ES" w:eastAsia="es-ES"/>
          <ns2:ligatures ns2: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ns2:ligatures ns2:val="none"/>
        </w:rPr>
        <w:t>; y, (</w:t>
      </w:r>
      <w:proofErr w:type="spellStart"/>
      <w:r w:rsidRPr="40B94797">
        <w:rPr>
          <w:rFonts w:ascii="Arial Narrow" w:eastAsia="Times New Roman" w:hAnsi="Arial Narrow" w:cs="Arial"/>
          <w:color w:val="000000"/>
          <w:kern w:val="0"/>
          <w:lang w:val="es-ES" w:eastAsia="es-ES"/>
          <ns2:ligatures ns2:val="none"/>
        </w:rPr>
        <w:t>ii</w:t>
      </w:r>
      <w:proofErr w:type="spellEnd"/>
      <w:r w:rsidRPr="40B9479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9"/>
    <w:p ns2:paraId="07706AC2" ns2: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ns2:paraId="34192086" ns2: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525DE1CC" ns2: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5E432484" ns2:textId="500758CF" w:rsidR="008424BB" w:rsidRPr="009E0535" w:rsidRDefault="00E60CD7" w:rsidP="00372FD9">
      <w:pPr>
        <w:spacing w:after="0" w:line="240" w:lineRule="auto"/>
        <w:jc w:val="both"/>
        <w:rPr>
          <w:rFonts w:ascii="Arial Narrow" w:eastAsia="Calibri"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PRIMERO: admitir a trámite la denuncia del 30 de setiembre de 2025, subsanado mediante escrito del 3 de noviembre de 2025, complementado mediante escrito del 18 de noviembre de 2025, interpuesta por la señora [DENUNCIANTE] contra el Banco Falabella Perú S.A.,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00AD9" w:rsidRPr="00600AD9">
        <w:rPr>
          <w:rFonts w:ascii="Arial Narrow" w:eastAsia="Times New Roman" w:hAnsi="Arial Narrow" w:cs="Times New Roman"/>
          <w:color w:val="000000" w:themeColor="text1"/>
          <w:lang w:eastAsia="es-PE"/>
        </w:rPr>
        <w:t/>
      </w:r>
      <w:r w:rsidR="47A3C4D0" w:rsidRPr="76CBBC53">
        <w:rPr>
          <w:rFonts w:ascii="Arial Narrow" w:eastAsia="Times New Roman" w:hAnsi="Arial Narrow" w:cs="Times New Roman"/>
          <w:color w:val="000000" w:themeColor="text1"/>
          <w:lang w:eastAsia="es-P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3DD946CD" w:rsidRPr="76CBBC53">
        <w:rPr>
          <w:rFonts w:ascii="Arial Narrow" w:eastAsia="Times New Roman" w:hAnsi="Arial Narrow" w:cs="Times New Roman"/>
          <w:color w:val="000000" w:themeColor="text1"/>
          <w:lang w:eastAsia="es-PE"/>
        </w:rPr>
        <w:t/>
      </w:r>
      <w:r w:rsidR="3DD946CD" w:rsidRPr="0058331A">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eastAsia="Times New Roman" w:hAnsi="Arial Narrow" w:cs="Times New Roman"/>
          <w:color w:val="000000" w:themeColor="text1"/>
          <w:lang w:eastAsia="es-PE"/>
        </w:rPr>
        <w:t xml:space="preserve"/>
      </w:r>
      <w:r w:rsidR="3FBC88EC" w:rsidRPr="76CBBC53">
        <w:rPr>
          <w:rFonts w:ascii="Arial Narrow" w:eastAsia="Times New Roman" w:hAnsi="Arial Narrow" w:cs="Times New Roman"/>
          <w:color w:val="000000" w:themeColor="text1"/>
          <w:lang w:eastAsia="es-PE"/>
        </w:rPr>
        <w:t/>
      </w:r>
      <w:r w:rsidRPr="0058331A">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CA50CD" w:rsidRPr="76CBBC53">
        <w:rPr>
          <w:rFonts w:ascii="Arial Narrow" w:eastAsia="Times New Roman" w:hAnsi="Arial Narrow" w:cs="Times New Roman"/>
          <w:color w:val="000000" w:themeColor="text1"/>
          <w:lang w:eastAsia="es-PE"/>
        </w:rPr>
        <w:t/>
      </w:r>
    </w:p>
    <w:p ns2:paraId="50DCBB7C" ns2:textId="77777777" w:rsidR="008424BB" w:rsidRDefault="008424BB" w:rsidP="00372FD9">
      <w:pPr>
        <w:spacing w:after="0" w:line="240" w:lineRule="auto"/>
        <w:jc w:val="both"/>
        <w:rPr>
          <w:rFonts w:ascii="Arial Narrow" w:eastAsia="Calibri" w:hAnsi="Arial Narrow" w:cs="Arial Narrow"/>
          <w:color w:val="000000"/>
          <w:kern w:val="0"/>
          <w:lang w:eastAsia="es-PE"/>
          <ns2:ligatures ns2:val="none"/>
        </w:rPr>
      </w:pPr>
    </w:p>
    <w:p ns2:paraId="1A3C841B" ns2: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ns2:paraId="78B0305E" ns2:textId="77777777" w:rsidR="00372FD9" w:rsidRPr="009E0535" w:rsidRDefault="00372FD9" w:rsidP="00372FD9">
      <w:pPr>
        <w:spacing w:after="0" w:line="240" w:lineRule="auto"/>
        <w:jc w:val="both"/>
        <w:rPr>
          <w:rFonts w:ascii="Arial Narrow" w:eastAsia="Calibri" w:hAnsi="Arial Narrow" w:cs="Arial Narrow"/>
          <w:color w:val="000000"/>
          <w:kern w:val="0"/>
          <w:lang w:eastAsia="es-PE"/>
          <ns2:ligatures ns2:val="none"/>
        </w:rPr>
      </w:pPr>
    </w:p>
    <w:p ns2:paraId="3B66099D" ns2: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ns2:paraId="24BFCADA" ns2: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8B0F6E1" ns2: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lastRenderedPageBreak/>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ns2:paraId="5C642374" ns2: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05CFE43F" ns2: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ns2:paraId="3D1A3873" ns2:textId="0EC7AE39" w:rsidR="008424BB" w:rsidRDefault="008424BB" w:rsidP="008C3CD6">
      <w:pPr>
        <w:tabs>
          <w:tab w:val="num" w:pos="567"/>
        </w:tabs>
        <w:spacing w:after="0" w:line="240" w:lineRule="auto"/>
        <w:jc w:val="both"/>
        <w:rPr>
          <w:rFonts w:ascii="Arial Narrow" w:eastAsia="Arial Narrow" w:hAnsi="Arial Narrow" w:cs="Arial Narrow"/>
          <w:kern w:val="0"/>
          <ns2:ligatures ns2:val="none"/>
        </w:rPr>
      </w:pPr>
    </w:p>
    <w:p ns2:paraId="678714BF" ns2: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Calibri" w:hAnsi="Arial Narrow" w:cs="Arial Narrow"/>
          <w:color w:val="000000"/>
          <w:kern w:val="0"/>
          <w:lang w:eastAsia="es-PE"/>
          <ns2:ligatures ns2:val="none"/>
        </w:rPr>
        <w:t>Presunta</w:t>
      </w:r>
      <w:r w:rsidRPr="40B94797">
        <w:rPr>
          <w:rFonts w:ascii="Arial Narrow" w:eastAsia="Times New Roman" w:hAnsi="Arial Narrow" w:cs="Times New Roman"/>
          <w:kern w:val="0"/>
          <w:shd w:val="clear" w:color="auto" w:fill="FFFFFF"/>
          <w:lang w:eastAsia="es-PE"/>
          <ns2:ligatures ns2:val="none"/>
        </w:rPr>
        <w:t xml:space="preserve"> infracción a los artículos 18 y 19</w:t>
      </w:r>
      <w:r w:rsidRPr="40B94797">
        <w:rPr>
          <w:rFonts w:ascii="Arial Narrow" w:eastAsia="Calibri" w:hAnsi="Arial Narrow" w:cs="Arial Narrow"/>
          <w:kern w:val="0"/>
          <w:lang w:eastAsia="es-PE"/>
          <ns2:ligatures ns2:val="none"/>
        </w:rPr>
        <w:t xml:space="preserve"> de </w:t>
      </w:r>
      <w:r w:rsidRPr="40B94797">
        <w:rPr>
          <w:rFonts w:ascii="Arial Narrow" w:eastAsia="Times New Roman" w:hAnsi="Arial Narrow" w:cs="Times New Roman"/>
          <w:kern w:val="0"/>
          <w:shd w:val="clear" w:color="auto" w:fill="FFFFFF"/>
          <w:lang w:eastAsia="es-PE"/>
          <ns2:ligatures ns2: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ns2:paraId="68B449FB" ns2:textId="77777777" w:rsidR="008C3CD6" w:rsidRDefault="008C3CD6" w:rsidP="008C3CD6">
      <w:pPr>
        <w:tabs>
          <w:tab w:val="num" w:pos="567"/>
        </w:tabs>
        <w:spacing w:after="0" w:line="240" w:lineRule="auto"/>
        <w:jc w:val="both"/>
        <w:rPr>
          <w:rFonts w:ascii="Arial Narrow" w:eastAsia="Arial Narrow" w:hAnsi="Arial Narrow" w:cs="Arial Narrow"/>
          <w:kern w:val="0"/>
          <ns2:ligatures ns2:val="none"/>
        </w:rPr>
      </w:pPr>
    </w:p>
    <w:p ns2:paraId="56694AB8" ns2: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ns2:paraId="0915E83D" ns2: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59E6E10E" ns2: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ns2:paraId="1DEB3481" ns2:textId="1668614E" w:rsidR="00E60CD7" w:rsidRDefault="00E60CD7" w:rsidP="00372FD9">
      <w:pPr>
        <w:tabs>
          <w:tab w:val="num" w:pos="567"/>
        </w:tabs>
        <w:spacing w:after="0" w:line="240" w:lineRule="auto"/>
        <w:jc w:val="both"/>
        <w:rPr>
          <w:rFonts w:ascii="Arial Narrow" w:eastAsia="Arial Narrow" w:hAnsi="Arial Narrow" w:cs="Arial Narrow"/>
          <w:kern w:val="0"/>
          <ns2:ligatures ns2:val="none"/>
        </w:rPr>
      </w:pPr>
    </w:p>
    <w:p ns2:paraId="078F2684" ns2: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ns2:paraId="37CD2B9B" ns2:textId="77777777" w:rsidR="00C169A5" w:rsidRDefault="00C169A5" w:rsidP="00C169A5">
      <w:pPr>
        <w:tabs>
          <w:tab w:val="num" w:pos="567"/>
        </w:tabs>
        <w:spacing w:after="0" w:line="240" w:lineRule="auto"/>
        <w:jc w:val="both"/>
        <w:rPr>
          <w:rFonts w:ascii="Arial Narrow" w:eastAsia="Arial Narrow" w:hAnsi="Arial Narrow" w:cs="Arial Narrow"/>
          <w:kern w:val="0"/>
          <ns2:ligatures ns2:val="none"/>
        </w:rPr>
      </w:pPr>
    </w:p>
    <w:p ns2:paraId="550EB073" ns2: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ns2:paraId="2F940F22" ns2: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4519BDB2" ns2: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ns2:paraId="4C4C5C65" ns2:textId="77777777" w:rsidR="007F46BD" w:rsidRDefault="007F46BD" w:rsidP="007F46BD">
      <w:pPr>
        <w:tabs>
          <w:tab w:val="num" w:pos="567"/>
        </w:tabs>
        <w:spacing w:after="0" w:line="240" w:lineRule="auto"/>
        <w:jc w:val="both"/>
        <w:rPr>
          <w:rFonts w:ascii="Arial Narrow" w:eastAsia="Arial Narrow" w:hAnsi="Arial Narrow" w:cs="Arial Narrow"/>
          <w:kern w:val="0"/>
          <ns2:ligatures ns2:val="none"/>
        </w:rPr>
      </w:pPr>
    </w:p>
    <w:p ns2:paraId="0CD64E09" ns2: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ns2:paraId="0369451D" ns2:textId="77777777" w:rsidR="008C3CD6" w:rsidRPr="0026598E" w:rsidRDefault="008C3CD6" w:rsidP="00372FD9">
      <w:pPr>
        <w:tabs>
          <w:tab w:val="num" w:pos="567"/>
        </w:tabs>
        <w:spacing w:after="0" w:line="240" w:lineRule="auto"/>
        <w:jc w:val="both"/>
        <w:rPr>
          <w:rFonts w:ascii="Arial Narrow" w:eastAsia="Arial Narrow" w:hAnsi="Arial Narrow" w:cs="Arial Narrow"/>
          <w:kern w:val="0"/>
          <ns2:ligatures ns2:val="none"/>
        </w:rPr>
      </w:pPr>
    </w:p>
    <w:p ns2:paraId="634A0D61" ns2:textId="1003D0AB" w:rsidR="00E60CD7" w:rsidRPr="0026598E" w:rsidRDefault="00E60CD7" w:rsidP="00372FD9">
      <w:pPr>
        <w:spacing w:line="240" w:lineRule="auto"/>
        <w:contextualSpacing/>
        <w:jc w:val="both"/>
        <w:rPr>
          <w:rFonts w:ascii="Arial Narrow" w:eastAsia="Calibri" w:hAnsi="Arial Narrow" w:cs="Arial"/>
          <w:kern w:val="0"/>
          <ns2:ligatures ns2:val="none"/>
        </w:rPr>
      </w:pPr>
      <w:r w:rsidRPr="76CBBC5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ns2:ligatures ns2: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ns2:paraId="2AF03E3F" ns2: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43F711ED" w:rsidRPr="0026598E">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Corredores de Seguros Falabella S.A.C.,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ns2:ligatures ns2:val="none"/>
        </w:rPr>
      </w:pPr>
    </w:p>
    <w:p ns2:paraId="6D15F6EA" ns2:textId="3D478045"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ns2:ligatures ns2:val="none"/>
        </w:rPr>
        <w:t xml:space="preserve">, </w:t>
      </w:r>
      <w:bookmarkEnd w:id="2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ns2:paraId="7EAE58BA" ns2:textId="77777777" w:rsidR="00E60CD7" w:rsidRDefault="00E60CD7" w:rsidP="00372FD9">
      <w:pPr>
        <w:spacing w:after="0" w:line="240" w:lineRule="auto"/>
        <w:jc w:val="both"/>
        <w:rPr>
          <w:rFonts w:ascii="Arial Narrow" w:eastAsia="Times New Roman" w:hAnsi="Arial Narrow" w:cs="Arial"/>
          <w:color w:val="000000"/>
          <w:kern w:val="0"/>
          <w:lang w:val="es-ES" w:eastAsia="es-ES"/>
          <ns2:ligatures ns2:val="none"/>
        </w:rPr>
      </w:pPr>
    </w:p>
    <w:p ns2:paraId="018EE32A" ns2: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ns2:ligatures ns2:val="none"/>
        </w:rPr>
      </w:pPr>
      <w:r w:rsidRPr="76CBBC53">
        <w:rPr>
          <w:rFonts w:ascii="Arial Narrow" w:eastAsia="Arial Narrow" w:hAnsi="Arial Narrow" w:cs="Arial Narrow"/>
          <w:b/>
          <w:bCs/>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7AB91299" ns2: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ns2:paraId="7B4A8191" ns2: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ns2:paraId="61AD8504" ns2: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ns2:ligatures ns2:val="none"/>
        </w:rPr>
      </w:pPr>
    </w:p>
    <w:p ns2:paraId="58D4E496" ns2: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2"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22"/>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3D442CE" w:rsidR="00E60CD7" w:rsidRPr="0026598E" w:rsidRDefault="43222227" w:rsidP="00372FD9">
      <w:pPr>
        <w:suppressAutoHyphens/>
        <w:spacing w:after="0" w:line="240" w:lineRule="auto"/>
        <w:jc w:val="both"/>
        <w:rPr>
          <w:rFonts w:ascii="Arial Narrow" w:eastAsia="Calibri" w:hAnsi="Arial Narrow" w:cs="Arial"/>
          <w:kern w:val="0"/>
          <w:u w:val="single"/>
          <ns2:ligatures ns2:val="none"/>
        </w:rPr>
      </w:pPr>
      <w:r w:rsidRPr="76CBBC53">
        <w:rPr>
          <w:rFonts w:ascii="Arial Narrow" w:hAnsi="Arial Narrow" w:cs="Arial"/>
          <w:b/>
          <w:bCs/>
        </w:rPr>
        <w:t>DÉCIMO</w:t>
      </w:r>
      <w:r w:rsidR="00E60CD7" w:rsidRPr="76CBBC53">
        <w:rPr>
          <w:rFonts w:ascii="Arial Narrow" w:eastAsia="Calibri" w:hAnsi="Arial Narrow" w:cs="Arial"/>
          <w:b/>
          <w:bCs/>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76CBBC53">
        <w:rPr>
          <w:rFonts w:ascii="Arial Narrow" w:eastAsia="Calibri" w:hAnsi="Arial Narrow" w:cs="Arial"/>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372FD9">
      <w:pPr>
        <w:suppressAutoHyphens/>
        <w:spacing w:after="0" w:line="240" w:lineRule="auto"/>
        <w:jc w:val="both"/>
        <w:rPr>
          <w:rFonts w:ascii="Arial Narrow" w:eastAsia="Calibri" w:hAnsi="Arial Narrow" w:cs="Arial"/>
          <w:kern w:val="0"/>
          <w:u w:val="single"/>
          <ns2:ligatures ns2:val="none"/>
        </w:rPr>
      </w:pPr>
    </w:p>
    <w:p ns2:paraId="7767F307" ns2: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ns2:ligatures ns2:val="none"/>
        </w:rPr>
        <w:t>DÉCIMO</w:t>
      </w:r>
      <w:r w:rsidR="50E12AFE" w:rsidRPr="76CBBC53">
        <w:rPr>
          <w:rFonts w:ascii="Arial Narrow" w:hAnsi="Arial Narrow" w:cs="Arial"/>
          <w:b/>
          <w:bCs/>
          <w:spacing w:val="-3"/>
          <w:kern w:val="0"/>
          <ns2:ligatures ns2: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69E33D6A" ns2: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 la señora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5B691D5C" w:rsidRPr="76CBBC53">
        <w:rPr>
          <w:rFonts w:ascii="Arial Narrow" w:eastAsia="Arial Narrow" w:hAnsi="Arial Narrow" w:cs="Arial Narrow"/>
          <w:b/>
          <w:bCs/>
        </w:rPr>
        <w:t/>
      </w:r>
      <w:r w:rsidRPr="76CBBC53">
        <w:rPr>
          <w:rFonts w:ascii="Arial Narrow" w:hAnsi="Arial Narrow" w:cs="Arial"/>
          <w:b/>
          <w:bCs/>
          <w:spacing w:val="-3"/>
          <w:kern w:val="0"/>
          <ns2:ligatures ns2:val="none"/>
        </w:rPr>
        <w:t/>
      </w:r>
      <w:r w:rsidRPr="76CBBC53">
        <w:rPr>
          <w:rFonts w:ascii="Arial Narrow" w:hAnsi="Arial Narrow" w:cs="Arial"/>
          <w:spacing w:val="-3"/>
          <w:kern w:val="0"/>
          <ns2:ligatures ns2:val="none"/>
        </w:rPr>
        <w:t xml:space="preserve"/>
      </w:r>
      <w:r w:rsidR="0CF77752" w:rsidRPr="76CBBC53">
        <w:rPr>
          <w:rFonts w:ascii="Arial Narrow" w:hAnsi="Arial Narrow" w:cs="Arial"/>
        </w:rPr>
        <w:t/>
      </w:r>
      <w:r w:rsidR="00FD315A">
        <w:rPr>
          <w:rFonts w:ascii="Arial Narrow" w:hAnsi="Arial Narrow" w:cs="Arial"/>
        </w:rPr>
        <w:t xml:space="preserve"/>
      </w:r>
      <w:r w:rsidR="00FD315A" w:rsidRPr="00063E8A">
        <w:rPr>
          <w:rFonts w:ascii="Arial Narrow" w:hAnsi="Arial Narrow" w:cs="Arial"/>
          <w:bCs/>
          <w:spacing w:val="-3"/>
          <w:kern w:val="0"/>
          <ns2:ligatures ns2:val="none"/>
        </w:rPr>
        <w:t/>
      </w:r>
      <w:r w:rsidRPr="76CBBC53">
        <w:rPr>
          <w:rFonts w:ascii="Arial Narrow" w:eastAsia="Times New Roman" w:hAnsi="Arial Narrow" w:cs="Times New Roman"/>
          <w:color w:val="000000"/>
          <w:kern w:val="0"/>
          <w:shd w:val="clear" w:color="auto" w:fill="FFFFFF"/>
          <w:lang w:eastAsia="es-PE"/>
          <ns2:ligatures ns2:val="none"/>
        </w:rPr>
        <w:t xml:space="preserve"/>
      </w:r>
      <w:r w:rsidRPr="76CBBC53">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00A67ADF">
        <w:rPr>
          <w:rFonts w:ascii="Arial Narrow" w:hAnsi="Arial Narrow"/>
          <w:color w:val="000000"/>
        </w:rPr>
        <w:t xml:space="preserve"/>
      </w:r>
      <w:r w:rsidRPr="76CBBC53">
        <w:rPr>
          <w:rFonts w:ascii="Arial Narrow" w:hAnsi="Arial Narrow"/>
          <w:color w:val="000000"/>
        </w:rPr>
        <w:t/>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76CBBC53">
        <w:rPr>
          <w:rFonts w:ascii="Arial Narrow" w:hAnsi="Arial Narrow"/>
          <w:color w:val="000000"/>
        </w:rPr>
        <w:t xml:space="preserve"/>
      </w:r>
      <w:r w:rsidR="00FD315A">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74C63930" ns2:textId="77777777" w:rsidR="004C6238" w:rsidRDefault="004C6238" w:rsidP="00372FD9">
      <w:pPr>
        <w:suppressAutoHyphens/>
        <w:spacing w:after="0" w:line="240" w:lineRule="auto"/>
        <w:jc w:val="both"/>
        <w:rPr>
          <w:rFonts w:ascii="Arial Narrow" w:hAnsi="Arial Narrow" w:cs="Arial"/>
        </w:rPr>
      </w:pPr>
    </w:p>
    <w:p ns2:paraId="00B9B615" ns2: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ns2:paraId="4CF38E34" ns2: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372FD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ns2:ligatures ns2:val="none"/>
        </w:rPr>
      </w:pPr>
    </w:p>
    <w:p ns2:paraId="48F7AF2A" ns2: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9DDB647" ns2: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ns2:paraId="44C416C1"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372FD9">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 2025, </w:t>
      </w:r>
      <w:proofErr w:type="spellStart"/>
      <w:r w:rsidR="76CBBC53" w:rsidRPr="00CF2680">
        <w:rPr>
          <w:rFonts w:ascii="Arial Narrow" w:hAnsi="Arial Narrow" w:cs="Arial"/>
          <w:sz w:val="16"/>
          <w:szCs w:val="16"/>
        </w:rPr>
        <w:t xml:space="preserve">recibida</w:t>
      </w:r>
      <w:proofErr w:type="spellEnd"/>
      <w:r w:rsidR="76CBBC53" w:rsidRPr="00CF2680">
        <w:rPr>
          <w:rFonts w:ascii="Arial Narrow" w:hAnsi="Arial Narrow" w:cs="Arial"/>
          <w:sz w:val="16"/>
          <w:szCs w:val="16"/>
        </w:rPr>
        <w:t xml:space="preserve"> el 6 de octubre de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vertAlign w:val="superscript"/>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vertAlign w:val="superscript"/>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vertAlign w:val="superscript"/>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