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46477260"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B316A" w:rsidRPr="005B316A">
        <w:rPr>
          <w:rFonts w:ascii="Arial Narrow" w:eastAsia="Times New Roman" w:hAnsi="Arial Narrow" w:cs="Times New Roman"/>
          <w:b/>
          <w:bCs/>
          <w:color w:val="000000"/>
          <w:kern w:val="0"/>
          <w:shd w:val="clear" w:color="auto" w:fill="FFFFFF"/>
          <w:lang w:eastAsia="es-PE"/>
          <w14:ligatures w14:val="none"/>
        </w:rPr>
        <w:t>0919-2026/CC1</w:t>
      </w:r>
    </w:p>
    <w:p w14:paraId="7E5DC22B" w14:textId="32D8F51E" w:rsidR="00CA59A2" w:rsidRPr="005B316A"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5B316A" w:rsidRPr="005B316A">
        <w:rPr>
          <w:rFonts w:ascii="Arial Narrow" w:eastAsia="Arial Narrow" w:hAnsi="Arial Narrow" w:cs="Arial Narrow"/>
          <w:b/>
          <w:color w:val="000000"/>
          <w:kern w:val="0"/>
          <w:lang w:eastAsia="es-PE"/>
          <w14:ligatures w14:val="none"/>
        </w:rPr>
        <w:t xml:space="preserve"/>
      </w:r>
      <w:r w:rsidRPr="005B316A">
        <w:rPr>
          <w:rFonts w:ascii="Arial Narrow" w:eastAsia="Arial Narrow" w:hAnsi="Arial Narrow" w:cs="Arial Narrow"/>
          <w:b/>
          <w:color w:val="000000"/>
          <w:kern w:val="0"/>
          <w:lang w:eastAsia="es-PE"/>
          <w14:ligatures w14:val="none"/>
        </w:rPr>
        <w:t xml:space="preserve"/>
      </w:r>
      <w:r w:rsidR="005B316A" w:rsidRPr="005B316A">
        <w:rPr>
          <w:rFonts w:ascii="Arial Narrow" w:eastAsia="Arial Narrow" w:hAnsi="Arial Narrow" w:cs="Arial Narrow"/>
          <w:b/>
          <w:color w:val="000000"/>
          <w:kern w:val="0"/>
          <w:lang w:eastAsia="es-PE"/>
          <w14:ligatures w14:val="none"/>
        </w:rPr>
        <w:t/>
      </w:r>
      <w:r w:rsidRPr="005B316A">
        <w:rPr>
          <w:rFonts w:ascii="Arial Narrow" w:eastAsia="Arial Narrow" w:hAnsi="Arial Narrow" w:cs="Arial Narrow"/>
          <w:b/>
          <w:color w:val="000000"/>
          <w:kern w:val="0"/>
          <w:lang w:eastAsia="es-PE"/>
          <w14:ligatures w14:val="none"/>
        </w:rPr>
        <w:t/>
      </w:r>
    </w:p>
    <w:p w14:paraId="6DEEEDFE" w14:textId="0B0820BB" w:rsidR="00CA59A2" w:rsidRPr="005B316A"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B316A">
        <w:rPr>
          <w:rFonts w:ascii="Arial Narrow" w:eastAsia="Arial Narrow" w:hAnsi="Arial Narrow" w:cs="Arial Narrow"/>
          <w:b/>
          <w:color w:val="000000"/>
          <w:kern w:val="0"/>
          <w:lang w:eastAsia="es-PE"/>
          <w14:ligatures w14:val="none"/>
        </w:rPr>
        <w:t>DENUNCIADO</w:t>
      </w:r>
      <w:r w:rsidRPr="005B316A">
        <w:rPr>
          <w:rFonts w:ascii="Arial Narrow" w:eastAsia="Arial Narrow" w:hAnsi="Arial Narrow" w:cs="Arial Narrow"/>
          <w:b/>
          <w:color w:val="000000"/>
          <w:kern w:val="0"/>
          <w:lang w:eastAsia="es-PE"/>
          <w14:ligatures w14:val="none"/>
        </w:rPr>
        <w:tab/>
        <w:t>:</w:t>
      </w:r>
      <w:r w:rsidRPr="005B316A">
        <w:rPr>
          <w:rFonts w:ascii="Arial Narrow" w:eastAsia="Arial Narrow" w:hAnsi="Arial Narrow" w:cs="Arial Narrow"/>
          <w:b/>
          <w:color w:val="000000"/>
          <w:kern w:val="0"/>
          <w:lang w:eastAsia="es-PE"/>
          <w14:ligatures w14:val="none"/>
        </w:rPr>
        <w:tab/>
      </w:r>
      <w:r w:rsidR="005B316A" w:rsidRPr="005B316A">
        <w:rPr>
          <w:rFonts w:ascii="Arial Narrow" w:eastAsia="Arial Narrow" w:hAnsi="Arial Narrow" w:cs="Arial Narrow"/>
          <w:b/>
          <w:color w:val="000000"/>
          <w:kern w:val="0"/>
          <w:lang w:eastAsia="es-PE"/>
          <w14:ligatures w14:val="none"/>
        </w:rPr>
        <w:t xml:space="preserve">LA POSITIVA SEGUROS Y REASEGUROS S.A. </w:t>
      </w:r>
      <w:r w:rsidRPr="005B316A">
        <w:rPr>
          <w:rFonts w:ascii="Arial Narrow" w:eastAsia="Arial Narrow" w:hAnsi="Arial Narrow" w:cs="Arial Narrow"/>
          <w:b/>
          <w:color w:val="000000"/>
          <w:kern w:val="0"/>
          <w:lang w:eastAsia="es-PE"/>
          <w14:ligatures w14:val="none"/>
        </w:rPr>
        <w:t>(</w:t>
      </w:r>
      <w:r w:rsidR="005B316A" w:rsidRPr="005B316A">
        <w:rPr>
          <w:rFonts w:ascii="Arial Narrow" w:eastAsia="Arial Narrow" w:hAnsi="Arial Narrow" w:cs="Arial Narrow"/>
          <w:b/>
          <w:color w:val="000000"/>
          <w:kern w:val="0"/>
          <w:lang w:eastAsia="es-PE"/>
          <w14:ligatures w14:val="none"/>
        </w:rPr>
        <w:t>LA POSITIVA</w:t>
      </w:r>
      <w:r w:rsidRPr="005B316A">
        <w:rPr>
          <w:rFonts w:ascii="Arial Narrow" w:eastAsia="Arial Narrow" w:hAnsi="Arial Narrow" w:cs="Arial Narrow"/>
          <w:b/>
          <w:color w:val="000000"/>
          <w:kern w:val="0"/>
          <w:lang w:eastAsia="es-PE"/>
          <w14:ligatures w14:val="none"/>
        </w:rPr>
        <w:t>)</w:t>
      </w:r>
    </w:p>
    <w:p w14:paraId="022D2B94" w14:textId="77777777" w:rsidR="00CA59A2" w:rsidRPr="005B316A"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B316A">
        <w:rPr>
          <w:rFonts w:ascii="Arial Narrow" w:eastAsia="Arial Narrow" w:hAnsi="Arial Narrow" w:cs="Arial Narrow"/>
          <w:b/>
          <w:color w:val="000000"/>
          <w:kern w:val="0"/>
          <w:lang w:eastAsia="es-PE"/>
          <w14:ligatures w14:val="none"/>
        </w:rPr>
        <w:t>MATERIAS</w:t>
      </w:r>
      <w:r w:rsidRPr="005B316A">
        <w:rPr>
          <w:rFonts w:ascii="Arial Narrow" w:eastAsia="Arial Narrow" w:hAnsi="Arial Narrow" w:cs="Arial Narrow"/>
          <w:b/>
          <w:color w:val="000000"/>
          <w:kern w:val="0"/>
          <w:lang w:eastAsia="es-PE"/>
          <w14:ligatures w14:val="none"/>
        </w:rPr>
        <w:tab/>
        <w:t xml:space="preserve">: </w:t>
      </w:r>
      <w:r w:rsidRPr="005B316A">
        <w:rPr>
          <w:rFonts w:ascii="Arial Narrow" w:eastAsia="Arial Narrow" w:hAnsi="Arial Narrow" w:cs="Arial Narrow"/>
          <w:b/>
          <w:color w:val="000000"/>
          <w:kern w:val="0"/>
          <w:lang w:eastAsia="es-PE"/>
          <w14:ligatures w14:val="none"/>
        </w:rPr>
        <w:tab/>
        <w:t>ADMISIÓN A TRÁMITE</w:t>
      </w:r>
    </w:p>
    <w:p w14:paraId="19ED7B73" w14:textId="77777777" w:rsidR="00CA59A2" w:rsidRPr="005B316A"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5B316A">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5B316A">
        <w:rPr>
          <w:rFonts w:ascii="Arial Narrow" w:eastAsia="Arial Narrow" w:hAnsi="Arial Narrow" w:cs="Arial Narrow"/>
          <w:b/>
          <w:color w:val="000000"/>
          <w:kern w:val="0"/>
          <w:lang w:eastAsia="es-PE"/>
          <w14:ligatures w14:val="none"/>
        </w:rPr>
        <w:t xml:space="preserve">RESOLUCIÓN </w:t>
      </w:r>
      <w:r w:rsidRPr="005B316A">
        <w:rPr>
          <w:rFonts w:ascii="Arial Narrow" w:eastAsia="Arial Narrow" w:hAnsi="Arial Narrow" w:cs="Arial Narrow"/>
          <w:b/>
          <w:color w:val="000000"/>
          <w:kern w:val="0"/>
          <w:lang w:eastAsia="es-PE"/>
          <w14:ligatures w14:val="none"/>
        </w:rPr>
        <w:tab/>
        <w:t>:</w:t>
      </w:r>
      <w:r w:rsidRPr="005B316A">
        <w:rPr>
          <w:rFonts w:ascii="Arial Narrow" w:eastAsia="Arial Narrow" w:hAnsi="Arial Narrow" w:cs="Arial Narrow"/>
          <w:b/>
          <w:color w:val="000000"/>
          <w:kern w:val="0"/>
          <w:lang w:eastAsia="es-PE"/>
          <w14:ligatures w14:val="none"/>
        </w:rPr>
        <w:tab/>
        <w:t>2</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A573AE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BA3899" w:rsidRPr="00841BEE">
        <w:rPr>
          <w:rFonts w:ascii="Arial Narrow" w:eastAsia="Times New Roman" w:hAnsi="Arial Narrow" w:cs="Times New Roman"/>
          <w:color w:val="000000"/>
          <w:kern w:val="0"/>
          <w:shd w:val="clear" w:color="auto" w:fill="FFFFFF"/>
          <w:lang w:eastAsia="es-PE"/>
          <w14:ligatures w14:val="none"/>
        </w:rPr>
        <w:t>16</w:t>
      </w:r>
      <w:r w:rsidRPr="0026598E">
        <w:rPr>
          <w:rFonts w:ascii="Arial Narrow" w:eastAsia="Times New Roman" w:hAnsi="Arial Narrow" w:cs="Times New Roman"/>
          <w:color w:val="000000"/>
          <w:kern w:val="0"/>
          <w:shd w:val="clear" w:color="auto" w:fill="FFFFFF"/>
          <w:lang w:eastAsia="es-PE"/>
          <w14:ligatures w14:val="none"/>
        </w:rPr>
        <w:t xml:space="preserve"> de </w:t>
      </w:r>
      <w:r w:rsidR="005B316A">
        <w:rPr>
          <w:rFonts w:ascii="Arial Narrow" w:eastAsia="Times New Roman" w:hAnsi="Arial Narrow" w:cs="Times New Roman"/>
          <w:color w:val="000000"/>
          <w:kern w:val="0"/>
          <w:shd w:val="clear" w:color="auto" w:fill="FFFFFF"/>
          <w:lang w:eastAsia="es-PE"/>
          <w14:ligatures w14:val="none"/>
        </w:rPr>
        <w:t>abril</w:t>
      </w:r>
      <w:r w:rsidR="00985114" w:rsidRPr="00B25E5C">
        <w:rPr>
          <w:rFonts w:ascii="Arial Narrow" w:eastAsia="Times New Roman" w:hAnsi="Arial Narrow" w:cs="Times New Roman"/>
          <w:color w:val="000000"/>
          <w:kern w:val="0"/>
          <w:shd w:val="clear" w:color="auto" w:fill="FFFFFF"/>
          <w:lang w:eastAsia="es-PE"/>
          <w14:ligatures w14:val="none"/>
        </w:rPr>
        <w:t xml:space="preserve"> de </w:t>
      </w:r>
      <w:r w:rsidR="00985114" w:rsidRPr="005B316A">
        <w:rPr>
          <w:rFonts w:ascii="Arial Narrow" w:eastAsia="Times New Roman" w:hAnsi="Arial Narrow" w:cs="Times New Roman"/>
          <w:color w:val="000000"/>
          <w:kern w:val="0"/>
          <w:shd w:val="clear" w:color="auto" w:fill="FFFFFF"/>
          <w:lang w:eastAsia="es-PE"/>
          <w14:ligatures w14:val="none"/>
        </w:rPr>
        <w:t>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57AF729B" w:rsidR="00CA59A2" w:rsidRPr="00BA3899"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17 de marzo de 2026, subsanada mediante escrito del 30 de marzo de 2026, el señor [APELLIDO] denunció a La Positiva por presuntas infracciones a la Ley 29571, Código de Protección y Defensa del Consumidor (en adelante, Código), señalando lo siguiente:</w:t>
      </w:r>
      <w:r w:rsidRPr="00FD4F1C">
        <w:rPr>
          <w:rFonts w:ascii="Arial Narrow" w:eastAsia="Times New Roman" w:hAnsi="Arial Narrow" w:cs="Arial"/>
          <w:color w:val="000000"/>
          <w:kern w:val="0"/>
          <w:lang w:val="es-ES" w:eastAsia="es-ES"/>
          <w14:ligatures w14:val="none"/>
        </w:rPr>
        <w:t xml:space="preserve"/>
      </w:r>
      <w:r w:rsidR="00FD4F1C" w:rsidRPr="00FD4F1C">
        <w:rPr>
          <w:rFonts w:ascii="Arial Narrow" w:eastAsia="Times New Roman" w:hAnsi="Arial Narrow" w:cs="Arial"/>
          <w:color w:val="000000"/>
          <w:kern w:val="0"/>
          <w:lang w:val="es-ES" w:eastAsia="es-ES"/>
          <w14:ligatures w14:val="none"/>
        </w:rPr>
        <w:t/>
      </w:r>
      <w:r w:rsidR="00996DC2" w:rsidRPr="00FD4F1C">
        <w:rPr>
          <w:rFonts w:ascii="Arial Narrow" w:eastAsia="Times New Roman" w:hAnsi="Arial Narrow" w:cs="Arial"/>
          <w:color w:val="000000"/>
          <w:kern w:val="0"/>
          <w:lang w:val="es-ES" w:eastAsia="es-ES"/>
          <w14:ligatures w14:val="none"/>
        </w:rPr>
        <w:t xml:space="preserve"/>
      </w:r>
      <w:r w:rsidR="00FD4F1C" w:rsidRPr="00FD4F1C">
        <w:rPr>
          <w:rFonts w:ascii="Arial Narrow" w:eastAsia="Times New Roman" w:hAnsi="Arial Narrow" w:cs="Arial"/>
          <w:color w:val="000000"/>
          <w:kern w:val="0"/>
          <w:lang w:val="es-ES" w:eastAsia="es-ES"/>
          <w14:ligatures w14:val="none"/>
        </w:rPr>
        <w:t/>
      </w:r>
      <w:r w:rsidR="00996DC2" w:rsidRPr="00FD4F1C">
        <w:rPr>
          <w:rFonts w:ascii="Arial Narrow" w:eastAsia="Calibri" w:hAnsi="Arial Narrow" w:cs="Arial"/>
          <w:kern w:val="0"/>
          <w14:ligatures w14:val="none"/>
        </w:rPr>
        <w:t/>
      </w:r>
      <w:r w:rsidRPr="00FD4F1C">
        <w:rPr>
          <w:rFonts w:ascii="Arial Narrow" w:eastAsia="Calibri" w:hAnsi="Arial Narrow" w:cs="Arial"/>
          <w:kern w:val="0"/>
          <w14:ligatures w14:val="none"/>
        </w:rPr>
        <w:t xml:space="preserve"/>
      </w:r>
      <w:r w:rsidR="00FD4F1C" w:rsidRPr="00FD4F1C">
        <w:rPr>
          <w:rFonts w:ascii="Arial Narrow" w:eastAsia="Calibri" w:hAnsi="Arial Narrow" w:cs="Arial"/>
          <w:kern w:val="0"/>
          <w14:ligatures w14:val="none"/>
        </w:rPr>
        <w:t/>
      </w:r>
      <w:r w:rsidRPr="00FD4F1C">
        <w:rPr>
          <w:rFonts w:ascii="Arial Narrow" w:eastAsia="Calibri" w:hAnsi="Arial Narrow" w:cs="Arial"/>
          <w:kern w:val="0"/>
          <w14:ligatures w14:val="none"/>
        </w:rPr>
        <w:t xml:space="preserve"/>
      </w:r>
      <w:r w:rsidR="00FD4F1C" w:rsidRPr="00FD4F1C">
        <w:rPr>
          <w:rFonts w:ascii="Arial Narrow" w:eastAsia="Calibri" w:hAnsi="Arial Narrow" w:cs="Arial"/>
          <w:kern w:val="0"/>
          <w14:ligatures w14:val="none"/>
        </w:rPr>
        <w:t xml:space="preserve"/>
      </w:r>
      <w:r w:rsidRPr="00FD4F1C">
        <w:rPr>
          <w:rFonts w:ascii="Arial Narrow" w:eastAsia="Calibri" w:hAnsi="Arial Narrow" w:cs="Arial"/>
          <w:kern w:val="0"/>
          <w14:ligatures w14:val="none"/>
        </w:rPr>
        <w:t/>
      </w:r>
      <w:r w:rsidRPr="00FD4F1C">
        <w:rPr>
          <w:rFonts w:ascii="Arial Narrow" w:eastAsia="Times New Roman" w:hAnsi="Arial Narrow" w:cs="Arial"/>
          <w:color w:val="000000"/>
          <w:kern w:val="0"/>
          <w:lang w:val="es-ES" w:eastAsia="es-ES"/>
          <w14:ligatures w14:val="none"/>
        </w:rPr>
        <w:t xml:space="preserve"/>
      </w:r>
      <w:r w:rsidR="00FD4F1C" w:rsidRPr="00FD4F1C">
        <w:rPr>
          <w:rFonts w:ascii="Arial Narrow" w:eastAsia="Times New Roman" w:hAnsi="Arial Narrow" w:cs="Arial"/>
          <w:color w:val="000000"/>
          <w:kern w:val="0"/>
          <w:lang w:val="es-ES" w:eastAsia="es-ES"/>
          <w14:ligatures w14:val="none"/>
        </w:rPr>
        <w:t xml:space="preserve"/>
      </w:r>
      <w:r w:rsidRPr="00FD4F1C">
        <w:rPr>
          <w:rFonts w:ascii="Arial Narrow" w:eastAsia="Times New Roman" w:hAnsi="Arial Narrow" w:cs="Arial"/>
          <w:color w:val="000000"/>
          <w:kern w:val="0"/>
          <w:lang w:val="es-ES" w:eastAsia="es-ES"/>
          <w14:ligatures w14:val="none"/>
        </w:rPr>
        <w:t/>
      </w:r>
      <w:r w:rsidRPr="00BA3899">
        <w:rPr>
          <w:rFonts w:ascii="Arial Narrow" w:eastAsia="Times New Roman" w:hAnsi="Arial Narrow" w:cs="Arial"/>
          <w:color w:val="000000"/>
          <w:kern w:val="0"/>
          <w:lang w:val="es-ES" w:eastAsia="es-ES"/>
          <w14:ligatures w14:val="none"/>
        </w:rPr>
        <w:t/>
      </w:r>
      <w:r w:rsidRPr="00BA3899">
        <w:rPr>
          <w:rFonts w:ascii="Arial Narrow" w:eastAsia="Times New Roman" w:hAnsi="Arial Narrow" w:cs="Times New Roman"/>
          <w:color w:val="000000"/>
          <w:kern w:val="0"/>
          <w:vertAlign w:val="superscript"/>
          <w:lang w:val="es-ES" w:eastAsia="es-ES"/>
          <w14:ligatures w14:val="none"/>
        </w:rPr>
        <w:footnoteReference w:id="1"/>
      </w:r>
      <w:r w:rsidRPr="00BA3899">
        <w:rPr>
          <w:rFonts w:ascii="Arial Narrow" w:eastAsia="Times New Roman" w:hAnsi="Arial Narrow" w:cs="Arial"/>
          <w:color w:val="000000"/>
          <w:kern w:val="0"/>
          <w:lang w:val="es-ES" w:eastAsia="es-ES"/>
          <w14:ligatures w14:val="none"/>
        </w:rPr>
        <w:t xml:space="preserve"/>
      </w:r>
      <w:r w:rsidRPr="00BA3899">
        <w:rPr>
          <w:rFonts w:ascii="Arial Narrow" w:eastAsia="Times New Roman" w:hAnsi="Arial Narrow" w:cs="Arial"/>
          <w:bCs/>
          <w:color w:val="000000"/>
          <w:kern w:val="0"/>
          <w:lang w:val="es-ES" w:eastAsia="es-ES"/>
          <w14:ligatures w14:val="none"/>
        </w:rPr>
        <w:t/>
      </w:r>
    </w:p>
    <w:p w14:paraId="64724F2D" w14:textId="77777777" w:rsidR="00DE0303" w:rsidRPr="00BA3899" w:rsidRDefault="00DE0303" w:rsidP="00327F5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C2B84BE" w14:textId="03F856F9" w:rsidR="00A41ED5" w:rsidRPr="00BA3899" w:rsidRDefault="00DE0303" w:rsidP="00DE030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A3899">
        <w:rPr>
          <w:rFonts w:ascii="Arial Narrow" w:eastAsia="Times New Roman" w:hAnsi="Arial Narrow" w:cs="Arial"/>
          <w:color w:val="000000"/>
          <w:kern w:val="0"/>
          <w:lang w:eastAsia="es-ES"/>
          <w14:ligatures w14:val="none"/>
        </w:rPr>
        <w:t>El</w:t>
      </w:r>
      <w:r w:rsidR="00A41ED5" w:rsidRPr="00BA3899">
        <w:rPr>
          <w:rFonts w:ascii="Arial Narrow" w:eastAsia="Times New Roman" w:hAnsi="Arial Narrow" w:cs="Arial"/>
          <w:color w:val="000000"/>
          <w:kern w:val="0"/>
          <w:lang w:eastAsia="es-ES"/>
          <w14:ligatures w14:val="none"/>
        </w:rPr>
        <w:t xml:space="preserve"> 7 de diciembre de 2024, </w:t>
      </w:r>
      <w:r w:rsidRPr="00BA3899">
        <w:rPr>
          <w:rFonts w:ascii="Arial Narrow" w:eastAsia="Times New Roman" w:hAnsi="Arial Narrow" w:cs="Arial"/>
          <w:color w:val="000000"/>
          <w:kern w:val="0"/>
          <w:lang w:eastAsia="es-ES"/>
          <w14:ligatures w14:val="none"/>
        </w:rPr>
        <w:t>inició la vigencia del</w:t>
      </w:r>
      <w:r w:rsidR="00A41ED5" w:rsidRPr="00BA3899">
        <w:rPr>
          <w:rFonts w:ascii="Arial Narrow" w:eastAsia="Times New Roman" w:hAnsi="Arial Narrow" w:cs="Arial"/>
          <w:color w:val="000000"/>
          <w:kern w:val="0"/>
          <w:lang w:eastAsia="es-ES"/>
          <w14:ligatures w14:val="none"/>
        </w:rPr>
        <w:t xml:space="preserve"> Seguro vehicular – Póliza 230226246</w:t>
      </w:r>
      <w:r w:rsidRPr="00BA3899">
        <w:rPr>
          <w:rFonts w:ascii="Arial Narrow" w:eastAsia="Times New Roman" w:hAnsi="Arial Narrow" w:cs="Arial"/>
          <w:color w:val="000000"/>
          <w:kern w:val="0"/>
          <w:lang w:eastAsia="es-ES"/>
          <w14:ligatures w14:val="none"/>
        </w:rPr>
        <w:t xml:space="preserve"> emitido por </w:t>
      </w:r>
      <w:r w:rsidRPr="00BA3899">
        <w:rPr>
          <w:rFonts w:ascii="Arial Narrow" w:eastAsia="Times New Roman" w:hAnsi="Arial Narrow" w:cs="Arial"/>
          <w:color w:val="000000"/>
          <w:kern w:val="0"/>
          <w:lang w:val="es-ES" w:eastAsia="es-ES"/>
          <w14:ligatures w14:val="none"/>
        </w:rPr>
        <w:t>La Positiva</w:t>
      </w:r>
      <w:r w:rsidR="00A41ED5" w:rsidRPr="00BA3899">
        <w:rPr>
          <w:rFonts w:ascii="Arial Narrow" w:eastAsia="Times New Roman" w:hAnsi="Arial Narrow" w:cs="Arial"/>
          <w:color w:val="000000"/>
          <w:kern w:val="0"/>
          <w:lang w:eastAsia="es-ES"/>
          <w14:ligatures w14:val="none"/>
        </w:rPr>
        <w:t xml:space="preserve"> (en adelante, Seguro vehicular), </w:t>
      </w:r>
      <w:r w:rsidRPr="00BA3899">
        <w:rPr>
          <w:rFonts w:ascii="Arial Narrow" w:eastAsia="Times New Roman" w:hAnsi="Arial Narrow" w:cs="Arial"/>
          <w:color w:val="000000"/>
          <w:kern w:val="0"/>
          <w:lang w:eastAsia="es-ES"/>
          <w14:ligatures w14:val="none"/>
        </w:rPr>
        <w:t>que adquirió para asegurar</w:t>
      </w:r>
      <w:r w:rsidR="00A41ED5" w:rsidRPr="00BA3899">
        <w:rPr>
          <w:rFonts w:ascii="Arial Narrow" w:eastAsia="Times New Roman" w:hAnsi="Arial Narrow" w:cs="Arial"/>
          <w:color w:val="000000"/>
          <w:kern w:val="0"/>
          <w:lang w:eastAsia="es-ES"/>
          <w14:ligatures w14:val="none"/>
        </w:rPr>
        <w:t xml:space="preserve"> el vehículo con Placa de Rodaje H2X-441</w:t>
      </w:r>
      <w:r w:rsidRPr="00BA3899">
        <w:rPr>
          <w:rFonts w:ascii="Arial Narrow" w:eastAsia="Times New Roman" w:hAnsi="Arial Narrow" w:cs="Arial"/>
          <w:color w:val="000000"/>
          <w:kern w:val="0"/>
          <w:lang w:eastAsia="es-ES"/>
          <w14:ligatures w14:val="none"/>
        </w:rPr>
        <w:t xml:space="preserve"> (en adelante, vehículo asegurado)</w:t>
      </w:r>
      <w:r w:rsidR="00A41ED5" w:rsidRPr="00BA3899">
        <w:rPr>
          <w:rFonts w:ascii="Arial Narrow" w:eastAsia="Times New Roman" w:hAnsi="Arial Narrow" w:cs="Arial"/>
          <w:color w:val="000000"/>
          <w:kern w:val="0"/>
          <w:lang w:eastAsia="es-ES"/>
          <w14:ligatures w14:val="none"/>
        </w:rPr>
        <w:t>.</w:t>
      </w:r>
    </w:p>
    <w:p w14:paraId="05B5E065" w14:textId="77777777" w:rsidR="00A41ED5" w:rsidRPr="00BA3899" w:rsidRDefault="00A41ED5" w:rsidP="00DE0303">
      <w:pPr>
        <w:spacing w:after="0" w:line="240" w:lineRule="auto"/>
        <w:jc w:val="both"/>
        <w:rPr>
          <w:rFonts w:ascii="Arial Narrow" w:eastAsia="Times New Roman" w:hAnsi="Arial Narrow" w:cs="Arial"/>
          <w:color w:val="000000"/>
          <w:kern w:val="0"/>
          <w:lang w:eastAsia="es-ES"/>
          <w14:ligatures w14:val="none"/>
        </w:rPr>
      </w:pPr>
    </w:p>
    <w:p w14:paraId="2D6E38F1" w14:textId="5C7E2BE3" w:rsidR="00A41ED5" w:rsidRPr="00BA3899" w:rsidRDefault="00A41ED5" w:rsidP="00DE030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A3899">
        <w:rPr>
          <w:rFonts w:ascii="Arial Narrow" w:eastAsia="Times New Roman" w:hAnsi="Arial Narrow" w:cs="Arial"/>
          <w:color w:val="000000"/>
          <w:kern w:val="0"/>
          <w:lang w:eastAsia="es-ES"/>
          <w14:ligatures w14:val="none"/>
        </w:rPr>
        <w:t xml:space="preserve">A finales de setiembre de 2025, el </w:t>
      </w:r>
      <w:r w:rsidR="00DE0303" w:rsidRPr="00BA3899">
        <w:rPr>
          <w:rFonts w:ascii="Arial Narrow" w:eastAsia="Times New Roman" w:hAnsi="Arial Narrow" w:cs="Arial"/>
          <w:color w:val="000000"/>
          <w:kern w:val="0"/>
          <w:lang w:eastAsia="es-ES"/>
          <w14:ligatures w14:val="none"/>
        </w:rPr>
        <w:t xml:space="preserve">vehículo asegurado </w:t>
      </w:r>
      <w:r w:rsidRPr="00BA3899">
        <w:rPr>
          <w:rFonts w:ascii="Arial Narrow" w:eastAsia="Times New Roman" w:hAnsi="Arial Narrow" w:cs="Arial"/>
          <w:color w:val="000000"/>
          <w:kern w:val="0"/>
          <w:lang w:eastAsia="es-ES"/>
          <w14:ligatures w14:val="none"/>
        </w:rPr>
        <w:t xml:space="preserve">sufrió un accidente consistente en un impacto contra una pared por la parte posterior, motivo por el cual </w:t>
      </w:r>
      <w:r w:rsidR="00DE0303" w:rsidRPr="00BA3899">
        <w:rPr>
          <w:rFonts w:ascii="Arial Narrow" w:eastAsia="Times New Roman" w:hAnsi="Arial Narrow" w:cs="Arial"/>
          <w:color w:val="000000"/>
          <w:kern w:val="0"/>
          <w:lang w:eastAsia="es-ES"/>
          <w14:ligatures w14:val="none"/>
        </w:rPr>
        <w:t>solicitó el otorgamiento</w:t>
      </w:r>
      <w:r w:rsidRPr="00BA3899">
        <w:rPr>
          <w:rFonts w:ascii="Arial Narrow" w:eastAsia="Times New Roman" w:hAnsi="Arial Narrow" w:cs="Arial"/>
          <w:color w:val="000000"/>
          <w:kern w:val="0"/>
          <w:lang w:eastAsia="es-ES"/>
          <w14:ligatures w14:val="none"/>
        </w:rPr>
        <w:t xml:space="preserve"> la cobertura del Seguro vehicular</w:t>
      </w:r>
      <w:r w:rsidR="00DE62BF" w:rsidRPr="00BA3899">
        <w:rPr>
          <w:rFonts w:ascii="Arial Narrow" w:eastAsia="Times New Roman" w:hAnsi="Arial Narrow" w:cs="Arial"/>
          <w:color w:val="000000"/>
          <w:kern w:val="0"/>
          <w:lang w:eastAsia="es-ES"/>
          <w14:ligatures w14:val="none"/>
        </w:rPr>
        <w:t xml:space="preserve"> a </w:t>
      </w:r>
      <w:r w:rsidR="00DE62BF" w:rsidRPr="00BA3899">
        <w:rPr>
          <w:rFonts w:ascii="Arial Narrow" w:eastAsia="Times New Roman" w:hAnsi="Arial Narrow" w:cs="Arial"/>
          <w:color w:val="000000"/>
          <w:kern w:val="0"/>
          <w:lang w:val="es-ES" w:eastAsia="es-ES"/>
          <w14:ligatures w14:val="none"/>
        </w:rPr>
        <w:t>La Positiva</w:t>
      </w:r>
      <w:r w:rsidR="00DE62BF" w:rsidRPr="00BA3899">
        <w:rPr>
          <w:rFonts w:ascii="Arial Narrow" w:eastAsia="Times New Roman" w:hAnsi="Arial Narrow" w:cs="Arial"/>
          <w:color w:val="000000"/>
          <w:kern w:val="0"/>
          <w:lang w:eastAsia="es-ES"/>
          <w14:ligatures w14:val="none"/>
        </w:rPr>
        <w:t xml:space="preserve"> y se </w:t>
      </w:r>
      <w:r w:rsidRPr="00BA3899">
        <w:rPr>
          <w:rFonts w:ascii="Arial Narrow" w:eastAsia="Times New Roman" w:hAnsi="Arial Narrow" w:cs="Arial"/>
          <w:color w:val="000000"/>
          <w:kern w:val="0"/>
          <w:lang w:eastAsia="es-ES"/>
          <w14:ligatures w14:val="none"/>
        </w:rPr>
        <w:t xml:space="preserve">dispuso el ingreso del </w:t>
      </w:r>
      <w:r w:rsidR="00DE62BF" w:rsidRPr="00BA3899">
        <w:rPr>
          <w:rFonts w:ascii="Arial Narrow" w:eastAsia="Times New Roman" w:hAnsi="Arial Narrow" w:cs="Arial"/>
          <w:color w:val="000000"/>
          <w:kern w:val="0"/>
          <w:lang w:eastAsia="es-ES"/>
          <w14:ligatures w14:val="none"/>
        </w:rPr>
        <w:t xml:space="preserve">vehículo asegurado </w:t>
      </w:r>
      <w:r w:rsidRPr="00BA3899">
        <w:rPr>
          <w:rFonts w:ascii="Arial Narrow" w:eastAsia="Times New Roman" w:hAnsi="Arial Narrow" w:cs="Arial"/>
          <w:color w:val="000000"/>
          <w:kern w:val="0"/>
          <w:lang w:eastAsia="es-ES"/>
          <w14:ligatures w14:val="none"/>
        </w:rPr>
        <w:t xml:space="preserve">a un taller autorizado por </w:t>
      </w:r>
      <w:r w:rsidR="00DE62BF" w:rsidRPr="00BA3899">
        <w:rPr>
          <w:rFonts w:ascii="Arial Narrow" w:eastAsia="Times New Roman" w:hAnsi="Arial Narrow" w:cs="Arial"/>
          <w:color w:val="000000"/>
          <w:kern w:val="0"/>
          <w:lang w:val="es-ES" w:eastAsia="es-ES"/>
          <w14:ligatures w14:val="none"/>
        </w:rPr>
        <w:t>la compañía aseguradora</w:t>
      </w:r>
      <w:r w:rsidR="00DE62BF" w:rsidRPr="00BA3899">
        <w:rPr>
          <w:rFonts w:ascii="Arial Narrow" w:eastAsia="Times New Roman" w:hAnsi="Arial Narrow" w:cs="Arial"/>
          <w:color w:val="000000"/>
          <w:kern w:val="0"/>
          <w:lang w:eastAsia="es-ES"/>
          <w14:ligatures w14:val="none"/>
        </w:rPr>
        <w:t xml:space="preserve"> </w:t>
      </w:r>
      <w:r w:rsidRPr="00BA3899">
        <w:rPr>
          <w:rFonts w:ascii="Arial Narrow" w:eastAsia="Times New Roman" w:hAnsi="Arial Narrow" w:cs="Arial"/>
          <w:color w:val="000000"/>
          <w:kern w:val="0"/>
          <w:lang w:eastAsia="es-ES"/>
          <w14:ligatures w14:val="none"/>
        </w:rPr>
        <w:t>para la evaluación de los daños y su correspondiente reparación.</w:t>
      </w:r>
      <w:r w:rsidR="00DE0303" w:rsidRPr="00BA3899">
        <w:rPr>
          <w:rFonts w:ascii="Arial Narrow" w:eastAsia="Times New Roman" w:hAnsi="Arial Narrow" w:cs="Arial"/>
          <w:color w:val="000000"/>
          <w:kern w:val="0"/>
          <w:lang w:eastAsia="es-ES"/>
          <w14:ligatures w14:val="none"/>
        </w:rPr>
        <w:t xml:space="preserve"> </w:t>
      </w:r>
    </w:p>
    <w:p w14:paraId="771E7A17" w14:textId="77777777" w:rsidR="00A41ED5" w:rsidRPr="00BA3899" w:rsidRDefault="00A41ED5" w:rsidP="004A4CEF">
      <w:pPr>
        <w:spacing w:after="0" w:line="240" w:lineRule="auto"/>
        <w:jc w:val="both"/>
        <w:rPr>
          <w:rFonts w:ascii="Arial Narrow" w:eastAsia="Times New Roman" w:hAnsi="Arial Narrow" w:cs="Arial"/>
          <w:color w:val="000000"/>
          <w:kern w:val="0"/>
          <w:lang w:eastAsia="es-ES"/>
          <w14:ligatures w14:val="none"/>
        </w:rPr>
      </w:pPr>
    </w:p>
    <w:p w14:paraId="673EB532" w14:textId="07C6D0C4" w:rsidR="00A41ED5" w:rsidRPr="00BA3899" w:rsidRDefault="001A2D22" w:rsidP="00DE030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A3899">
        <w:rPr>
          <w:rFonts w:ascii="Arial Narrow" w:eastAsia="Times New Roman" w:hAnsi="Arial Narrow" w:cs="Arial"/>
          <w:color w:val="000000"/>
          <w:kern w:val="0"/>
          <w:lang w:eastAsia="es-ES"/>
          <w14:ligatures w14:val="none"/>
        </w:rPr>
        <w:t>En el</w:t>
      </w:r>
      <w:r w:rsidR="00A41ED5" w:rsidRPr="00BA3899">
        <w:rPr>
          <w:rFonts w:ascii="Arial Narrow" w:eastAsia="Times New Roman" w:hAnsi="Arial Narrow" w:cs="Arial"/>
          <w:color w:val="000000"/>
          <w:kern w:val="0"/>
          <w:lang w:eastAsia="es-ES"/>
          <w14:ligatures w14:val="none"/>
        </w:rPr>
        <w:t xml:space="preserve"> mes de noviembre de 2025, </w:t>
      </w:r>
      <w:r w:rsidRPr="00BA3899">
        <w:rPr>
          <w:rFonts w:ascii="Arial Narrow" w:eastAsia="Times New Roman" w:hAnsi="Arial Narrow" w:cs="Arial"/>
          <w:color w:val="000000"/>
          <w:kern w:val="0"/>
          <w:lang w:val="es-ES" w:eastAsia="es-ES"/>
          <w14:ligatures w14:val="none"/>
        </w:rPr>
        <w:t>La Positiva</w:t>
      </w:r>
      <w:r w:rsidRPr="00BA3899">
        <w:rPr>
          <w:rFonts w:ascii="Arial Narrow" w:eastAsia="Times New Roman" w:hAnsi="Arial Narrow" w:cs="Arial"/>
          <w:color w:val="000000"/>
          <w:kern w:val="0"/>
          <w:lang w:eastAsia="es-ES"/>
          <w14:ligatures w14:val="none"/>
        </w:rPr>
        <w:t xml:space="preserve"> </w:t>
      </w:r>
      <w:r w:rsidR="00A41ED5" w:rsidRPr="00BA3899">
        <w:rPr>
          <w:rFonts w:ascii="Arial Narrow" w:eastAsia="Times New Roman" w:hAnsi="Arial Narrow" w:cs="Arial"/>
          <w:color w:val="000000"/>
          <w:kern w:val="0"/>
          <w:lang w:eastAsia="es-ES"/>
          <w14:ligatures w14:val="none"/>
        </w:rPr>
        <w:t xml:space="preserve">tramitó la solicitud de ampliación del ajuste técnico del </w:t>
      </w:r>
      <w:r w:rsidRPr="00BA3899">
        <w:rPr>
          <w:rFonts w:ascii="Arial Narrow" w:eastAsia="Times New Roman" w:hAnsi="Arial Narrow" w:cs="Arial"/>
          <w:color w:val="000000"/>
          <w:kern w:val="0"/>
          <w:lang w:eastAsia="es-ES"/>
          <w14:ligatures w14:val="none"/>
        </w:rPr>
        <w:t>vehículo asegurado</w:t>
      </w:r>
      <w:r w:rsidR="00A41ED5" w:rsidRPr="00BA3899">
        <w:rPr>
          <w:rFonts w:ascii="Arial Narrow" w:eastAsia="Times New Roman" w:hAnsi="Arial Narrow" w:cs="Arial"/>
          <w:color w:val="000000"/>
          <w:kern w:val="0"/>
          <w:lang w:eastAsia="es-ES"/>
          <w14:ligatures w14:val="none"/>
        </w:rPr>
        <w:t>, luego de transcurrido aproximadamente dos meses desde su ingreso al taller</w:t>
      </w:r>
      <w:r w:rsidRPr="00BA3899">
        <w:rPr>
          <w:rFonts w:ascii="Arial Narrow" w:eastAsia="Times New Roman" w:hAnsi="Arial Narrow" w:cs="Arial"/>
          <w:color w:val="000000"/>
          <w:kern w:val="0"/>
          <w:lang w:eastAsia="es-ES"/>
          <w14:ligatures w14:val="none"/>
        </w:rPr>
        <w:t xml:space="preserve"> autorizado</w:t>
      </w:r>
      <w:r w:rsidR="00A41ED5" w:rsidRPr="00BA3899">
        <w:rPr>
          <w:rFonts w:ascii="Arial Narrow" w:eastAsia="Times New Roman" w:hAnsi="Arial Narrow" w:cs="Arial"/>
          <w:color w:val="000000"/>
          <w:kern w:val="0"/>
          <w:lang w:eastAsia="es-ES"/>
          <w14:ligatures w14:val="none"/>
        </w:rPr>
        <w:t>, lo que generó un retraso en el proceso de reparación.</w:t>
      </w:r>
    </w:p>
    <w:p w14:paraId="6BBA2E48" w14:textId="77777777" w:rsidR="00A41ED5" w:rsidRPr="00BA3899" w:rsidRDefault="00A41ED5" w:rsidP="00DE030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08E684E" w14:textId="42C9EEEA" w:rsidR="00A41ED5" w:rsidRPr="00BA3899" w:rsidRDefault="001A2D22" w:rsidP="00DE030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A3899">
        <w:rPr>
          <w:rFonts w:ascii="Arial Narrow" w:eastAsia="Times New Roman" w:hAnsi="Arial Narrow" w:cs="Arial"/>
          <w:color w:val="000000"/>
          <w:kern w:val="0"/>
          <w:lang w:eastAsia="es-ES"/>
          <w14:ligatures w14:val="none"/>
        </w:rPr>
        <w:t>Posteriormente</w:t>
      </w:r>
      <w:r w:rsidR="00A41ED5" w:rsidRPr="00BA3899">
        <w:rPr>
          <w:rFonts w:ascii="Arial Narrow" w:eastAsia="Times New Roman" w:hAnsi="Arial Narrow" w:cs="Arial"/>
          <w:color w:val="000000"/>
          <w:kern w:val="0"/>
          <w:lang w:eastAsia="es-ES"/>
          <w14:ligatures w14:val="none"/>
        </w:rPr>
        <w:t xml:space="preserve">, </w:t>
      </w:r>
      <w:r w:rsidRPr="00BA3899">
        <w:rPr>
          <w:rFonts w:ascii="Arial Narrow" w:eastAsia="Times New Roman" w:hAnsi="Arial Narrow" w:cs="Arial"/>
          <w:color w:val="000000"/>
          <w:kern w:val="0"/>
          <w:lang w:val="es-ES" w:eastAsia="es-ES"/>
          <w14:ligatures w14:val="none"/>
        </w:rPr>
        <w:t>La Positiva</w:t>
      </w:r>
      <w:r w:rsidRPr="00BA3899">
        <w:rPr>
          <w:rFonts w:ascii="Arial Narrow" w:eastAsia="Times New Roman" w:hAnsi="Arial Narrow" w:cs="Arial"/>
          <w:color w:val="000000"/>
          <w:kern w:val="0"/>
          <w:lang w:eastAsia="es-ES"/>
          <w14:ligatures w14:val="none"/>
        </w:rPr>
        <w:t xml:space="preserve"> le </w:t>
      </w:r>
      <w:r w:rsidR="00A41ED5" w:rsidRPr="00BA3899">
        <w:rPr>
          <w:rFonts w:ascii="Arial Narrow" w:eastAsia="Times New Roman" w:hAnsi="Arial Narrow" w:cs="Arial"/>
          <w:color w:val="000000"/>
          <w:kern w:val="0"/>
          <w:lang w:eastAsia="es-ES"/>
          <w14:ligatures w14:val="none"/>
        </w:rPr>
        <w:t xml:space="preserve">informó que determinados repuestos requeridos para la reparación del </w:t>
      </w:r>
      <w:r w:rsidRPr="00BA3899">
        <w:rPr>
          <w:rFonts w:ascii="Arial Narrow" w:eastAsia="Times New Roman" w:hAnsi="Arial Narrow" w:cs="Arial"/>
          <w:color w:val="000000"/>
          <w:kern w:val="0"/>
          <w:lang w:eastAsia="es-ES"/>
          <w14:ligatures w14:val="none"/>
        </w:rPr>
        <w:t xml:space="preserve">vehículo asegurado </w:t>
      </w:r>
      <w:r w:rsidR="00A41ED5" w:rsidRPr="00BA3899">
        <w:rPr>
          <w:rFonts w:ascii="Arial Narrow" w:eastAsia="Times New Roman" w:hAnsi="Arial Narrow" w:cs="Arial"/>
          <w:color w:val="000000"/>
          <w:kern w:val="0"/>
          <w:lang w:eastAsia="es-ES"/>
          <w14:ligatures w14:val="none"/>
        </w:rPr>
        <w:t>serían importados, indicando inicialmente un plazo aproximado de</w:t>
      </w:r>
      <w:r w:rsidRPr="00BA3899">
        <w:rPr>
          <w:rFonts w:ascii="Arial Narrow" w:eastAsia="Times New Roman" w:hAnsi="Arial Narrow" w:cs="Arial"/>
          <w:color w:val="000000"/>
          <w:kern w:val="0"/>
          <w:lang w:eastAsia="es-ES"/>
          <w14:ligatures w14:val="none"/>
        </w:rPr>
        <w:t xml:space="preserve"> cuarenta y cinco</w:t>
      </w:r>
      <w:r w:rsidR="00A41ED5" w:rsidRPr="00BA3899">
        <w:rPr>
          <w:rFonts w:ascii="Arial Narrow" w:eastAsia="Times New Roman" w:hAnsi="Arial Narrow" w:cs="Arial"/>
          <w:color w:val="000000"/>
          <w:kern w:val="0"/>
          <w:lang w:eastAsia="es-ES"/>
          <w14:ligatures w14:val="none"/>
        </w:rPr>
        <w:t xml:space="preserve"> </w:t>
      </w:r>
      <w:r w:rsidRPr="00BA3899">
        <w:rPr>
          <w:rFonts w:ascii="Arial Narrow" w:eastAsia="Times New Roman" w:hAnsi="Arial Narrow" w:cs="Arial"/>
          <w:color w:val="000000"/>
          <w:kern w:val="0"/>
          <w:lang w:eastAsia="es-ES"/>
          <w14:ligatures w14:val="none"/>
        </w:rPr>
        <w:t>(</w:t>
      </w:r>
      <w:r w:rsidR="00A41ED5" w:rsidRPr="00BA3899">
        <w:rPr>
          <w:rFonts w:ascii="Arial Narrow" w:eastAsia="Times New Roman" w:hAnsi="Arial Narrow" w:cs="Arial"/>
          <w:color w:val="000000"/>
          <w:kern w:val="0"/>
          <w:lang w:eastAsia="es-ES"/>
          <w14:ligatures w14:val="none"/>
        </w:rPr>
        <w:t>45</w:t>
      </w:r>
      <w:r w:rsidRPr="00BA3899">
        <w:rPr>
          <w:rFonts w:ascii="Arial Narrow" w:eastAsia="Times New Roman" w:hAnsi="Arial Narrow" w:cs="Arial"/>
          <w:color w:val="000000"/>
          <w:kern w:val="0"/>
          <w:lang w:eastAsia="es-ES"/>
          <w14:ligatures w14:val="none"/>
        </w:rPr>
        <w:t>)</w:t>
      </w:r>
      <w:r w:rsidR="00A41ED5" w:rsidRPr="00BA3899">
        <w:rPr>
          <w:rFonts w:ascii="Arial Narrow" w:eastAsia="Times New Roman" w:hAnsi="Arial Narrow" w:cs="Arial"/>
          <w:color w:val="000000"/>
          <w:kern w:val="0"/>
          <w:lang w:eastAsia="es-ES"/>
          <w14:ligatures w14:val="none"/>
        </w:rPr>
        <w:t xml:space="preserve"> días útiles para su disponibilidad; no obstante, comunicó de manera sucesiva nuevas fechas estimadas de llegada de los repuestos sin que se concretara la culminación de la reparación.</w:t>
      </w:r>
      <w:r w:rsidRPr="00BA3899">
        <w:rPr>
          <w:rFonts w:ascii="Arial Narrow" w:eastAsia="Times New Roman" w:hAnsi="Arial Narrow" w:cs="Arial"/>
          <w:color w:val="000000"/>
          <w:kern w:val="0"/>
          <w:lang w:eastAsia="es-ES"/>
          <w14:ligatures w14:val="none"/>
        </w:rPr>
        <w:t xml:space="preserve"> </w:t>
      </w:r>
    </w:p>
    <w:p w14:paraId="524464C2" w14:textId="77777777" w:rsidR="00A41ED5" w:rsidRPr="00BA3899" w:rsidRDefault="00A41ED5" w:rsidP="00DE030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4DA39F3" w14:textId="709FF5D1" w:rsidR="00A41ED5" w:rsidRPr="00BA3899" w:rsidRDefault="00A41ED5" w:rsidP="00DE030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A3899">
        <w:rPr>
          <w:rFonts w:ascii="Arial Narrow" w:eastAsia="Times New Roman" w:hAnsi="Arial Narrow" w:cs="Arial"/>
          <w:color w:val="000000"/>
          <w:kern w:val="0"/>
          <w:lang w:eastAsia="es-ES"/>
          <w14:ligatures w14:val="none"/>
        </w:rPr>
        <w:t xml:space="preserve">El 6 de marzo de 2026, </w:t>
      </w:r>
      <w:r w:rsidR="001A2D22" w:rsidRPr="00BA3899">
        <w:rPr>
          <w:rFonts w:ascii="Arial Narrow" w:eastAsia="Times New Roman" w:hAnsi="Arial Narrow" w:cs="Arial"/>
          <w:color w:val="000000"/>
          <w:kern w:val="0"/>
          <w:lang w:eastAsia="es-ES"/>
          <w14:ligatures w14:val="none"/>
        </w:rPr>
        <w:t>presentó</w:t>
      </w:r>
      <w:r w:rsidRPr="00BA3899">
        <w:rPr>
          <w:rFonts w:ascii="Arial Narrow" w:eastAsia="Times New Roman" w:hAnsi="Arial Narrow" w:cs="Arial"/>
          <w:color w:val="000000"/>
          <w:kern w:val="0"/>
          <w:lang w:eastAsia="es-ES"/>
          <w14:ligatures w14:val="none"/>
        </w:rPr>
        <w:t xml:space="preserve"> un reclamo ante </w:t>
      </w:r>
      <w:r w:rsidR="001A2D22" w:rsidRPr="00BA3899">
        <w:rPr>
          <w:rFonts w:ascii="Arial Narrow" w:eastAsia="Times New Roman" w:hAnsi="Arial Narrow" w:cs="Arial"/>
          <w:color w:val="000000"/>
          <w:kern w:val="0"/>
          <w:lang w:val="es-ES" w:eastAsia="es-ES"/>
          <w14:ligatures w14:val="none"/>
        </w:rPr>
        <w:t>La Positiva</w:t>
      </w:r>
      <w:r w:rsidR="001A2D22" w:rsidRPr="00BA3899">
        <w:rPr>
          <w:rFonts w:ascii="Arial Narrow" w:eastAsia="Times New Roman" w:hAnsi="Arial Narrow" w:cs="Arial"/>
          <w:color w:val="000000"/>
          <w:kern w:val="0"/>
          <w:lang w:eastAsia="es-ES"/>
          <w14:ligatures w14:val="none"/>
        </w:rPr>
        <w:t xml:space="preserve"> </w:t>
      </w:r>
      <w:r w:rsidRPr="00BA3899">
        <w:rPr>
          <w:rFonts w:ascii="Arial Narrow" w:eastAsia="Times New Roman" w:hAnsi="Arial Narrow" w:cs="Arial"/>
          <w:color w:val="000000"/>
          <w:kern w:val="0"/>
          <w:lang w:eastAsia="es-ES"/>
          <w14:ligatures w14:val="none"/>
        </w:rPr>
        <w:t xml:space="preserve">solicitando la culminación de la reparación del </w:t>
      </w:r>
      <w:r w:rsidR="001A2D22" w:rsidRPr="00BA3899">
        <w:rPr>
          <w:rFonts w:ascii="Arial Narrow" w:eastAsia="Times New Roman" w:hAnsi="Arial Narrow" w:cs="Arial"/>
          <w:color w:val="000000"/>
          <w:kern w:val="0"/>
          <w:lang w:eastAsia="es-ES"/>
          <w14:ligatures w14:val="none"/>
        </w:rPr>
        <w:t>vehículo asegurado</w:t>
      </w:r>
      <w:r w:rsidRPr="00BA3899">
        <w:rPr>
          <w:rFonts w:ascii="Arial Narrow" w:eastAsia="Times New Roman" w:hAnsi="Arial Narrow" w:cs="Arial"/>
          <w:color w:val="000000"/>
          <w:kern w:val="0"/>
          <w:lang w:eastAsia="es-ES"/>
          <w14:ligatures w14:val="none"/>
        </w:rPr>
        <w:t xml:space="preserve">; sin embargo, dicho requerimiento no fue atendido de manera efectiva, manteniéndose la situación de inmovilización del </w:t>
      </w:r>
      <w:r w:rsidR="001A2D22" w:rsidRPr="00BA3899">
        <w:rPr>
          <w:rFonts w:ascii="Arial Narrow" w:eastAsia="Times New Roman" w:hAnsi="Arial Narrow" w:cs="Arial"/>
          <w:color w:val="000000"/>
          <w:kern w:val="0"/>
          <w:lang w:eastAsia="es-ES"/>
          <w14:ligatures w14:val="none"/>
        </w:rPr>
        <w:t>vehículo asegurado</w:t>
      </w:r>
      <w:r w:rsidRPr="00BA3899">
        <w:rPr>
          <w:rFonts w:ascii="Arial Narrow" w:eastAsia="Times New Roman" w:hAnsi="Arial Narrow" w:cs="Arial"/>
          <w:color w:val="000000"/>
          <w:kern w:val="0"/>
          <w:lang w:eastAsia="es-ES"/>
          <w14:ligatures w14:val="none"/>
        </w:rPr>
        <w:t>.</w:t>
      </w:r>
      <w:r w:rsidR="001A2D22" w:rsidRPr="00BA3899">
        <w:rPr>
          <w:rFonts w:ascii="Arial Narrow" w:eastAsia="Times New Roman" w:hAnsi="Arial Narrow" w:cs="Arial"/>
          <w:color w:val="000000"/>
          <w:kern w:val="0"/>
          <w:lang w:eastAsia="es-ES"/>
          <w14:ligatures w14:val="none"/>
        </w:rPr>
        <w:t xml:space="preserve"> </w:t>
      </w:r>
    </w:p>
    <w:p w14:paraId="62EDE017" w14:textId="77777777" w:rsidR="00A41ED5" w:rsidRPr="00BA3899" w:rsidRDefault="00A41ED5" w:rsidP="00DE030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B274013" w14:textId="3C3D1A84" w:rsidR="001A2D22" w:rsidRPr="00BA3899" w:rsidRDefault="00BA3899" w:rsidP="001A2D2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A3899">
        <w:rPr>
          <w:rFonts w:ascii="Arial Narrow" w:eastAsia="Times New Roman" w:hAnsi="Arial Narrow" w:cs="Arial"/>
          <w:color w:val="000000"/>
          <w:kern w:val="0"/>
          <w:lang w:eastAsia="es-ES"/>
          <w14:ligatures w14:val="none"/>
        </w:rPr>
        <w:t>Hasta la fecha</w:t>
      </w:r>
      <w:r w:rsidR="00A41ED5" w:rsidRPr="00BA3899">
        <w:rPr>
          <w:rFonts w:ascii="Arial Narrow" w:eastAsia="Times New Roman" w:hAnsi="Arial Narrow" w:cs="Arial"/>
          <w:color w:val="000000"/>
          <w:kern w:val="0"/>
          <w:lang w:eastAsia="es-ES"/>
          <w14:ligatures w14:val="none"/>
        </w:rPr>
        <w:t xml:space="preserve">, el </w:t>
      </w:r>
      <w:r w:rsidRPr="00BA3899">
        <w:rPr>
          <w:rFonts w:ascii="Arial Narrow" w:eastAsia="Times New Roman" w:hAnsi="Arial Narrow" w:cs="Arial"/>
          <w:color w:val="000000"/>
          <w:kern w:val="0"/>
          <w:lang w:eastAsia="es-ES"/>
          <w14:ligatures w14:val="none"/>
        </w:rPr>
        <w:t>vehículo asegurado continúa</w:t>
      </w:r>
      <w:r w:rsidR="00A41ED5" w:rsidRPr="00BA3899">
        <w:rPr>
          <w:rFonts w:ascii="Arial Narrow" w:eastAsia="Times New Roman" w:hAnsi="Arial Narrow" w:cs="Arial"/>
          <w:color w:val="000000"/>
          <w:kern w:val="0"/>
          <w:lang w:eastAsia="es-ES"/>
          <w14:ligatures w14:val="none"/>
        </w:rPr>
        <w:t xml:space="preserve"> internado en el taller autorizado, encontrándose en proceso de planchado y pintura y a la espera de la llegada de repuestos para la culminación de su reparación,</w:t>
      </w:r>
      <w:r w:rsidR="00CA59A2" w:rsidRPr="00BA3899">
        <w:rPr>
          <w:rFonts w:ascii="Arial Narrow" w:eastAsia="Times New Roman" w:hAnsi="Arial Narrow" w:cs="Arial"/>
          <w:color w:val="000000"/>
          <w:kern w:val="0"/>
          <w:lang w:eastAsia="es-ES"/>
          <w14:ligatures w14:val="none"/>
        </w:rPr>
        <w:t xml:space="preserve"> </w:t>
      </w:r>
      <w:r w:rsidR="004A4CEF" w:rsidRPr="00BA3899">
        <w:rPr>
          <w:rFonts w:ascii="Arial Narrow" w:eastAsia="Times New Roman" w:hAnsi="Arial Narrow" w:cs="Arial"/>
          <w:color w:val="000000"/>
          <w:kern w:val="0"/>
          <w:lang w:eastAsia="es-ES"/>
          <w14:ligatures w14:val="none"/>
        </w:rPr>
        <w:t>manteniéndose inmovilizado durante un periodo prolongado</w:t>
      </w:r>
      <w:r w:rsidR="001A2D22" w:rsidRPr="00BA3899">
        <w:rPr>
          <w:rFonts w:ascii="Arial Narrow" w:eastAsia="Times New Roman" w:hAnsi="Arial Narrow" w:cs="Arial"/>
          <w:color w:val="000000"/>
          <w:kern w:val="0"/>
          <w:lang w:eastAsia="es-ES"/>
          <w14:ligatures w14:val="none"/>
        </w:rPr>
        <w:t>.</w:t>
      </w:r>
    </w:p>
    <w:p w14:paraId="3B1AF779" w14:textId="77777777" w:rsidR="00BA3899" w:rsidRPr="00BA3899" w:rsidRDefault="00BA3899" w:rsidP="00BA3899">
      <w:pPr>
        <w:tabs>
          <w:tab w:val="left" w:pos="1134"/>
        </w:tabs>
        <w:spacing w:after="0" w:line="240" w:lineRule="auto"/>
        <w:jc w:val="both"/>
        <w:rPr>
          <w:rFonts w:ascii="Arial Narrow" w:eastAsia="Times New Roman" w:hAnsi="Arial Narrow" w:cs="Arial"/>
          <w:color w:val="000000"/>
          <w:kern w:val="0"/>
          <w:highlight w:val="green"/>
          <w:lang w:eastAsia="es-ES"/>
          <w14:ligatures w14:val="none"/>
        </w:rPr>
      </w:pPr>
    </w:p>
    <w:p w14:paraId="65C58807" w14:textId="2D670689" w:rsidR="00CA59A2" w:rsidRPr="00042AB6" w:rsidRDefault="00FD4F1C"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FD4F1C">
        <w:rPr>
          <w:rFonts w:ascii="Arial Narrow" w:eastAsia="Times New Roman" w:hAnsi="Arial Narrow" w:cs="Arial"/>
          <w:color w:val="000000"/>
          <w:kern w:val="0"/>
          <w:lang w:val="es-ES" w:eastAsia="es-ES"/>
          <w14:ligatures w14:val="none"/>
        </w:rPr>
        <w:t xml:space="preserve">El señor [APELLIDO] solicitó, en calidad de medida correctiva, que La Positiva cumpla con: (i) gestionar y culminar la reparación del vehículo asegurado dentro del plazo razonable, en caso no resulte posible culminar la reparación dentro del plazo razonable, que la reparación del vehículo asegurado se realice en otro taller autorizado, o, en su defecto, indemnizar el daño cubierto por el Seguro Vehicular; (ii) entregar al denunciante un informe técnico detallado que precise el estado actual de la reparación, los repuestos pendientes y el plazo estimado de entrega del vehículo asegurado; (iii) realizar reembolso de los gastos razonables en los que haya incurrido el denunciante como consecuencia de la demora en la reparación del vehículo asegurado, tales como gastos de transporte u otros directamente vinculados a la falta de disponibilidad del vehículo asegurado; y, (iv) compensar económicamente al denunciante por la prolongada indisponibilidad del vehículo asegurado, o, alternativamente, asumir el costo de un vehículo de reemplazo durante el periodo de demora imputable a su gestión. Asimismo, no requirió de manera expresa el reembolso de costos y costas del presente procedimiento.</w:t>
      </w:r>
      <w:r w:rsidR="00CA59A2" w:rsidRPr="00FD4F1C">
        <w:rPr>
          <w:rFonts w:ascii="Arial Narrow" w:eastAsia="Times New Roman" w:hAnsi="Arial Narrow" w:cs="Arial"/>
          <w:color w:val="000000"/>
          <w:kern w:val="0"/>
          <w:lang w:val="es-ES" w:eastAsia="es-ES"/>
          <w14:ligatures w14:val="none"/>
        </w:rPr>
        <w:t xml:space="preserve"/>
      </w:r>
      <w:r w:rsidRPr="00FD4F1C">
        <w:rPr>
          <w:rFonts w:ascii="Arial Narrow" w:eastAsia="Calibri" w:hAnsi="Arial Narrow" w:cs="Arial"/>
          <w:kern w:val="0"/>
          <w14:ligatures w14:val="none"/>
        </w:rPr>
        <w:t xml:space="preserve"/>
      </w:r>
      <w:r w:rsidR="00CA59A2" w:rsidRPr="00FD4F1C">
        <w:rPr>
          <w:rFonts w:ascii="Arial Narrow" w:eastAsia="Times New Roman" w:hAnsi="Arial Narrow" w:cs="Arial"/>
          <w:color w:val="000000"/>
          <w:kern w:val="0"/>
          <w:lang w:val="es-ES" w:eastAsia="es-ES"/>
          <w14:ligatures w14:val="none"/>
        </w:rPr>
        <w:t xml:space="preserve"/>
      </w:r>
      <w:r w:rsidRPr="00FD4F1C">
        <w:rPr>
          <w:rFonts w:ascii="Arial Narrow" w:eastAsia="Times New Roman" w:hAnsi="Arial Narrow" w:cs="Arial"/>
          <w:color w:val="000000"/>
          <w:kern w:val="0"/>
          <w:lang w:val="es-ES" w:eastAsia="es-ES"/>
          <w14:ligatures w14:val="none"/>
        </w:rPr>
        <w:t xml:space="preserve"/>
      </w:r>
      <w:r w:rsidRPr="00E82F73">
        <w:rPr>
          <w:rFonts w:ascii="Arial Narrow" w:eastAsia="Times New Roman" w:hAnsi="Arial Narrow" w:cs="Arial"/>
          <w:color w:val="000000"/>
          <w:kern w:val="0"/>
          <w:lang w:val="es-ES" w:eastAsia="es-ES"/>
          <w14:ligatures w14:val="none"/>
        </w:rPr>
        <w:t xml:space="preserve"/>
      </w:r>
      <w:r w:rsidR="00CA59A2" w:rsidRPr="00E82F73">
        <w:rPr>
          <w:rFonts w:ascii="Arial Narrow" w:eastAsia="Times New Roman" w:hAnsi="Arial Narrow" w:cs="Arial"/>
          <w:color w:val="000000"/>
          <w:kern w:val="0"/>
          <w:lang w:val="es-ES" w:eastAsia="es-ES"/>
          <w14:ligatures w14:val="none"/>
        </w:rPr>
        <w:t/>
      </w:r>
      <w:r w:rsidR="00042AB6" w:rsidRPr="00E82F73">
        <w:rPr>
          <w:rFonts w:ascii="Arial Narrow" w:eastAsia="Times New Roman" w:hAnsi="Arial Narrow" w:cs="Arial"/>
          <w:color w:val="000000"/>
          <w:kern w:val="0"/>
          <w:lang w:val="es-ES" w:eastAsia="es-ES"/>
          <w14:ligatures w14:val="none"/>
        </w:rPr>
        <w:t xml:space="preserve"/>
      </w:r>
      <w:r w:rsidR="00042AB6" w:rsidRPr="00E82F73">
        <w:rPr>
          <w:rFonts w:ascii="Arial Narrow" w:eastAsia="Times New Roman" w:hAnsi="Arial Narrow" w:cs="Arial"/>
          <w:color w:val="000000"/>
          <w:kern w:val="0"/>
          <w:lang w:val="es-ES" w:eastAsia="es-ES"/>
          <w14:ligatures w14:val="none"/>
        </w:rPr>
        <w:lastRenderedPageBreak/>
        <w:t xml:space="preserve"/>
      </w:r>
      <w:r w:rsidR="00377337" w:rsidRPr="00E82F73">
        <w:rPr>
          <w:rFonts w:ascii="Arial Narrow" w:eastAsia="Times New Roman" w:hAnsi="Arial Narrow" w:cs="Arial"/>
          <w:color w:val="000000"/>
          <w:kern w:val="0"/>
          <w:lang w:val="es-ES" w:eastAsia="es-ES"/>
          <w14:ligatures w14:val="none"/>
        </w:rPr>
        <w:t/>
      </w:r>
      <w:r w:rsidR="00042AB6" w:rsidRPr="00E82F73">
        <w:rPr>
          <w:rFonts w:ascii="Arial Narrow" w:eastAsia="Times New Roman" w:hAnsi="Arial Narrow" w:cs="Arial"/>
          <w:color w:val="000000"/>
          <w:kern w:val="0"/>
          <w:lang w:val="es-ES" w:eastAsia="es-ES"/>
          <w14:ligatures w14:val="none"/>
        </w:rPr>
        <w:t xml:space="preserve"/>
      </w:r>
      <w:r w:rsidR="00E82F73" w:rsidRPr="00E82F73">
        <w:rPr>
          <w:rFonts w:ascii="Arial Narrow" w:eastAsia="Times New Roman" w:hAnsi="Arial Narrow" w:cs="Arial"/>
          <w:color w:val="000000"/>
          <w:kern w:val="0"/>
          <w:lang w:val="es-ES" w:eastAsia="es-ES"/>
          <w14:ligatures w14:val="none"/>
        </w:rPr>
        <w:t/>
      </w:r>
      <w:r w:rsidR="00042AB6" w:rsidRPr="00E82F73">
        <w:rPr>
          <w:rFonts w:ascii="Arial Narrow" w:eastAsia="Times New Roman" w:hAnsi="Arial Narrow" w:cs="Arial"/>
          <w:color w:val="000000"/>
          <w:kern w:val="0"/>
          <w:lang w:val="es-ES" w:eastAsia="es-ES"/>
          <w14:ligatures w14:val="none"/>
        </w:rPr>
        <w:t xml:space="preserve"/>
      </w:r>
      <w:r w:rsidR="00377337" w:rsidRPr="00E82F73">
        <w:rPr>
          <w:rFonts w:ascii="Arial Narrow" w:eastAsia="Times New Roman" w:hAnsi="Arial Narrow" w:cs="Arial"/>
          <w:color w:val="000000"/>
          <w:kern w:val="0"/>
          <w:lang w:val="es-ES" w:eastAsia="es-ES"/>
          <w14:ligatures w14:val="none"/>
        </w:rPr>
        <w:t xml:space="preserve"/>
      </w:r>
      <w:r w:rsidR="00E82F73" w:rsidRPr="00E82F73">
        <w:rPr>
          <w:rFonts w:ascii="Arial Narrow" w:eastAsia="Times New Roman" w:hAnsi="Arial Narrow" w:cs="Arial"/>
          <w:color w:val="000000"/>
          <w:kern w:val="0"/>
          <w:lang w:val="es-ES" w:eastAsia="es-ES"/>
          <w14:ligatures w14:val="none"/>
        </w:rPr>
        <w:t xml:space="preserve"/>
      </w:r>
      <w:r w:rsidR="00042AB6" w:rsidRPr="00E82F73">
        <w:rPr>
          <w:rFonts w:ascii="Arial Narrow" w:eastAsia="Times New Roman" w:hAnsi="Arial Narrow" w:cs="Arial"/>
          <w:color w:val="000000"/>
          <w:kern w:val="0"/>
          <w:lang w:val="es-ES" w:eastAsia="es-ES"/>
          <w14:ligatures w14:val="none"/>
        </w:rPr>
        <w:t/>
      </w:r>
      <w:r w:rsidR="00377337" w:rsidRPr="00E82F73">
        <w:rPr>
          <w:rFonts w:ascii="Arial Narrow" w:eastAsia="Times New Roman" w:hAnsi="Arial Narrow" w:cs="Arial"/>
          <w:color w:val="000000"/>
          <w:kern w:val="0"/>
          <w:lang w:val="es-ES" w:eastAsia="es-ES"/>
          <w14:ligatures w14:val="none"/>
        </w:rPr>
        <w:t/>
      </w:r>
      <w:r w:rsidR="00042AB6" w:rsidRPr="00E82F73">
        <w:rPr>
          <w:rFonts w:ascii="Arial Narrow" w:eastAsia="Times New Roman" w:hAnsi="Arial Narrow" w:cs="Arial"/>
          <w:color w:val="000000"/>
          <w:kern w:val="0"/>
          <w:lang w:val="es-ES" w:eastAsia="es-ES"/>
          <w14:ligatures w14:val="none"/>
        </w:rPr>
        <w:t xml:space="preserve"/>
      </w:r>
      <w:r w:rsidR="007C0614" w:rsidRPr="00E82F73">
        <w:rPr>
          <w:rFonts w:ascii="Arial Narrow" w:eastAsia="Times New Roman" w:hAnsi="Arial Narrow" w:cs="Arial"/>
          <w:color w:val="000000"/>
          <w:kern w:val="0"/>
          <w:lang w:val="es-ES" w:eastAsia="es-ES"/>
          <w14:ligatures w14:val="none"/>
        </w:rPr>
        <w:t/>
      </w:r>
      <w:proofErr w:type="spellStart"/>
      <w:r w:rsidR="007C0614" w:rsidRPr="00E82F73">
        <w:rPr>
          <w:rFonts w:ascii="Arial Narrow" w:eastAsia="Times New Roman" w:hAnsi="Arial Narrow" w:cs="Arial"/>
          <w:color w:val="000000"/>
          <w:kern w:val="0"/>
          <w:lang w:val="es-ES" w:eastAsia="es-ES"/>
          <w14:ligatures w14:val="none"/>
        </w:rPr>
        <w:t/>
      </w:r>
      <w:proofErr w:type="spellEnd"/>
      <w:r w:rsidR="007C0614" w:rsidRPr="00E82F73">
        <w:rPr>
          <w:rFonts w:ascii="Arial Narrow" w:eastAsia="Times New Roman" w:hAnsi="Arial Narrow" w:cs="Arial"/>
          <w:color w:val="000000"/>
          <w:kern w:val="0"/>
          <w:lang w:val="es-ES" w:eastAsia="es-ES"/>
          <w14:ligatures w14:val="none"/>
        </w:rPr>
        <w:t/>
      </w:r>
      <w:r w:rsidR="00042AB6" w:rsidRPr="00E82F73">
        <w:rPr>
          <w:rFonts w:ascii="Arial Narrow" w:eastAsia="Times New Roman" w:hAnsi="Arial Narrow" w:cs="Arial"/>
          <w:color w:val="000000"/>
          <w:kern w:val="0"/>
          <w:lang w:val="es-ES" w:eastAsia="es-ES"/>
          <w14:ligatures w14:val="none"/>
        </w:rPr>
        <w:t xml:space="preserve"/>
      </w:r>
      <w:r w:rsidR="007C0614" w:rsidRPr="00E82F73">
        <w:rPr>
          <w:rFonts w:ascii="Arial Narrow" w:eastAsia="Times New Roman" w:hAnsi="Arial Narrow" w:cs="Arial"/>
          <w:color w:val="000000"/>
          <w:kern w:val="0"/>
          <w:lang w:val="es-ES" w:eastAsia="es-ES"/>
          <w14:ligatures w14:val="none"/>
        </w:rPr>
        <w:t xml:space="preserve"/>
      </w:r>
      <w:proofErr w:type="spellStart"/>
      <w:r w:rsidR="007C0614" w:rsidRPr="00E82F73">
        <w:rPr>
          <w:rFonts w:ascii="Arial Narrow" w:eastAsia="Times New Roman" w:hAnsi="Arial Narrow" w:cs="Arial"/>
          <w:color w:val="000000"/>
          <w:kern w:val="0"/>
          <w:lang w:val="es-ES" w:eastAsia="es-ES"/>
          <w14:ligatures w14:val="none"/>
        </w:rPr>
        <w:t/>
      </w:r>
      <w:proofErr w:type="spellEnd"/>
      <w:r w:rsidR="007C0614" w:rsidRPr="00E82F73">
        <w:rPr>
          <w:rFonts w:ascii="Arial Narrow" w:eastAsia="Times New Roman" w:hAnsi="Arial Narrow" w:cs="Arial"/>
          <w:color w:val="000000"/>
          <w:kern w:val="0"/>
          <w:lang w:val="es-ES" w:eastAsia="es-ES"/>
          <w14:ligatures w14:val="none"/>
        </w:rPr>
        <w:t/>
      </w:r>
      <w:r w:rsidR="00042AB6" w:rsidRPr="00E82F73">
        <w:rPr>
          <w:rFonts w:ascii="Arial Narrow" w:eastAsia="Times New Roman" w:hAnsi="Arial Narrow" w:cs="Arial"/>
          <w:color w:val="000000"/>
          <w:kern w:val="0"/>
          <w:lang w:val="es-ES" w:eastAsia="es-ES"/>
          <w14:ligatures w14:val="none"/>
        </w:rPr>
        <w:t xml:space="preserve"/>
      </w:r>
      <w:r w:rsidR="002B4495" w:rsidRPr="00E82F73">
        <w:rPr>
          <w:rFonts w:ascii="Arial Narrow" w:eastAsia="Times New Roman" w:hAnsi="Arial Narrow" w:cs="Arial"/>
          <w:color w:val="000000"/>
          <w:kern w:val="0"/>
          <w:lang w:val="es-ES" w:eastAsia="es-ES"/>
          <w14:ligatures w14:val="none"/>
        </w:rPr>
        <w:t xml:space="preserve"/>
      </w:r>
      <w:r w:rsidR="00042AB6" w:rsidRPr="00E82F73">
        <w:rPr>
          <w:rFonts w:ascii="Arial Narrow" w:eastAsia="Times New Roman" w:hAnsi="Arial Narrow" w:cs="Arial"/>
          <w:color w:val="000000"/>
          <w:kern w:val="0"/>
          <w:lang w:val="es-ES" w:eastAsia="es-ES"/>
          <w14:ligatures w14:val="none"/>
        </w:rPr>
        <w:t/>
      </w:r>
      <w:r w:rsidR="002B4495" w:rsidRPr="00E82F73">
        <w:rPr>
          <w:rFonts w:ascii="Arial Narrow" w:eastAsia="Times New Roman" w:hAnsi="Arial Narrow" w:cs="Arial"/>
          <w:color w:val="000000"/>
          <w:kern w:val="0"/>
          <w:lang w:val="es-ES" w:eastAsia="es-ES"/>
          <w14:ligatures w14:val="none"/>
        </w:rPr>
        <w:t/>
      </w:r>
      <w:proofErr w:type="spellStart"/>
      <w:r w:rsidR="002B4495" w:rsidRPr="00E82F73">
        <w:rPr>
          <w:rFonts w:ascii="Arial Narrow" w:eastAsia="Times New Roman" w:hAnsi="Arial Narrow" w:cs="Arial"/>
          <w:color w:val="000000"/>
          <w:kern w:val="0"/>
          <w:lang w:val="es-ES" w:eastAsia="es-ES"/>
          <w14:ligatures w14:val="none"/>
        </w:rPr>
        <w:t/>
      </w:r>
      <w:proofErr w:type="spellEnd"/>
      <w:r w:rsidR="002B4495" w:rsidRPr="00E82F73">
        <w:rPr>
          <w:rFonts w:ascii="Arial Narrow" w:eastAsia="Times New Roman" w:hAnsi="Arial Narrow" w:cs="Arial"/>
          <w:color w:val="000000"/>
          <w:kern w:val="0"/>
          <w:lang w:val="es-ES" w:eastAsia="es-ES"/>
          <w14:ligatures w14:val="none"/>
        </w:rPr>
        <w:t xml:space="preserve"/>
      </w:r>
      <w:r w:rsidR="00042AB6" w:rsidRPr="00E82F73">
        <w:rPr>
          <w:rFonts w:ascii="Arial Narrow" w:eastAsia="Times New Roman" w:hAnsi="Arial Narrow" w:cs="Arial"/>
          <w:color w:val="000000"/>
          <w:kern w:val="0"/>
          <w:lang w:val="es-ES" w:eastAsia="es-ES"/>
          <w14:ligatures w14:val="none"/>
        </w:rPr>
        <w:t/>
      </w:r>
      <w:r w:rsidR="00E82F73" w:rsidRPr="00E82F73">
        <w:rPr>
          <w:rFonts w:ascii="Arial Narrow" w:eastAsia="Times New Roman" w:hAnsi="Arial Narrow" w:cs="Arial"/>
          <w:color w:val="000000"/>
          <w:kern w:val="0"/>
          <w:lang w:val="es-ES" w:eastAsia="es-ES"/>
          <w14:ligatures w14:val="none"/>
        </w:rPr>
        <w:t xml:space="preserve"/>
      </w:r>
      <w:r w:rsidR="002B4495" w:rsidRPr="00E82F73">
        <w:rPr>
          <w:rFonts w:ascii="Arial Narrow" w:eastAsia="Times New Roman" w:hAnsi="Arial Narrow" w:cs="Arial"/>
          <w:color w:val="000000"/>
          <w:kern w:val="0"/>
          <w:lang w:val="es-ES" w:eastAsia="es-ES"/>
          <w14:ligatures w14:val="none"/>
        </w:rPr>
        <w:t/>
      </w:r>
      <w:r w:rsidR="00042AB6" w:rsidRPr="00E82F73">
        <w:rPr>
          <w:rFonts w:ascii="Arial Narrow" w:eastAsia="Times New Roman" w:hAnsi="Arial Narrow" w:cs="Arial"/>
          <w:color w:val="000000"/>
          <w:kern w:val="0"/>
          <w:lang w:val="es-ES" w:eastAsia="es-ES"/>
          <w14:ligatures w14:val="none"/>
        </w:rPr>
        <w:t xml:space="preserve"/>
      </w:r>
      <w:r w:rsidR="002B4495" w:rsidRPr="00E82F73">
        <w:rPr>
          <w:rFonts w:ascii="Arial Narrow" w:eastAsia="Times New Roman" w:hAnsi="Arial Narrow" w:cs="Arial"/>
          <w:color w:val="000000"/>
          <w:kern w:val="0"/>
          <w:lang w:val="es-ES" w:eastAsia="es-ES"/>
          <w14:ligatures w14:val="none"/>
        </w:rPr>
        <w:t/>
      </w:r>
      <w:r w:rsidR="00042AB6" w:rsidRPr="00E82F73">
        <w:rPr>
          <w:rFonts w:ascii="Arial Narrow" w:eastAsia="Times New Roman" w:hAnsi="Arial Narrow" w:cs="Arial"/>
          <w:color w:val="000000"/>
          <w:kern w:val="0"/>
          <w:lang w:val="es-ES" w:eastAsia="es-ES"/>
          <w14:ligatures w14:val="none"/>
        </w:rPr>
        <w:t xml:space="preserve"/>
      </w:r>
      <w:r w:rsidR="00CA59A2" w:rsidRPr="00E82F73">
        <w:rPr>
          <w:rFonts w:ascii="Arial Narrow" w:eastAsia="Times New Roman" w:hAnsi="Arial Narrow" w:cs="Arial"/>
          <w:color w:val="000000"/>
          <w:kern w:val="0"/>
          <w:lang w:val="es-ES" w:eastAsia="es-ES"/>
          <w14:ligatures w14:val="none"/>
        </w:rPr>
        <w:t xml:space="preserve"/>
      </w:r>
      <w:r w:rsidR="00042AB6" w:rsidRPr="00E82F73">
        <w:rPr>
          <w:rFonts w:ascii="Arial Narrow" w:eastAsia="Times New Roman" w:hAnsi="Arial Narrow" w:cs="Arial"/>
          <w:color w:val="000000"/>
          <w:kern w:val="0"/>
          <w:lang w:val="es-ES" w:eastAsia="es-ES"/>
          <w14:ligatures w14:val="none"/>
        </w:rPr>
        <w:t xml:space="preserve"/>
      </w:r>
      <w:r w:rsidR="00CA59A2" w:rsidRPr="00E82F73">
        <w:rPr>
          <w:rFonts w:ascii="Arial Narrow" w:eastAsia="Times New Roman" w:hAnsi="Arial Narrow" w:cs="Arial"/>
          <w:color w:val="000000"/>
          <w:kern w:val="0"/>
          <w:lang w:val="es-ES" w:eastAsia="es-ES"/>
          <w14:ligatures w14:val="none"/>
        </w:rPr>
        <w:t xml:space="preserve"/>
      </w:r>
      <w:r w:rsidR="00042AB6" w:rsidRPr="00E82F73">
        <w:rPr>
          <w:rFonts w:ascii="Arial Narrow" w:eastAsia="Times New Roman" w:hAnsi="Arial Narrow" w:cs="Arial"/>
          <w:color w:val="000000"/>
          <w:kern w:val="0"/>
          <w:lang w:val="es-ES" w:eastAsia="es-ES"/>
          <w14:ligatures w14:val="none"/>
        </w:rPr>
        <w:t xml:space="preserve"/>
      </w:r>
      <w:r w:rsidR="00CA59A2" w:rsidRPr="00E82F73">
        <w:rPr>
          <w:rFonts w:ascii="Arial Narrow" w:eastAsia="Times New Roman" w:hAnsi="Arial Narrow" w:cs="Arial"/>
          <w:color w:val="000000"/>
          <w:kern w:val="0"/>
          <w:lang w:val="es-ES" w:eastAsia="es-ES"/>
          <w14:ligatures w14:val="none"/>
        </w:rPr>
        <w:t/>
      </w:r>
    </w:p>
    <w:p w14:paraId="66005174" w14:textId="77777777" w:rsidR="00CA59A2" w:rsidRPr="0026598E"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886039"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86039">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886039"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0C339056" w:rsidR="00121544" w:rsidRPr="00886039"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886039">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886039">
        <w:rPr>
          <w:rFonts w:ascii="Arial Narrow" w:eastAsia="Arial Narrow" w:hAnsi="Arial Narrow" w:cs="Arial Narrow"/>
          <w:kern w:val="0"/>
          <w:vertAlign w:val="superscript"/>
          <w14:ligatures w14:val="none"/>
        </w:rPr>
        <w:footnoteReference w:id="2"/>
      </w:r>
      <w:r w:rsidRPr="00886039">
        <w:rPr>
          <w:rFonts w:ascii="Arial Narrow" w:eastAsia="Times New Roman" w:hAnsi="Arial Narrow" w:cs="Segoe UI"/>
          <w:color w:val="000000"/>
          <w:kern w:val="0"/>
          <w:lang w:eastAsia="es-PE"/>
          <w14:ligatures w14:val="none"/>
        </w:rPr>
        <w:t xml:space="preserve">, </w:t>
      </w:r>
      <w:r w:rsidR="00121544" w:rsidRPr="00886039">
        <w:rPr>
          <w:rFonts w:ascii="Arial Narrow" w:eastAsia="Times New Roman" w:hAnsi="Arial Narrow" w:cs="Segoe UI"/>
          <w:color w:val="000000"/>
          <w:kern w:val="0"/>
          <w:lang w:eastAsia="es-PE"/>
          <w14:ligatures w14:val="none"/>
        </w:rPr>
        <w:t xml:space="preserve">considera </w:t>
      </w:r>
      <w:r w:rsidR="00121544" w:rsidRPr="00886039">
        <w:rPr>
          <w:rFonts w:ascii="Arial Narrow" w:eastAsia="Arial Narrow" w:hAnsi="Arial Narrow" w:cs="Arial Narrow"/>
          <w:kern w:val="0"/>
          <w14:ligatures w14:val="none"/>
        </w:rPr>
        <w:t xml:space="preserve">que el hecho denunciado, </w:t>
      </w:r>
      <w:bookmarkStart w:id="6" w:name="_Hlk211591623"/>
      <w:r w:rsidR="00121544" w:rsidRPr="00886039">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681F02" w:rsidRPr="00681F02">
        <w:rPr>
          <w:rFonts w:ascii="Arial Narrow" w:eastAsia="Times New Roman" w:hAnsi="Arial Narrow" w:cs="Times New Roman"/>
          <w:kern w:val="0"/>
          <w:shd w:val="clear" w:color="auto" w:fill="FFFFFF"/>
          <w:lang w:eastAsia="es-PE"/>
          <w14:ligatures w14:val="none"/>
        </w:rPr>
        <w:t>la compañía aseguradora no habría cumplido con gestionar oportunamente la reparación del vehículo asegurado con la Póliza 230226246 por el siniestro ocurrido en el mes de setiembre de 2025</w:t>
      </w:r>
      <w:r w:rsidR="00711750" w:rsidRPr="00886039">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886039">
        <w:rPr>
          <w:rFonts w:ascii="Arial Narrow" w:eastAsia="Times New Roman" w:hAnsi="Arial Narrow" w:cs="Segoe UI"/>
          <w:color w:val="000000"/>
          <w:kern w:val="0"/>
          <w:lang w:eastAsia="es-PE"/>
          <w14:ligatures w14:val="none"/>
        </w:rPr>
        <w:t/>
      </w:r>
      <w:r w:rsidR="00711750" w:rsidRPr="00886039">
        <w:rPr>
          <w:rFonts w:ascii="Arial Narrow" w:eastAsia="Arial Narrow" w:hAnsi="Arial Narrow" w:cs="Arial Narrow"/>
          <w:kern w:val="0"/>
          <w14:ligatures w14:val="none"/>
        </w:rPr>
        <w:t xml:space="preserve"> y 19</w:t>
      </w:r>
      <w:r w:rsidR="00711750" w:rsidRPr="00886039">
        <w:rPr>
          <w:rFonts w:ascii="Arial Narrow" w:eastAsia="Times New Roman" w:hAnsi="Arial Narrow" w:cs="Segoe UI"/>
          <w:color w:val="000000"/>
          <w:kern w:val="0"/>
          <w:lang w:eastAsia="es-PE"/>
          <w14:ligatures w14:val="none"/>
        </w:rPr>
        <w:t/>
      </w:r>
      <w:r w:rsidR="00711750" w:rsidRPr="00886039">
        <w:rPr>
          <w:rFonts w:ascii="Arial Narrow" w:eastAsia="Arial Narrow" w:hAnsi="Arial Narrow" w:cs="Arial Narrow"/>
          <w:kern w:val="0"/>
          <w14:ligatures w14:val="none"/>
        </w:rPr>
        <w:t xml:space="preserve"> del Código</w:t>
      </w:r>
      <w:bookmarkStart w:id="10" w:name="_Hlk213160896"/>
      <w:bookmarkEnd w:id="7"/>
      <w:r w:rsidR="00711750" w:rsidRPr="00886039">
        <w:rPr>
          <w:rFonts w:ascii="Arial Narrow" w:eastAsia="Arial Narrow" w:hAnsi="Arial Narrow" w:cs="Arial"/>
          <w:kern w:val="0"/>
          <w:vertAlign w:val="superscript"/>
          <w14:ligatures w14:val="none"/>
        </w:rPr>
        <w:footnoteReference w:id="3"/>
      </w:r>
      <w:bookmarkEnd w:id="10"/>
      <w:r w:rsidR="00711750" w:rsidRPr="00886039">
        <w:rPr>
          <w:rFonts w:ascii="Arial Narrow" w:eastAsia="Arial Narrow" w:hAnsi="Arial Narrow" w:cs="Arial Narrow"/>
          <w:kern w:val="0"/>
          <w14:ligatures w14:val="none"/>
        </w:rPr>
        <w:t>.</w:t>
      </w:r>
      <w:bookmarkEnd w:id="8"/>
    </w:p>
    <w:p w14:paraId="116891C0" w14:textId="77777777" w:rsidR="00121544" w:rsidRPr="00886039" w:rsidRDefault="00121544" w:rsidP="00327F5B">
      <w:pPr>
        <w:pStyle w:val="Prrafodelista"/>
        <w:spacing w:after="0" w:line="240" w:lineRule="auto"/>
        <w:ind w:left="567"/>
        <w:jc w:val="both"/>
        <w:rPr>
          <w:rFonts w:ascii="Arial Narrow" w:eastAsia="Arial Narrow" w:hAnsi="Arial Narrow" w:cs="Arial Narrow"/>
          <w:kern w:val="0"/>
          <w14:ligatures w14:val="none"/>
        </w:rPr>
      </w:pPr>
    </w:p>
    <w:p w14:paraId="7A2CF596" w14:textId="56D725DE" w:rsidR="00F71384" w:rsidRPr="00886039" w:rsidRDefault="00121544" w:rsidP="00C05CE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886039">
        <w:rPr>
          <w:rFonts w:ascii="Arial Narrow" w:eastAsia="Arial Narrow" w:hAnsi="Arial Narrow" w:cs="Arial Narrow"/>
          <w:kern w:val="0"/>
          <w14:ligatures w14:val="none"/>
        </w:rPr>
        <w:t xml:space="preserve">Así también, la Secretaría Técnica, en ejercicio de sus facultades, </w:t>
      </w:r>
      <w:r w:rsidRPr="00886039">
        <w:rPr>
          <w:rFonts w:ascii="Arial Narrow" w:eastAsia="Times New Roman" w:hAnsi="Arial Narrow" w:cs="Segoe UI"/>
          <w:color w:val="000000"/>
          <w:kern w:val="0"/>
          <w:lang w:eastAsia="es-PE"/>
          <w14:ligatures w14:val="none"/>
        </w:rPr>
        <w:t xml:space="preserve">considera </w:t>
      </w:r>
      <w:r w:rsidRPr="00886039">
        <w:rPr>
          <w:rFonts w:ascii="Arial Narrow" w:eastAsia="Arial Narrow" w:hAnsi="Arial Narrow" w:cs="Arial Narrow"/>
          <w:kern w:val="0"/>
          <w14:ligatures w14:val="none"/>
        </w:rPr>
        <w:t xml:space="preserve">que el hecho denunciado, consistente en que </w:t>
      </w:r>
      <w:bookmarkEnd w:id="11"/>
      <w:r w:rsidR="00681F02" w:rsidRPr="00681F02">
        <w:rPr>
          <w:rFonts w:ascii="Arial Narrow" w:eastAsia="Times New Roman" w:hAnsi="Arial Narrow" w:cs="Times New Roman"/>
          <w:kern w:val="0"/>
          <w:shd w:val="clear" w:color="auto" w:fill="FFFFFF"/>
          <w:lang w:eastAsia="es-PE"/>
          <w14:ligatures w14:val="none"/>
        </w:rPr>
        <w:t xml:space="preserve">la compañía aseguradora no habría cumplido con gestionar la </w:t>
      </w:r>
      <w:r w:rsidR="00681F02" w:rsidRPr="00681F02">
        <w:rPr>
          <w:rFonts w:ascii="Arial Narrow" w:eastAsia="Times New Roman" w:hAnsi="Arial Narrow" w:cs="Times New Roman"/>
          <w:kern w:val="0"/>
          <w:shd w:val="clear" w:color="auto" w:fill="FFFFFF"/>
          <w:lang w:eastAsia="es-PE"/>
          <w14:ligatures w14:val="none"/>
        </w:rPr>
        <w:lastRenderedPageBreak/>
        <w:t>importación oportuna de repuestos para el vehículo asegurado con la Póliza 230226246 por el siniestro ocurrido en el mes de setiembre de 2025</w:t>
      </w:r>
      <w:r w:rsidR="00C05CEC" w:rsidRPr="00886039">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C05CEC" w:rsidRPr="00886039">
        <w:rPr>
          <w:rFonts w:ascii="Arial Narrow" w:eastAsia="Times New Roman" w:hAnsi="Arial Narrow" w:cs="Segoe UI"/>
          <w:color w:val="000000"/>
          <w:kern w:val="0"/>
          <w:lang w:eastAsia="es-PE"/>
          <w14:ligatures w14:val="none"/>
        </w:rPr>
        <w:t/>
      </w:r>
      <w:r w:rsidR="00C05CEC" w:rsidRPr="00886039">
        <w:rPr>
          <w:rFonts w:ascii="Arial Narrow" w:eastAsia="Arial Narrow" w:hAnsi="Arial Narrow" w:cs="Arial Narrow"/>
          <w:kern w:val="0"/>
          <w14:ligatures w14:val="none"/>
        </w:rPr>
        <w:t xml:space="preserve"> y 19</w:t>
      </w:r>
      <w:r w:rsidR="00C05CEC" w:rsidRPr="00886039">
        <w:rPr>
          <w:rFonts w:ascii="Arial Narrow" w:eastAsia="Times New Roman" w:hAnsi="Arial Narrow" w:cs="Segoe UI"/>
          <w:color w:val="000000"/>
          <w:kern w:val="0"/>
          <w:lang w:eastAsia="es-PE"/>
          <w14:ligatures w14:val="none"/>
        </w:rPr>
        <w:t/>
      </w:r>
      <w:r w:rsidR="00C05CEC" w:rsidRPr="00886039">
        <w:rPr>
          <w:rFonts w:ascii="Arial Narrow" w:eastAsia="Arial Narrow" w:hAnsi="Arial Narrow" w:cs="Arial Narrow"/>
          <w:kern w:val="0"/>
          <w14:ligatures w14:val="none"/>
        </w:rPr>
        <w:t xml:space="preserve"> del Código</w:t>
      </w:r>
      <w:r w:rsidR="00711750" w:rsidRPr="00886039">
        <w:rPr>
          <w:rFonts w:ascii="Arial Narrow" w:eastAsia="Arial Narrow" w:hAnsi="Arial Narrow" w:cs="Arial"/>
          <w:bCs/>
          <w:color w:val="000000"/>
          <w:kern w:val="0"/>
          <w:lang w:eastAsia="es-PE"/>
          <w14:ligatures w14:val="none"/>
        </w:rPr>
        <w:t xml:space="preserve">. </w:t>
      </w:r>
      <w:bookmarkStart w:id="12" w:name="_Hlk215162008"/>
      <w:bookmarkEnd w:id="1"/>
    </w:p>
    <w:p w14:paraId="20B1FE3B" w14:textId="77777777" w:rsidR="00C05CEC" w:rsidRPr="00886039" w:rsidRDefault="00C05CEC" w:rsidP="00C05CEC">
      <w:pPr>
        <w:pStyle w:val="Prrafodelista"/>
        <w:spacing w:after="0" w:line="240" w:lineRule="auto"/>
        <w:ind w:left="567"/>
        <w:jc w:val="both"/>
        <w:rPr>
          <w:rFonts w:ascii="Arial Narrow" w:eastAsia="Arial Narrow" w:hAnsi="Arial Narrow" w:cs="Arial Narrow"/>
          <w:kern w:val="0"/>
          <w14:ligatures w14:val="none"/>
        </w:rPr>
      </w:pPr>
      <w:bookmarkStart w:id="13" w:name="_Hlk214962902"/>
      <w:bookmarkStart w:id="14" w:name="_Hlk214559009"/>
    </w:p>
    <w:p w14:paraId="07559B21" w14:textId="4AEBDDD3" w:rsidR="00F71384" w:rsidRPr="00886039"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86039">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1E2436" w:rsidRPr="001E2436">
        <w:rPr>
          <w:rFonts w:ascii="Arial Narrow" w:eastAsia="Times New Roman" w:hAnsi="Arial Narrow" w:cs="Times New Roman"/>
          <w:kern w:val="0"/>
          <w:shd w:val="clear" w:color="auto" w:fill="FFFFFF"/>
          <w:lang w:eastAsia="es-PE"/>
          <w14:ligatures w14:val="none"/>
        </w:rPr>
        <w:t>la compañía aseguradora no habría cumplido con atender adecuadamente el reclamo presentado por el denunciante el 6 de marzo de 2026</w:t>
      </w:r>
      <w:r w:rsidRPr="00886039">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13"/>
      <w:r w:rsidRPr="00886039">
        <w:rPr>
          <w:rFonts w:ascii="Arial Narrow" w:eastAsia="Arial Narrow" w:hAnsi="Arial Narrow" w:cs="Arial"/>
          <w:bCs/>
          <w:color w:val="000000"/>
          <w:kern w:val="0"/>
          <w:vertAlign w:val="superscript"/>
          <w:lang w:eastAsia="es-PE"/>
          <w14:ligatures w14:val="none"/>
        </w:rPr>
        <w:footnoteReference w:id="4"/>
      </w:r>
      <w:r w:rsidRPr="00886039">
        <w:rPr>
          <w:rFonts w:ascii="Arial Narrow" w:eastAsia="Arial Narrow" w:hAnsi="Arial Narrow" w:cs="Arial"/>
          <w:bCs/>
          <w:color w:val="000000"/>
          <w:kern w:val="0"/>
          <w:lang w:eastAsia="es-PE"/>
          <w14:ligatures w14:val="none"/>
        </w:rPr>
        <w:t>.</w:t>
      </w:r>
    </w:p>
    <w:bookmarkEnd w:id="6"/>
    <w:bookmarkEnd w:id="9"/>
    <w:bookmarkEnd w:id="12"/>
    <w:bookmarkEnd w:id="14"/>
    <w:p w14:paraId="432038D6" w14:textId="0A9F6D75" w:rsidR="00CA59A2" w:rsidRPr="00886039"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886039"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886039">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886039">
        <w:rPr>
          <w:rFonts w:ascii="Arial Narrow" w:eastAsia="Arial Narrow" w:hAnsi="Arial Narrow" w:cs="Arial Narrow"/>
          <w:kern w:val="0"/>
          <w:vertAlign w:val="superscript"/>
          <w14:ligatures w14:val="none"/>
        </w:rPr>
        <w:footnoteReference w:id="5"/>
      </w:r>
      <w:r w:rsidRPr="00886039">
        <w:rPr>
          <w:rFonts w:ascii="Arial Narrow" w:eastAsia="Arial" w:hAnsi="Arial Narrow" w:cs="Arial"/>
          <w:color w:val="000000"/>
          <w:kern w:val="0"/>
          <w:lang w:eastAsia="es-PE"/>
          <w14:ligatures w14:val="none"/>
        </w:rPr>
        <w:t>.</w:t>
      </w:r>
      <w:bookmarkStart w:id="15" w:name="_Hlk214963039"/>
    </w:p>
    <w:p w14:paraId="68C71625" w14:textId="77777777" w:rsidR="00CA59A2" w:rsidRPr="00886039"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6" w:name="_Hlk214963071"/>
    </w:p>
    <w:p w14:paraId="38A98B4B" w14:textId="77777777" w:rsidR="00CA59A2" w:rsidRPr="00886039"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86039">
        <w:rPr>
          <w:rFonts w:ascii="Arial Narrow" w:eastAsia="Arial Narrow" w:hAnsi="Arial Narrow" w:cs="Arial Narrow"/>
          <w:b/>
          <w:color w:val="000000"/>
          <w:kern w:val="0"/>
          <w:lang w:eastAsia="es-PE"/>
          <w14:ligatures w14:val="none"/>
        </w:rPr>
        <w:t>REQUERIMIENTO DE INFORMACIÓN</w:t>
      </w:r>
    </w:p>
    <w:p w14:paraId="5B518DC4" w14:textId="77777777" w:rsidR="00CA59A2" w:rsidRPr="00886039"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0E64B27D"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886039">
        <w:rPr>
          <w:rFonts w:ascii="Arial Narrow" w:eastAsia="Times New Roman" w:hAnsi="Arial Narrow" w:cs="Arial"/>
          <w:color w:val="000000"/>
          <w:kern w:val="0"/>
          <w:lang w:val="es-ES" w:eastAsia="es-ES"/>
          <w14:ligatures w14:val="none"/>
        </w:rPr>
        <w:t xml:space="preserve">A efectos de tener mayores elementos </w:t>
      </w:r>
      <w:bookmarkEnd w:id="15"/>
      <w:r w:rsidRPr="00886039">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FF0D48" w:rsidRPr="00886039">
        <w:rPr>
          <w:rFonts w:ascii="Arial Narrow" w:eastAsia="Times New Roman" w:hAnsi="Arial Narrow" w:cs="Arial"/>
          <w:color w:val="000000"/>
          <w:kern w:val="0"/>
          <w:lang w:val="es-ES" w:eastAsia="es-ES"/>
          <w14:ligatures w14:val="none"/>
        </w:rPr>
        <w:t>a la compañía aseguradora</w:t>
      </w:r>
      <w:r w:rsidRPr="00886039">
        <w:rPr>
          <w:rFonts w:ascii="Arial Narrow" w:eastAsia="Times New Roman" w:hAnsi="Arial Narrow" w:cs="Arial"/>
          <w:color w:val="000000"/>
          <w:kern w:val="0"/>
          <w:lang w:val="es-ES" w:eastAsia="es-ES"/>
          <w14:ligatures w14:val="none"/>
        </w:rPr>
        <w:t xml:space="preserve"> que, en un</w:t>
      </w:r>
      <w:r w:rsidRPr="00FF0D48">
        <w:rPr>
          <w:rFonts w:ascii="Arial Narrow" w:eastAsia="Times New Roman" w:hAnsi="Arial Narrow" w:cs="Arial"/>
          <w:color w:val="000000"/>
          <w:kern w:val="0"/>
          <w:lang w:val="es-ES" w:eastAsia="es-ES"/>
          <w14:ligatures w14:val="none"/>
        </w:rPr>
        <w:t xml:space="preserve"> plazo no mayor de cinco (5) días hábiles</w:t>
      </w:r>
      <w:r w:rsidRPr="0026598E">
        <w:rPr>
          <w:rFonts w:ascii="Arial Narrow" w:eastAsia="Times New Roman" w:hAnsi="Arial Narrow" w:cs="Arial"/>
          <w:color w:val="000000"/>
          <w:kern w:val="0"/>
          <w:lang w:val="es-ES" w:eastAsia="es-ES"/>
          <w14:ligatures w14:val="none"/>
        </w:rPr>
        <w:t xml:space="preserve"> contado a partir del día siguiente de la notificación de la presente resolución, cumpla con lo siguien</w:t>
      </w:r>
      <w:r w:rsidRPr="00B37C4F">
        <w:rPr>
          <w:rFonts w:ascii="Arial Narrow" w:eastAsia="Times New Roman" w:hAnsi="Arial Narrow" w:cs="Arial"/>
          <w:color w:val="000000"/>
          <w:kern w:val="0"/>
          <w:lang w:val="es-ES" w:eastAsia="es-ES"/>
          <w14:ligatures w14:val="none"/>
        </w:rPr>
        <w:t xml:space="preserve">te: (i) presentar una copia completa, legible y debidamente suscrita de la </w:t>
      </w:r>
      <w:r w:rsidR="00B37C4F" w:rsidRPr="00B37C4F">
        <w:rPr>
          <w:rFonts w:ascii="Arial Narrow" w:eastAsia="Times New Roman" w:hAnsi="Arial Narrow" w:cs="Arial"/>
          <w:color w:val="000000"/>
          <w:kern w:val="0"/>
          <w:lang w:val="es-ES" w:eastAsia="es-ES"/>
          <w14:ligatures w14:val="none"/>
        </w:rPr>
        <w:t>Póliza 230226246 del Seguro vehicular</w:t>
      </w:r>
      <w:r w:rsidRPr="00B37C4F">
        <w:rPr>
          <w:rFonts w:ascii="Arial Narrow" w:eastAsia="Times New Roman" w:hAnsi="Arial Narrow" w:cs="Arial"/>
          <w:color w:val="000000"/>
          <w:kern w:val="0"/>
          <w:lang w:val="es-ES" w:eastAsia="es-ES"/>
          <w14:ligatures w14:val="none"/>
        </w:rPr>
        <w:t xml:space="preserve">, </w:t>
      </w:r>
      <w:bookmarkStart w:id="17" w:name="_Hlk211877008"/>
      <w:r w:rsidRPr="00B37C4F">
        <w:rPr>
          <w:rFonts w:ascii="Arial Narrow" w:eastAsia="Times New Roman" w:hAnsi="Arial Narrow" w:cs="Arial"/>
          <w:color w:val="000000"/>
          <w:kern w:val="0"/>
          <w:lang w:val="es-ES" w:eastAsia="es-ES"/>
          <w14:ligatures w14:val="none"/>
        </w:rPr>
        <w:t>así como el cargo de remisión de la póliza</w:t>
      </w:r>
      <w:bookmarkEnd w:id="17"/>
      <w:r w:rsidRPr="00B37C4F">
        <w:rPr>
          <w:rFonts w:ascii="Arial Narrow" w:eastAsia="Times New Roman" w:hAnsi="Arial Narrow" w:cs="Arial"/>
          <w:color w:val="000000"/>
          <w:kern w:val="0"/>
          <w:lang w:val="es-ES" w:eastAsia="es-ES"/>
          <w14:ligatures w14:val="none"/>
        </w:rPr>
        <w:t>; (</w:t>
      </w:r>
      <w:proofErr w:type="spellStart"/>
      <w:r w:rsidRPr="00B37C4F">
        <w:rPr>
          <w:rFonts w:ascii="Arial Narrow" w:eastAsia="Times New Roman" w:hAnsi="Arial Narrow" w:cs="Arial"/>
          <w:color w:val="000000"/>
          <w:kern w:val="0"/>
          <w:lang w:val="es-ES" w:eastAsia="es-ES"/>
          <w14:ligatures w14:val="none"/>
        </w:rPr>
        <w:t>ii</w:t>
      </w:r>
      <w:proofErr w:type="spellEnd"/>
      <w:r w:rsidRPr="00B37C4F">
        <w:rPr>
          <w:rFonts w:ascii="Arial Narrow" w:eastAsia="Times New Roman" w:hAnsi="Arial Narrow" w:cs="Arial"/>
          <w:color w:val="000000"/>
          <w:kern w:val="0"/>
          <w:lang w:val="es-ES" w:eastAsia="es-ES"/>
          <w14:ligatures w14:val="none"/>
        </w:rPr>
        <w:t xml:space="preserve">) presentar los medios probatorios que </w:t>
      </w:r>
      <w:r w:rsidR="00B37C4F" w:rsidRPr="00B37C4F">
        <w:rPr>
          <w:rFonts w:ascii="Arial Narrow" w:eastAsia="Times New Roman" w:hAnsi="Arial Narrow" w:cs="Arial"/>
          <w:color w:val="000000"/>
          <w:kern w:val="0"/>
          <w:lang w:val="es-ES" w:eastAsia="es-ES"/>
          <w14:ligatures w14:val="none"/>
        </w:rPr>
        <w:t>gestionó oportunamente la reparación del vehículo asegurado</w:t>
      </w:r>
      <w:r w:rsidRPr="00B37C4F">
        <w:rPr>
          <w:rFonts w:ascii="Arial Narrow" w:eastAsia="Times New Roman" w:hAnsi="Arial Narrow" w:cs="Arial"/>
          <w:color w:val="000000"/>
          <w:kern w:val="0"/>
          <w:lang w:val="es-ES" w:eastAsia="es-ES"/>
          <w14:ligatures w14:val="none"/>
        </w:rPr>
        <w:t>; y, (</w:t>
      </w:r>
      <w:proofErr w:type="spellStart"/>
      <w:r w:rsidRPr="00B37C4F">
        <w:rPr>
          <w:rFonts w:ascii="Arial Narrow" w:eastAsia="Times New Roman" w:hAnsi="Arial Narrow" w:cs="Arial"/>
          <w:color w:val="000000"/>
          <w:kern w:val="0"/>
          <w:lang w:val="es-ES" w:eastAsia="es-ES"/>
          <w14:ligatures w14:val="none"/>
        </w:rPr>
        <w:t>iii</w:t>
      </w:r>
      <w:proofErr w:type="spellEnd"/>
      <w:r w:rsidRPr="00B37C4F">
        <w:rPr>
          <w:rFonts w:ascii="Arial Narrow" w:eastAsia="Times New Roman" w:hAnsi="Arial Narrow" w:cs="Arial"/>
          <w:color w:val="000000"/>
          <w:kern w:val="0"/>
          <w:lang w:val="es-ES" w:eastAsia="es-ES"/>
          <w14:ligatures w14:val="none"/>
        </w:rPr>
        <w:t xml:space="preserve">) presentar todas las comunicaciones cursadas </w:t>
      </w:r>
      <w:r w:rsidR="00A87B9B" w:rsidRPr="00B37C4F">
        <w:rPr>
          <w:rFonts w:ascii="Arial Narrow" w:eastAsia="Times New Roman" w:hAnsi="Arial Narrow" w:cs="Arial"/>
          <w:color w:val="000000"/>
          <w:kern w:val="0"/>
          <w:lang w:val="es-ES" w:eastAsia="es-ES"/>
          <w14:ligatures w14:val="none"/>
        </w:rPr>
        <w:t xml:space="preserve">con la parte denunciante </w:t>
      </w:r>
      <w:r w:rsidRPr="00B37C4F">
        <w:rPr>
          <w:rFonts w:ascii="Arial Narrow" w:eastAsia="Times New Roman" w:hAnsi="Arial Narrow" w:cs="Arial"/>
          <w:color w:val="000000"/>
          <w:kern w:val="0"/>
          <w:lang w:val="es-ES" w:eastAsia="es-ES"/>
          <w14:ligatures w14:val="none"/>
        </w:rPr>
        <w:t xml:space="preserve">en virtud </w:t>
      </w:r>
      <w:r w:rsidR="00F01410" w:rsidRPr="00B37C4F">
        <w:rPr>
          <w:rFonts w:ascii="Arial Narrow" w:eastAsia="Times New Roman" w:hAnsi="Arial Narrow" w:cs="Arial"/>
          <w:color w:val="000000"/>
          <w:kern w:val="0"/>
          <w:lang w:val="es-ES" w:eastAsia="es-ES"/>
          <w14:ligatures w14:val="none"/>
        </w:rPr>
        <w:t xml:space="preserve">de los hechos materia </w:t>
      </w:r>
      <w:r w:rsidRPr="00B37C4F">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eastAsia="es-ES"/>
          <w14:ligatures w14:val="none"/>
        </w:rPr>
        <w:t xml:space="preserve"> </w:t>
      </w:r>
    </w:p>
    <w:bookmarkEnd w:id="16"/>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0BE44E6" w14:textId="41F7B458" w:rsidR="00121544" w:rsidRPr="00C05CEC" w:rsidRDefault="00CA59A2" w:rsidP="00327F5B">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17 de marzo de 2026, subsanada mediante escrito del 30 de marzo de 2026, interpuesta por el señor [DENUNCIANTE] contra La Positiva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FF0D48" w:rsidRPr="00C05CEC">
        <w:rPr>
          <w:rFonts w:ascii="Arial Narrow" w:eastAsia="Times New Roman" w:hAnsi="Arial Narrow" w:cs="Arial"/>
          <w:color w:val="000000"/>
          <w:kern w:val="0"/>
          <w:lang w:val="es-ES" w:eastAsia="es-ES"/>
          <w14:ligatures w14:val="none"/>
        </w:rPr>
        <w:t xml:space="preserve"/>
      </w:r>
      <w:r w:rsidRPr="00C05CEC">
        <w:rPr>
          <w:rFonts w:ascii="Arial Narrow" w:eastAsia="Times New Roman" w:hAnsi="Arial Narrow" w:cs="Times New Roman"/>
          <w:color w:val="000000"/>
          <w:kern w:val="0"/>
          <w:shd w:val="clear" w:color="auto" w:fill="FFFFFF"/>
          <w:lang w:eastAsia="es-PE"/>
          <w14:ligatures w14:val="none"/>
        </w:rPr>
        <w:t xml:space="preserve"/>
      </w:r>
      <w:r w:rsidR="00FF0D48" w:rsidRPr="00C05CEC">
        <w:rPr>
          <w:rFonts w:ascii="Arial Narrow" w:hAnsi="Arial Narrow" w:cs="Arial"/>
          <w:bCs/>
          <w:spacing w:val="-3"/>
          <w:kern w:val="0"/>
          <w14:ligatures w14:val="none"/>
        </w:rPr>
        <w:t xml:space="preserve"/>
      </w:r>
      <w:r w:rsidR="00FF0D48" w:rsidRPr="00C05CEC">
        <w:rPr>
          <w:rFonts w:ascii="Arial Narrow" w:eastAsia="Times New Roman" w:hAnsi="Arial Narrow" w:cs="Times New Roman"/>
          <w:color w:val="000000"/>
          <w:kern w:val="0"/>
          <w:shd w:val="clear" w:color="auto" w:fill="FFFFFF"/>
          <w:lang w:eastAsia="es-PE"/>
          <w14:ligatures w14:val="none"/>
        </w:rPr>
        <w:t xml:space="preserve"/>
      </w:r>
      <w:r w:rsidRPr="00C05CEC">
        <w:rPr>
          <w:rFonts w:ascii="Arial Narrow" w:eastAsia="Times New Roman" w:hAnsi="Arial Narrow" w:cs="Times New Roman"/>
          <w:color w:val="000000"/>
          <w:kern w:val="0"/>
          <w:shd w:val="clear" w:color="auto" w:fill="FFFFFF"/>
          <w:lang w:eastAsia="es-PE"/>
          <w14:ligatures w14:val="none"/>
        </w:rPr>
        <w:t xml:space="preserve"/>
      </w:r>
      <w:r w:rsidR="00FF0D48" w:rsidRPr="00C05CEC">
        <w:rPr>
          <w:rFonts w:ascii="Arial Narrow" w:eastAsia="Arial Narrow" w:hAnsi="Arial Narrow" w:cs="Arial Narrow"/>
          <w:bCs/>
        </w:rPr>
        <w:t/>
      </w:r>
      <w:r w:rsidRPr="00C05CEC">
        <w:rPr>
          <w:rFonts w:ascii="Arial Narrow" w:eastAsia="Times New Roman" w:hAnsi="Arial Narrow" w:cs="Times New Roman"/>
          <w:color w:val="000000"/>
          <w:kern w:val="0"/>
          <w:shd w:val="clear" w:color="auto" w:fill="FFFFFF"/>
          <w:lang w:eastAsia="es-PE"/>
          <w14:ligatures w14:val="none"/>
        </w:rPr>
        <w:t xml:space="preserve"/>
      </w:r>
      <w:bookmarkStart w:id="18" w:name="_Hlk215062067"/>
      <w:r w:rsidR="00121544" w:rsidRPr="00C05CEC">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C05CEC" w:rsidRDefault="00121544" w:rsidP="00327F5B">
      <w:pPr>
        <w:spacing w:after="0" w:line="240" w:lineRule="auto"/>
        <w:jc w:val="both"/>
        <w:rPr>
          <w:rFonts w:ascii="Arial Narrow" w:eastAsia="Calibri" w:hAnsi="Arial Narrow" w:cs="Arial Narrow"/>
          <w:color w:val="000000"/>
          <w:kern w:val="0"/>
          <w:lang w:eastAsia="es-PE"/>
          <w14:ligatures w14:val="none"/>
        </w:rPr>
      </w:pPr>
    </w:p>
    <w:p w14:paraId="0CDDEEDD" w14:textId="3675B3C4" w:rsidR="00121544" w:rsidRPr="00C05CEC"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C05CEC">
        <w:rPr>
          <w:rFonts w:ascii="Arial Narrow" w:eastAsia="Calibri" w:hAnsi="Arial Narrow" w:cs="Arial Narrow"/>
          <w:color w:val="000000"/>
          <w:kern w:val="0"/>
          <w:lang w:eastAsia="es-PE"/>
          <w14:ligatures w14:val="none"/>
        </w:rPr>
        <w:t>Presunta</w:t>
      </w:r>
      <w:r w:rsidRPr="00C05CEC">
        <w:rPr>
          <w:rFonts w:ascii="Arial Narrow" w:eastAsia="Times New Roman" w:hAnsi="Arial Narrow" w:cs="Times New Roman"/>
          <w:kern w:val="0"/>
          <w:shd w:val="clear" w:color="auto" w:fill="FFFFFF"/>
          <w:lang w:eastAsia="es-PE"/>
          <w14:ligatures w14:val="none"/>
        </w:rPr>
        <w:t xml:space="preserve"> infracción a los artículos 18 y 19</w:t>
      </w:r>
      <w:r w:rsidRPr="00C05CEC">
        <w:rPr>
          <w:rFonts w:ascii="Arial Narrow" w:eastAsia="Calibri" w:hAnsi="Arial Narrow" w:cs="Arial Narrow"/>
          <w:kern w:val="0"/>
          <w:lang w:eastAsia="es-PE"/>
          <w14:ligatures w14:val="none"/>
        </w:rPr>
        <w:t xml:space="preserve"> de </w:t>
      </w:r>
      <w:r w:rsidRPr="00C05CEC">
        <w:rPr>
          <w:rFonts w:ascii="Arial Narrow" w:eastAsia="Times New Roman" w:hAnsi="Arial Narrow" w:cs="Times New Roman"/>
          <w:kern w:val="0"/>
          <w:shd w:val="clear" w:color="auto" w:fill="FFFFFF"/>
          <w:lang w:eastAsia="es-PE"/>
          <w14:ligatures w14:val="none"/>
        </w:rPr>
        <w:t>la Ley</w:t>
      </w:r>
      <w:r w:rsidR="005E1FE0">
        <w:rPr>
          <w:rFonts w:ascii="Arial Narrow" w:eastAsia="Times New Roman" w:hAnsi="Arial Narrow" w:cs="Times New Roman"/>
          <w:kern w:val="0"/>
          <w:shd w:val="clear" w:color="auto" w:fill="FFFFFF"/>
          <w:lang w:eastAsia="es-PE"/>
          <w14:ligatures w14:val="none"/>
        </w:rPr>
        <w:t xml:space="preserve"> </w:t>
      </w:r>
      <w:r w:rsidRPr="00C05CEC">
        <w:rPr>
          <w:rFonts w:ascii="Arial Narrow" w:eastAsia="Times New Roman" w:hAnsi="Arial Narrow" w:cs="Times New Roman"/>
          <w:kern w:val="0"/>
          <w:shd w:val="clear" w:color="auto" w:fill="FFFFFF"/>
          <w:lang w:eastAsia="es-PE"/>
          <w14:ligatures w14:val="none"/>
        </w:rPr>
        <w:t xml:space="preserve"> 29571, Código de Protección y Defensa del Consumidor, en tanto </w:t>
      </w:r>
      <w:r w:rsidR="00FB44B8" w:rsidRPr="00C05CEC">
        <w:rPr>
          <w:rFonts w:ascii="Arial Narrow" w:eastAsia="Times New Roman" w:hAnsi="Arial Narrow" w:cs="Times New Roman"/>
          <w:kern w:val="0"/>
          <w:shd w:val="clear" w:color="auto" w:fill="FFFFFF"/>
          <w:lang w:eastAsia="es-PE"/>
          <w14:ligatures w14:val="none"/>
        </w:rPr>
        <w:t xml:space="preserve">la compañía aseguradora </w:t>
      </w:r>
      <w:r w:rsidR="003F30D9" w:rsidRPr="00C05CEC">
        <w:rPr>
          <w:rFonts w:ascii="Arial Narrow" w:eastAsia="Times New Roman" w:hAnsi="Arial Narrow" w:cs="Times New Roman"/>
          <w:kern w:val="0"/>
          <w:shd w:val="clear" w:color="auto" w:fill="FFFFFF"/>
          <w:lang w:eastAsia="es-PE"/>
          <w14:ligatures w14:val="none"/>
        </w:rPr>
        <w:t xml:space="preserve">no habría cumplido con gestionar </w:t>
      </w:r>
      <w:r w:rsidR="003F30D9" w:rsidRPr="00C05CEC">
        <w:rPr>
          <w:rFonts w:ascii="Arial Narrow" w:eastAsia="Times New Roman" w:hAnsi="Arial Narrow" w:cs="Times New Roman"/>
          <w:kern w:val="0"/>
          <w:shd w:val="clear" w:color="auto" w:fill="FFFFFF"/>
          <w:lang w:eastAsia="es-PE"/>
          <w14:ligatures w14:val="none"/>
        </w:rPr>
        <w:lastRenderedPageBreak/>
        <w:t xml:space="preserve">oportunamente la reparación del vehículo asegurado con la </w:t>
      </w:r>
      <w:r w:rsidR="003F30D9" w:rsidRPr="00C05CEC">
        <w:rPr>
          <w:rFonts w:ascii="Arial Narrow" w:eastAsia="Times New Roman" w:hAnsi="Arial Narrow" w:cs="Arial"/>
          <w:color w:val="000000"/>
          <w:kern w:val="0"/>
          <w:lang w:val="es-ES" w:eastAsia="es-ES"/>
          <w14:ligatures w14:val="none"/>
        </w:rPr>
        <w:t>Póliza 230226246</w:t>
      </w:r>
      <w:r w:rsidR="008D3E5F" w:rsidRPr="00C05CEC">
        <w:rPr>
          <w:rFonts w:ascii="Arial Narrow" w:eastAsia="Times New Roman" w:hAnsi="Arial Narrow" w:cs="Arial"/>
          <w:color w:val="000000"/>
          <w:kern w:val="0"/>
          <w:lang w:val="es-ES" w:eastAsia="es-ES"/>
          <w14:ligatures w14:val="none"/>
        </w:rPr>
        <w:t xml:space="preserve"> por el siniestro ocurrido </w:t>
      </w:r>
      <w:r w:rsidR="007B6B89">
        <w:rPr>
          <w:rFonts w:ascii="Arial Narrow" w:eastAsia="Times New Roman" w:hAnsi="Arial Narrow" w:cs="Arial"/>
          <w:color w:val="000000"/>
          <w:kern w:val="0"/>
          <w:lang w:val="es-ES" w:eastAsia="es-ES"/>
          <w14:ligatures w14:val="none"/>
        </w:rPr>
        <w:t>en el mes de</w:t>
      </w:r>
      <w:r w:rsidR="008D3E5F" w:rsidRPr="00C05CEC">
        <w:rPr>
          <w:rFonts w:ascii="Arial Narrow" w:eastAsia="Times New Roman" w:hAnsi="Arial Narrow" w:cs="Arial"/>
          <w:color w:val="000000"/>
          <w:kern w:val="0"/>
          <w:lang w:val="es-ES" w:eastAsia="es-ES"/>
          <w14:ligatures w14:val="none"/>
        </w:rPr>
        <w:t xml:space="preserve"> </w:t>
      </w:r>
      <w:r w:rsidR="00524D75" w:rsidRPr="00C05CEC">
        <w:rPr>
          <w:rFonts w:ascii="Arial Narrow" w:eastAsia="Times New Roman" w:hAnsi="Arial Narrow" w:cs="Arial"/>
          <w:color w:val="000000"/>
          <w:kern w:val="0"/>
          <w:lang w:val="es-ES" w:eastAsia="es-ES"/>
          <w14:ligatures w14:val="none"/>
        </w:rPr>
        <w:t>setiembre de 2025</w:t>
      </w:r>
      <w:r w:rsidR="00121544" w:rsidRPr="00C05CEC">
        <w:rPr>
          <w:rFonts w:ascii="Arial Narrow" w:eastAsia="Arial Narrow" w:hAnsi="Arial Narrow" w:cs="Arial Narrow"/>
          <w:kern w:val="0"/>
          <w14:ligatures w14:val="none"/>
        </w:rPr>
        <w:t>.</w:t>
      </w:r>
    </w:p>
    <w:p w14:paraId="39215327" w14:textId="77777777" w:rsidR="00121544" w:rsidRPr="00C05CEC" w:rsidRDefault="00121544" w:rsidP="00327F5B">
      <w:pPr>
        <w:pStyle w:val="Prrafodelista"/>
        <w:spacing w:after="0" w:line="240" w:lineRule="auto"/>
        <w:ind w:left="567"/>
        <w:jc w:val="both"/>
        <w:rPr>
          <w:rFonts w:ascii="Arial Narrow" w:eastAsia="Calibri" w:hAnsi="Arial Narrow" w:cs="Arial Narrow"/>
          <w:kern w:val="0"/>
          <w:lang w:eastAsia="es-PE"/>
          <w14:ligatures w14:val="none"/>
        </w:rPr>
      </w:pPr>
    </w:p>
    <w:p w14:paraId="0B0291C5" w14:textId="6722F032" w:rsidR="00121544" w:rsidRPr="00C05CEC" w:rsidRDefault="00711750" w:rsidP="00B37C4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C05CEC">
        <w:rPr>
          <w:rFonts w:ascii="Arial Narrow" w:eastAsia="Calibri" w:hAnsi="Arial Narrow" w:cs="Arial Narrow"/>
          <w:color w:val="000000"/>
          <w:kern w:val="0"/>
          <w:lang w:eastAsia="es-PE"/>
          <w14:ligatures w14:val="none"/>
        </w:rPr>
        <w:t xml:space="preserve">Presunta </w:t>
      </w:r>
      <w:r w:rsidR="00B37C4F" w:rsidRPr="00C05CEC">
        <w:rPr>
          <w:rFonts w:ascii="Arial Narrow" w:eastAsia="Times New Roman" w:hAnsi="Arial Narrow" w:cs="Times New Roman"/>
          <w:kern w:val="0"/>
          <w:shd w:val="clear" w:color="auto" w:fill="FFFFFF"/>
          <w:lang w:eastAsia="es-PE"/>
          <w14:ligatures w14:val="none"/>
        </w:rPr>
        <w:t>infracción a los artículos 18 y 19</w:t>
      </w:r>
      <w:r w:rsidR="00B37C4F" w:rsidRPr="00C05CEC">
        <w:rPr>
          <w:rFonts w:ascii="Arial Narrow" w:eastAsia="Calibri" w:hAnsi="Arial Narrow" w:cs="Arial Narrow"/>
          <w:kern w:val="0"/>
          <w:lang w:eastAsia="es-PE"/>
          <w14:ligatures w14:val="none"/>
        </w:rPr>
        <w:t xml:space="preserve"> de </w:t>
      </w:r>
      <w:r w:rsidR="00B37C4F" w:rsidRPr="00C05CEC">
        <w:rPr>
          <w:rFonts w:ascii="Arial Narrow" w:eastAsia="Times New Roman" w:hAnsi="Arial Narrow" w:cs="Times New Roman"/>
          <w:kern w:val="0"/>
          <w:shd w:val="clear" w:color="auto" w:fill="FFFFFF"/>
          <w:lang w:eastAsia="es-PE"/>
          <w14:ligatures w14:val="none"/>
        </w:rPr>
        <w:t xml:space="preserve">la Ley </w:t>
      </w:r>
      <w:r w:rsidR="005E1FE0">
        <w:rPr>
          <w:rFonts w:ascii="Arial Narrow" w:eastAsia="Times New Roman" w:hAnsi="Arial Narrow" w:cs="Times New Roman"/>
          <w:kern w:val="0"/>
          <w:shd w:val="clear" w:color="auto" w:fill="FFFFFF"/>
          <w:lang w:eastAsia="es-PE"/>
          <w14:ligatures w14:val="none"/>
        </w:rPr>
        <w:t xml:space="preserve"/>
      </w:r>
      <w:r w:rsidR="00B37C4F" w:rsidRPr="00C05CEC">
        <w:rPr>
          <w:rFonts w:ascii="Arial Narrow" w:eastAsia="Times New Roman" w:hAnsi="Arial Narrow" w:cs="Times New Roman"/>
          <w:kern w:val="0"/>
          <w:shd w:val="clear" w:color="auto" w:fill="FFFFFF"/>
          <w:lang w:eastAsia="es-PE"/>
          <w14:ligatures w14:val="none"/>
        </w:rPr>
        <w:t xml:space="preserve">29571, Código de Protección y Defensa del Consumidor, en tanto la compañía aseguradora </w:t>
      </w:r>
      <w:r w:rsidR="008D3E5F" w:rsidRPr="00C05CEC">
        <w:rPr>
          <w:rFonts w:ascii="Arial Narrow" w:eastAsia="Times New Roman" w:hAnsi="Arial Narrow" w:cs="Times New Roman"/>
          <w:kern w:val="0"/>
          <w:shd w:val="clear" w:color="auto" w:fill="FFFFFF"/>
          <w:lang w:eastAsia="es-PE"/>
          <w14:ligatures w14:val="none"/>
        </w:rPr>
        <w:t xml:space="preserve">no habría cumplido con gestionar la </w:t>
      </w:r>
      <w:r w:rsidR="00C05CEC" w:rsidRPr="00C05CEC">
        <w:rPr>
          <w:rFonts w:ascii="Arial Narrow" w:eastAsia="Times New Roman" w:hAnsi="Arial Narrow" w:cs="Times New Roman"/>
          <w:kern w:val="0"/>
          <w:shd w:val="clear" w:color="auto" w:fill="FFFFFF"/>
          <w:lang w:eastAsia="es-PE"/>
          <w14:ligatures w14:val="none"/>
        </w:rPr>
        <w:t>importación</w:t>
      </w:r>
      <w:r w:rsidR="008D3E5F" w:rsidRPr="00C05CEC">
        <w:rPr>
          <w:rFonts w:ascii="Arial Narrow" w:eastAsia="Times New Roman" w:hAnsi="Arial Narrow" w:cs="Times New Roman"/>
          <w:kern w:val="0"/>
          <w:shd w:val="clear" w:color="auto" w:fill="FFFFFF"/>
          <w:lang w:eastAsia="es-PE"/>
          <w14:ligatures w14:val="none"/>
        </w:rPr>
        <w:t xml:space="preserve"> oportuna de </w:t>
      </w:r>
      <w:r w:rsidR="00C05CEC" w:rsidRPr="00C05CEC">
        <w:rPr>
          <w:rFonts w:ascii="Arial Narrow" w:eastAsia="Times New Roman" w:hAnsi="Arial Narrow" w:cs="Times New Roman"/>
          <w:kern w:val="0"/>
          <w:shd w:val="clear" w:color="auto" w:fill="FFFFFF"/>
          <w:lang w:eastAsia="es-PE"/>
          <w14:ligatures w14:val="none"/>
        </w:rPr>
        <w:t xml:space="preserve">repuestos </w:t>
      </w:r>
      <w:r w:rsidR="007B6B89">
        <w:rPr>
          <w:rFonts w:ascii="Arial Narrow" w:eastAsia="Times New Roman" w:hAnsi="Arial Narrow" w:cs="Times New Roman"/>
          <w:kern w:val="0"/>
          <w:shd w:val="clear" w:color="auto" w:fill="FFFFFF"/>
          <w:lang w:eastAsia="es-PE"/>
          <w14:ligatures w14:val="none"/>
        </w:rPr>
        <w:t>para el</w:t>
      </w:r>
      <w:r w:rsidR="00C05CEC" w:rsidRPr="00C05CEC">
        <w:rPr>
          <w:rFonts w:ascii="Arial Narrow" w:eastAsia="Times New Roman" w:hAnsi="Arial Narrow" w:cs="Times New Roman"/>
          <w:kern w:val="0"/>
          <w:shd w:val="clear" w:color="auto" w:fill="FFFFFF"/>
          <w:lang w:eastAsia="es-PE"/>
          <w14:ligatures w14:val="none"/>
        </w:rPr>
        <w:t xml:space="preserve"> </w:t>
      </w:r>
      <w:r w:rsidR="008D3E5F" w:rsidRPr="00C05CEC">
        <w:rPr>
          <w:rFonts w:ascii="Arial Narrow" w:eastAsia="Times New Roman" w:hAnsi="Arial Narrow" w:cs="Times New Roman"/>
          <w:kern w:val="0"/>
          <w:shd w:val="clear" w:color="auto" w:fill="FFFFFF"/>
          <w:lang w:eastAsia="es-PE"/>
          <w14:ligatures w14:val="none"/>
        </w:rPr>
        <w:t xml:space="preserve">vehículo asegurado con la </w:t>
      </w:r>
      <w:r w:rsidR="008D3E5F" w:rsidRPr="00C05CEC">
        <w:rPr>
          <w:rFonts w:ascii="Arial Narrow" w:eastAsia="Times New Roman" w:hAnsi="Arial Narrow" w:cs="Arial"/>
          <w:color w:val="000000"/>
          <w:kern w:val="0"/>
          <w:lang w:val="es-ES" w:eastAsia="es-ES"/>
          <w14:ligatures w14:val="none"/>
        </w:rPr>
        <w:t>Póliza 230226246</w:t>
      </w:r>
      <w:r w:rsidR="00C05CEC" w:rsidRPr="00C05CEC">
        <w:rPr>
          <w:rFonts w:ascii="Arial Narrow" w:eastAsia="Times New Roman" w:hAnsi="Arial Narrow" w:cs="Arial"/>
          <w:color w:val="000000"/>
          <w:kern w:val="0"/>
          <w:lang w:val="es-ES" w:eastAsia="es-ES"/>
          <w14:ligatures w14:val="none"/>
        </w:rPr>
        <w:t xml:space="preserve"> por el siniestro ocurrido </w:t>
      </w:r>
      <w:r w:rsidR="007B6B89">
        <w:rPr>
          <w:rFonts w:ascii="Arial Narrow" w:eastAsia="Times New Roman" w:hAnsi="Arial Narrow" w:cs="Arial"/>
          <w:color w:val="000000"/>
          <w:kern w:val="0"/>
          <w:lang w:val="es-ES" w:eastAsia="es-ES"/>
          <w14:ligatures w14:val="none"/>
        </w:rPr>
        <w:t>en el mes</w:t>
      </w:r>
      <w:r w:rsidR="00C05CEC" w:rsidRPr="00C05CEC">
        <w:rPr>
          <w:rFonts w:ascii="Arial Narrow" w:eastAsia="Times New Roman" w:hAnsi="Arial Narrow" w:cs="Arial"/>
          <w:color w:val="000000"/>
          <w:kern w:val="0"/>
          <w:lang w:val="es-ES" w:eastAsia="es-ES"/>
          <w14:ligatures w14:val="none"/>
        </w:rPr>
        <w:t xml:space="preserve"> de setiembre de 2025</w:t>
      </w:r>
      <w:r w:rsidR="00121544" w:rsidRPr="00C05CEC">
        <w:rPr>
          <w:rFonts w:ascii="Arial Narrow" w:eastAsia="Times New Roman" w:hAnsi="Arial Narrow" w:cs="Times New Roman"/>
          <w:kern w:val="0"/>
          <w:shd w:val="clear" w:color="auto" w:fill="FFFFFF"/>
          <w:lang w:eastAsia="es-PE"/>
          <w14:ligatures w14:val="none"/>
        </w:rPr>
        <w:t>.</w:t>
      </w:r>
      <w:bookmarkStart w:id="19" w:name="_Hlk215162047"/>
    </w:p>
    <w:p w14:paraId="0A1EFBB1" w14:textId="77777777" w:rsidR="00B37C4F" w:rsidRPr="00C05CEC" w:rsidRDefault="00B37C4F" w:rsidP="00B37C4F">
      <w:pPr>
        <w:pStyle w:val="Prrafodelista"/>
        <w:tabs>
          <w:tab w:val="num" w:pos="567"/>
        </w:tabs>
        <w:spacing w:after="0" w:line="240" w:lineRule="auto"/>
        <w:ind w:left="567"/>
        <w:jc w:val="both"/>
        <w:rPr>
          <w:rFonts w:ascii="Arial Narrow" w:eastAsia="Arial Narrow" w:hAnsi="Arial Narrow" w:cs="Arial Narrow"/>
          <w:kern w:val="0"/>
          <w14:ligatures w14:val="none"/>
        </w:rPr>
      </w:pPr>
      <w:bookmarkStart w:id="20" w:name="_Hlk213688106"/>
    </w:p>
    <w:p w14:paraId="7C9EE9C9" w14:textId="564E8585" w:rsidR="00121544" w:rsidRPr="00C05CEC" w:rsidRDefault="0012154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C05CEC">
        <w:rPr>
          <w:rFonts w:ascii="Arial Narrow" w:eastAsia="Arial Narrow" w:hAnsi="Arial Narrow" w:cs="Arial Narrow"/>
        </w:rPr>
        <w:t>Presunta infracción al numeral 88.1</w:t>
      </w:r>
      <w:r w:rsidR="001D3F79" w:rsidRPr="00C05CEC">
        <w:rPr>
          <w:rFonts w:ascii="Arial Narrow" w:eastAsia="Arial Narrow" w:hAnsi="Arial Narrow" w:cs="Arial Narrow"/>
          <w:kern w:val="0"/>
          <w14:ligatures w14:val="none"/>
        </w:rPr>
        <w:t/>
      </w:r>
      <w:r w:rsidRPr="00C05CEC">
        <w:rPr>
          <w:rFonts w:ascii="Arial Narrow" w:eastAsia="Arial Narrow" w:hAnsi="Arial Narrow" w:cs="Arial Narrow"/>
        </w:rPr>
        <w:t xml:space="preserve"> del artículo 88</w:t>
      </w:r>
      <w:r w:rsidR="001D3F79" w:rsidRPr="00C05CEC">
        <w:rPr>
          <w:rFonts w:ascii="Arial Narrow" w:eastAsia="Arial Narrow" w:hAnsi="Arial Narrow" w:cs="Arial Narrow"/>
          <w:kern w:val="0"/>
          <w14:ligatures w14:val="none"/>
        </w:rPr>
        <w:t/>
      </w:r>
      <w:r w:rsidRPr="00C05CEC">
        <w:rPr>
          <w:rFonts w:ascii="Arial Narrow" w:eastAsia="Arial Narrow" w:hAnsi="Arial Narrow" w:cs="Arial Narrow"/>
        </w:rPr>
        <w:t xml:space="preserve"> de la Ley 29571, Código de Protección y Defensa del Consumidor, </w:t>
      </w:r>
      <w:r w:rsidRPr="00C05CEC">
        <w:rPr>
          <w:rFonts w:ascii="Arial Narrow" w:eastAsia="Arial Narrow" w:hAnsi="Arial Narrow" w:cs="Arial Narrow"/>
          <w:kern w:val="0"/>
          <w14:ligatures w14:val="none"/>
        </w:rPr>
        <w:t xml:space="preserve">en tanto </w:t>
      </w:r>
      <w:r w:rsidR="00B37C4F" w:rsidRPr="00C05CEC">
        <w:rPr>
          <w:rFonts w:ascii="Arial Narrow" w:eastAsia="Times New Roman" w:hAnsi="Arial Narrow" w:cs="Times New Roman"/>
          <w:kern w:val="0"/>
          <w:shd w:val="clear" w:color="auto" w:fill="FFFFFF"/>
          <w:lang w:eastAsia="es-PE"/>
          <w14:ligatures w14:val="none"/>
        </w:rPr>
        <w:t xml:space="preserve">la compañía aseguradora </w:t>
      </w:r>
      <w:r w:rsidR="00B37C4F" w:rsidRPr="00C05CEC">
        <w:rPr>
          <w:rFonts w:ascii="Arial Narrow" w:eastAsia="Arial Narrow" w:hAnsi="Arial Narrow" w:cs="Arial Narrow"/>
          <w:kern w:val="0"/>
          <w14:ligatures w14:val="none"/>
        </w:rPr>
        <w:t>no habría cumplido con atender adecuadamente</w:t>
      </w:r>
      <w:r w:rsidRPr="00C05CEC">
        <w:rPr>
          <w:rFonts w:ascii="Arial Narrow" w:eastAsia="Arial Narrow" w:hAnsi="Arial Narrow" w:cs="Arial Narrow"/>
          <w:kern w:val="0"/>
          <w14:ligatures w14:val="none"/>
        </w:rPr>
        <w:t xml:space="preserve"> </w:t>
      </w:r>
      <w:r w:rsidR="00B37C4F" w:rsidRPr="00C05CEC">
        <w:rPr>
          <w:rFonts w:ascii="Arial Narrow" w:eastAsia="Arial Narrow" w:hAnsi="Arial Narrow" w:cs="Arial Narrow"/>
          <w:kern w:val="0"/>
          <w14:ligatures w14:val="none"/>
        </w:rPr>
        <w:t>e</w:t>
      </w:r>
      <w:r w:rsidRPr="00C05CEC">
        <w:rPr>
          <w:rFonts w:ascii="Arial Narrow" w:eastAsia="Arial Narrow" w:hAnsi="Arial Narrow" w:cs="Arial Narrow"/>
          <w:kern w:val="0"/>
          <w14:ligatures w14:val="none"/>
        </w:rPr>
        <w:t xml:space="preserve">l reclamo presentado por el denunciante el </w:t>
      </w:r>
      <w:bookmarkEnd w:id="20"/>
      <w:r w:rsidR="00B37C4F" w:rsidRPr="00C05CEC">
        <w:rPr>
          <w:rFonts w:ascii="Arial Narrow" w:eastAsia="Times New Roman" w:hAnsi="Arial Narrow" w:cs="Arial"/>
          <w:color w:val="000000"/>
          <w:kern w:val="0"/>
          <w:lang w:eastAsia="es-ES"/>
          <w14:ligatures w14:val="none"/>
        </w:rPr>
        <w:t>6 de marzo de 2026</w:t>
      </w:r>
      <w:r w:rsidRPr="00C05CEC">
        <w:rPr>
          <w:rFonts w:ascii="Arial Narrow" w:eastAsia="Arial Narrow" w:hAnsi="Arial Narrow" w:cs="Arial Narrow"/>
          <w:kern w:val="0"/>
          <w14:ligatures w14:val="none"/>
        </w:rPr>
        <w:t>.</w:t>
      </w:r>
    </w:p>
    <w:bookmarkEnd w:id="18"/>
    <w:bookmarkEnd w:id="19"/>
    <w:p w14:paraId="042B3F54" w14:textId="777BBF33" w:rsidR="00CA59A2" w:rsidRPr="00C05CEC" w:rsidRDefault="00CA59A2" w:rsidP="00327F5B">
      <w:pPr>
        <w:spacing w:after="0" w:line="240" w:lineRule="auto"/>
        <w:jc w:val="both"/>
        <w:rPr>
          <w:rFonts w:ascii="Arial Narrow" w:eastAsia="Arial Narrow" w:hAnsi="Arial Narrow" w:cs="Arial Narrow"/>
          <w:kern w:val="0"/>
          <w14:ligatures w14:val="none"/>
        </w:rPr>
      </w:pPr>
    </w:p>
    <w:p w14:paraId="0A292C9F" w14:textId="75A81A0A" w:rsidR="00CA59A2" w:rsidRPr="0026598E" w:rsidRDefault="00CA59A2" w:rsidP="00327F5B">
      <w:pPr>
        <w:spacing w:line="240" w:lineRule="auto"/>
        <w:contextualSpacing/>
        <w:jc w:val="both"/>
        <w:rPr>
          <w:rFonts w:ascii="Arial Narrow" w:eastAsia="Calibri" w:hAnsi="Arial Narrow" w:cs="Arial"/>
          <w:kern w:val="0"/>
          <w14:ligatures w14:val="none"/>
        </w:rPr>
      </w:pPr>
      <w:r w:rsidRPr="00C05CEC">
        <w:rPr>
          <w:rFonts w:ascii="Arial Narrow" w:eastAsia="Arial Narrow" w:hAnsi="Arial Narrow" w:cs="Arial Narrow"/>
          <w:b/>
          <w:color w:val="000000"/>
          <w:kern w:val="0"/>
          <w:lang w:eastAsia="es-PE"/>
          <w14:ligatures w14:val="none"/>
        </w:rPr>
        <w:t>SEGUNDO:</w:t>
      </w:r>
      <w:r w:rsidRPr="00C05CEC">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C05CEC">
        <w:rPr>
          <w:rFonts w:ascii="Arial Narrow" w:eastAsia="Times New Roman" w:hAnsi="Arial Narrow" w:cs="Arial"/>
          <w:color w:val="000000"/>
          <w:kern w:val="0"/>
          <w:lang w:val="es-ES" w:eastAsia="es-ES"/>
          <w14:ligatures w14:val="none"/>
        </w:rPr>
        <w:t xml:space="preserve">del </w:t>
      </w:r>
      <w:r w:rsidR="00FF0D48" w:rsidRPr="00C05CEC">
        <w:rPr>
          <w:rFonts w:ascii="Arial Narrow" w:eastAsia="Times New Roman" w:hAnsi="Arial Narrow" w:cs="Arial"/>
          <w:color w:val="000000"/>
          <w:kern w:val="0"/>
          <w:lang w:val="es-ES" w:eastAsia="es-ES"/>
          <w14:ligatures w14:val="none"/>
        </w:rPr>
        <w:t>17 de marzo de 2026, subsanada mediante escrito del 30 de marzo</w:t>
      </w:r>
      <w:r w:rsidR="00FF0D48" w:rsidRPr="00FD4F1C">
        <w:rPr>
          <w:rFonts w:ascii="Arial Narrow" w:eastAsia="Times New Roman" w:hAnsi="Arial Narrow" w:cs="Arial"/>
          <w:color w:val="000000"/>
          <w:kern w:val="0"/>
          <w:lang w:val="es-ES" w:eastAsia="es-ES"/>
          <w14:ligatures w14:val="none"/>
        </w:rPr>
        <w:t xml:space="preserve"> de 2026</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082F7A6D"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FF0D48" w:rsidRPr="00DB3D6F">
        <w:rPr>
          <w:rFonts w:ascii="Arial Narrow" w:eastAsia="Arial Narrow" w:hAnsi="Arial Narrow" w:cs="Arial Narrow"/>
          <w:bCs/>
        </w:rPr>
        <w:t>La Positiva Seguros y Reaseguros S.A</w:t>
      </w:r>
      <w:r w:rsidR="00FF0D48" w:rsidRPr="00A67ADF">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53FF8D3A"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FF0D48" w:rsidRPr="00FD4F1C">
        <w:rPr>
          <w:rFonts w:ascii="Arial Narrow" w:eastAsia="Times New Roman" w:hAnsi="Arial Narrow" w:cs="Arial"/>
          <w:color w:val="000000"/>
          <w:kern w:val="0"/>
          <w:lang w:val="es-ES" w:eastAsia="es-ES"/>
          <w14:ligatures w14:val="none"/>
        </w:rPr>
        <w:t>17 de marzo de 2026, subsanada mediante escrito del 30 de marzo de 2026</w:t>
      </w:r>
      <w:r w:rsidRPr="00DB3D6F">
        <w:rPr>
          <w:rFonts w:ascii="Arial Narrow" w:eastAsia="Calibri" w:hAnsi="Arial Narrow" w:cs="Arial"/>
          <w:kern w:val="0"/>
          <w14:ligatures w14:val="none"/>
        </w:rPr>
        <w:t xml:space="preserve">, </w:t>
      </w:r>
      <w:r w:rsidRPr="00DB3D6F">
        <w:rPr>
          <w:rFonts w:ascii="Arial Narrow" w:eastAsia="Arial Narrow" w:hAnsi="Arial Narrow" w:cs="Arial Narrow"/>
          <w:color w:val="000000"/>
          <w:kern w:val="0"/>
          <w:lang w:eastAsia="es-PE"/>
          <w14:ligatures w14:val="none"/>
        </w:rPr>
        <w:t>a</w:t>
      </w:r>
      <w:r w:rsidRPr="00DB3D6F">
        <w:rPr>
          <w:rFonts w:ascii="Arial Narrow" w:eastAsia="Times New Roman" w:hAnsi="Arial Narrow" w:cs="Times New Roman"/>
          <w:color w:val="000000"/>
          <w:kern w:val="0"/>
          <w:shd w:val="clear" w:color="auto" w:fill="FFFFFF"/>
          <w:lang w:eastAsia="es-PE"/>
          <w14:ligatures w14:val="none"/>
        </w:rPr>
        <w:t xml:space="preserve"> </w:t>
      </w:r>
      <w:r w:rsidR="00DB3D6F" w:rsidRPr="00DB3D6F">
        <w:rPr>
          <w:rFonts w:ascii="Arial Narrow" w:eastAsia="Arial Narrow" w:hAnsi="Arial Narrow" w:cs="Arial Narrow"/>
          <w:bCs/>
        </w:rPr>
        <w:t>La Positiva Seguros y Reaseguros S.A.</w:t>
      </w:r>
      <w:r w:rsidRPr="00DB3D6F">
        <w:rPr>
          <w:rFonts w:ascii="Arial Narrow" w:eastAsia="Arial Narrow" w:hAnsi="Arial Narrow" w:cs="Arial Narrow"/>
          <w:color w:val="000000"/>
          <w:kern w:val="0"/>
          <w:lang w:eastAsia="es-PE"/>
          <w14:ligatures w14:val="none"/>
        </w:rPr>
        <w:t>, para que, de</w:t>
      </w:r>
      <w:r w:rsidRPr="0026598E">
        <w:rPr>
          <w:rFonts w:ascii="Arial Narrow" w:eastAsia="Arial Narrow" w:hAnsi="Arial Narrow" w:cs="Arial Narrow"/>
          <w:color w:val="000000"/>
          <w:kern w:val="0"/>
          <w:lang w:eastAsia="es-PE"/>
          <w14:ligatures w14:val="none"/>
        </w:rPr>
        <w:t xml:space="preserv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w:t>
      </w:r>
      <w:r w:rsidRPr="0026598E">
        <w:rPr>
          <w:rFonts w:ascii="Arial Narrow" w:eastAsia="Arial Narrow" w:hAnsi="Arial Narrow" w:cs="Arial Narrow"/>
          <w:color w:val="000000"/>
          <w:kern w:val="0"/>
          <w:lang w:eastAsia="es-PE"/>
          <w14:ligatures w14:val="none"/>
        </w:rPr>
        <w:lastRenderedPageBreak/>
        <w:t xml:space="preserve">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1E148183"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21"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1"/>
      <w:r w:rsidRPr="0026598E">
        <w:rPr>
          <w:rFonts w:ascii="Arial Narrow" w:eastAsia="Times New Roman" w:hAnsi="Arial Narrow" w:cs="Arial"/>
          <w:color w:val="000000"/>
          <w:kern w:val="0"/>
          <w:lang w:eastAsia="es-ES"/>
          <w14:ligatures w14:val="none"/>
        </w:rPr>
        <w:t xml:space="preserve">, </w:t>
      </w:r>
      <w:bookmarkStart w:id="22"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2"/>
      <w:r w:rsidRPr="0026598E">
        <w:rPr>
          <w:rFonts w:ascii="Arial Narrow" w:eastAsia="Times New Roman" w:hAnsi="Arial Narrow" w:cs="Arial"/>
          <w:color w:val="000000"/>
          <w:kern w:val="0"/>
          <w:lang w:val="es-ES" w:eastAsia="es-ES"/>
          <w14:ligatures w14:val="none"/>
        </w:rPr>
        <w:t xml:space="preserve">cumpla con: </w:t>
      </w:r>
      <w:r w:rsidR="00B37C4F" w:rsidRPr="00B37C4F">
        <w:rPr>
          <w:rFonts w:ascii="Arial Narrow" w:eastAsia="Times New Roman" w:hAnsi="Arial Narrow" w:cs="Arial"/>
          <w:color w:val="000000"/>
          <w:kern w:val="0"/>
          <w:lang w:val="es-ES" w:eastAsia="es-ES"/>
          <w14:ligatures w14:val="none"/>
        </w:rPr>
        <w:t>(i) presentar una copia completa, legible y debidamente suscrita de la Póliza 230226246 del Seguro vehicular, así como el cargo de remisión de la póliza; (</w:t>
      </w:r>
      <w:proofErr w:type="spellStart"/>
      <w:r w:rsidR="00B37C4F" w:rsidRPr="00B37C4F">
        <w:rPr>
          <w:rFonts w:ascii="Arial Narrow" w:eastAsia="Times New Roman" w:hAnsi="Arial Narrow" w:cs="Arial"/>
          <w:color w:val="000000"/>
          <w:kern w:val="0"/>
          <w:lang w:val="es-ES" w:eastAsia="es-ES"/>
          <w14:ligatures w14:val="none"/>
        </w:rPr>
        <w:t>ii</w:t>
      </w:r>
      <w:proofErr w:type="spellEnd"/>
      <w:r w:rsidR="00B37C4F" w:rsidRPr="00B37C4F">
        <w:rPr>
          <w:rFonts w:ascii="Arial Narrow" w:eastAsia="Times New Roman" w:hAnsi="Arial Narrow" w:cs="Arial"/>
          <w:color w:val="000000"/>
          <w:kern w:val="0"/>
          <w:lang w:val="es-ES" w:eastAsia="es-ES"/>
          <w14:ligatures w14:val="none"/>
        </w:rPr>
        <w:t>) presentar los medios probatorios que gestionó oportunamente la reparación del vehículo asegurado; y, (</w:t>
      </w:r>
      <w:proofErr w:type="spellStart"/>
      <w:r w:rsidR="00B37C4F" w:rsidRPr="00B37C4F">
        <w:rPr>
          <w:rFonts w:ascii="Arial Narrow" w:eastAsia="Times New Roman" w:hAnsi="Arial Narrow" w:cs="Arial"/>
          <w:color w:val="000000"/>
          <w:kern w:val="0"/>
          <w:lang w:val="es-ES" w:eastAsia="es-ES"/>
          <w14:ligatures w14:val="none"/>
        </w:rPr>
        <w:t>iii</w:t>
      </w:r>
      <w:proofErr w:type="spellEnd"/>
      <w:r w:rsidR="00B37C4F" w:rsidRPr="00B37C4F">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1A0A9511"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3"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w:t>
      </w:r>
      <w:r w:rsidR="005E1FE0">
        <w:rPr>
          <w:rFonts w:ascii="Arial Narrow" w:eastAsia="Arial Narrow" w:hAnsi="Arial Narrow" w:cs="Arial Narrow"/>
          <w:color w:val="000000"/>
          <w:kern w:val="0"/>
          <w:lang w:eastAsia="es-PE"/>
          <w14:ligatures w14:val="none"/>
        </w:rPr>
        <w:t xml:space="preserve"/>
      </w:r>
      <w:r w:rsidRPr="0026598E">
        <w:rPr>
          <w:rFonts w:ascii="Arial Narrow" w:eastAsia="Arial Narrow" w:hAnsi="Arial Narrow" w:cs="Arial Narrow"/>
          <w:color w:val="000000"/>
          <w:kern w:val="0"/>
          <w:lang w:eastAsia="es-PE"/>
          <w14:ligatures w14:val="none"/>
        </w:rPr>
        <w:t>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23"/>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lastRenderedPageBreak/>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7E05BDC4"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AD468E">
        <w:rPr>
          <w:rFonts w:ascii="Arial Narrow" w:hAnsi="Arial Narrow" w:cs="Arial"/>
          <w:bCs/>
          <w:spacing w:val="-3"/>
          <w:kern w:val="0"/>
          <w14:ligatures w14:val="none"/>
        </w:rPr>
        <w:t xml:space="preserve"/>
      </w:r>
      <w:r w:rsidR="00AD468E" w:rsidRPr="00AD468E">
        <w:rPr>
          <w:rFonts w:ascii="Arial Narrow" w:hAnsi="Arial Narrow" w:cs="Arial"/>
          <w:bCs/>
          <w:spacing w:val="-3"/>
          <w:kern w:val="0"/>
          <w14:ligatures w14:val="none"/>
        </w:rPr>
        <w:t/>
      </w:r>
      <w:r w:rsidRPr="00AD468E">
        <w:rPr>
          <w:rFonts w:ascii="Arial Narrow" w:hAnsi="Arial Narrow" w:cs="Arial"/>
          <w:bCs/>
          <w:spacing w:val="-3"/>
          <w:kern w:val="0"/>
          <w14:ligatures w14:val="none"/>
        </w:rPr>
        <w:t xml:space="preserve"/>
      </w:r>
      <w:r w:rsidR="00AD468E" w:rsidRPr="00AD468E">
        <w:rPr>
          <w:rFonts w:ascii="Arial Narrow" w:eastAsia="Times New Roman" w:hAnsi="Arial Narrow" w:cs="Times New Roman"/>
          <w:color w:val="000000"/>
          <w:kern w:val="0"/>
          <w:shd w:val="clear" w:color="auto" w:fill="FFFFFF"/>
          <w:lang w:eastAsia="es-PE"/>
          <w14:ligatures w14:val="none"/>
        </w:rPr>
        <w:t xml:space="preserve"/>
      </w:r>
      <w:r w:rsidRPr="00AD468E">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25" w:name="_Hlk214964186"/>
      <w:r w:rsidRPr="00A67ADF">
        <w:rPr>
          <w:rFonts w:ascii="Arial Narrow" w:hAnsi="Arial Narrow"/>
          <w:color w:val="000000"/>
        </w:rPr>
        <w:t/>
      </w:r>
      <w:r w:rsidRPr="00A67ADF">
        <w:rPr>
          <w:rFonts w:ascii="Arial Narrow" w:hAnsi="Arial Narrow"/>
          <w:vertAlign w:val="superscript"/>
        </w:rPr>
        <w:footnoteReference w:id="12"/>
      </w:r>
      <w:r w:rsidRPr="00A67ADF">
        <w:rPr>
          <w:rFonts w:ascii="Arial Narrow" w:hAnsi="Arial Narrow" w:cs="Arial"/>
        </w:rPr>
        <w:t/>
      </w:r>
    </w:p>
    <w:bookmarkEnd w:id="25"/>
    <w:p w14:paraId="639FE5BE" w14:textId="77777777" w:rsidR="00CA59A2" w:rsidRPr="00A67ADF" w:rsidRDefault="00CA59A2" w:rsidP="00327F5B">
      <w:pPr>
        <w:suppressAutoHyphens/>
        <w:spacing w:after="0" w:line="240" w:lineRule="auto"/>
        <w:jc w:val="both"/>
        <w:rPr>
          <w:rFonts w:ascii="Arial Narrow" w:hAnsi="Arial Narrow" w:cs="Arial"/>
        </w:rPr>
      </w:pPr>
    </w:p>
    <w:p w14:paraId="418E1D52" w14:textId="270B40FA" w:rsidR="00CA59A2" w:rsidRPr="00886039" w:rsidRDefault="00CA59A2" w:rsidP="00886039">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DB3D6F" w:rsidRPr="00DB3D6F">
        <w:rPr>
          <w:rFonts w:ascii="Arial Narrow" w:eastAsia="Arial Narrow" w:hAnsi="Arial Narrow" w:cs="Arial Narrow"/>
          <w:bCs/>
        </w:rPr>
        <w:t>La Positiva Seguros y Reaseguros S.A</w:t>
      </w:r>
      <w:r w:rsidRPr="00A67ADF">
        <w:rPr>
          <w:rFonts w:ascii="Arial Narrow" w:eastAsia="Arial Narrow" w:hAnsi="Arial Narrow" w:cs="Arial Narrow"/>
          <w:bCs/>
        </w:rPr>
        <w:t xml:space="preserve">. </w:t>
      </w:r>
      <w:r w:rsidRPr="00A67ADF">
        <w:rPr>
          <w:rFonts w:ascii="Arial Narrow" w:hAnsi="Arial Narrow"/>
          <w:shd w:val="clear" w:color="auto" w:fill="FFFFFF"/>
        </w:rPr>
        <w:t xml:space="preserve">para </w:t>
      </w:r>
      <w:r w:rsidRPr="00DB3D6F">
        <w:rPr>
          <w:rFonts w:ascii="Arial Narrow" w:hAnsi="Arial Narrow"/>
          <w:shd w:val="clear" w:color="auto" w:fill="FFFFFF"/>
        </w:rPr>
        <w:t xml:space="preserve">que </w:t>
      </w:r>
      <w:r w:rsidRPr="00DB3D6F">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w14:paraId="35BE4E13" w14:textId="77777777" w:rsidR="003A00D7" w:rsidRPr="00F250EA" w:rsidRDefault="003A00D7" w:rsidP="003A00D7">
      <w:pPr>
        <w:spacing w:after="0" w:line="240" w:lineRule="auto"/>
        <w:rPr>
          <w:sz w:val="16"/>
          <w:szCs w:val="16"/>
        </w:rPr>
      </w:pPr>
      <w:r w:rsidRPr="00F250EA">
        <w:rPr>
          <w:rFonts w:ascii="Arial Narrow" w:hAnsi="Arial Narrow"/>
          <w:sz w:val="16"/>
          <w:szCs w:val="16"/>
        </w:rPr>
        <w:t>LGP/JCQ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39939" w14:textId="77777777" w:rsidR="00DA38A8" w:rsidRDefault="00DA38A8" w:rsidP="00DA79A0">
      <w:pPr>
        <w:spacing w:after="0" w:line="240" w:lineRule="auto"/>
      </w:pPr>
      <w:r>
        <w:separator/>
      </w:r>
    </w:p>
  </w:endnote>
  <w:endnote w:type="continuationSeparator" w:id="0">
    <w:p w14:paraId="57CEE338" w14:textId="77777777" w:rsidR="00DA38A8" w:rsidRDefault="00DA38A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38256" w14:textId="77777777" w:rsidR="00DA38A8" w:rsidRDefault="00DA38A8" w:rsidP="00DA79A0">
      <w:pPr>
        <w:spacing w:after="0" w:line="240" w:lineRule="auto"/>
      </w:pPr>
      <w:r>
        <w:separator/>
      </w:r>
    </w:p>
  </w:footnote>
  <w:footnote w:type="continuationSeparator" w:id="0">
    <w:p w14:paraId="0D04A3D2" w14:textId="77777777" w:rsidR="00DA38A8" w:rsidRDefault="00DA38A8" w:rsidP="00DA79A0">
      <w:pPr>
        <w:spacing w:after="0" w:line="240" w:lineRule="auto"/>
      </w:pPr>
      <w:r>
        <w:continuationSeparator/>
      </w:r>
    </w:p>
  </w:footnote>
  <w:footnote w:id="1">
    <w:p w14:paraId="1A82CAE4" w14:textId="77777777" w:rsidR="00CA59A2" w:rsidRPr="005E1FE0" w:rsidRDefault="00CA59A2" w:rsidP="005E1FE0">
      <w:pPr>
        <w:pStyle w:val="Textonotapie"/>
        <w:ind w:left="567" w:hanging="567"/>
        <w:contextualSpacing/>
        <w:jc w:val="both"/>
        <w:rPr>
          <w:rFonts w:ascii="Arial Narrow" w:hAnsi="Arial Narrow" w:cs="Arial"/>
          <w:sz w:val="16"/>
          <w:szCs w:val="16"/>
        </w:rPr>
      </w:pPr>
      <w:r w:rsidRPr="005E1FE0">
        <w:rPr>
          <w:rStyle w:val="Refdenotaalpie"/>
          <w:rFonts w:ascii="Arial Narrow" w:hAnsi="Arial Narrow" w:cs="Arial"/>
          <w:sz w:val="16"/>
          <w:szCs w:val="16"/>
        </w:rPr>
        <w:footnoteRef/>
      </w:r>
      <w:r w:rsidRPr="005E1FE0">
        <w:rPr>
          <w:rFonts w:ascii="Arial Narrow" w:hAnsi="Arial Narrow" w:cs="Arial"/>
          <w:sz w:val="16"/>
          <w:szCs w:val="16"/>
        </w:rPr>
        <w:t xml:space="preserve"> </w:t>
      </w:r>
      <w:r w:rsidRPr="005E1FE0">
        <w:rPr>
          <w:rFonts w:ascii="Arial Narrow" w:hAnsi="Arial Narrow" w:cs="Arial"/>
          <w:sz w:val="16"/>
          <w:szCs w:val="16"/>
        </w:rPr>
        <w:tab/>
        <w:t>Publicado</w:t>
      </w:r>
      <w:r w:rsidRPr="005E1FE0">
        <w:rPr>
          <w:rFonts w:ascii="Arial Narrow" w:hAnsi="Arial Narrow" w:cs="Arial"/>
          <w:b/>
          <w:sz w:val="16"/>
          <w:szCs w:val="16"/>
        </w:rPr>
        <w:t xml:space="preserve"> </w:t>
      </w:r>
      <w:r w:rsidRPr="005E1FE0">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5E1FE0" w:rsidRDefault="00CA59A2" w:rsidP="005E1FE0">
      <w:pPr>
        <w:pStyle w:val="Textonotapie"/>
        <w:ind w:left="567" w:hanging="567"/>
        <w:contextualSpacing/>
        <w:jc w:val="both"/>
        <w:rPr>
          <w:rFonts w:ascii="Arial Narrow" w:hAnsi="Arial Narrow" w:cs="Arial"/>
          <w:sz w:val="16"/>
          <w:szCs w:val="16"/>
        </w:rPr>
      </w:pPr>
    </w:p>
  </w:footnote>
  <w:footnote w:id="2">
    <w:p w14:paraId="05FCC0FA" w14:textId="77777777" w:rsidR="00CA59A2" w:rsidRPr="005E1FE0" w:rsidRDefault="00CA59A2" w:rsidP="005E1FE0">
      <w:pPr>
        <w:pStyle w:val="Textonotapie"/>
        <w:tabs>
          <w:tab w:val="left" w:pos="567"/>
        </w:tabs>
        <w:ind w:left="567" w:right="-1" w:hanging="567"/>
        <w:contextualSpacing/>
        <w:jc w:val="both"/>
        <w:rPr>
          <w:rFonts w:ascii="Arial Narrow" w:eastAsia="Arial Narrow" w:hAnsi="Arial Narrow" w:cs="Arial"/>
          <w:b/>
          <w:bCs/>
          <w:sz w:val="16"/>
          <w:szCs w:val="16"/>
        </w:rPr>
      </w:pPr>
      <w:r w:rsidRPr="005E1FE0">
        <w:rPr>
          <w:rStyle w:val="Refdenotaalpie"/>
          <w:rFonts w:ascii="Arial Narrow" w:hAnsi="Arial Narrow" w:cs="Arial"/>
          <w:sz w:val="16"/>
          <w:szCs w:val="16"/>
        </w:rPr>
        <w:footnoteRef/>
      </w:r>
      <w:r w:rsidRPr="005E1FE0">
        <w:rPr>
          <w:rFonts w:ascii="Arial Narrow" w:hAnsi="Arial Narrow" w:cs="Arial"/>
          <w:sz w:val="16"/>
          <w:szCs w:val="16"/>
        </w:rPr>
        <w:t xml:space="preserve"> </w:t>
      </w:r>
      <w:r w:rsidRPr="005E1FE0">
        <w:rPr>
          <w:rFonts w:ascii="Arial Narrow" w:hAnsi="Arial Narrow" w:cs="Arial"/>
          <w:sz w:val="16"/>
          <w:szCs w:val="16"/>
        </w:rPr>
        <w:tab/>
      </w:r>
      <w:r w:rsidRPr="005E1FE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5E1FE0" w:rsidRDefault="00CA59A2" w:rsidP="005E1FE0">
      <w:pPr>
        <w:pStyle w:val="Textonotapie"/>
        <w:tabs>
          <w:tab w:val="left" w:pos="567"/>
        </w:tabs>
        <w:ind w:left="567" w:right="-1" w:hanging="567"/>
        <w:contextualSpacing/>
        <w:jc w:val="both"/>
        <w:rPr>
          <w:rFonts w:ascii="Arial Narrow" w:eastAsia="Arial Narrow" w:hAnsi="Arial Narrow" w:cs="Arial"/>
          <w:b/>
          <w:bCs/>
          <w:sz w:val="16"/>
          <w:szCs w:val="16"/>
        </w:rPr>
      </w:pPr>
      <w:r w:rsidRPr="005E1FE0">
        <w:rPr>
          <w:rFonts w:ascii="Arial Narrow" w:eastAsia="Arial Narrow" w:hAnsi="Arial Narrow" w:cs="Arial"/>
          <w:b/>
          <w:bCs/>
          <w:sz w:val="16"/>
          <w:szCs w:val="16"/>
        </w:rPr>
        <w:tab/>
        <w:t>Artículo 105.- Autoridad competente.</w:t>
      </w:r>
    </w:p>
    <w:p w14:paraId="7C7DEEBE" w14:textId="77777777" w:rsidR="00CA59A2" w:rsidRPr="005E1FE0" w:rsidRDefault="00CA59A2" w:rsidP="005E1FE0">
      <w:pPr>
        <w:pStyle w:val="Textonotapie"/>
        <w:tabs>
          <w:tab w:val="left" w:pos="567"/>
        </w:tabs>
        <w:ind w:left="567" w:right="-1" w:hanging="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5E1FE0" w:rsidRDefault="00CA59A2" w:rsidP="005E1FE0">
      <w:pPr>
        <w:pStyle w:val="Textonotapie"/>
        <w:tabs>
          <w:tab w:val="left" w:pos="567"/>
        </w:tabs>
        <w:ind w:left="567" w:right="-1" w:hanging="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ab/>
        <w:t xml:space="preserve">(…). </w:t>
      </w:r>
    </w:p>
    <w:p w14:paraId="6A1CDC8A" w14:textId="77777777" w:rsidR="00CA59A2" w:rsidRPr="005E1FE0" w:rsidRDefault="00CA59A2" w:rsidP="005E1FE0">
      <w:pPr>
        <w:pStyle w:val="Textonotapie"/>
        <w:tabs>
          <w:tab w:val="left" w:pos="567"/>
        </w:tabs>
        <w:ind w:left="567" w:right="-1" w:hanging="567"/>
        <w:contextualSpacing/>
        <w:jc w:val="both"/>
        <w:rPr>
          <w:rFonts w:ascii="Arial Narrow" w:eastAsia="Arial Narrow" w:hAnsi="Arial Narrow" w:cs="Arial"/>
          <w:sz w:val="16"/>
          <w:szCs w:val="16"/>
        </w:rPr>
      </w:pPr>
    </w:p>
    <w:p w14:paraId="704590F7" w14:textId="77777777" w:rsidR="00CA59A2" w:rsidRPr="005E1FE0" w:rsidRDefault="00CA59A2" w:rsidP="005E1FE0">
      <w:pPr>
        <w:pStyle w:val="Textonotapie"/>
        <w:tabs>
          <w:tab w:val="left" w:pos="567"/>
        </w:tabs>
        <w:ind w:left="567" w:right="-1" w:hanging="567"/>
        <w:contextualSpacing/>
        <w:jc w:val="both"/>
        <w:rPr>
          <w:rFonts w:ascii="Arial Narrow" w:eastAsia="Arial Narrow" w:hAnsi="Arial Narrow" w:cs="Arial"/>
          <w:b/>
          <w:bCs/>
          <w:sz w:val="16"/>
          <w:szCs w:val="16"/>
        </w:rPr>
      </w:pPr>
      <w:r w:rsidRPr="005E1FE0">
        <w:rPr>
          <w:rFonts w:ascii="Arial Narrow" w:eastAsia="Arial Narrow" w:hAnsi="Arial Narrow" w:cs="Arial"/>
          <w:sz w:val="16"/>
          <w:szCs w:val="16"/>
        </w:rPr>
        <w:tab/>
      </w:r>
      <w:r w:rsidRPr="005E1FE0">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5E1FE0" w:rsidRDefault="00CA59A2" w:rsidP="005E1FE0">
      <w:pPr>
        <w:pStyle w:val="Textonotapie"/>
        <w:tabs>
          <w:tab w:val="left" w:pos="567"/>
        </w:tabs>
        <w:ind w:left="567" w:right="-1" w:hanging="567"/>
        <w:contextualSpacing/>
        <w:jc w:val="both"/>
        <w:rPr>
          <w:rFonts w:ascii="Arial Narrow" w:eastAsia="Arial Narrow" w:hAnsi="Arial Narrow" w:cs="Arial"/>
          <w:sz w:val="16"/>
          <w:szCs w:val="16"/>
        </w:rPr>
      </w:pPr>
      <w:r w:rsidRPr="005E1FE0">
        <w:rPr>
          <w:rFonts w:ascii="Arial Narrow" w:eastAsia="Arial Narrow" w:hAnsi="Arial Narrow" w:cs="Arial"/>
          <w:b/>
          <w:bCs/>
          <w:sz w:val="16"/>
          <w:szCs w:val="16"/>
        </w:rPr>
        <w:tab/>
        <w:t>Artículo 27.-</w:t>
      </w:r>
      <w:r w:rsidRPr="005E1FE0">
        <w:rPr>
          <w:rFonts w:ascii="Arial Narrow" w:eastAsia="Arial Narrow" w:hAnsi="Arial Narrow" w:cs="Arial"/>
          <w:sz w:val="16"/>
          <w:szCs w:val="16"/>
        </w:rPr>
        <w:t xml:space="preserve"> De la Comisión de Protección al Consumidor.- </w:t>
      </w:r>
    </w:p>
    <w:p w14:paraId="5B348423" w14:textId="77777777" w:rsidR="00CA59A2" w:rsidRPr="005E1FE0" w:rsidRDefault="00CA59A2" w:rsidP="005E1FE0">
      <w:pPr>
        <w:pStyle w:val="Textonotapie"/>
        <w:tabs>
          <w:tab w:val="left" w:pos="567"/>
        </w:tabs>
        <w:ind w:left="567" w:right="-1" w:hanging="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5E1FE0" w:rsidRDefault="00CA59A2" w:rsidP="005E1FE0">
      <w:pPr>
        <w:pStyle w:val="Textonotapie"/>
        <w:tabs>
          <w:tab w:val="left" w:pos="567"/>
        </w:tabs>
        <w:ind w:right="-1"/>
        <w:contextualSpacing/>
        <w:jc w:val="both"/>
        <w:rPr>
          <w:rFonts w:ascii="Arial Narrow" w:eastAsia="Arial Narrow" w:hAnsi="Arial Narrow" w:cs="Arial"/>
          <w:sz w:val="16"/>
          <w:szCs w:val="16"/>
        </w:rPr>
      </w:pPr>
    </w:p>
  </w:footnote>
  <w:footnote w:id="3">
    <w:p w14:paraId="718762D2" w14:textId="77777777" w:rsidR="00711750" w:rsidRPr="005E1FE0" w:rsidRDefault="00711750" w:rsidP="005E1FE0">
      <w:pPr>
        <w:pStyle w:val="Textonotapie"/>
        <w:tabs>
          <w:tab w:val="left" w:pos="567"/>
        </w:tabs>
        <w:ind w:left="567" w:right="-1" w:hanging="567"/>
        <w:contextualSpacing/>
        <w:jc w:val="both"/>
        <w:rPr>
          <w:rFonts w:ascii="Arial Narrow" w:eastAsia="Arial Narrow" w:hAnsi="Arial Narrow" w:cs="Arial Narrow"/>
          <w:b/>
          <w:bCs/>
          <w:sz w:val="16"/>
          <w:szCs w:val="16"/>
        </w:rPr>
      </w:pPr>
      <w:r w:rsidRPr="005E1FE0">
        <w:rPr>
          <w:rStyle w:val="Refdenotaalpie"/>
          <w:rFonts w:ascii="Arial Narrow" w:hAnsi="Arial Narrow"/>
          <w:sz w:val="16"/>
          <w:szCs w:val="16"/>
        </w:rPr>
        <w:footnoteRef/>
      </w:r>
      <w:r w:rsidRPr="005E1FE0">
        <w:rPr>
          <w:rFonts w:ascii="Arial Narrow" w:hAnsi="Arial Narrow"/>
          <w:sz w:val="16"/>
          <w:szCs w:val="16"/>
        </w:rPr>
        <w:t xml:space="preserve"> </w:t>
      </w:r>
      <w:r w:rsidRPr="005E1FE0">
        <w:rPr>
          <w:rFonts w:ascii="Arial Narrow" w:hAnsi="Arial Narrow"/>
          <w:sz w:val="16"/>
          <w:szCs w:val="16"/>
        </w:rPr>
        <w:tab/>
      </w:r>
      <w:r w:rsidRPr="005E1FE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5E1FE0" w:rsidRDefault="00711750" w:rsidP="005E1FE0">
      <w:pPr>
        <w:pStyle w:val="Textonotapie"/>
        <w:ind w:left="567" w:right="-1"/>
        <w:contextualSpacing/>
        <w:jc w:val="both"/>
        <w:rPr>
          <w:rFonts w:ascii="Arial Narrow" w:eastAsia="Arial Narrow" w:hAnsi="Arial Narrow" w:cs="Arial Narrow"/>
          <w:b/>
          <w:bCs/>
          <w:sz w:val="16"/>
          <w:szCs w:val="16"/>
        </w:rPr>
      </w:pPr>
      <w:r w:rsidRPr="005E1FE0">
        <w:rPr>
          <w:rFonts w:ascii="Arial Narrow" w:eastAsia="Arial Narrow" w:hAnsi="Arial Narrow" w:cs="Arial Narrow"/>
          <w:b/>
          <w:bCs/>
          <w:sz w:val="16"/>
          <w:szCs w:val="16"/>
        </w:rPr>
        <w:t xml:space="preserve">Artículo 18.- Idoneidad </w:t>
      </w:r>
    </w:p>
    <w:p w14:paraId="478C8B3B" w14:textId="77777777" w:rsidR="00711750" w:rsidRPr="005E1FE0" w:rsidRDefault="00711750" w:rsidP="005E1FE0">
      <w:pPr>
        <w:pStyle w:val="Textonotapie"/>
        <w:ind w:left="567" w:right="-1"/>
        <w:contextualSpacing/>
        <w:jc w:val="both"/>
        <w:rPr>
          <w:rFonts w:ascii="Arial Narrow" w:eastAsia="Arial Narrow" w:hAnsi="Arial Narrow" w:cs="Arial Narrow"/>
          <w:sz w:val="16"/>
          <w:szCs w:val="16"/>
        </w:rPr>
      </w:pPr>
      <w:r w:rsidRPr="005E1FE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5E1FE0" w:rsidRDefault="00711750" w:rsidP="005E1FE0">
      <w:pPr>
        <w:pStyle w:val="Textonotapie"/>
        <w:ind w:left="567" w:right="-1"/>
        <w:contextualSpacing/>
        <w:jc w:val="both"/>
        <w:rPr>
          <w:rFonts w:ascii="Arial Narrow" w:eastAsia="Arial Narrow" w:hAnsi="Arial Narrow" w:cs="Arial Narrow"/>
          <w:sz w:val="16"/>
          <w:szCs w:val="16"/>
        </w:rPr>
      </w:pPr>
      <w:r w:rsidRPr="005E1FE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5E1FE0" w:rsidRDefault="00711750" w:rsidP="005E1FE0">
      <w:pPr>
        <w:pStyle w:val="Textonotapie"/>
        <w:ind w:left="567" w:right="-1"/>
        <w:contextualSpacing/>
        <w:jc w:val="both"/>
        <w:rPr>
          <w:rFonts w:ascii="Arial Narrow" w:eastAsia="Arial Narrow" w:hAnsi="Arial Narrow" w:cs="Arial Narrow"/>
          <w:sz w:val="16"/>
          <w:szCs w:val="16"/>
        </w:rPr>
      </w:pPr>
    </w:p>
    <w:p w14:paraId="2824A68C" w14:textId="77777777" w:rsidR="00711750" w:rsidRPr="005E1FE0" w:rsidRDefault="00711750" w:rsidP="005E1FE0">
      <w:pPr>
        <w:pStyle w:val="Textonotapie"/>
        <w:ind w:left="567" w:right="-1"/>
        <w:contextualSpacing/>
        <w:jc w:val="both"/>
        <w:rPr>
          <w:rFonts w:ascii="Arial Narrow" w:eastAsia="Arial Narrow" w:hAnsi="Arial Narrow" w:cs="Arial Narrow"/>
          <w:sz w:val="16"/>
          <w:szCs w:val="16"/>
        </w:rPr>
      </w:pPr>
      <w:r w:rsidRPr="005E1FE0">
        <w:rPr>
          <w:rFonts w:ascii="Arial Narrow" w:eastAsia="Arial Narrow" w:hAnsi="Arial Narrow" w:cs="Arial Narrow"/>
          <w:b/>
          <w:bCs/>
          <w:sz w:val="16"/>
          <w:szCs w:val="16"/>
        </w:rPr>
        <w:t xml:space="preserve">Artículo 19.- Obligación de los proveedores </w:t>
      </w:r>
    </w:p>
    <w:p w14:paraId="21160F25" w14:textId="77777777" w:rsidR="00711750" w:rsidRPr="005E1FE0" w:rsidRDefault="00711750" w:rsidP="005E1FE0">
      <w:pPr>
        <w:pStyle w:val="Textonotapie"/>
        <w:ind w:left="567" w:right="-1"/>
        <w:contextualSpacing/>
        <w:jc w:val="both"/>
        <w:rPr>
          <w:rFonts w:ascii="Arial Narrow" w:eastAsia="Arial Narrow" w:hAnsi="Arial Narrow" w:cs="Arial Narrow"/>
          <w:sz w:val="16"/>
          <w:szCs w:val="16"/>
        </w:rPr>
      </w:pPr>
      <w:r w:rsidRPr="005E1FE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5E1FE0" w:rsidRDefault="00711750" w:rsidP="005E1FE0">
      <w:pPr>
        <w:pStyle w:val="Textonotapie"/>
        <w:contextualSpacing/>
        <w:jc w:val="both"/>
        <w:rPr>
          <w:rFonts w:ascii="Arial Narrow" w:hAnsi="Arial Narrow"/>
          <w:sz w:val="16"/>
          <w:szCs w:val="16"/>
        </w:rPr>
      </w:pPr>
    </w:p>
  </w:footnote>
  <w:footnote w:id="4">
    <w:p w14:paraId="22F8C827" w14:textId="77777777" w:rsidR="00F71384" w:rsidRPr="005E1FE0" w:rsidRDefault="00F71384" w:rsidP="005E1FE0">
      <w:pPr>
        <w:pStyle w:val="Textonotapie"/>
        <w:tabs>
          <w:tab w:val="left" w:pos="567"/>
        </w:tabs>
        <w:ind w:left="567" w:right="-1" w:hanging="567"/>
        <w:contextualSpacing/>
        <w:jc w:val="both"/>
        <w:rPr>
          <w:rFonts w:ascii="Arial Narrow" w:eastAsia="Arial Narrow" w:hAnsi="Arial Narrow" w:cs="Arial Narrow"/>
          <w:b/>
          <w:bCs/>
          <w:sz w:val="16"/>
          <w:szCs w:val="16"/>
        </w:rPr>
      </w:pPr>
      <w:r w:rsidRPr="005E1FE0">
        <w:rPr>
          <w:rStyle w:val="Refdenotaalpie"/>
          <w:rFonts w:ascii="Arial Narrow" w:hAnsi="Arial Narrow"/>
          <w:sz w:val="16"/>
          <w:szCs w:val="16"/>
        </w:rPr>
        <w:footnoteRef/>
      </w:r>
      <w:r w:rsidRPr="005E1FE0">
        <w:rPr>
          <w:rFonts w:ascii="Arial Narrow" w:hAnsi="Arial Narrow"/>
          <w:sz w:val="16"/>
          <w:szCs w:val="16"/>
        </w:rPr>
        <w:t xml:space="preserve"> </w:t>
      </w:r>
      <w:r w:rsidRPr="005E1FE0">
        <w:rPr>
          <w:rFonts w:ascii="Arial Narrow" w:hAnsi="Arial Narrow" w:cs="Arial"/>
          <w:sz w:val="16"/>
          <w:szCs w:val="16"/>
        </w:rPr>
        <w:tab/>
      </w:r>
      <w:r w:rsidRPr="005E1FE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D2353B7" w14:textId="77777777" w:rsidR="00F71384" w:rsidRPr="005E1FE0" w:rsidRDefault="00F71384" w:rsidP="005E1FE0">
      <w:pPr>
        <w:pStyle w:val="Textonotapie"/>
        <w:ind w:left="567" w:right="-1"/>
        <w:contextualSpacing/>
        <w:jc w:val="both"/>
        <w:rPr>
          <w:rFonts w:ascii="Arial Narrow" w:eastAsia="Arial Narrow" w:hAnsi="Arial Narrow" w:cs="Arial Narrow"/>
          <w:b/>
          <w:bCs/>
          <w:sz w:val="16"/>
          <w:szCs w:val="16"/>
        </w:rPr>
      </w:pPr>
      <w:r w:rsidRPr="005E1FE0">
        <w:rPr>
          <w:rFonts w:ascii="Arial Narrow" w:eastAsia="Arial Narrow" w:hAnsi="Arial Narrow" w:cs="Arial Narrow"/>
          <w:b/>
          <w:bCs/>
          <w:sz w:val="16"/>
          <w:szCs w:val="16"/>
        </w:rPr>
        <w:t>Artículo 88.- Reclamo de productos o servicios financieros y de seguros</w:t>
      </w:r>
    </w:p>
    <w:p w14:paraId="3316B9F7" w14:textId="5AFDCCB7" w:rsidR="00F71384" w:rsidRPr="005E1FE0" w:rsidRDefault="00F71384" w:rsidP="005E1FE0">
      <w:pPr>
        <w:pStyle w:val="Textonotapie"/>
        <w:ind w:left="567" w:right="-1"/>
        <w:contextualSpacing/>
        <w:jc w:val="both"/>
        <w:rPr>
          <w:rFonts w:ascii="Arial Narrow" w:eastAsia="Arial Narrow" w:hAnsi="Arial Narrow" w:cs="Arial Narrow"/>
          <w:sz w:val="16"/>
          <w:szCs w:val="16"/>
        </w:rPr>
      </w:pPr>
      <w:r w:rsidRPr="005E1FE0">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5E1FE0">
        <w:rPr>
          <w:rFonts w:ascii="Arial Narrow" w:eastAsia="Arial Narrow" w:hAnsi="Arial Narrow" w:cs="Arial"/>
          <w:sz w:val="16"/>
          <w:szCs w:val="16"/>
        </w:rPr>
        <w:t xml:space="preserve">. </w:t>
      </w:r>
    </w:p>
    <w:p w14:paraId="09E912CC" w14:textId="77777777" w:rsidR="00F71384" w:rsidRPr="005E1FE0" w:rsidRDefault="00F71384" w:rsidP="005E1FE0">
      <w:pPr>
        <w:pStyle w:val="Textonotapie"/>
        <w:ind w:firstLine="567"/>
        <w:contextualSpacing/>
        <w:jc w:val="both"/>
        <w:rPr>
          <w:rFonts w:ascii="Arial Narrow" w:hAnsi="Arial Narrow"/>
          <w:sz w:val="16"/>
          <w:szCs w:val="16"/>
        </w:rPr>
      </w:pPr>
    </w:p>
  </w:footnote>
  <w:footnote w:id="5">
    <w:p w14:paraId="17A59CC5" w14:textId="77777777" w:rsidR="00CA59A2" w:rsidRPr="005E1FE0" w:rsidRDefault="00CA59A2" w:rsidP="005E1FE0">
      <w:pPr>
        <w:pStyle w:val="Textonotapie"/>
        <w:tabs>
          <w:tab w:val="left" w:pos="567"/>
        </w:tabs>
        <w:ind w:left="567" w:right="-1" w:hanging="567"/>
        <w:contextualSpacing/>
        <w:jc w:val="both"/>
        <w:rPr>
          <w:rFonts w:ascii="Arial Narrow" w:eastAsia="Arial Narrow" w:hAnsi="Arial Narrow" w:cs="Arial"/>
          <w:sz w:val="16"/>
          <w:szCs w:val="16"/>
        </w:rPr>
      </w:pPr>
      <w:r w:rsidRPr="005E1FE0">
        <w:rPr>
          <w:rStyle w:val="Refdenotaalpie"/>
          <w:rFonts w:ascii="Arial Narrow" w:hAnsi="Arial Narrow" w:cs="Arial"/>
          <w:sz w:val="16"/>
          <w:szCs w:val="16"/>
        </w:rPr>
        <w:footnoteRef/>
      </w:r>
      <w:r w:rsidRPr="005E1FE0">
        <w:rPr>
          <w:rFonts w:ascii="Arial Narrow" w:hAnsi="Arial Narrow" w:cs="Arial"/>
          <w:sz w:val="16"/>
          <w:szCs w:val="16"/>
        </w:rPr>
        <w:t xml:space="preserve"> </w:t>
      </w:r>
      <w:r w:rsidRPr="005E1FE0">
        <w:rPr>
          <w:rFonts w:ascii="Arial Narrow" w:hAnsi="Arial Narrow" w:cs="Arial"/>
          <w:sz w:val="16"/>
          <w:szCs w:val="16"/>
        </w:rPr>
        <w:tab/>
      </w:r>
      <w:r w:rsidRPr="005E1FE0">
        <w:rPr>
          <w:rFonts w:ascii="Arial Narrow" w:eastAsia="Arial Narrow" w:hAnsi="Arial Narrow" w:cs="Arial"/>
          <w:b/>
          <w:bCs/>
          <w:sz w:val="16"/>
          <w:szCs w:val="16"/>
        </w:rPr>
        <w:t>LEY SOBRE FACULTADES, NORMAS Y ORGANIZACIÓN DEL INDECOPI, APROBADA POR DECRETO LEGISLATIVO 807 Artículo 24.-</w:t>
      </w:r>
      <w:r w:rsidRPr="005E1FE0">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5E1FE0" w:rsidRDefault="00CA59A2" w:rsidP="005E1FE0">
      <w:pPr>
        <w:pStyle w:val="Textonotapie"/>
        <w:tabs>
          <w:tab w:val="left" w:pos="567"/>
        </w:tabs>
        <w:ind w:left="567" w:right="-1" w:hanging="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ab/>
        <w:t xml:space="preserve">(...) </w:t>
      </w:r>
    </w:p>
    <w:p w14:paraId="7B2AB955" w14:textId="77777777" w:rsidR="00CA59A2" w:rsidRPr="005E1FE0" w:rsidRDefault="00CA59A2" w:rsidP="005E1FE0">
      <w:pPr>
        <w:pStyle w:val="Textonotapie"/>
        <w:tabs>
          <w:tab w:val="left" w:pos="567"/>
        </w:tabs>
        <w:ind w:left="567" w:right="-1" w:hanging="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5E1FE0" w:rsidRDefault="00CA59A2" w:rsidP="005E1FE0">
      <w:pPr>
        <w:pStyle w:val="Textonotapie"/>
        <w:tabs>
          <w:tab w:val="left" w:pos="567"/>
        </w:tabs>
        <w:ind w:left="567" w:right="-1" w:hanging="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ab/>
        <w:t>(...).</w:t>
      </w:r>
    </w:p>
    <w:p w14:paraId="09B4F71B" w14:textId="77777777" w:rsidR="00CA59A2" w:rsidRPr="005E1FE0" w:rsidRDefault="00CA59A2" w:rsidP="005E1FE0">
      <w:pPr>
        <w:pStyle w:val="Textonotapie"/>
        <w:tabs>
          <w:tab w:val="left" w:pos="567"/>
        </w:tabs>
        <w:ind w:left="567" w:right="-1" w:hanging="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 xml:space="preserve">. </w:t>
      </w:r>
    </w:p>
    <w:p w14:paraId="7E788299" w14:textId="77777777" w:rsidR="00CA59A2" w:rsidRPr="005E1FE0" w:rsidRDefault="00CA59A2" w:rsidP="005E1FE0">
      <w:pPr>
        <w:pStyle w:val="Textonotapie"/>
        <w:tabs>
          <w:tab w:val="left" w:pos="567"/>
        </w:tabs>
        <w:ind w:left="567" w:right="-1" w:hanging="567"/>
        <w:contextualSpacing/>
        <w:jc w:val="both"/>
        <w:rPr>
          <w:rFonts w:ascii="Arial Narrow" w:eastAsia="Arial Narrow" w:hAnsi="Arial Narrow" w:cs="Arial"/>
          <w:sz w:val="16"/>
          <w:szCs w:val="16"/>
        </w:rPr>
      </w:pPr>
    </w:p>
  </w:footnote>
  <w:footnote w:id="6">
    <w:p w14:paraId="703725D5" w14:textId="77777777" w:rsidR="00CA59A2" w:rsidRPr="005E1FE0" w:rsidRDefault="00CA59A2" w:rsidP="005E1FE0">
      <w:pPr>
        <w:pStyle w:val="Textonotapie"/>
        <w:ind w:left="567" w:hanging="567"/>
        <w:contextualSpacing/>
        <w:jc w:val="both"/>
        <w:rPr>
          <w:rFonts w:ascii="Arial Narrow" w:hAnsi="Arial Narrow" w:cs="Arial"/>
          <w:sz w:val="16"/>
          <w:szCs w:val="16"/>
        </w:rPr>
      </w:pPr>
      <w:r w:rsidRPr="005E1FE0">
        <w:rPr>
          <w:rStyle w:val="Refdenotaalpie"/>
          <w:rFonts w:ascii="Arial Narrow" w:hAnsi="Arial Narrow" w:cs="Arial"/>
          <w:sz w:val="16"/>
          <w:szCs w:val="16"/>
        </w:rPr>
        <w:footnoteRef/>
      </w:r>
      <w:r w:rsidRPr="005E1FE0">
        <w:rPr>
          <w:rFonts w:ascii="Arial Narrow" w:hAnsi="Arial Narrow" w:cs="Arial"/>
          <w:sz w:val="16"/>
          <w:szCs w:val="16"/>
        </w:rPr>
        <w:t xml:space="preserve"> </w:t>
      </w:r>
      <w:r w:rsidRPr="005E1FE0">
        <w:rPr>
          <w:rFonts w:ascii="Arial Narrow" w:hAnsi="Arial Narrow" w:cs="Arial"/>
          <w:sz w:val="16"/>
          <w:szCs w:val="16"/>
        </w:rPr>
        <w:tab/>
        <w:t xml:space="preserve">El número de trabajadores se atenderá siempre que la empresa haya sido constituida antes de la vigencia de la Ley </w:t>
      </w:r>
      <w:proofErr w:type="spellStart"/>
      <w:r w:rsidRPr="005E1FE0">
        <w:rPr>
          <w:rFonts w:ascii="Arial Narrow" w:hAnsi="Arial Narrow" w:cs="Arial"/>
          <w:sz w:val="16"/>
          <w:szCs w:val="16"/>
        </w:rPr>
        <w:t/>
      </w:r>
      <w:proofErr w:type="spellEnd"/>
      <w:r w:rsidRPr="005E1FE0">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5E1FE0" w:rsidRDefault="00CA59A2" w:rsidP="005E1FE0">
      <w:pPr>
        <w:pStyle w:val="Textonotapie"/>
        <w:ind w:left="567" w:hanging="567"/>
        <w:contextualSpacing/>
        <w:jc w:val="both"/>
        <w:rPr>
          <w:rFonts w:ascii="Arial Narrow" w:hAnsi="Arial Narrow" w:cs="Arial"/>
          <w:sz w:val="16"/>
          <w:szCs w:val="16"/>
        </w:rPr>
      </w:pPr>
    </w:p>
  </w:footnote>
  <w:footnote w:id="7">
    <w:p w14:paraId="12554D7B" w14:textId="77777777" w:rsidR="00CA59A2" w:rsidRPr="005E1FE0" w:rsidRDefault="00CA59A2" w:rsidP="005E1FE0">
      <w:pPr>
        <w:pStyle w:val="Textonotapie"/>
        <w:ind w:left="567" w:hanging="567"/>
        <w:contextualSpacing/>
        <w:jc w:val="both"/>
        <w:rPr>
          <w:rFonts w:ascii="Arial Narrow" w:hAnsi="Arial Narrow" w:cs="Arial"/>
          <w:sz w:val="16"/>
          <w:szCs w:val="16"/>
        </w:rPr>
      </w:pPr>
      <w:r w:rsidRPr="005E1FE0">
        <w:rPr>
          <w:rStyle w:val="Refdenotaalpie"/>
          <w:rFonts w:ascii="Arial Narrow" w:hAnsi="Arial Narrow" w:cs="Arial"/>
          <w:sz w:val="16"/>
          <w:szCs w:val="16"/>
        </w:rPr>
        <w:footnoteRef/>
      </w:r>
      <w:r w:rsidRPr="005E1FE0">
        <w:rPr>
          <w:rFonts w:ascii="Arial Narrow" w:hAnsi="Arial Narrow" w:cs="Arial"/>
          <w:sz w:val="16"/>
          <w:szCs w:val="16"/>
        </w:rPr>
        <w:t xml:space="preserve"> </w:t>
      </w:r>
      <w:r w:rsidRPr="005E1FE0">
        <w:rPr>
          <w:rFonts w:ascii="Arial Narrow" w:hAnsi="Arial Narrow" w:cs="Arial"/>
          <w:sz w:val="16"/>
          <w:szCs w:val="16"/>
        </w:rPr>
        <w:tab/>
      </w:r>
      <w:r w:rsidRPr="005E1FE0">
        <w:rPr>
          <w:rFonts w:ascii="Arial Narrow" w:eastAsia="Arial Narrow" w:hAnsi="Arial Narrow" w:cs="Arial"/>
          <w:b/>
          <w:sz w:val="16"/>
          <w:szCs w:val="16"/>
        </w:rPr>
        <w:t>LEY 29571, CÓDIGO DE PROTECCIÓN Y DEFENSA DEL CONSUMIDOR</w:t>
      </w:r>
      <w:r w:rsidRPr="005E1FE0">
        <w:rPr>
          <w:rFonts w:ascii="Arial Narrow" w:hAnsi="Arial Narrow" w:cs="Arial"/>
          <w:b/>
          <w:bCs/>
          <w:sz w:val="16"/>
          <w:szCs w:val="16"/>
        </w:rPr>
        <w:t xml:space="preserve">, </w:t>
      </w:r>
      <w:r w:rsidRPr="005E1FE0">
        <w:rPr>
          <w:rFonts w:ascii="Arial Narrow" w:hAnsi="Arial Narrow" w:cs="Arial"/>
          <w:b/>
          <w:sz w:val="16"/>
          <w:szCs w:val="16"/>
        </w:rPr>
        <w:t>publicado el 2 de setiembre de 2010 y modificado por Decreto Legislativo 1308</w:t>
      </w:r>
    </w:p>
    <w:p w14:paraId="6D8A2F03" w14:textId="77777777" w:rsidR="00CA59A2" w:rsidRPr="005E1FE0" w:rsidRDefault="00CA59A2" w:rsidP="005E1FE0">
      <w:pPr>
        <w:pStyle w:val="Textonotapie"/>
        <w:ind w:left="567" w:hanging="567"/>
        <w:contextualSpacing/>
        <w:jc w:val="both"/>
        <w:rPr>
          <w:rFonts w:ascii="Arial Narrow" w:hAnsi="Arial Narrow" w:cs="Arial"/>
          <w:b/>
          <w:bCs/>
          <w:sz w:val="16"/>
          <w:szCs w:val="16"/>
        </w:rPr>
      </w:pPr>
      <w:r w:rsidRPr="005E1FE0">
        <w:rPr>
          <w:rFonts w:ascii="Arial Narrow" w:hAnsi="Arial Narrow" w:cs="Arial"/>
          <w:sz w:val="16"/>
          <w:szCs w:val="16"/>
        </w:rPr>
        <w:tab/>
      </w:r>
      <w:r w:rsidRPr="005E1FE0">
        <w:rPr>
          <w:rFonts w:ascii="Arial Narrow" w:hAnsi="Arial Narrow" w:cs="Arial"/>
          <w:b/>
          <w:bCs/>
          <w:sz w:val="16"/>
          <w:szCs w:val="16"/>
        </w:rPr>
        <w:t>Artículo 110.- Sanciones Administrativas</w:t>
      </w:r>
    </w:p>
    <w:p w14:paraId="693A834B" w14:textId="77777777" w:rsidR="00CA59A2" w:rsidRPr="005E1FE0" w:rsidRDefault="00CA59A2" w:rsidP="005E1FE0">
      <w:pPr>
        <w:autoSpaceDE w:val="0"/>
        <w:autoSpaceDN w:val="0"/>
        <w:adjustRightInd w:val="0"/>
        <w:spacing w:after="0" w:line="240" w:lineRule="auto"/>
        <w:ind w:left="567"/>
        <w:contextualSpacing/>
        <w:jc w:val="both"/>
        <w:rPr>
          <w:rFonts w:ascii="Arial Narrow" w:hAnsi="Arial Narrow" w:cs="Arial"/>
          <w:sz w:val="16"/>
          <w:szCs w:val="16"/>
          <w:lang w:eastAsia="es-PE"/>
        </w:rPr>
      </w:pPr>
      <w:r w:rsidRPr="005E1FE0">
        <w:rPr>
          <w:rFonts w:ascii="Arial Narrow" w:hAnsi="Arial Narrow" w:cs="Arial"/>
          <w:sz w:val="16"/>
          <w:szCs w:val="16"/>
          <w:lang w:eastAsia="es-PE"/>
        </w:rPr>
        <w:t>(…)</w:t>
      </w:r>
    </w:p>
    <w:p w14:paraId="04CBC22B" w14:textId="77777777" w:rsidR="00CA59A2" w:rsidRPr="005E1FE0" w:rsidRDefault="00CA59A2" w:rsidP="005E1FE0">
      <w:pPr>
        <w:autoSpaceDE w:val="0"/>
        <w:autoSpaceDN w:val="0"/>
        <w:adjustRightInd w:val="0"/>
        <w:spacing w:after="0" w:line="240" w:lineRule="auto"/>
        <w:ind w:left="567"/>
        <w:contextualSpacing/>
        <w:jc w:val="both"/>
        <w:rPr>
          <w:rFonts w:ascii="Arial Narrow" w:hAnsi="Arial Narrow" w:cs="Arial"/>
          <w:sz w:val="16"/>
          <w:szCs w:val="16"/>
          <w:lang w:eastAsia="es-PE"/>
        </w:rPr>
      </w:pPr>
      <w:r w:rsidRPr="005E1FE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5E1FE0" w:rsidRDefault="00CA59A2" w:rsidP="005E1FE0">
      <w:pPr>
        <w:autoSpaceDE w:val="0"/>
        <w:autoSpaceDN w:val="0"/>
        <w:adjustRightInd w:val="0"/>
        <w:spacing w:after="0" w:line="240" w:lineRule="auto"/>
        <w:ind w:left="567"/>
        <w:contextualSpacing/>
        <w:jc w:val="both"/>
        <w:rPr>
          <w:rFonts w:ascii="Arial Narrow" w:hAnsi="Arial Narrow" w:cs="Arial"/>
          <w:sz w:val="16"/>
          <w:szCs w:val="16"/>
          <w:lang w:eastAsia="es-PE"/>
        </w:rPr>
      </w:pPr>
      <w:r w:rsidRPr="005E1FE0">
        <w:rPr>
          <w:rFonts w:ascii="Arial Narrow" w:hAnsi="Arial Narrow" w:cs="Arial"/>
          <w:sz w:val="16"/>
          <w:szCs w:val="16"/>
          <w:lang w:eastAsia="es-PE"/>
        </w:rPr>
        <w:t>(…).</w:t>
      </w:r>
    </w:p>
    <w:p w14:paraId="3B6754D8" w14:textId="77777777" w:rsidR="00CA59A2" w:rsidRPr="005E1FE0" w:rsidRDefault="00CA59A2" w:rsidP="005E1FE0">
      <w:pPr>
        <w:pStyle w:val="Textonotapie"/>
        <w:tabs>
          <w:tab w:val="left" w:pos="284"/>
        </w:tabs>
        <w:ind w:left="567" w:hanging="567"/>
        <w:contextualSpacing/>
        <w:jc w:val="both"/>
        <w:rPr>
          <w:rFonts w:ascii="Arial Narrow" w:hAnsi="Arial Narrow" w:cs="Arial"/>
          <w:b/>
          <w:bCs/>
          <w:sz w:val="16"/>
          <w:szCs w:val="16"/>
        </w:rPr>
      </w:pPr>
    </w:p>
  </w:footnote>
  <w:footnote w:id="8">
    <w:p w14:paraId="062EC860" w14:textId="77777777" w:rsidR="00CA59A2" w:rsidRPr="005E1FE0" w:rsidRDefault="00CA59A2" w:rsidP="005E1FE0">
      <w:pPr>
        <w:spacing w:after="0" w:line="240" w:lineRule="auto"/>
        <w:ind w:left="567" w:hanging="567"/>
        <w:contextualSpacing/>
        <w:jc w:val="both"/>
        <w:rPr>
          <w:rFonts w:ascii="Arial Narrow" w:hAnsi="Arial Narrow" w:cs="Arial"/>
          <w:sz w:val="16"/>
          <w:szCs w:val="16"/>
        </w:rPr>
      </w:pPr>
      <w:r w:rsidRPr="005E1FE0">
        <w:rPr>
          <w:rStyle w:val="TextonotapieCar"/>
          <w:rFonts w:ascii="Arial Narrow" w:hAnsi="Arial Narrow" w:cs="Arial"/>
          <w:sz w:val="16"/>
          <w:szCs w:val="16"/>
          <w:vertAlign w:val="superscript"/>
        </w:rPr>
        <w:footnoteRef/>
      </w:r>
      <w:r w:rsidRPr="005E1FE0">
        <w:rPr>
          <w:rFonts w:ascii="Arial Narrow" w:hAnsi="Arial Narrow" w:cs="Arial"/>
          <w:sz w:val="16"/>
          <w:szCs w:val="16"/>
          <w:vertAlign w:val="superscript"/>
        </w:rPr>
        <w:t xml:space="preserve"> </w:t>
      </w:r>
      <w:r w:rsidRPr="005E1FE0">
        <w:rPr>
          <w:rFonts w:ascii="Arial Narrow" w:hAnsi="Arial Narrow" w:cs="Arial"/>
          <w:sz w:val="16"/>
          <w:szCs w:val="16"/>
        </w:rPr>
        <w:t xml:space="preserve"> </w:t>
      </w:r>
      <w:r w:rsidRPr="005E1FE0">
        <w:rPr>
          <w:rFonts w:ascii="Arial Narrow" w:hAnsi="Arial Narrow" w:cs="Arial"/>
          <w:sz w:val="16"/>
          <w:szCs w:val="16"/>
        </w:rPr>
        <w:tab/>
      </w:r>
      <w:r w:rsidRPr="005E1FE0">
        <w:rPr>
          <w:rFonts w:ascii="Arial Narrow" w:eastAsia="Arial Narrow" w:hAnsi="Arial Narrow" w:cs="Arial"/>
          <w:b/>
          <w:sz w:val="16"/>
          <w:szCs w:val="16"/>
        </w:rPr>
        <w:t>LEY 29571, CÓDIGO DE PROTECCIÓN Y DEFENSA DEL CONSUMIDOR</w:t>
      </w:r>
      <w:r w:rsidRPr="005E1FE0">
        <w:rPr>
          <w:rFonts w:ascii="Arial Narrow" w:hAnsi="Arial Narrow" w:cs="Arial"/>
          <w:b/>
          <w:bCs/>
          <w:sz w:val="16"/>
          <w:szCs w:val="16"/>
        </w:rPr>
        <w:t xml:space="preserve">, </w:t>
      </w:r>
      <w:r w:rsidRPr="005E1FE0">
        <w:rPr>
          <w:rFonts w:ascii="Arial Narrow" w:hAnsi="Arial Narrow" w:cs="Arial"/>
          <w:b/>
          <w:sz w:val="16"/>
          <w:szCs w:val="16"/>
        </w:rPr>
        <w:t>publicado el 2 de setiembre de 2010 y modificado por Decreto Legislativo 1308</w:t>
      </w:r>
    </w:p>
    <w:p w14:paraId="4BC9BF8D" w14:textId="77777777" w:rsidR="00CA59A2" w:rsidRPr="005E1FE0" w:rsidRDefault="00CA59A2" w:rsidP="005E1FE0">
      <w:pPr>
        <w:spacing w:after="0" w:line="240" w:lineRule="auto"/>
        <w:ind w:left="567" w:hanging="567"/>
        <w:contextualSpacing/>
        <w:jc w:val="both"/>
        <w:rPr>
          <w:rFonts w:ascii="Arial Narrow" w:eastAsia="Arial Narrow" w:hAnsi="Arial Narrow" w:cs="Arial"/>
          <w:b/>
          <w:sz w:val="16"/>
          <w:szCs w:val="16"/>
        </w:rPr>
      </w:pPr>
      <w:r w:rsidRPr="005E1FE0">
        <w:rPr>
          <w:rFonts w:ascii="Arial Narrow" w:eastAsia="Arial Narrow" w:hAnsi="Arial Narrow" w:cs="Arial"/>
          <w:b/>
          <w:sz w:val="16"/>
          <w:szCs w:val="16"/>
        </w:rPr>
        <w:tab/>
        <w:t>Artículo 110.- Sanciones administrativas</w:t>
      </w:r>
    </w:p>
    <w:p w14:paraId="15C6524D" w14:textId="77777777" w:rsidR="00CA59A2" w:rsidRPr="005E1FE0" w:rsidRDefault="00CA59A2" w:rsidP="005E1FE0">
      <w:pPr>
        <w:spacing w:after="0" w:line="240" w:lineRule="auto"/>
        <w:ind w:left="567"/>
        <w:contextualSpacing/>
        <w:jc w:val="both"/>
        <w:rPr>
          <w:rFonts w:ascii="Arial Narrow" w:hAnsi="Arial Narrow" w:cs="Arial"/>
          <w:sz w:val="16"/>
          <w:szCs w:val="16"/>
        </w:rPr>
      </w:pPr>
      <w:r w:rsidRPr="005E1FE0">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5E1FE0" w:rsidRDefault="00CA59A2" w:rsidP="005E1FE0">
      <w:pPr>
        <w:numPr>
          <w:ilvl w:val="0"/>
          <w:numId w:val="2"/>
        </w:numPr>
        <w:spacing w:after="0" w:line="240" w:lineRule="auto"/>
        <w:ind w:left="426" w:firstLine="141"/>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Infracciones leves, con una amonestación o con una multa de hasta cincuenta (50) UIT.</w:t>
      </w:r>
    </w:p>
    <w:p w14:paraId="3EC7469A" w14:textId="77777777" w:rsidR="00CA59A2" w:rsidRPr="005E1FE0" w:rsidRDefault="00CA59A2" w:rsidP="005E1FE0">
      <w:pPr>
        <w:numPr>
          <w:ilvl w:val="0"/>
          <w:numId w:val="2"/>
        </w:numPr>
        <w:spacing w:after="0" w:line="240" w:lineRule="auto"/>
        <w:ind w:left="426" w:firstLine="141"/>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Infracciones graves, con una multa de hasta ciento cincuenta (150) UIT.</w:t>
      </w:r>
    </w:p>
    <w:p w14:paraId="7DEC6213" w14:textId="77777777" w:rsidR="00CA59A2" w:rsidRPr="005E1FE0" w:rsidRDefault="00CA59A2" w:rsidP="005E1FE0">
      <w:pPr>
        <w:numPr>
          <w:ilvl w:val="0"/>
          <w:numId w:val="2"/>
        </w:numPr>
        <w:spacing w:after="0" w:line="240" w:lineRule="auto"/>
        <w:ind w:left="426" w:firstLine="141"/>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Infracciones muy graves, con una multa de hasta cuatrocientos cincuenta (450) UIT.</w:t>
      </w:r>
    </w:p>
    <w:p w14:paraId="707B74D3" w14:textId="77777777" w:rsidR="00CA59A2" w:rsidRDefault="00CA59A2" w:rsidP="005E1FE0">
      <w:pPr>
        <w:spacing w:after="0" w:line="240" w:lineRule="auto"/>
        <w:ind w:left="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w:t>
      </w:r>
    </w:p>
    <w:p w14:paraId="411EB0FC" w14:textId="77777777" w:rsidR="005E1FE0" w:rsidRPr="005E1FE0" w:rsidRDefault="005E1FE0" w:rsidP="005E1FE0">
      <w:pPr>
        <w:spacing w:after="0" w:line="240" w:lineRule="auto"/>
        <w:ind w:left="567"/>
        <w:contextualSpacing/>
        <w:jc w:val="both"/>
        <w:rPr>
          <w:rFonts w:ascii="Arial Narrow" w:eastAsia="Arial Narrow" w:hAnsi="Arial Narrow" w:cs="Arial"/>
          <w:sz w:val="16"/>
          <w:szCs w:val="16"/>
        </w:rPr>
      </w:pPr>
    </w:p>
  </w:footnote>
  <w:footnote w:id="9">
    <w:p w14:paraId="1487A5B3" w14:textId="3590831A" w:rsidR="005E1FE0" w:rsidRPr="005E1FE0" w:rsidRDefault="00CA59A2" w:rsidP="005E1FE0">
      <w:pPr>
        <w:spacing w:after="0" w:line="240" w:lineRule="auto"/>
        <w:ind w:left="567" w:hanging="567"/>
        <w:contextualSpacing/>
        <w:jc w:val="both"/>
        <w:rPr>
          <w:rFonts w:ascii="Arial Narrow" w:hAnsi="Arial Narrow" w:cs="Arial"/>
          <w:sz w:val="16"/>
          <w:szCs w:val="16"/>
        </w:rPr>
      </w:pPr>
      <w:r w:rsidRPr="005E1FE0">
        <w:rPr>
          <w:rStyle w:val="Refdenotaalpie"/>
          <w:rFonts w:ascii="Arial Narrow" w:hAnsi="Arial Narrow" w:cs="Arial"/>
          <w:sz w:val="16"/>
          <w:szCs w:val="16"/>
        </w:rPr>
        <w:footnoteRef/>
      </w:r>
      <w:r w:rsidR="005E1FE0">
        <w:rPr>
          <w:rFonts w:ascii="Arial Narrow" w:eastAsia="Arial Narrow" w:hAnsi="Arial Narrow" w:cs="Arial"/>
          <w:b/>
          <w:sz w:val="16"/>
          <w:szCs w:val="16"/>
        </w:rPr>
        <w:t xml:space="preserve"> </w:t>
      </w:r>
      <w:r w:rsidR="005E1FE0">
        <w:rPr>
          <w:rFonts w:ascii="Arial Narrow" w:eastAsia="Arial Narrow" w:hAnsi="Arial Narrow" w:cs="Arial"/>
          <w:b/>
          <w:sz w:val="16"/>
          <w:szCs w:val="16"/>
        </w:rPr>
        <w:tab/>
      </w:r>
      <w:r w:rsidR="005E1FE0" w:rsidRPr="005E1FE0">
        <w:rPr>
          <w:rFonts w:ascii="Arial Narrow" w:eastAsia="Arial Narrow" w:hAnsi="Arial Narrow" w:cs="Arial"/>
          <w:b/>
          <w:sz w:val="16"/>
          <w:szCs w:val="16"/>
        </w:rPr>
        <w:t>LEY 29571, CÓDIGO DE PROTECCIÓN Y DEFENSA DEL CONSUMIDOR</w:t>
      </w:r>
      <w:r w:rsidR="005E1FE0" w:rsidRPr="005E1FE0">
        <w:rPr>
          <w:rFonts w:ascii="Arial Narrow" w:hAnsi="Arial Narrow" w:cs="Arial"/>
          <w:b/>
          <w:bCs/>
          <w:sz w:val="16"/>
          <w:szCs w:val="16"/>
        </w:rPr>
        <w:t xml:space="preserve">, </w:t>
      </w:r>
      <w:r w:rsidR="005E1FE0" w:rsidRPr="005E1FE0">
        <w:rPr>
          <w:rFonts w:ascii="Arial Narrow" w:hAnsi="Arial Narrow" w:cs="Arial"/>
          <w:b/>
          <w:sz w:val="16"/>
          <w:szCs w:val="16"/>
        </w:rPr>
        <w:t>publicado el 2 de setiembre de 2010 y modificado por Decreto Legislativo 1308</w:t>
      </w:r>
    </w:p>
    <w:p w14:paraId="4B3DC1A8" w14:textId="1C52C2EA" w:rsidR="00CA59A2" w:rsidRPr="005E1FE0" w:rsidRDefault="00CA59A2" w:rsidP="005E1FE0">
      <w:pPr>
        <w:spacing w:after="0" w:line="240" w:lineRule="auto"/>
        <w:ind w:left="567" w:hanging="567"/>
        <w:contextualSpacing/>
        <w:jc w:val="both"/>
        <w:rPr>
          <w:rFonts w:ascii="Arial Narrow" w:eastAsia="Arial Narrow" w:hAnsi="Arial Narrow" w:cs="Arial"/>
          <w:sz w:val="16"/>
          <w:szCs w:val="16"/>
        </w:rPr>
      </w:pPr>
      <w:r w:rsidRPr="005E1FE0">
        <w:rPr>
          <w:rFonts w:ascii="Arial Narrow" w:hAnsi="Arial Narrow" w:cs="Arial"/>
          <w:sz w:val="16"/>
          <w:szCs w:val="16"/>
        </w:rPr>
        <w:t xml:space="preserve"> </w:t>
      </w:r>
      <w:r w:rsidRPr="005E1FE0">
        <w:rPr>
          <w:rFonts w:ascii="Arial Narrow" w:hAnsi="Arial Narrow" w:cs="Arial"/>
          <w:sz w:val="16"/>
          <w:szCs w:val="16"/>
        </w:rPr>
        <w:tab/>
      </w:r>
      <w:r w:rsidRPr="005E1FE0">
        <w:rPr>
          <w:rFonts w:ascii="Arial Narrow" w:eastAsia="Arial Narrow" w:hAnsi="Arial Narrow" w:cs="Arial"/>
          <w:b/>
          <w:sz w:val="16"/>
          <w:szCs w:val="16"/>
        </w:rPr>
        <w:t>Artículo 114.- Medidas correctivas</w:t>
      </w:r>
    </w:p>
    <w:p w14:paraId="1B3B1F61" w14:textId="77777777" w:rsidR="00CA59A2" w:rsidRPr="005E1FE0" w:rsidRDefault="00CA59A2" w:rsidP="005E1FE0">
      <w:pPr>
        <w:spacing w:after="0" w:line="240" w:lineRule="auto"/>
        <w:ind w:left="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5E1FE0" w:rsidRDefault="00CA59A2" w:rsidP="005E1FE0">
      <w:pPr>
        <w:spacing w:after="0" w:line="240" w:lineRule="auto"/>
        <w:ind w:left="567" w:hanging="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5E1FE0" w:rsidRDefault="00CA59A2" w:rsidP="005E1FE0">
      <w:pPr>
        <w:spacing w:after="0" w:line="240" w:lineRule="auto"/>
        <w:ind w:left="567" w:hanging="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ab/>
        <w:t>Las medidas correctivas complementarias pueden dictarse de oficio o a pedido de parte.</w:t>
      </w:r>
    </w:p>
    <w:p w14:paraId="51455ACA" w14:textId="77777777" w:rsidR="00CA59A2" w:rsidRPr="005E1FE0" w:rsidRDefault="00CA59A2" w:rsidP="005E1FE0">
      <w:pPr>
        <w:spacing w:after="0" w:line="240" w:lineRule="auto"/>
        <w:ind w:left="567" w:hanging="567"/>
        <w:contextualSpacing/>
        <w:jc w:val="both"/>
        <w:rPr>
          <w:rFonts w:ascii="Arial Narrow" w:hAnsi="Arial Narrow" w:cs="Arial"/>
          <w:sz w:val="16"/>
          <w:szCs w:val="16"/>
        </w:rPr>
      </w:pPr>
    </w:p>
    <w:p w14:paraId="6CB8D69D" w14:textId="77777777" w:rsidR="00CA59A2" w:rsidRPr="005E1FE0" w:rsidRDefault="00CA59A2" w:rsidP="005E1FE0">
      <w:pPr>
        <w:spacing w:after="0" w:line="240" w:lineRule="auto"/>
        <w:ind w:left="567" w:hanging="567"/>
        <w:contextualSpacing/>
        <w:jc w:val="both"/>
        <w:rPr>
          <w:rFonts w:ascii="Arial Narrow" w:hAnsi="Arial Narrow" w:cs="Arial"/>
          <w:sz w:val="16"/>
          <w:szCs w:val="16"/>
        </w:rPr>
      </w:pPr>
      <w:r w:rsidRPr="005E1FE0">
        <w:rPr>
          <w:rFonts w:ascii="Arial Narrow" w:eastAsia="Arial Narrow" w:hAnsi="Arial Narrow" w:cs="Arial"/>
          <w:b/>
          <w:sz w:val="16"/>
          <w:szCs w:val="16"/>
        </w:rPr>
        <w:tab/>
        <w:t>Artículo 115.- Medidas correctivas reparadoras</w:t>
      </w:r>
    </w:p>
    <w:p w14:paraId="0A0E4012" w14:textId="77777777" w:rsidR="00CA59A2" w:rsidRPr="005E1FE0" w:rsidRDefault="00CA59A2" w:rsidP="005E1FE0">
      <w:pPr>
        <w:spacing w:after="0" w:line="240" w:lineRule="auto"/>
        <w:ind w:left="567" w:hanging="283"/>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5E1FE0" w:rsidRDefault="00CA59A2" w:rsidP="005E1FE0">
      <w:pPr>
        <w:numPr>
          <w:ilvl w:val="0"/>
          <w:numId w:val="1"/>
        </w:numPr>
        <w:spacing w:after="0" w:line="240" w:lineRule="auto"/>
        <w:ind w:left="567" w:firstLine="0"/>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Reparar productos.</w:t>
      </w:r>
    </w:p>
    <w:p w14:paraId="64B5280D" w14:textId="77777777" w:rsidR="00CA59A2" w:rsidRPr="005E1FE0" w:rsidRDefault="00CA59A2" w:rsidP="005E1FE0">
      <w:pPr>
        <w:numPr>
          <w:ilvl w:val="0"/>
          <w:numId w:val="1"/>
        </w:numPr>
        <w:spacing w:after="0" w:line="240" w:lineRule="auto"/>
        <w:ind w:left="567" w:firstLine="0"/>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5E1FE0" w:rsidRDefault="00CA59A2" w:rsidP="005E1FE0">
      <w:pPr>
        <w:numPr>
          <w:ilvl w:val="0"/>
          <w:numId w:val="1"/>
        </w:numPr>
        <w:spacing w:after="0" w:line="240" w:lineRule="auto"/>
        <w:ind w:left="567" w:firstLine="0"/>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5E1FE0" w:rsidRDefault="00CA59A2" w:rsidP="005E1FE0">
      <w:pPr>
        <w:numPr>
          <w:ilvl w:val="0"/>
          <w:numId w:val="1"/>
        </w:numPr>
        <w:spacing w:after="0" w:line="240" w:lineRule="auto"/>
        <w:ind w:left="567" w:firstLine="0"/>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5E1FE0" w:rsidRDefault="00CA59A2" w:rsidP="005E1FE0">
      <w:pPr>
        <w:numPr>
          <w:ilvl w:val="0"/>
          <w:numId w:val="1"/>
        </w:numPr>
        <w:spacing w:after="0" w:line="240" w:lineRule="auto"/>
        <w:ind w:left="567" w:firstLine="0"/>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Cumplir con ejecutar otras prestaciones u obligaciones legales o convencionales a su cargo.</w:t>
      </w:r>
    </w:p>
    <w:p w14:paraId="385F165C" w14:textId="77777777" w:rsidR="00CA59A2" w:rsidRPr="005E1FE0" w:rsidRDefault="00CA59A2" w:rsidP="005E1FE0">
      <w:pPr>
        <w:numPr>
          <w:ilvl w:val="0"/>
          <w:numId w:val="1"/>
        </w:numPr>
        <w:spacing w:after="0" w:line="240" w:lineRule="auto"/>
        <w:ind w:left="567" w:firstLine="0"/>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5E1FE0" w:rsidRDefault="00CA59A2" w:rsidP="005E1FE0">
      <w:pPr>
        <w:numPr>
          <w:ilvl w:val="0"/>
          <w:numId w:val="1"/>
        </w:numPr>
        <w:spacing w:after="0" w:line="240" w:lineRule="auto"/>
        <w:ind w:left="567" w:firstLine="0"/>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5E1FE0" w:rsidRDefault="00CA59A2" w:rsidP="005E1FE0">
      <w:pPr>
        <w:pStyle w:val="Sinespaciado"/>
        <w:ind w:firstLine="567"/>
        <w:contextualSpacing/>
        <w:jc w:val="both"/>
        <w:rPr>
          <w:rFonts w:ascii="Arial Narrow" w:hAnsi="Arial Narrow" w:cs="Arial"/>
          <w:sz w:val="16"/>
          <w:szCs w:val="16"/>
        </w:rPr>
      </w:pPr>
      <w:r w:rsidRPr="005E1FE0">
        <w:rPr>
          <w:rFonts w:ascii="Arial Narrow" w:hAnsi="Arial Narrow" w:cs="Arial"/>
          <w:sz w:val="16"/>
          <w:szCs w:val="16"/>
        </w:rPr>
        <w:t>Pagar los gastos incurridos por el consumidor para mitigar las consecuencias de la infracción administrativa.</w:t>
      </w:r>
    </w:p>
    <w:p w14:paraId="130D0A42" w14:textId="77777777" w:rsidR="00CA59A2" w:rsidRPr="005E1FE0" w:rsidRDefault="00CA59A2" w:rsidP="005E1FE0">
      <w:pPr>
        <w:pStyle w:val="Sinespaciado"/>
        <w:ind w:firstLine="567"/>
        <w:contextualSpacing/>
        <w:jc w:val="both"/>
        <w:rPr>
          <w:rFonts w:ascii="Arial Narrow" w:hAnsi="Arial Narrow" w:cs="Arial"/>
          <w:sz w:val="16"/>
          <w:szCs w:val="16"/>
        </w:rPr>
      </w:pPr>
      <w:r w:rsidRPr="005E1FE0">
        <w:rPr>
          <w:rFonts w:ascii="Arial Narrow" w:hAnsi="Arial Narrow" w:cs="Arial"/>
          <w:sz w:val="16"/>
          <w:szCs w:val="16"/>
        </w:rPr>
        <w:t>Otras medidas reparadoras análogas de efectos equivalentes a las anteriores.</w:t>
      </w:r>
    </w:p>
    <w:p w14:paraId="764F3361" w14:textId="77777777" w:rsidR="00CA59A2" w:rsidRPr="005E1FE0" w:rsidRDefault="00CA59A2" w:rsidP="005E1FE0">
      <w:pPr>
        <w:pStyle w:val="Sinespaciado"/>
        <w:ind w:left="567"/>
        <w:contextualSpacing/>
        <w:jc w:val="both"/>
        <w:rPr>
          <w:rFonts w:ascii="Arial Narrow" w:hAnsi="Arial Narrow" w:cs="Arial"/>
          <w:sz w:val="16"/>
          <w:szCs w:val="16"/>
        </w:rPr>
      </w:pPr>
      <w:r w:rsidRPr="005E1FE0">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5E1FE0" w:rsidRDefault="00CA59A2" w:rsidP="005E1FE0">
      <w:pPr>
        <w:spacing w:after="0" w:line="240" w:lineRule="auto"/>
        <w:ind w:left="567"/>
        <w:contextualSpacing/>
        <w:jc w:val="both"/>
        <w:rPr>
          <w:rFonts w:ascii="Arial Narrow" w:hAnsi="Arial Narrow" w:cs="Arial"/>
          <w:sz w:val="16"/>
          <w:szCs w:val="16"/>
        </w:rPr>
      </w:pPr>
      <w:r w:rsidRPr="005E1FE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5E1FE0" w:rsidRDefault="00CA59A2" w:rsidP="005E1FE0">
      <w:pPr>
        <w:spacing w:after="0" w:line="240" w:lineRule="auto"/>
        <w:ind w:left="567"/>
        <w:contextualSpacing/>
        <w:jc w:val="both"/>
        <w:rPr>
          <w:rFonts w:ascii="Arial Narrow" w:hAnsi="Arial Narrow" w:cs="Arial"/>
          <w:sz w:val="16"/>
          <w:szCs w:val="16"/>
        </w:rPr>
      </w:pPr>
      <w:r w:rsidRPr="005E1FE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5E1FE0" w:rsidRDefault="00CA59A2" w:rsidP="005E1FE0">
      <w:pPr>
        <w:spacing w:after="0" w:line="240" w:lineRule="auto"/>
        <w:ind w:left="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5E1FE0" w:rsidRDefault="00CA59A2" w:rsidP="005E1FE0">
      <w:pPr>
        <w:spacing w:after="0" w:line="240" w:lineRule="auto"/>
        <w:ind w:left="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5E1FE0" w:rsidRDefault="00CA59A2" w:rsidP="005E1FE0">
      <w:pPr>
        <w:spacing w:after="0" w:line="240" w:lineRule="auto"/>
        <w:ind w:left="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5E1FE0" w:rsidRDefault="00CA59A2" w:rsidP="005E1FE0">
      <w:pPr>
        <w:spacing w:after="0" w:line="240" w:lineRule="auto"/>
        <w:ind w:left="567"/>
        <w:contextualSpacing/>
        <w:jc w:val="both"/>
        <w:rPr>
          <w:rFonts w:ascii="Arial Narrow" w:eastAsia="Arial Narrow" w:hAnsi="Arial Narrow" w:cs="Arial"/>
          <w:sz w:val="16"/>
          <w:szCs w:val="16"/>
        </w:rPr>
      </w:pPr>
    </w:p>
    <w:p w14:paraId="579B3C0E" w14:textId="77777777" w:rsidR="00CA59A2" w:rsidRPr="005E1FE0" w:rsidRDefault="00CA59A2" w:rsidP="005E1FE0">
      <w:pPr>
        <w:spacing w:after="0" w:line="240" w:lineRule="auto"/>
        <w:ind w:left="567"/>
        <w:contextualSpacing/>
        <w:jc w:val="both"/>
        <w:rPr>
          <w:rFonts w:ascii="Arial Narrow" w:eastAsia="Arial Narrow" w:hAnsi="Arial Narrow" w:cs="Arial"/>
          <w:b/>
          <w:bCs/>
          <w:sz w:val="16"/>
          <w:szCs w:val="16"/>
        </w:rPr>
      </w:pPr>
      <w:r w:rsidRPr="005E1FE0">
        <w:rPr>
          <w:rFonts w:ascii="Arial Narrow" w:eastAsia="Arial Narrow" w:hAnsi="Arial Narrow" w:cs="Arial"/>
          <w:b/>
          <w:bCs/>
          <w:sz w:val="16"/>
          <w:szCs w:val="16"/>
        </w:rPr>
        <w:t>Artículo 116.- Medidas correctivas complementarias</w:t>
      </w:r>
    </w:p>
    <w:p w14:paraId="795BD0E8" w14:textId="77777777" w:rsidR="00CA59A2" w:rsidRPr="005E1FE0" w:rsidRDefault="00CA59A2" w:rsidP="005E1FE0">
      <w:pPr>
        <w:spacing w:after="0" w:line="240" w:lineRule="auto"/>
        <w:ind w:left="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5E1FE0" w:rsidRDefault="00CA59A2" w:rsidP="005E1FE0">
      <w:pPr>
        <w:spacing w:after="0" w:line="240" w:lineRule="auto"/>
        <w:ind w:left="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5E1FE0" w:rsidRDefault="00CA59A2" w:rsidP="005E1FE0">
      <w:pPr>
        <w:spacing w:after="0" w:line="240" w:lineRule="auto"/>
        <w:ind w:left="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5E1FE0" w:rsidRDefault="00CA59A2" w:rsidP="005E1FE0">
      <w:pPr>
        <w:spacing w:after="0" w:line="240" w:lineRule="auto"/>
        <w:ind w:left="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5E1FE0" w:rsidRDefault="00CA59A2" w:rsidP="005E1FE0">
      <w:pPr>
        <w:spacing w:after="0" w:line="240" w:lineRule="auto"/>
        <w:ind w:left="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 xml:space="preserve">d. En caso de infracciones muy graves y de reincidencia o </w:t>
      </w:r>
      <w:proofErr w:type="spellStart"/>
      <w:r w:rsidRPr="005E1FE0">
        <w:rPr>
          <w:rFonts w:ascii="Arial Narrow" w:eastAsia="Arial Narrow" w:hAnsi="Arial Narrow" w:cs="Arial"/>
          <w:sz w:val="16"/>
          <w:szCs w:val="16"/>
        </w:rPr>
        <w:t>reiterancia</w:t>
      </w:r>
      <w:proofErr w:type="spellEnd"/>
      <w:r w:rsidRPr="005E1FE0">
        <w:rPr>
          <w:rFonts w:ascii="Arial Narrow" w:eastAsia="Arial Narrow" w:hAnsi="Arial Narrow" w:cs="Arial"/>
          <w:sz w:val="16"/>
          <w:szCs w:val="16"/>
        </w:rPr>
        <w:t xml:space="preserve">: </w:t>
      </w:r>
    </w:p>
    <w:p w14:paraId="700F1C70" w14:textId="77777777" w:rsidR="00CA59A2" w:rsidRPr="005E1FE0" w:rsidRDefault="00CA59A2" w:rsidP="005E1FE0">
      <w:pPr>
        <w:spacing w:after="0" w:line="240" w:lineRule="auto"/>
        <w:ind w:left="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5E1FE0" w:rsidRDefault="00CA59A2" w:rsidP="005E1FE0">
      <w:pPr>
        <w:spacing w:after="0" w:line="240" w:lineRule="auto"/>
        <w:ind w:left="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w:t>
      </w:r>
      <w:proofErr w:type="spellStart"/>
      <w:r w:rsidRPr="005E1FE0">
        <w:rPr>
          <w:rFonts w:ascii="Arial Narrow" w:eastAsia="Arial Narrow" w:hAnsi="Arial Narrow" w:cs="Arial"/>
          <w:sz w:val="16"/>
          <w:szCs w:val="16"/>
        </w:rPr>
        <w:t>ii</w:t>
      </w:r>
      <w:proofErr w:type="spellEnd"/>
      <w:r w:rsidRPr="005E1FE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5E1FE0" w:rsidRDefault="00CA59A2" w:rsidP="005E1FE0">
      <w:pPr>
        <w:spacing w:after="0" w:line="240" w:lineRule="auto"/>
        <w:ind w:left="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 xml:space="preserve">e. Publicación de avisos </w:t>
      </w:r>
      <w:proofErr w:type="spellStart"/>
      <w:r w:rsidRPr="005E1FE0">
        <w:rPr>
          <w:rFonts w:ascii="Arial Narrow" w:eastAsia="Arial Narrow" w:hAnsi="Arial Narrow" w:cs="Arial"/>
          <w:sz w:val="16"/>
          <w:szCs w:val="16"/>
        </w:rPr>
        <w:t>rectificatorios</w:t>
      </w:r>
      <w:proofErr w:type="spellEnd"/>
      <w:r w:rsidRPr="005E1FE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5E1FE0" w:rsidRDefault="00CA59A2" w:rsidP="005E1FE0">
      <w:pPr>
        <w:spacing w:after="0" w:line="240" w:lineRule="auto"/>
        <w:ind w:left="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5E1FE0" w:rsidRDefault="00CA59A2" w:rsidP="005E1FE0">
      <w:pPr>
        <w:spacing w:after="0" w:line="240" w:lineRule="auto"/>
        <w:ind w:left="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5E1FE0" w:rsidRDefault="00CA59A2" w:rsidP="005E1FE0">
      <w:pPr>
        <w:spacing w:after="0" w:line="240" w:lineRule="auto"/>
        <w:ind w:left="567"/>
        <w:contextualSpacing/>
        <w:jc w:val="both"/>
        <w:rPr>
          <w:rFonts w:ascii="Arial Narrow" w:eastAsia="Arial Narrow" w:hAnsi="Arial Narrow" w:cs="Arial"/>
          <w:sz w:val="16"/>
          <w:szCs w:val="16"/>
        </w:rPr>
      </w:pPr>
    </w:p>
  </w:footnote>
  <w:footnote w:id="10">
    <w:p w14:paraId="1E48C7DB" w14:textId="77777777" w:rsidR="00CA59A2" w:rsidRPr="005E1FE0" w:rsidRDefault="00CA59A2" w:rsidP="005E1FE0">
      <w:pPr>
        <w:pStyle w:val="Textonotapie"/>
        <w:tabs>
          <w:tab w:val="left" w:pos="567"/>
        </w:tabs>
        <w:ind w:left="567" w:hanging="567"/>
        <w:contextualSpacing/>
        <w:jc w:val="both"/>
        <w:rPr>
          <w:rFonts w:ascii="Arial Narrow" w:hAnsi="Arial Narrow" w:cs="Arial"/>
          <w:b/>
          <w:sz w:val="16"/>
          <w:szCs w:val="16"/>
        </w:rPr>
      </w:pPr>
      <w:r w:rsidRPr="005E1FE0">
        <w:rPr>
          <w:rStyle w:val="Refdenotaalpie"/>
          <w:rFonts w:ascii="Arial Narrow" w:hAnsi="Arial Narrow" w:cs="Arial"/>
          <w:sz w:val="16"/>
          <w:szCs w:val="16"/>
        </w:rPr>
        <w:footnoteRef/>
      </w:r>
      <w:r w:rsidRPr="005E1FE0">
        <w:rPr>
          <w:rFonts w:ascii="Arial Narrow" w:hAnsi="Arial Narrow" w:cs="Arial"/>
          <w:sz w:val="16"/>
          <w:szCs w:val="16"/>
        </w:rPr>
        <w:t xml:space="preserve"> </w:t>
      </w:r>
      <w:r w:rsidRPr="005E1FE0">
        <w:rPr>
          <w:rFonts w:ascii="Arial Narrow" w:hAnsi="Arial Narrow" w:cs="Arial"/>
          <w:sz w:val="16"/>
          <w:szCs w:val="16"/>
        </w:rPr>
        <w:tab/>
      </w:r>
      <w:r w:rsidRPr="005E1FE0">
        <w:rPr>
          <w:rFonts w:ascii="Arial Narrow" w:eastAsia="Arial Narrow" w:hAnsi="Arial Narrow" w:cs="Arial"/>
          <w:b/>
          <w:sz w:val="16"/>
          <w:szCs w:val="16"/>
        </w:rPr>
        <w:t>LEY 29571, CÓDIGO DE PROTECCIÓN Y DEFENSA DEL CONSUMIDOR</w:t>
      </w:r>
      <w:r w:rsidRPr="005E1FE0">
        <w:rPr>
          <w:rFonts w:ascii="Arial Narrow" w:hAnsi="Arial Narrow" w:cs="Arial"/>
          <w:b/>
          <w:bCs/>
          <w:sz w:val="16"/>
          <w:szCs w:val="16"/>
        </w:rPr>
        <w:t xml:space="preserve">, </w:t>
      </w:r>
      <w:r w:rsidRPr="005E1FE0">
        <w:rPr>
          <w:rFonts w:ascii="Arial Narrow" w:hAnsi="Arial Narrow" w:cs="Arial"/>
          <w:b/>
          <w:sz w:val="16"/>
          <w:szCs w:val="16"/>
        </w:rPr>
        <w:t>publicado el 2 de setiembre de 2010 y modificado por Decreto Legislativo 1308</w:t>
      </w:r>
    </w:p>
    <w:p w14:paraId="6927EAA2" w14:textId="77777777" w:rsidR="00CA59A2" w:rsidRPr="005E1FE0" w:rsidRDefault="00CA59A2" w:rsidP="005E1FE0">
      <w:pPr>
        <w:pStyle w:val="Textonotapie"/>
        <w:tabs>
          <w:tab w:val="left" w:pos="567"/>
        </w:tabs>
        <w:contextualSpacing/>
        <w:jc w:val="both"/>
        <w:rPr>
          <w:rFonts w:ascii="Arial Narrow" w:eastAsia="Arial Narrow" w:hAnsi="Arial Narrow" w:cs="Arial"/>
          <w:b/>
          <w:sz w:val="16"/>
          <w:szCs w:val="16"/>
        </w:rPr>
      </w:pPr>
      <w:r w:rsidRPr="005E1FE0">
        <w:rPr>
          <w:rFonts w:ascii="Arial Narrow" w:eastAsia="Arial Narrow" w:hAnsi="Arial Narrow" w:cs="Arial"/>
          <w:b/>
          <w:sz w:val="16"/>
          <w:szCs w:val="16"/>
        </w:rPr>
        <w:tab/>
        <w:t>Artículo 112.- Criterios de graduación de las sanciones administrativas</w:t>
      </w:r>
    </w:p>
    <w:p w14:paraId="3B612D08" w14:textId="77777777" w:rsidR="00CA59A2" w:rsidRPr="005E1FE0" w:rsidRDefault="00CA59A2" w:rsidP="005E1FE0">
      <w:pPr>
        <w:pStyle w:val="Textonotapie"/>
        <w:tabs>
          <w:tab w:val="left" w:pos="567"/>
        </w:tabs>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ab/>
        <w:t>(…)</w:t>
      </w:r>
    </w:p>
    <w:p w14:paraId="1A096021" w14:textId="77777777" w:rsidR="00CA59A2" w:rsidRPr="005E1FE0" w:rsidRDefault="00CA59A2" w:rsidP="005E1FE0">
      <w:pPr>
        <w:pStyle w:val="Textonotapie"/>
        <w:tabs>
          <w:tab w:val="left" w:pos="567"/>
        </w:tabs>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ab/>
        <w:t>Se consideran circunstancias atenuantes especiales, las siguientes:</w:t>
      </w:r>
    </w:p>
    <w:p w14:paraId="74B98BC1" w14:textId="77777777" w:rsidR="00CA59A2" w:rsidRPr="005E1FE0" w:rsidRDefault="00CA59A2" w:rsidP="005E1FE0">
      <w:pPr>
        <w:pStyle w:val="Textonotapie"/>
        <w:tabs>
          <w:tab w:val="left" w:pos="567"/>
        </w:tabs>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ab/>
        <w:t>(…)</w:t>
      </w:r>
    </w:p>
    <w:p w14:paraId="0D336D0B" w14:textId="77777777" w:rsidR="00CA59A2" w:rsidRPr="005E1FE0" w:rsidRDefault="00CA59A2" w:rsidP="005E1FE0">
      <w:pPr>
        <w:pStyle w:val="Textonotapie"/>
        <w:tabs>
          <w:tab w:val="left" w:pos="567"/>
        </w:tabs>
        <w:ind w:left="567"/>
        <w:contextualSpacing/>
        <w:jc w:val="both"/>
        <w:rPr>
          <w:rFonts w:ascii="Arial Narrow" w:eastAsia="Arial Narrow" w:hAnsi="Arial Narrow" w:cs="Arial"/>
          <w:sz w:val="16"/>
          <w:szCs w:val="16"/>
        </w:rPr>
      </w:pPr>
      <w:r w:rsidRPr="005E1FE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E1FE0">
        <w:rPr>
          <w:rFonts w:ascii="Arial Narrow" w:eastAsia="Arial Narrow" w:hAnsi="Arial Narrow" w:cs="Arial"/>
          <w:sz w:val="16"/>
          <w:szCs w:val="16"/>
        </w:rPr>
        <w:t>liminarmente</w:t>
      </w:r>
      <w:proofErr w:type="spellEnd"/>
      <w:r w:rsidRPr="005E1FE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5E1FE0" w:rsidRDefault="00CA59A2" w:rsidP="005E1FE0">
      <w:pPr>
        <w:pStyle w:val="Textonotapie"/>
        <w:contextualSpacing/>
        <w:jc w:val="both"/>
        <w:rPr>
          <w:rFonts w:ascii="Arial Narrow" w:hAnsi="Arial Narrow" w:cs="Arial"/>
          <w:sz w:val="16"/>
          <w:szCs w:val="16"/>
        </w:rPr>
      </w:pPr>
    </w:p>
  </w:footnote>
  <w:footnote w:id="11">
    <w:p w14:paraId="3836DFB3" w14:textId="77777777" w:rsidR="00CA59A2" w:rsidRPr="005E1FE0" w:rsidRDefault="00CA59A2" w:rsidP="005E1FE0">
      <w:pPr>
        <w:autoSpaceDE w:val="0"/>
        <w:autoSpaceDN w:val="0"/>
        <w:adjustRightInd w:val="0"/>
        <w:spacing w:after="0" w:line="240" w:lineRule="auto"/>
        <w:ind w:left="567" w:hanging="567"/>
        <w:contextualSpacing/>
        <w:jc w:val="both"/>
        <w:rPr>
          <w:rFonts w:ascii="Arial Narrow" w:hAnsi="Arial Narrow" w:cs="Arial"/>
          <w:b/>
          <w:bCs/>
          <w:sz w:val="16"/>
          <w:szCs w:val="16"/>
        </w:rPr>
      </w:pPr>
      <w:r w:rsidRPr="005E1FE0">
        <w:rPr>
          <w:rStyle w:val="Refdenotaalpie"/>
          <w:rFonts w:ascii="Arial Narrow" w:hAnsi="Arial Narrow" w:cs="Arial"/>
          <w:b/>
          <w:bCs/>
          <w:sz w:val="16"/>
          <w:szCs w:val="16"/>
        </w:rPr>
        <w:footnoteRef/>
      </w:r>
      <w:r w:rsidRPr="005E1FE0">
        <w:rPr>
          <w:rFonts w:ascii="Arial Narrow" w:hAnsi="Arial Narrow" w:cs="Arial"/>
          <w:b/>
          <w:bCs/>
          <w:sz w:val="16"/>
          <w:szCs w:val="16"/>
        </w:rPr>
        <w:t xml:space="preserve"> </w:t>
      </w:r>
      <w:r w:rsidRPr="005E1FE0">
        <w:rPr>
          <w:rFonts w:ascii="Arial Narrow" w:hAnsi="Arial Narrow" w:cs="Arial"/>
          <w:b/>
          <w:bCs/>
          <w:sz w:val="16"/>
          <w:szCs w:val="16"/>
        </w:rPr>
        <w:tab/>
        <w:t xml:space="preserve">DECRETO LEGISLATIVO </w:t>
      </w:r>
      <w:proofErr w:type="spellStart"/>
      <w:r w:rsidRPr="005E1FE0">
        <w:rPr>
          <w:rFonts w:ascii="Arial Narrow" w:hAnsi="Arial Narrow" w:cs="Arial"/>
          <w:b/>
          <w:bCs/>
          <w:sz w:val="16"/>
          <w:szCs w:val="16"/>
        </w:rPr>
        <w:t/>
      </w:r>
      <w:proofErr w:type="spellEnd"/>
      <w:r w:rsidRPr="005E1FE0">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5E1FE0" w:rsidRDefault="00CA59A2" w:rsidP="005E1FE0">
      <w:pPr>
        <w:pStyle w:val="NormalWeb"/>
        <w:spacing w:after="0" w:line="240" w:lineRule="auto"/>
        <w:ind w:left="567"/>
        <w:contextualSpacing/>
        <w:jc w:val="both"/>
        <w:rPr>
          <w:rFonts w:ascii="Arial Narrow" w:hAnsi="Arial Narrow" w:cs="Arial"/>
          <w:bCs/>
          <w:sz w:val="16"/>
          <w:szCs w:val="16"/>
        </w:rPr>
      </w:pPr>
      <w:r w:rsidRPr="005E1FE0">
        <w:rPr>
          <w:rFonts w:ascii="Arial Narrow" w:hAnsi="Arial Narrow" w:cs="Arial"/>
          <w:b/>
          <w:sz w:val="16"/>
          <w:szCs w:val="16"/>
        </w:rPr>
        <w:t xml:space="preserve">Artículo 29.- </w:t>
      </w:r>
      <w:r w:rsidRPr="005E1FE0">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5E1FE0" w:rsidRDefault="00CA59A2" w:rsidP="005E1FE0">
      <w:pPr>
        <w:pStyle w:val="NormalWeb"/>
        <w:spacing w:after="0" w:line="240" w:lineRule="auto"/>
        <w:ind w:left="567"/>
        <w:contextualSpacing/>
        <w:jc w:val="both"/>
        <w:rPr>
          <w:rFonts w:ascii="Arial Narrow" w:hAnsi="Arial Narrow" w:cs="Arial"/>
          <w:sz w:val="16"/>
          <w:szCs w:val="16"/>
        </w:rPr>
      </w:pPr>
    </w:p>
  </w:footnote>
  <w:footnote w:id="12">
    <w:p w14:paraId="69457C94" w14:textId="77777777" w:rsidR="00CA59A2" w:rsidRPr="005E1FE0" w:rsidRDefault="00CA59A2" w:rsidP="005E1FE0">
      <w:pPr>
        <w:pStyle w:val="Textonotapie"/>
        <w:ind w:left="567" w:hanging="567"/>
        <w:contextualSpacing/>
        <w:jc w:val="both"/>
        <w:rPr>
          <w:rFonts w:ascii="Arial Narrow" w:hAnsi="Arial Narrow" w:cs="Arial"/>
          <w:sz w:val="16"/>
          <w:szCs w:val="16"/>
        </w:rPr>
      </w:pPr>
      <w:r w:rsidRPr="005E1FE0">
        <w:rPr>
          <w:rStyle w:val="Refdenotaalpie"/>
          <w:rFonts w:ascii="Arial Narrow" w:hAnsi="Arial Narrow" w:cs="Arial"/>
          <w:sz w:val="16"/>
          <w:szCs w:val="16"/>
        </w:rPr>
        <w:footnoteRef/>
      </w:r>
      <w:r w:rsidRPr="005E1FE0">
        <w:rPr>
          <w:rFonts w:ascii="Arial Narrow" w:hAnsi="Arial Narrow" w:cs="Arial"/>
          <w:sz w:val="16"/>
          <w:szCs w:val="16"/>
        </w:rPr>
        <w:t xml:space="preserve"> </w:t>
      </w:r>
      <w:r w:rsidRPr="005E1FE0">
        <w:rPr>
          <w:rFonts w:ascii="Arial Narrow" w:hAnsi="Arial Narrow" w:cs="Arial"/>
          <w:sz w:val="16"/>
          <w:szCs w:val="16"/>
        </w:rPr>
        <w:tab/>
      </w:r>
      <w:r w:rsidRPr="005E1FE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5E1FE0" w:rsidRDefault="00CA59A2" w:rsidP="005E1FE0">
      <w:pPr>
        <w:pStyle w:val="Textonotapie"/>
        <w:ind w:left="1134" w:hanging="567"/>
        <w:contextualSpacing/>
        <w:jc w:val="both"/>
        <w:rPr>
          <w:rFonts w:ascii="Arial Narrow" w:hAnsi="Arial Narrow" w:cs="Arial"/>
          <w:b/>
          <w:bCs/>
          <w:sz w:val="16"/>
          <w:szCs w:val="16"/>
        </w:rPr>
      </w:pPr>
      <w:r w:rsidRPr="005E1FE0">
        <w:rPr>
          <w:rFonts w:ascii="Arial Narrow" w:hAnsi="Arial Narrow" w:cs="Arial"/>
          <w:b/>
          <w:bCs/>
          <w:sz w:val="16"/>
          <w:szCs w:val="16"/>
        </w:rPr>
        <w:t>Artículo 20.- Modalidades de notificación</w:t>
      </w:r>
    </w:p>
    <w:p w14:paraId="078AE407" w14:textId="77777777" w:rsidR="00B97AB5" w:rsidRPr="005E1FE0" w:rsidRDefault="00772A00" w:rsidP="005E1FE0">
      <w:pPr>
        <w:pStyle w:val="Textonotapie"/>
        <w:ind w:left="567"/>
        <w:contextualSpacing/>
        <w:jc w:val="both"/>
        <w:rPr>
          <w:rFonts w:ascii="Arial Narrow" w:hAnsi="Arial Narrow" w:cs="Arial"/>
          <w:sz w:val="16"/>
          <w:szCs w:val="16"/>
          <w:lang w:val="es-ES"/>
        </w:rPr>
      </w:pPr>
      <w:r w:rsidRPr="005E1FE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5E1FE0" w:rsidRDefault="00772A00" w:rsidP="005E1FE0">
      <w:pPr>
        <w:pStyle w:val="Textonotapie"/>
        <w:ind w:left="567"/>
        <w:contextualSpacing/>
        <w:jc w:val="both"/>
        <w:rPr>
          <w:rFonts w:ascii="Arial Narrow" w:hAnsi="Arial Narrow" w:cs="Arial"/>
          <w:sz w:val="16"/>
          <w:szCs w:val="16"/>
          <w:lang w:val="es-ES"/>
        </w:rPr>
      </w:pPr>
      <w:r w:rsidRPr="005E1FE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5E1FE0" w:rsidRDefault="00772A00" w:rsidP="005E1FE0">
      <w:pPr>
        <w:pStyle w:val="Textonotapie"/>
        <w:ind w:left="567"/>
        <w:contextualSpacing/>
        <w:jc w:val="both"/>
        <w:rPr>
          <w:rFonts w:ascii="Arial Narrow" w:hAnsi="Arial Narrow" w:cs="Arial"/>
          <w:sz w:val="16"/>
          <w:szCs w:val="16"/>
          <w:lang w:val="es-ES"/>
        </w:rPr>
      </w:pPr>
      <w:r w:rsidRPr="005E1FE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6"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6"/>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15744"/>
    <w:rsid w:val="000313B8"/>
    <w:rsid w:val="00042AB6"/>
    <w:rsid w:val="00043A1C"/>
    <w:rsid w:val="00080193"/>
    <w:rsid w:val="0008134D"/>
    <w:rsid w:val="000A1CD5"/>
    <w:rsid w:val="000A2C5A"/>
    <w:rsid w:val="000C03E0"/>
    <w:rsid w:val="000C186B"/>
    <w:rsid w:val="000C4DDA"/>
    <w:rsid w:val="000D0811"/>
    <w:rsid w:val="000E04C3"/>
    <w:rsid w:val="000E5C8E"/>
    <w:rsid w:val="000E6429"/>
    <w:rsid w:val="00107A1A"/>
    <w:rsid w:val="00121544"/>
    <w:rsid w:val="00124069"/>
    <w:rsid w:val="00130629"/>
    <w:rsid w:val="00131702"/>
    <w:rsid w:val="00164BA4"/>
    <w:rsid w:val="00166964"/>
    <w:rsid w:val="001670D0"/>
    <w:rsid w:val="001817A1"/>
    <w:rsid w:val="0019248B"/>
    <w:rsid w:val="001973E1"/>
    <w:rsid w:val="001A2D22"/>
    <w:rsid w:val="001B51BB"/>
    <w:rsid w:val="001B5674"/>
    <w:rsid w:val="001B56A2"/>
    <w:rsid w:val="001B6FB2"/>
    <w:rsid w:val="001B6FF8"/>
    <w:rsid w:val="001D0C14"/>
    <w:rsid w:val="001D3F79"/>
    <w:rsid w:val="001E2436"/>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B4495"/>
    <w:rsid w:val="002C265E"/>
    <w:rsid w:val="002D68A3"/>
    <w:rsid w:val="002E5997"/>
    <w:rsid w:val="002E5B3A"/>
    <w:rsid w:val="002F36CE"/>
    <w:rsid w:val="002F47E6"/>
    <w:rsid w:val="0030215E"/>
    <w:rsid w:val="003246B7"/>
    <w:rsid w:val="00327F5B"/>
    <w:rsid w:val="003304BA"/>
    <w:rsid w:val="003416D0"/>
    <w:rsid w:val="00345437"/>
    <w:rsid w:val="00353D90"/>
    <w:rsid w:val="003569CD"/>
    <w:rsid w:val="003609C5"/>
    <w:rsid w:val="003719B7"/>
    <w:rsid w:val="003748FB"/>
    <w:rsid w:val="00377337"/>
    <w:rsid w:val="003A00D7"/>
    <w:rsid w:val="003A3BA5"/>
    <w:rsid w:val="003A3BA6"/>
    <w:rsid w:val="003C22C4"/>
    <w:rsid w:val="003C6685"/>
    <w:rsid w:val="003F30D9"/>
    <w:rsid w:val="004251B6"/>
    <w:rsid w:val="00441852"/>
    <w:rsid w:val="00453840"/>
    <w:rsid w:val="004551D0"/>
    <w:rsid w:val="00466DFF"/>
    <w:rsid w:val="0047310F"/>
    <w:rsid w:val="00487837"/>
    <w:rsid w:val="004A45A4"/>
    <w:rsid w:val="004A4CEF"/>
    <w:rsid w:val="004B0B44"/>
    <w:rsid w:val="004B1E5F"/>
    <w:rsid w:val="004C4BF2"/>
    <w:rsid w:val="004D0925"/>
    <w:rsid w:val="004D6D10"/>
    <w:rsid w:val="004D7945"/>
    <w:rsid w:val="004F1116"/>
    <w:rsid w:val="00515328"/>
    <w:rsid w:val="00524D75"/>
    <w:rsid w:val="00531C07"/>
    <w:rsid w:val="00537A7E"/>
    <w:rsid w:val="00537BD7"/>
    <w:rsid w:val="00544EBE"/>
    <w:rsid w:val="00547BF9"/>
    <w:rsid w:val="005505B7"/>
    <w:rsid w:val="0055380D"/>
    <w:rsid w:val="005636EE"/>
    <w:rsid w:val="00565126"/>
    <w:rsid w:val="00565BE7"/>
    <w:rsid w:val="0058044E"/>
    <w:rsid w:val="005B08A8"/>
    <w:rsid w:val="005B316A"/>
    <w:rsid w:val="005B7647"/>
    <w:rsid w:val="005C641F"/>
    <w:rsid w:val="005D3B8D"/>
    <w:rsid w:val="005D7A26"/>
    <w:rsid w:val="005E1FE0"/>
    <w:rsid w:val="005E5407"/>
    <w:rsid w:val="005E58C8"/>
    <w:rsid w:val="005F38F3"/>
    <w:rsid w:val="00601F77"/>
    <w:rsid w:val="00612454"/>
    <w:rsid w:val="00626395"/>
    <w:rsid w:val="00646CC7"/>
    <w:rsid w:val="00654587"/>
    <w:rsid w:val="00657D0C"/>
    <w:rsid w:val="00673955"/>
    <w:rsid w:val="00681F02"/>
    <w:rsid w:val="006E20FA"/>
    <w:rsid w:val="006F0D03"/>
    <w:rsid w:val="00711750"/>
    <w:rsid w:val="00714623"/>
    <w:rsid w:val="00726CF1"/>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B6B89"/>
    <w:rsid w:val="007C0614"/>
    <w:rsid w:val="007C669A"/>
    <w:rsid w:val="007D31A8"/>
    <w:rsid w:val="007E3262"/>
    <w:rsid w:val="007E409F"/>
    <w:rsid w:val="007F305F"/>
    <w:rsid w:val="007F4EFA"/>
    <w:rsid w:val="00803D7E"/>
    <w:rsid w:val="0080766B"/>
    <w:rsid w:val="00811A2B"/>
    <w:rsid w:val="00826948"/>
    <w:rsid w:val="0083186C"/>
    <w:rsid w:val="00841BEE"/>
    <w:rsid w:val="008475B3"/>
    <w:rsid w:val="00851689"/>
    <w:rsid w:val="00856C2A"/>
    <w:rsid w:val="008625AB"/>
    <w:rsid w:val="00872A80"/>
    <w:rsid w:val="00873F56"/>
    <w:rsid w:val="00877B92"/>
    <w:rsid w:val="008819A6"/>
    <w:rsid w:val="008834B0"/>
    <w:rsid w:val="00886039"/>
    <w:rsid w:val="00890B1F"/>
    <w:rsid w:val="0089579A"/>
    <w:rsid w:val="00895AB6"/>
    <w:rsid w:val="00896A8E"/>
    <w:rsid w:val="00897AD7"/>
    <w:rsid w:val="008A211A"/>
    <w:rsid w:val="008A2912"/>
    <w:rsid w:val="008A4F60"/>
    <w:rsid w:val="008A6481"/>
    <w:rsid w:val="008B4811"/>
    <w:rsid w:val="008C6BCC"/>
    <w:rsid w:val="008C7DBE"/>
    <w:rsid w:val="008D3E5F"/>
    <w:rsid w:val="008E2E5A"/>
    <w:rsid w:val="008E6BA0"/>
    <w:rsid w:val="008E746F"/>
    <w:rsid w:val="00924F24"/>
    <w:rsid w:val="00947FE2"/>
    <w:rsid w:val="009606E6"/>
    <w:rsid w:val="00967D93"/>
    <w:rsid w:val="00976E9C"/>
    <w:rsid w:val="009805B9"/>
    <w:rsid w:val="00981960"/>
    <w:rsid w:val="00985114"/>
    <w:rsid w:val="00987623"/>
    <w:rsid w:val="00996DC2"/>
    <w:rsid w:val="009B0B00"/>
    <w:rsid w:val="009B2027"/>
    <w:rsid w:val="009C3228"/>
    <w:rsid w:val="009D2900"/>
    <w:rsid w:val="009D4278"/>
    <w:rsid w:val="009D66A2"/>
    <w:rsid w:val="009D7D45"/>
    <w:rsid w:val="00A0361F"/>
    <w:rsid w:val="00A17FC8"/>
    <w:rsid w:val="00A23703"/>
    <w:rsid w:val="00A37879"/>
    <w:rsid w:val="00A41ED5"/>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D02BF"/>
    <w:rsid w:val="00AD468E"/>
    <w:rsid w:val="00AE2D20"/>
    <w:rsid w:val="00B20DDF"/>
    <w:rsid w:val="00B27062"/>
    <w:rsid w:val="00B3607D"/>
    <w:rsid w:val="00B37A7A"/>
    <w:rsid w:val="00B37C4F"/>
    <w:rsid w:val="00B42367"/>
    <w:rsid w:val="00B45EBC"/>
    <w:rsid w:val="00B71A7D"/>
    <w:rsid w:val="00B739FB"/>
    <w:rsid w:val="00B906B1"/>
    <w:rsid w:val="00B91E42"/>
    <w:rsid w:val="00B934C3"/>
    <w:rsid w:val="00B953E7"/>
    <w:rsid w:val="00B96409"/>
    <w:rsid w:val="00B97AB5"/>
    <w:rsid w:val="00BA3899"/>
    <w:rsid w:val="00BA461D"/>
    <w:rsid w:val="00BB47E5"/>
    <w:rsid w:val="00BC42BA"/>
    <w:rsid w:val="00BD2086"/>
    <w:rsid w:val="00BD470D"/>
    <w:rsid w:val="00BD7737"/>
    <w:rsid w:val="00BE7DB3"/>
    <w:rsid w:val="00BF1B59"/>
    <w:rsid w:val="00C04498"/>
    <w:rsid w:val="00C05CEC"/>
    <w:rsid w:val="00C2093C"/>
    <w:rsid w:val="00C30CCD"/>
    <w:rsid w:val="00C56FC4"/>
    <w:rsid w:val="00C6431E"/>
    <w:rsid w:val="00C72EFF"/>
    <w:rsid w:val="00C77DFA"/>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07944"/>
    <w:rsid w:val="00D46CD3"/>
    <w:rsid w:val="00D502EA"/>
    <w:rsid w:val="00D53538"/>
    <w:rsid w:val="00D53DDE"/>
    <w:rsid w:val="00D56261"/>
    <w:rsid w:val="00D6254A"/>
    <w:rsid w:val="00D66B2A"/>
    <w:rsid w:val="00D753B8"/>
    <w:rsid w:val="00D95607"/>
    <w:rsid w:val="00DA02A5"/>
    <w:rsid w:val="00DA38A8"/>
    <w:rsid w:val="00DA79A0"/>
    <w:rsid w:val="00DB05E2"/>
    <w:rsid w:val="00DB3D6F"/>
    <w:rsid w:val="00DB5CCB"/>
    <w:rsid w:val="00DB6197"/>
    <w:rsid w:val="00DC00FF"/>
    <w:rsid w:val="00DD0EE7"/>
    <w:rsid w:val="00DE0303"/>
    <w:rsid w:val="00DE4803"/>
    <w:rsid w:val="00DE62BF"/>
    <w:rsid w:val="00DE7477"/>
    <w:rsid w:val="00DE7EA8"/>
    <w:rsid w:val="00E142DD"/>
    <w:rsid w:val="00E2296F"/>
    <w:rsid w:val="00E500B6"/>
    <w:rsid w:val="00E55AB3"/>
    <w:rsid w:val="00E55D8D"/>
    <w:rsid w:val="00E6140E"/>
    <w:rsid w:val="00E67D34"/>
    <w:rsid w:val="00E82F73"/>
    <w:rsid w:val="00E83F88"/>
    <w:rsid w:val="00EA78F9"/>
    <w:rsid w:val="00ED4B2D"/>
    <w:rsid w:val="00ED5D86"/>
    <w:rsid w:val="00ED6393"/>
    <w:rsid w:val="00EE3204"/>
    <w:rsid w:val="00EF2F7C"/>
    <w:rsid w:val="00EF478C"/>
    <w:rsid w:val="00F01410"/>
    <w:rsid w:val="00F14BCC"/>
    <w:rsid w:val="00F3683E"/>
    <w:rsid w:val="00F37E66"/>
    <w:rsid w:val="00F54F2D"/>
    <w:rsid w:val="00F709C5"/>
    <w:rsid w:val="00F71384"/>
    <w:rsid w:val="00F754DE"/>
    <w:rsid w:val="00F85C52"/>
    <w:rsid w:val="00F954C6"/>
    <w:rsid w:val="00FB44B8"/>
    <w:rsid w:val="00FB6AAD"/>
    <w:rsid w:val="00FD4F1C"/>
    <w:rsid w:val="00FE1FBD"/>
    <w:rsid w:val="00FF0D4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FE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7</Pages>
  <Words>2036</Words>
  <Characters>11200</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119</cp:revision>
  <dcterms:created xsi:type="dcterms:W3CDTF">2024-06-18T08:44:00Z</dcterms:created>
  <dcterms:modified xsi:type="dcterms:W3CDTF">2026-04-16T13:34:00Z</dcterms:modified>
</cp:coreProperties>
</file>