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Times New Roman" w:hAnsi="Arial Narrow" w:cs="Times New Roman"/>
          <w:b/>
          <w:bCs/>
          <w:color w:val="000000"/>
          <w:kern w:val="0"/>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Arial Narrow" w:hAnsi="Arial Narrow" w:cs="Arial Narrow"/>
          <w:b/>
          <w:color w:val="000000"/>
          <w:kern w:val="0"/>
          <w:lang w:eastAsia="es-PE"/>
          <w14:ligatures w14:val="none"/>
        </w:rPr>
        <w:t xml:space="preserve"/>
      </w:r>
      <w:r w:rsidRPr="00603C82">
        <w:rPr>
          <w:rFonts w:ascii="Arial Narrow" w:eastAsia="Arial Narrow" w:hAnsi="Arial Narrow" w:cs="Arial Narrow"/>
          <w:b/>
          <w:color w:val="000000"/>
          <w:kern w:val="0"/>
          <w:lang w:eastAsia="es-PE"/>
          <w14:ligatures w14:val="none"/>
        </w:rPr>
        <w:t xml:space="preserve"/>
      </w:r>
      <w:r w:rsidR="00603C82" w:rsidRPr="00603C82">
        <w:rPr>
          <w:rFonts w:ascii="Arial Narrow" w:eastAsia="Arial Narrow" w:hAnsi="Arial Narrow" w:cs="Arial Narrow"/>
          <w:b/>
          <w:color w:val="000000"/>
          <w:kern w:val="0"/>
          <w:lang w:eastAsia="es-PE"/>
          <w14:ligatures w14:val="none"/>
        </w:rPr>
        <w:t/>
      </w:r>
      <w:r w:rsidRPr="00603C82">
        <w:rPr>
          <w:rFonts w:ascii="Arial Narrow" w:eastAsia="Arial Narrow" w:hAnsi="Arial Narrow" w:cs="Arial Narrow"/>
          <w:b/>
          <w:color w:val="000000"/>
          <w:kern w:val="0"/>
          <w:lang w:eastAsia="es-PE"/>
          <w14:ligatures w14:val="none"/>
        </w:rPr>
        <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DENUNCIADO</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MATERIAS</w:t>
      </w:r>
      <w:r w:rsidRPr="00603C82">
        <w:rPr>
          <w:rFonts w:ascii="Arial Narrow" w:eastAsia="Arial Narrow" w:hAnsi="Arial Narrow" w:cs="Arial Narrow"/>
          <w:b/>
          <w:color w:val="000000"/>
          <w:kern w:val="0"/>
          <w:lang w:eastAsia="es-PE"/>
          <w14:ligatures w14:val="none"/>
        </w:rPr>
        <w:tab/>
        <w:t xml:space="preserve">: </w:t>
      </w:r>
      <w:r w:rsidRPr="00603C82">
        <w:rPr>
          <w:rFonts w:ascii="Arial Narrow" w:eastAsia="Arial Narrow" w:hAnsi="Arial Narrow" w:cs="Arial Narrow"/>
          <w:b/>
          <w:color w:val="000000"/>
          <w:kern w:val="0"/>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RESOLUCIÓN </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3C82">
        <w:rPr>
          <w:rFonts w:ascii="Arial Narrow" w:eastAsia="Times New Roman" w:hAnsi="Arial Narrow" w:cs="Times New Roman"/>
          <w:color w:val="000000"/>
          <w:kern w:val="0"/>
          <w:shd w:val="clear" w:color="auto" w:fill="FFFFFF"/>
          <w:lang w:eastAsia="es-PE"/>
          <w14:ligatures w14:val="none"/>
        </w:rPr>
        <w:t xml:space="preserve">Lima, </w:t>
      </w:r>
      <w:r w:rsidR="00CD50AC">
        <w:rPr>
          <w:rFonts w:ascii="Arial Narrow" w:eastAsia="Times New Roman" w:hAnsi="Arial Narrow" w:cs="Times New Roman"/>
          <w:color w:val="000000"/>
          <w:kern w:val="0"/>
          <w:shd w:val="clear" w:color="auto" w:fill="FFFFFF"/>
          <w:lang w:eastAsia="es-PE"/>
          <w14:ligatures w14:val="none"/>
        </w:rPr>
        <w:t>22</w:t>
      </w:r>
      <w:r w:rsidRPr="00603C82">
        <w:rPr>
          <w:rFonts w:ascii="Arial Narrow" w:eastAsia="Times New Roman" w:hAnsi="Arial Narrow" w:cs="Times New Roman"/>
          <w:color w:val="000000"/>
          <w:kern w:val="0"/>
          <w:shd w:val="clear" w:color="auto" w:fill="FFFFFF"/>
          <w:lang w:eastAsia="es-PE"/>
          <w14:ligatures w14:val="none"/>
        </w:rPr>
        <w:t xml:space="preserve"> de </w:t>
      </w:r>
      <w:r w:rsidR="00603C82" w:rsidRPr="00603C82">
        <w:rPr>
          <w:rFonts w:ascii="Arial Narrow" w:eastAsia="Times New Roman" w:hAnsi="Arial Narrow" w:cs="Times New Roman"/>
          <w:color w:val="000000"/>
          <w:kern w:val="0"/>
          <w:shd w:val="clear" w:color="auto" w:fill="FFFFFF"/>
          <w:lang w:eastAsia="es-PE"/>
          <w14:ligatures w14:val="none"/>
        </w:rPr>
        <w:t>agosto</w:t>
      </w:r>
      <w:r w:rsidRPr="00603C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3C70">
        <w:rPr>
          <w:rFonts w:ascii="Arial Narrow" w:eastAsia="Times New Roman" w:hAnsi="Arial Narrow" w:cs="Arial"/>
          <w:color w:val="000000"/>
          <w:kern w:val="0"/>
          <w:lang w:val="es-ES" w:eastAsia="es-ES"/>
          <w14:ligatures w14:val="none"/>
        </w:rPr>
        <w:t xml:space="preserve">Mediante el escrito del 18 de julio de 2025, el señor [APELLIDO] denunció a Rímac por presuntas infracciones a la Ley 29571, Código de Protección y Defensa del Consumidor (en adelante, Código), señalando lo siguiente:</w:t>
      </w:r>
      <w:r w:rsidRPr="00EF770A">
        <w:rPr>
          <w:rFonts w:ascii="Arial Narrow" w:eastAsia="Times New Roman" w:hAnsi="Arial Narrow" w:cs="Arial"/>
          <w:color w:val="000000"/>
          <w:kern w:val="0"/>
          <w:lang w:val="es-ES" w:eastAsia="es-ES"/>
          <w14:ligatures w14:val="none"/>
        </w:rPr>
        <w:t xml:space="preserve"/>
      </w:r>
      <w:r w:rsidR="00B13C70"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Arial"/>
          <w:color w:val="000000"/>
          <w:kern w:val="0"/>
          <w:lang w:val="es-ES" w:eastAsia="es-ES"/>
          <w14:ligatures w14:val="none"/>
        </w:rPr>
        <w:t xml:space="preserve"/>
      </w:r>
      <w:r w:rsidR="00B13C70"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Arial"/>
          <w:color w:val="000000"/>
          <w:kern w:val="0"/>
          <w:lang w:val="es-ES" w:eastAsia="es-ES"/>
          <w14:ligatures w14:val="none"/>
        </w:rPr>
        <w:t xml:space="preserve"/>
      </w:r>
      <w:r w:rsidR="00A43010" w:rsidRPr="00EF770A">
        <w:rPr>
          <w:rFonts w:ascii="Arial Narrow" w:eastAsia="Times New Roman" w:hAnsi="Arial Narrow" w:cs="Arial"/>
          <w:color w:val="000000"/>
          <w:kern w:val="0"/>
          <w:lang w:val="es-ES" w:eastAsia="es-ES"/>
          <w14:ligatures w14:val="none"/>
        </w:rPr>
        <w:t/>
      </w:r>
      <w:r w:rsidRPr="00EF770A">
        <w:rPr>
          <w:rFonts w:ascii="Arial Narrow" w:eastAsia="Calibri" w:hAnsi="Arial Narrow" w:cs="Arial"/>
          <w:kern w:val="0"/>
          <w14:ligatures w14:val="none"/>
        </w:rPr>
        <w:t xml:space="preserve"/>
      </w:r>
      <w:r w:rsidR="00B13C70" w:rsidRPr="00EF770A">
        <w:rPr>
          <w:rFonts w:ascii="Arial Narrow" w:eastAsia="Calibri" w:hAnsi="Arial Narrow" w:cs="Arial"/>
          <w:kern w:val="0"/>
          <w14:ligatures w14:val="none"/>
        </w:rPr>
        <w:t/>
      </w:r>
      <w:r w:rsidRPr="00EF770A">
        <w:rPr>
          <w:rFonts w:ascii="Arial Narrow" w:eastAsia="Calibri" w:hAnsi="Arial Narrow" w:cs="Arial"/>
          <w:kern w:val="0"/>
          <w14:ligatures w14:val="none"/>
        </w:rPr>
        <w:t xml:space="preserve"/>
      </w:r>
      <w:proofErr w:type="spellStart"/>
      <w:r w:rsidR="00B13C70" w:rsidRPr="00EF770A">
        <w:rPr>
          <w:rFonts w:ascii="Arial Narrow" w:eastAsia="Calibri" w:hAnsi="Arial Narrow" w:cs="Arial"/>
          <w:kern w:val="0"/>
          <w14:ligatures w14:val="none"/>
        </w:rPr>
        <w:t/>
      </w:r>
      <w:proofErr w:type="spellEnd"/>
      <w:r w:rsidR="00B13C70" w:rsidRPr="00EF770A">
        <w:rPr>
          <w:rFonts w:ascii="Arial Narrow" w:eastAsia="Calibri" w:hAnsi="Arial Narrow" w:cs="Arial"/>
          <w:kern w:val="0"/>
          <w14:ligatures w14:val="none"/>
        </w:rPr>
        <w:t xml:space="preserve"/>
      </w:r>
      <w:r w:rsidRPr="00EF770A">
        <w:rPr>
          <w:rFonts w:ascii="Arial Narrow" w:eastAsia="Calibri" w:hAnsi="Arial Narrow" w:cs="Arial"/>
          <w:kern w:val="0"/>
          <w14:ligatures w14:val="none"/>
        </w:rPr>
        <w:t/>
      </w:r>
      <w:r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Times New Roman"/>
          <w:color w:val="000000"/>
          <w:kern w:val="0"/>
          <w:vertAlign w:val="superscript"/>
          <w:lang w:val="es-ES" w:eastAsia="es-ES"/>
          <w14:ligatures w14:val="none"/>
        </w:rPr>
        <w:footnoteReference w:id="1"/>
      </w:r>
      <w:r w:rsidRPr="00EF770A">
        <w:rPr>
          <w:rFonts w:ascii="Arial Narrow" w:eastAsia="Times New Roman" w:hAnsi="Arial Narrow" w:cs="Arial"/>
          <w:color w:val="000000"/>
          <w:kern w:val="0"/>
          <w:lang w:val="es-ES" w:eastAsia="es-ES"/>
          <w14:ligatures w14:val="none"/>
        </w:rPr>
        <w:t xml:space="preserve"/>
      </w:r>
      <w:r w:rsidRPr="00EF770A">
        <w:rPr>
          <w:rFonts w:ascii="Arial Narrow" w:eastAsia="Times New Roman" w:hAnsi="Arial Narrow" w:cs="Arial"/>
          <w:bCs/>
          <w:color w:val="000000"/>
          <w:kern w:val="0"/>
          <w:lang w:val="es-ES" w:eastAsia="es-ES"/>
          <w14:ligatures w14:val="none"/>
        </w:rPr>
        <w:t/>
      </w:r>
    </w:p>
    <w:p w14:paraId="3AD3B7C6"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w14:ligatures w14:val="none"/>
        </w:rPr>
        <w:t>Kristhian</w:t>
      </w:r>
      <w:proofErr w:type="spellEnd"/>
      <w:r w:rsidRPr="00EF770A">
        <w:rPr>
          <w:rFonts w:ascii="Arial Narrow" w:eastAsia="Times New Roman" w:hAnsi="Arial Narrow" w:cs="Arial"/>
          <w:color w:val="000000"/>
          <w:kern w:val="0"/>
          <w:lang w:eastAsia="es-ES"/>
          <w14:ligatures w14:val="none"/>
        </w:rPr>
        <w:t xml:space="preserve"> Oropeza, representante de Rímac, para contratar una póliza </w:t>
      </w:r>
      <w:r w:rsidR="004A4586" w:rsidRPr="00EF770A">
        <w:rPr>
          <w:rFonts w:ascii="Arial Narrow" w:eastAsia="Times New Roman" w:hAnsi="Arial Narrow" w:cs="Arial"/>
          <w:color w:val="000000"/>
          <w:kern w:val="0"/>
          <w:lang w:eastAsia="es-ES"/>
          <w14:ligatures w14:val="none"/>
        </w:rPr>
        <w:t>para el vehículo con Placa de Rodaje F4G-580</w:t>
      </w:r>
      <w:r w:rsidRPr="00EF770A">
        <w:rPr>
          <w:rFonts w:ascii="Arial Narrow" w:eastAsia="Times New Roman" w:hAnsi="Arial Narrow" w:cs="Arial"/>
          <w:color w:val="000000"/>
          <w:kern w:val="0"/>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w14:ligatures w14:val="none"/>
        </w:rPr>
        <w:t>Rímac</w:t>
      </w:r>
      <w:r w:rsidRPr="00EF770A">
        <w:rPr>
          <w:rFonts w:ascii="Arial Narrow" w:eastAsia="Times New Roman" w:hAnsi="Arial Narrow" w:cs="Arial"/>
          <w:color w:val="000000"/>
          <w:kern w:val="0"/>
          <w:lang w:eastAsia="es-ES"/>
          <w14:ligatures w14: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w14:ligatures w14:val="none"/>
        </w:rPr>
        <w:t xml:space="preserve"> la póliza</w:t>
      </w:r>
      <w:r w:rsidRPr="00EF770A">
        <w:rPr>
          <w:rFonts w:ascii="Arial Narrow" w:eastAsia="Times New Roman" w:hAnsi="Arial Narrow" w:cs="Arial"/>
          <w:color w:val="000000"/>
          <w:kern w:val="0"/>
          <w:lang w:eastAsia="es-ES"/>
          <w14:ligatures w14:val="none"/>
        </w:rPr>
        <w:t>.</w:t>
      </w:r>
      <w:r w:rsidR="001D6720" w:rsidRPr="00EF770A">
        <w:rPr>
          <w:rFonts w:ascii="Arial Narrow" w:eastAsia="Times New Roman" w:hAnsi="Arial Narrow" w:cs="Arial"/>
          <w:color w:val="000000"/>
          <w:kern w:val="0"/>
          <w:lang w:eastAsia="es-ES"/>
          <w14:ligatures w14:val="none"/>
        </w:rPr>
        <w:t xml:space="preserve"> </w:t>
      </w:r>
    </w:p>
    <w:p w14:paraId="1930B84E"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w14:ligatures w14:val="none"/>
        </w:rPr>
        <w:t>contaba</w:t>
      </w:r>
      <w:r w:rsidRPr="00EF770A">
        <w:rPr>
          <w:rFonts w:ascii="Arial Narrow" w:eastAsia="Times New Roman" w:hAnsi="Arial Narrow" w:cs="Arial"/>
          <w:color w:val="000000"/>
          <w:kern w:val="0"/>
          <w:lang w:eastAsia="es-ES"/>
          <w14:ligatures w14:val="none"/>
        </w:rPr>
        <w:t xml:space="preserve"> con el Seguro Vehicular </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Póliza AX-255169</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 xml:space="preserve">, lo que </w:t>
      </w:r>
      <w:r w:rsidR="004A4586" w:rsidRPr="00EF770A">
        <w:rPr>
          <w:rFonts w:ascii="Arial Narrow" w:eastAsia="Times New Roman" w:hAnsi="Arial Narrow" w:cs="Arial"/>
          <w:color w:val="000000"/>
          <w:kern w:val="0"/>
          <w:lang w:eastAsia="es-ES"/>
          <w14:ligatures w14:val="none"/>
        </w:rPr>
        <w:t xml:space="preserve">le </w:t>
      </w:r>
      <w:r w:rsidRPr="00EF770A">
        <w:rPr>
          <w:rFonts w:ascii="Arial Narrow" w:eastAsia="Times New Roman" w:hAnsi="Arial Narrow" w:cs="Arial"/>
          <w:color w:val="000000"/>
          <w:kern w:val="0"/>
          <w:lang w:eastAsia="es-ES"/>
          <w14:ligatures w14:val="none"/>
        </w:rPr>
        <w:t>llevó a asumir que la cobertura estaba plenamente vigente.</w:t>
      </w:r>
    </w:p>
    <w:p w14:paraId="1447CC42" w14: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11 de junio de 2025, se produjo </w:t>
      </w:r>
      <w:r w:rsidR="006A079E" w:rsidRPr="00EF770A">
        <w:rPr>
          <w:rFonts w:ascii="Arial Narrow" w:eastAsia="Times New Roman" w:hAnsi="Arial Narrow" w:cs="Arial"/>
          <w:color w:val="000000"/>
          <w:kern w:val="0"/>
          <w:lang w:eastAsia="es-ES"/>
          <w14:ligatures w14: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w14:ligatures w14:val="none"/>
        </w:rPr>
        <w:t>o</w:t>
      </w:r>
      <w:r w:rsidRPr="00EF770A">
        <w:rPr>
          <w:rFonts w:ascii="Arial Narrow" w:eastAsia="Times New Roman" w:hAnsi="Arial Narrow" w:cs="Arial"/>
          <w:color w:val="000000"/>
          <w:kern w:val="0"/>
          <w:lang w:eastAsia="es-ES"/>
          <w14:ligatures w14:val="none"/>
        </w:rPr>
        <w:t xml:space="preserve"> previamente durante la contratación.</w:t>
      </w:r>
    </w:p>
    <w:p w14:paraId="741F8024"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Asimismo,</w:t>
      </w:r>
      <w:r w:rsidR="001C7B64" w:rsidRPr="00EF770A">
        <w:rPr>
          <w:rFonts w:ascii="Arial Narrow" w:eastAsia="Times New Roman" w:hAnsi="Arial Narrow" w:cs="Arial"/>
          <w:color w:val="000000"/>
          <w:kern w:val="0"/>
          <w:lang w:eastAsia="es-ES"/>
          <w14:ligatures w14:val="none"/>
        </w:rPr>
        <w:t xml:space="preserve"> </w:t>
      </w:r>
      <w:r w:rsidRPr="00EF770A">
        <w:rPr>
          <w:rFonts w:ascii="Arial Narrow" w:eastAsia="Times New Roman" w:hAnsi="Arial Narrow" w:cs="Arial"/>
          <w:color w:val="000000"/>
          <w:kern w:val="0"/>
          <w:lang w:eastAsia="es-ES"/>
          <w14:ligatures w14:val="none"/>
        </w:rPr>
        <w:t>n</w:t>
      </w:r>
      <w:r w:rsidR="001C7B64" w:rsidRPr="00EF770A">
        <w:rPr>
          <w:rFonts w:ascii="Arial Narrow" w:eastAsia="Times New Roman" w:hAnsi="Arial Narrow" w:cs="Arial"/>
          <w:color w:val="000000"/>
          <w:kern w:val="0"/>
          <w:lang w:eastAsia="es-ES"/>
          <w14:ligatures w14:val="none"/>
        </w:rPr>
        <w:t xml:space="preserve">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w:r>
      <w:r w:rsidR="00EF770A"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xml:space="preserve"/>
      </w:r>
      <w:r w:rsidR="000101C2">
        <w:rPr>
          <w:rFonts w:ascii="Arial Narrow" w:eastAsia="Times New Roman" w:hAnsi="Arial Narrow" w:cs="Arial"/>
          <w:color w:val="000000"/>
          <w:kern w:val="0"/>
          <w:lang w:eastAsia="es-ES"/>
          <w14:ligatures w14:val="none"/>
        </w:rPr>
        <w:t xml:space="preserve"/>
      </w:r>
      <w:r w:rsidR="000101C2"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xml:space="preserve"/>
      </w:r>
      <w:r w:rsidR="00EF770A"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w:r>
    </w:p>
    <w:p w14:paraId="33E14FF7"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770A">
        <w:rPr>
          <w:rFonts w:ascii="Arial Narrow" w:eastAsia="Calibri" w:hAnsi="Arial Narrow" w:cs="Arial"/>
          <w:kern w:val="0"/>
          <w14:ligatures w14:val="none"/>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Calibri" w:hAnsi="Arial Narrow" w:cs="Arial"/>
          <w:kern w:val="0"/>
          <w14:ligatures w14:val="none"/>
        </w:rPr>
        <w:t/>
      </w:r>
      <w:proofErr w:type="spellEnd"/>
      <w:r w:rsidRPr="00EF770A">
        <w:rPr>
          <w:rFonts w:ascii="Arial Narrow" w:eastAsia="Calibri" w:hAnsi="Arial Narrow" w:cs="Arial"/>
          <w:kern w:val="0"/>
          <w14:ligatures w14:val="none"/>
        </w:rPr>
        <w:t xml:space="preserve"/>
      </w:r>
      <w:r w:rsidR="00CA59A2" w:rsidRPr="00EF770A">
        <w:rPr>
          <w:rFonts w:ascii="Arial Narrow" w:eastAsia="Times New Roman" w:hAnsi="Arial Narrow" w:cs="Arial"/>
          <w:color w:val="000000"/>
          <w:kern w:val="0"/>
          <w:lang w:val="es-ES" w:eastAsia="es-ES"/>
          <w14:ligatures w14:val="none"/>
        </w:rPr>
        <w:t xml:space="preserve"/>
      </w:r>
      <w:r w:rsidRPr="00EF770A">
        <w:rPr>
          <w:rFonts w:ascii="Arial Narrow" w:eastAsia="Times New Roman" w:hAnsi="Arial Narrow" w:cs="Arial"/>
          <w:color w:val="000000"/>
          <w:kern w:val="0"/>
          <w:lang w:val="es-ES" w:eastAsia="es-ES"/>
          <w14:ligatures w14:val="none"/>
        </w:rPr>
        <w:t xml:space="preserve"/>
      </w:r>
      <w:r w:rsidR="00CA59A2" w:rsidRPr="00EF770A">
        <w:rPr>
          <w:rFonts w:ascii="Arial Narrow" w:eastAsia="Times New Roman" w:hAnsi="Arial Narrow" w:cs="Arial"/>
          <w:color w:val="000000"/>
          <w:kern w:val="0"/>
          <w:lang w:val="es-ES" w:eastAsia="es-ES"/>
          <w14:ligatures w14:val="none"/>
        </w:rPr>
        <w:t/>
      </w:r>
      <w:r w:rsidR="008603AC" w:rsidRPr="00EF770A">
        <w:rPr>
          <w:rFonts w:ascii="Arial Narrow" w:eastAsia="Times New Roman" w:hAnsi="Arial Narrow" w:cs="Arial"/>
          <w:color w:val="000000"/>
          <w:kern w:val="0"/>
          <w:lang w:val="es-ES" w:eastAsia="es-ES"/>
          <w14:ligatures w14:val="none"/>
        </w:rPr>
        <w:t xml:space="preserve"/>
      </w:r>
      <w:r w:rsidR="00CA59A2" w:rsidRPr="00EF770A">
        <w:rPr>
          <w:rFonts w:ascii="Arial Narrow" w:eastAsia="Times New Roman" w:hAnsi="Arial Narrow" w:cs="Arial"/>
          <w:color w:val="000000"/>
          <w:kern w:val="0"/>
          <w:lang w:val="es-ES" w:eastAsia="es-ES"/>
          <w14:ligatures w14:val="none"/>
        </w:rPr>
        <w:t xml:space="preserve"/>
      </w:r>
      <w:r w:rsidR="008603AC" w:rsidRPr="00EF770A">
        <w:rPr>
          <w:rFonts w:ascii="Arial Narrow" w:eastAsia="Times New Roman" w:hAnsi="Arial Narrow" w:cs="Arial"/>
          <w:color w:val="000000"/>
          <w:kern w:val="0"/>
          <w:lang w:val="es-ES" w:eastAsia="es-ES"/>
          <w14:ligatures w14:val="none"/>
        </w:rPr>
        <w:t/>
      </w:r>
      <w:r w:rsidR="00CA59A2" w:rsidRPr="00EF770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595C58">
        <w:rPr>
          <w:rFonts w:ascii="Arial Narrow" w:eastAsia="Arial Narrow" w:hAnsi="Arial Narrow" w:cs="Arial Narrow"/>
          <w:kern w:val="0"/>
          <w14:ligatures w14:val="none"/>
        </w:rPr>
        <w:t xml:space="preserve"> </w:t>
      </w:r>
      <w:r w:rsidR="00EB36F9"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w14:ligatures w14:val="none"/>
        </w:rPr>
        <w:t/>
      </w:r>
      <w:proofErr w:type="spellEnd"/>
      <w:r w:rsidR="00EB36F9" w:rsidRPr="00EB36F9">
        <w:rPr>
          <w:rFonts w:ascii="Arial Narrow" w:eastAsia="Times New Roman" w:hAnsi="Arial Narrow" w:cs="Times New Roman"/>
          <w:kern w:val="0"/>
          <w:shd w:val="clear" w:color="auto" w:fill="FFFFFF"/>
          <w:lang w:eastAsia="es-PE"/>
          <w14:ligatures w14:val="none"/>
        </w:rPr>
        <w:t xml:space="preserve"> </w:t>
      </w:r>
      <w:r w:rsidR="00EB36F9" w:rsidRPr="00EB36F9">
        <w:rPr>
          <w:rFonts w:ascii="Arial Narrow" w:eastAsia="Times New Roman" w:hAnsi="Arial Narrow" w:cs="Arial"/>
          <w:color w:val="000000"/>
          <w:kern w:val="0"/>
          <w:lang w:eastAsia="es-ES"/>
          <w14:ligatures w14:val="none"/>
        </w:rPr>
        <w:t xml:space="preserve">AX-255169 </w:t>
      </w:r>
      <w:r w:rsidR="00EB36F9" w:rsidRPr="00EB36F9">
        <w:rPr>
          <w:rFonts w:ascii="Arial Narrow" w:eastAsia="Times New Roman" w:hAnsi="Arial Narrow" w:cs="Times New Roman"/>
          <w:kern w:val="0"/>
          <w:shd w:val="clear" w:color="auto" w:fill="FFFFFF"/>
          <w:lang w:eastAsia="es-PE"/>
          <w14:ligatures w14:val="none"/>
        </w:rPr>
        <w:t xml:space="preserve">por el siniestro del </w:t>
      </w:r>
      <w:r w:rsidR="00EB36F9" w:rsidRPr="00EB36F9">
        <w:rPr>
          <w:rFonts w:ascii="Arial Narrow" w:eastAsia="Times New Roman" w:hAnsi="Arial Narrow" w:cs="Arial"/>
          <w:color w:val="000000"/>
          <w:kern w:val="0"/>
          <w:lang w:eastAsia="es-ES"/>
          <w14:ligatures w14:val="none"/>
        </w:rPr>
        <w:t>11 de junio de 2025</w:t>
      </w:r>
      <w:r w:rsidR="00121544" w:rsidRPr="00B34F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y 19</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del Código</w:t>
      </w:r>
      <w:r w:rsidR="00121544" w:rsidRPr="003B5458">
        <w:rPr>
          <w:rFonts w:cs="Arial"/>
          <w:vertAlign w:val="superscript"/>
        </w:rPr>
        <w:footnoteReference w:id="3"/>
      </w:r>
      <w:r w:rsidR="00121544" w:rsidRPr="003B5458">
        <w:rPr>
          <w:rFonts w:ascii="Arial Narrow" w:eastAsia="Arial Narrow" w:hAnsi="Arial Narrow" w:cs="Arial Narrow"/>
          <w:kern w:val="0"/>
          <w14:ligatures w14:val="none"/>
        </w:rPr>
        <w:t>.</w:t>
      </w:r>
    </w:p>
    <w:p w14:paraId="2DC7B64E" w14:textId="77777777" w:rsidR="00121544" w:rsidRPr="003B5458" w:rsidRDefault="00121544" w:rsidP="00A70397">
      <w:pPr>
        <w:spacing w:after="0" w:line="240" w:lineRule="auto"/>
        <w:jc w:val="both"/>
        <w:rPr>
          <w:rFonts w:ascii="Arial Narrow" w:eastAsia="Arial Narrow" w:hAnsi="Arial Narrow" w:cs="Arial Narrow"/>
          <w:kern w:val="0"/>
          <w14:ligatures w14:val="none"/>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5458">
        <w:rPr>
          <w:rFonts w:ascii="Arial Narrow" w:eastAsia="Arial Narrow" w:hAnsi="Arial Narrow" w:cs="Arial Narrow"/>
          <w:kern w:val="0"/>
          <w14:ligatures w14:val="none"/>
        </w:rPr>
        <w:t xml:space="preserve">Asimismo, </w:t>
      </w:r>
      <w:r w:rsidRPr="003B5458">
        <w:rPr>
          <w:rFonts w:ascii="Arial Narrow" w:eastAsia="Times New Roman" w:hAnsi="Arial Narrow" w:cs="Arial"/>
          <w:color w:val="000000"/>
          <w:kern w:val="0"/>
          <w:lang w:eastAsia="es-PE"/>
          <w14:ligatures w14:val="none"/>
        </w:rPr>
        <w:t xml:space="preserve">la Secretaría Técnica, en ejercicio de sus facultades, considera </w:t>
      </w:r>
      <w:r w:rsidRPr="003B5458">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w:t>
      </w:r>
      <w:r w:rsidR="00A56F65" w:rsidRPr="003B54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y 19</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del Código</w:t>
      </w:r>
      <w:r w:rsidRPr="003B5458">
        <w:rPr>
          <w:rFonts w:ascii="Arial Narrow" w:eastAsia="Arial Narrow" w:hAnsi="Arial Narrow" w:cs="Arial"/>
          <w:kern w:val="0"/>
          <w14:ligatures w14:val="none"/>
        </w:rPr>
        <w:t>.</w:t>
      </w:r>
    </w:p>
    <w:p w14:paraId="6FBF278A" w14:textId="77777777" w:rsidR="00991F65" w:rsidRPr="00991F65" w:rsidRDefault="00991F65" w:rsidP="00A70397">
      <w:pPr>
        <w:pStyle w:val="Prrafodelista"/>
        <w:spacing w:line="240" w:lineRule="auto"/>
        <w:rPr>
          <w:rFonts w:ascii="Arial Narrow" w:eastAsia="Arial Narrow" w:hAnsi="Arial Narrow" w:cs="Arial Narrow"/>
          <w:kern w:val="0"/>
          <w14:ligatures w14:val="none"/>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991F65">
        <w:rPr>
          <w:rFonts w:ascii="Arial Narrow" w:eastAsia="Arial Narrow" w:hAnsi="Arial Narrow" w:cs="Arial Narrow"/>
          <w:kern w:val="0"/>
          <w14:ligatures w14:val="none"/>
        </w:rPr>
        <w:t xml:space="preserve">, </w:t>
      </w:r>
      <w:r w:rsidRPr="00991F65">
        <w:rPr>
          <w:rFonts w:ascii="Arial Narrow" w:eastAsia="Times New Roman" w:hAnsi="Arial Narrow" w:cs="Arial"/>
          <w:color w:val="000000"/>
          <w:kern w:val="0"/>
          <w:lang w:eastAsia="es-PE"/>
          <w14:ligatures w14:val="none"/>
        </w:rPr>
        <w:t xml:space="preserve">la Secretaría Técnica, en ejercicio de sus facultades, considera </w:t>
      </w:r>
      <w:r w:rsidRPr="00991F65">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 con el denunciante por canales no oficiales, sino por el número personal del vendedor</w:t>
      </w:r>
      <w:r w:rsidRPr="00991F65">
        <w:rPr>
          <w:rFonts w:ascii="Arial Narrow" w:eastAsia="Arial Narrow" w:hAnsi="Arial Narrow" w:cs="Arial Narrow"/>
          <w:kern w:val="0"/>
          <w14:ligatures w14:val="none"/>
        </w:rPr>
        <w:t xml:space="preserve">; </w:t>
      </w:r>
      <w:r w:rsidRPr="00991F65">
        <w:rPr>
          <w:rFonts w:ascii="Arial Narrow" w:eastAsia="Arial Narrow" w:hAnsi="Arial Narrow" w:cs="Arial Narrow"/>
          <w:kern w:val="0"/>
          <w14:ligatures w14:val="none"/>
        </w:rPr>
        <w:lastRenderedPageBreak/>
        <w:t xml:space="preserve">involucraría una presunta </w:t>
      </w:r>
      <w:r w:rsidRPr="000A44C6">
        <w:rPr>
          <w:rFonts w:ascii="Arial Narrow" w:eastAsia="Arial Narrow" w:hAnsi="Arial Narrow" w:cs="Arial Narrow"/>
          <w:kern w:val="0"/>
          <w14:ligatures w14: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y 19</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del Código</w:t>
      </w:r>
      <w:r w:rsidRPr="000A44C6">
        <w:rPr>
          <w:rFonts w:ascii="Arial Narrow" w:eastAsia="Arial Narrow" w:hAnsi="Arial Narrow" w:cs="Arial"/>
          <w:kern w:val="0"/>
          <w14:ligatures w14:val="none"/>
        </w:rPr>
        <w:t>.</w:t>
      </w:r>
    </w:p>
    <w:p w14:paraId="5193BE63" w14:textId="77777777" w:rsidR="00AB3CE9" w:rsidRPr="000A44C6" w:rsidRDefault="00AB3CE9" w:rsidP="00A70397">
      <w:pPr>
        <w:spacing w:after="0" w:line="240" w:lineRule="auto"/>
        <w:jc w:val="both"/>
        <w:rPr>
          <w:rFonts w:ascii="Arial Narrow" w:eastAsia="Calibri" w:hAnsi="Arial Narrow" w:cs="Arial Narrow"/>
          <w:kern w:val="0"/>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44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A44C6">
        <w:rPr>
          <w:rFonts w:ascii="Arial Narrow" w:eastAsia="Arial Narrow" w:hAnsi="Arial Narrow" w:cs="Arial Narrow"/>
          <w:kern w:val="0"/>
          <w:vertAlign w:val="superscript"/>
          <w14:ligatures w14:val="none"/>
        </w:rPr>
        <w:footnoteReference w:id="4"/>
      </w:r>
      <w:r w:rsidRPr="000A44C6">
        <w:rPr>
          <w:rFonts w:ascii="Arial Narrow" w:eastAsia="Arial" w:hAnsi="Arial Narrow" w:cs="Arial"/>
          <w:color w:val="000000"/>
          <w:kern w:val="0"/>
          <w:lang w:eastAsia="es-PE"/>
          <w14:ligatures w14:val="none"/>
        </w:rPr>
        <w:t>.</w:t>
      </w:r>
    </w:p>
    <w:p w14:paraId="68C71625" w14: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w14:ligatures w14:val="none"/>
        </w:rPr>
        <w:t>conviene requerir</w:t>
      </w:r>
      <w:r w:rsidR="001B3C4A" w:rsidRPr="001B3C4A">
        <w:rPr>
          <w:rFonts w:ascii="Arial Narrow" w:eastAsia="Times New Roman" w:hAnsi="Arial Narrow" w:cs="Arial"/>
          <w:color w:val="000000"/>
          <w:kern w:val="0"/>
          <w:lang w:val="es-ES" w:eastAsia="es-ES"/>
          <w14:ligatures w14:val="none"/>
        </w:rPr>
        <w:t xml:space="preserve"> a la compañía aseguradora </w:t>
      </w:r>
      <w:r w:rsidRPr="001B3C4A">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w14:ligatures w14:val="none"/>
        </w:rPr>
        <w:t>ii</w:t>
      </w:r>
      <w:proofErr w:type="spellEnd"/>
      <w:r w:rsidR="005C75EF" w:rsidRPr="00F516B7">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y, (</w:t>
      </w:r>
      <w:proofErr w:type="spellStart"/>
      <w:r w:rsidR="005C75EF" w:rsidRPr="00F516B7">
        <w:rPr>
          <w:rFonts w:ascii="Arial Narrow" w:eastAsia="Times New Roman" w:hAnsi="Arial Narrow" w:cs="Arial"/>
          <w:color w:val="000000"/>
          <w:kern w:val="0"/>
          <w:lang w:val="es-ES" w:eastAsia="es-ES"/>
          <w14:ligatures w14:val="none"/>
        </w:rPr>
        <w:t>iii</w:t>
      </w:r>
      <w:proofErr w:type="spellEnd"/>
      <w:r w:rsidR="005C75EF"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0BE44E6" w14:textId="0ECDA15C" w:rsidR="00121544" w:rsidRPr="00B34FE3" w:rsidRDefault="00CA59A2" w:rsidP="00A7039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43010" w:rsidRPr="00B13C70">
        <w:rPr>
          <w:rFonts w:ascii="Arial Narrow" w:eastAsia="Times New Roman" w:hAnsi="Arial Narrow" w:cs="Arial"/>
          <w:color w:val="000000"/>
          <w:kern w:val="0"/>
          <w:lang w:val="es-ES" w:eastAsia="es-ES"/>
          <w14:ligatures w14:val="none"/>
        </w:rPr>
        <w:t/>
      </w:r>
      <w:r w:rsidR="00A43010">
        <w:rPr>
          <w:rFonts w:ascii="Arial Narrow" w:eastAsia="Times New Roman" w:hAnsi="Arial Narrow" w:cs="Arial"/>
          <w:color w:val="000000"/>
          <w:kern w:val="0"/>
          <w:lang w:val="es-ES" w:eastAsia="es-ES"/>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001B3C4A" w:rsidRPr="001B3C4A">
        <w:rPr>
          <w:rFonts w:ascii="Arial Narrow" w:hAnsi="Arial Narrow" w:cs="Arial"/>
          <w:bCs/>
          <w:spacing w:val="-3"/>
          <w:kern w:val="0"/>
          <w14:ligatures w14:val="none"/>
        </w:rPr>
        <w:t xml:space="preserve"/>
      </w:r>
      <w:proofErr w:type="spellStart"/>
      <w:r w:rsidR="001B3C4A" w:rsidRPr="001B3C4A">
        <w:rPr>
          <w:rFonts w:ascii="Arial Narrow" w:hAnsi="Arial Narrow" w:cs="Arial"/>
          <w:bCs/>
          <w:spacing w:val="-3"/>
          <w:kern w:val="0"/>
          <w14:ligatures w14:val="none"/>
        </w:rPr>
        <w:t/>
      </w:r>
      <w:proofErr w:type="spellEnd"/>
      <w:r w:rsidR="001B3C4A" w:rsidRPr="001B3C4A">
        <w:rPr>
          <w:rFonts w:ascii="Arial Narrow" w:hAnsi="Arial Narrow" w:cs="Arial"/>
          <w:bCs/>
          <w:spacing w:val="-3"/>
          <w:kern w:val="0"/>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Pr="00B34FE3">
        <w:rPr>
          <w:rFonts w:ascii="Arial Narrow" w:eastAsia="Times New Roman" w:hAnsi="Arial Narrow" w:cs="Times New Roman"/>
          <w:color w:val="000000"/>
          <w:kern w:val="0"/>
          <w:shd w:val="clear" w:color="auto" w:fill="FFFFFF"/>
          <w:lang w:eastAsia="es-PE"/>
          <w14:ligatures w14:val="none"/>
        </w:rPr>
        <w:t xml:space="preserve"/>
      </w:r>
      <w:r w:rsidR="00121544" w:rsidRPr="00B34FE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34FE3" w:rsidRDefault="00121544" w:rsidP="00A70397">
      <w:pPr>
        <w:spacing w:after="0" w:line="240" w:lineRule="auto"/>
        <w:jc w:val="both"/>
        <w:rPr>
          <w:rFonts w:ascii="Arial Narrow" w:eastAsia="Calibri" w:hAnsi="Arial Narrow" w:cs="Arial Narrow"/>
          <w:color w:val="000000"/>
          <w:kern w:val="0"/>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4FE3">
        <w:rPr>
          <w:rFonts w:ascii="Arial Narrow" w:eastAsia="Calibri" w:hAnsi="Arial Narrow" w:cs="Arial Narrow"/>
          <w:color w:val="000000"/>
          <w:kern w:val="0"/>
          <w:lang w:eastAsia="es-PE"/>
          <w14:ligatures w14:val="none"/>
        </w:rPr>
        <w:t>Presunta</w:t>
      </w:r>
      <w:r w:rsidRPr="00B34FE3">
        <w:rPr>
          <w:rFonts w:ascii="Arial Narrow" w:eastAsia="Times New Roman" w:hAnsi="Arial Narrow" w:cs="Times New Roman"/>
          <w:kern w:val="0"/>
          <w:shd w:val="clear" w:color="auto" w:fill="FFFFFF"/>
          <w:lang w:eastAsia="es-PE"/>
          <w14:ligatures w14:val="none"/>
        </w:rPr>
        <w:t xml:space="preserve"> infracción a los artículos 18 y 19</w:t>
      </w:r>
      <w:r w:rsidRPr="00B34FE3">
        <w:rPr>
          <w:rFonts w:ascii="Arial Narrow" w:eastAsia="Calibri" w:hAnsi="Arial Narrow" w:cs="Arial Narrow"/>
          <w:kern w:val="0"/>
          <w:lang w:eastAsia="es-PE"/>
          <w14:ligatures w14:val="none"/>
        </w:rPr>
        <w:t xml:space="preserve"> de </w:t>
      </w:r>
      <w:r w:rsidRPr="00B34FE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r w:rsidR="00B34FE3" w:rsidRPr="00EB36F9">
        <w:rPr>
          <w:rFonts w:ascii="Arial Narrow" w:eastAsia="Times New Roman" w:hAnsi="Arial Narrow" w:cs="Arial"/>
          <w:color w:val="000000"/>
          <w:kern w:val="0"/>
          <w:lang w:eastAsia="es-ES"/>
          <w14:ligatures w14:val="none"/>
        </w:rPr>
        <w:t xml:space="preserve">AX-255169 </w:t>
      </w:r>
      <w:r w:rsidR="00595C58" w:rsidRPr="00EB36F9">
        <w:rPr>
          <w:rFonts w:ascii="Arial Narrow" w:eastAsia="Times New Roman" w:hAnsi="Arial Narrow" w:cs="Times New Roman"/>
          <w:kern w:val="0"/>
          <w:shd w:val="clear" w:color="auto" w:fill="FFFFFF"/>
          <w:lang w:eastAsia="es-PE"/>
          <w14:ligatures w14:val="none"/>
        </w:rPr>
        <w:t xml:space="preserve">por el siniestro del </w:t>
      </w:r>
      <w:r w:rsidR="00701D53" w:rsidRPr="00EB36F9">
        <w:rPr>
          <w:rFonts w:ascii="Arial Narrow" w:eastAsia="Times New Roman" w:hAnsi="Arial Narrow" w:cs="Arial"/>
          <w:color w:val="000000"/>
          <w:kern w:val="0"/>
          <w:lang w:eastAsia="es-ES"/>
          <w14:ligatures w14:val="none"/>
        </w:rPr>
        <w:t>11 de junio de 2025</w:t>
      </w:r>
      <w:r w:rsidRPr="00B34FE3">
        <w:rPr>
          <w:rFonts w:ascii="Arial Narrow" w:eastAsia="Times New Roman" w:hAnsi="Arial Narrow" w:cs="Times New Roman"/>
          <w:kern w:val="0"/>
          <w:shd w:val="clear" w:color="auto" w:fill="FFFFFF"/>
          <w:lang w:eastAsia="es-PE"/>
          <w14:ligatures w14:val="none"/>
        </w:rPr>
        <w:t>.</w:t>
      </w:r>
    </w:p>
    <w:p w14:paraId="491A1393" w14: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w14:ligatures w14:val="none"/>
        </w:rPr>
        <w:t>la compañía aseguradora no habría cumplido con remitir al denunciante los comprobantes de pago por las primas mensuales de la Póliza AX-255169</w:t>
      </w:r>
      <w:r w:rsidRPr="00D87F65">
        <w:rPr>
          <w:rFonts w:ascii="Arial Narrow" w:eastAsia="Times New Roman" w:hAnsi="Arial Narrow" w:cs="Times New Roman"/>
          <w:kern w:val="0"/>
          <w:shd w:val="clear" w:color="auto" w:fill="FFFFFF"/>
          <w:lang w:eastAsia="es-PE"/>
          <w14:ligatures w14:val="none"/>
        </w:rPr>
        <w:t>.</w:t>
      </w:r>
    </w:p>
    <w:p w14:paraId="163CBB5D" w14:textId="77777777" w:rsidR="00121544" w:rsidRPr="00D87F65" w:rsidRDefault="00121544" w:rsidP="00A70397">
      <w:pPr>
        <w:spacing w:after="0" w:line="240" w:lineRule="auto"/>
        <w:jc w:val="both"/>
        <w:rPr>
          <w:rFonts w:ascii="Arial Narrow" w:eastAsia="Calibri" w:hAnsi="Arial Narrow" w:cs="Arial Narrow"/>
          <w:kern w:val="0"/>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w:bCs/>
          <w:color w:val="000000"/>
          <w:kern w:val="0"/>
          <w:lang w:eastAsia="es-PE"/>
          <w14:ligatures w14:val="none"/>
        </w:rPr>
        <w:t xml:space="preserve">en tanto </w:t>
      </w:r>
      <w:r w:rsidR="000A44C6" w:rsidRPr="00EB36F9">
        <w:rPr>
          <w:rFonts w:ascii="Arial Narrow" w:eastAsia="Arial Narrow" w:hAnsi="Arial Narrow" w:cs="Arial Narrow"/>
          <w:kern w:val="0"/>
          <w14:ligatures w14:val="none"/>
        </w:rPr>
        <w:t xml:space="preserve">la compañía aseguradora </w:t>
      </w:r>
      <w:r w:rsidR="000A44C6" w:rsidRPr="00EB36F9">
        <w:rPr>
          <w:rFonts w:ascii="Arial Narrow" w:eastAsia="Arial Narrow" w:hAnsi="Arial Narrow" w:cs="Arial"/>
          <w:bCs/>
          <w:color w:val="000000"/>
          <w:kern w:val="0"/>
          <w:lang w:eastAsia="es-PE"/>
          <w14:ligatures w14:val="none"/>
        </w:rPr>
        <w:t xml:space="preserve">habría realizado </w:t>
      </w:r>
      <w:r w:rsidR="000A44C6" w:rsidRPr="00EB36F9">
        <w:rPr>
          <w:rFonts w:ascii="Arial Narrow" w:eastAsia="Arial Narrow" w:hAnsi="Arial Narrow" w:cs="Arial Narrow"/>
          <w:kern w:val="0"/>
          <w14:ligatures w14:val="none"/>
        </w:rPr>
        <w:t xml:space="preserve">la contratación </w:t>
      </w:r>
      <w:r w:rsidR="000A44C6" w:rsidRPr="00EB36F9">
        <w:rPr>
          <w:rFonts w:ascii="Arial Narrow" w:eastAsia="Times New Roman" w:hAnsi="Arial Narrow" w:cs="Times New Roman"/>
          <w:kern w:val="0"/>
          <w:shd w:val="clear" w:color="auto" w:fill="FFFFFF"/>
          <w:lang w:eastAsia="es-PE"/>
          <w14:ligatures w14:val="none"/>
        </w:rPr>
        <w:t xml:space="preserve">de la Póliza AX-255169 </w:t>
      </w:r>
      <w:r w:rsidR="000A44C6" w:rsidRPr="00EB36F9">
        <w:rPr>
          <w:rFonts w:ascii="Arial Narrow" w:eastAsia="Arial Narrow" w:hAnsi="Arial Narrow" w:cs="Arial Narrow"/>
          <w:kern w:val="0"/>
          <w14:ligatures w14:val="none"/>
        </w:rPr>
        <w:t xml:space="preserve">con el denunciante </w:t>
      </w:r>
      <w:r w:rsidR="00077AAA" w:rsidRPr="00EB36F9">
        <w:rPr>
          <w:rFonts w:ascii="Arial Narrow" w:eastAsia="Arial Narrow" w:hAnsi="Arial Narrow" w:cs="Arial Narrow"/>
          <w:kern w:val="0"/>
          <w14:ligatures w14:val="none"/>
        </w:rPr>
        <w:t>por</w:t>
      </w:r>
      <w:r w:rsidR="000A44C6" w:rsidRPr="00EB36F9">
        <w:rPr>
          <w:rFonts w:ascii="Arial Narrow" w:eastAsia="Arial Narrow" w:hAnsi="Arial Narrow" w:cs="Arial Narrow"/>
          <w:kern w:val="0"/>
          <w14:ligatures w14:val="none"/>
        </w:rPr>
        <w:t xml:space="preserve"> canales</w:t>
      </w:r>
      <w:r w:rsidR="00077AAA" w:rsidRPr="00EB36F9">
        <w:rPr>
          <w:rFonts w:ascii="Arial Narrow" w:eastAsia="Arial Narrow" w:hAnsi="Arial Narrow" w:cs="Arial Narrow"/>
          <w:kern w:val="0"/>
          <w14:ligatures w14:val="none"/>
        </w:rPr>
        <w:t xml:space="preserve"> no</w:t>
      </w:r>
      <w:r w:rsidR="000A44C6" w:rsidRPr="00EB36F9">
        <w:rPr>
          <w:rFonts w:ascii="Arial Narrow" w:eastAsia="Arial Narrow" w:hAnsi="Arial Narrow" w:cs="Arial Narrow"/>
          <w:kern w:val="0"/>
          <w14:ligatures w14:val="none"/>
        </w:rPr>
        <w:t xml:space="preserve"> oficiales</w:t>
      </w:r>
      <w:r w:rsidR="00077AAA" w:rsidRPr="00EB36F9">
        <w:rPr>
          <w:rFonts w:ascii="Arial Narrow" w:eastAsia="Arial Narrow" w:hAnsi="Arial Narrow" w:cs="Arial Narrow"/>
          <w:kern w:val="0"/>
          <w14:ligatures w14:val="none"/>
        </w:rPr>
        <w:t>, sino por el número personal del vendedor</w:t>
      </w:r>
      <w:r w:rsidR="00077AAA">
        <w:rPr>
          <w:rFonts w:ascii="Arial Narrow" w:eastAsia="Arial Narrow" w:hAnsi="Arial Narrow" w:cs="Arial Narrow"/>
          <w:kern w:val="0"/>
          <w14:ligatures w14:val="none"/>
        </w:rPr>
        <w:t>.</w:t>
      </w:r>
    </w:p>
    <w:p w14:paraId="042B3F54" w14:textId="777BBF33" w:rsidR="00CA59A2" w:rsidRPr="00D87F65" w:rsidRDefault="00CA59A2" w:rsidP="00A70397">
      <w:pPr>
        <w:spacing w:after="0" w:line="240" w:lineRule="auto"/>
        <w:jc w:val="both"/>
        <w:rPr>
          <w:rFonts w:ascii="Arial Narrow" w:eastAsia="Arial Narrow" w:hAnsi="Arial Narrow" w:cs="Arial Narrow"/>
          <w:kern w:val="0"/>
          <w14:ligatures w14:val="none"/>
        </w:rPr>
      </w:pPr>
    </w:p>
    <w:p w14:paraId="0A292C9F" w14:textId="6FC34705" w:rsidR="00CA59A2" w:rsidRPr="0026598E" w:rsidRDefault="00CA59A2" w:rsidP="00A70397">
      <w:pPr>
        <w:spacing w:line="240" w:lineRule="auto"/>
        <w:contextualSpacing/>
        <w:jc w:val="both"/>
        <w:rPr>
          <w:rFonts w:ascii="Arial Narrow" w:eastAsia="Calibri" w:hAnsi="Arial Narrow" w:cs="Arial"/>
          <w:kern w:val="0"/>
          <w14:ligatures w14:val="none"/>
        </w:rPr>
      </w:pPr>
      <w:r w:rsidRPr="00D87F65">
        <w:rPr>
          <w:rFonts w:ascii="Arial Narrow" w:eastAsia="Arial Narrow" w:hAnsi="Arial Narrow" w:cs="Arial Narrow"/>
          <w:b/>
          <w:color w:val="000000"/>
          <w:kern w:val="0"/>
          <w:lang w:eastAsia="es-PE"/>
          <w14:ligatures w14:val="none"/>
        </w:rPr>
        <w:t>SEGUNDO:</w:t>
      </w:r>
      <w:r w:rsidRPr="00D87F65">
        <w:rPr>
          <w:rFonts w:ascii="Arial Narrow" w:eastAsia="Arial Narrow" w:hAnsi="Arial Narrow" w:cs="Arial Narrow"/>
          <w:color w:val="000000"/>
          <w:kern w:val="0"/>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lang w:eastAsia="es-PE"/>
          <w14:ligatures w14:val="none"/>
        </w:rPr>
        <w:t xml:space="preserve"> de denuncia </w:t>
      </w:r>
      <w:r w:rsidRPr="0026598E">
        <w:rPr>
          <w:rFonts w:ascii="Arial Narrow" w:eastAsia="Times New Roman" w:hAnsi="Arial Narrow" w:cs="Arial"/>
          <w:color w:val="000000"/>
          <w:kern w:val="0"/>
          <w:lang w:val="es-ES" w:eastAsia="es-ES"/>
          <w14:ligatures w14:val="none"/>
        </w:rPr>
        <w:t xml:space="preserve">del </w:t>
      </w:r>
      <w:r w:rsidR="00A43010" w:rsidRPr="00B13C70">
        <w:rPr>
          <w:rFonts w:ascii="Arial Narrow" w:eastAsia="Times New Roman" w:hAnsi="Arial Narrow" w:cs="Arial"/>
          <w:color w:val="000000"/>
          <w:kern w:val="0"/>
          <w:lang w:val="es-ES" w:eastAsia="es-ES"/>
          <w14:ligatures w14:val="none"/>
        </w:rPr>
        <w:t>18 de julio de 2025</w:t>
      </w:r>
      <w:r w:rsidRPr="0026598E">
        <w:rPr>
          <w:rFonts w:ascii="Arial Narrow" w:eastAsia="Calibri" w:hAnsi="Arial Narrow" w:cs="Arial"/>
          <w:kern w:val="0"/>
          <w14:ligatures w14:val="none"/>
        </w:rPr>
        <w:t>.</w:t>
      </w:r>
    </w:p>
    <w:p w14:paraId="68A17E97" w14: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B3C4A" w:rsidRPr="001B3C4A">
        <w:rPr>
          <w:rFonts w:ascii="Arial Narrow" w:hAnsi="Arial Narrow" w:cs="Arial"/>
          <w:bCs/>
          <w:spacing w:val="-3"/>
          <w:kern w:val="0"/>
          <w14:ligatures w14:val="none"/>
        </w:rPr>
        <w:t>Rímac Seguros y Reaseguros S.A.</w:t>
      </w:r>
      <w:r w:rsidR="001B3C4A" w:rsidRPr="001B3C4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39964E"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010" w:rsidRPr="00B13C70">
        <w:rPr>
          <w:rFonts w:ascii="Arial Narrow" w:eastAsia="Times New Roman" w:hAnsi="Arial Narrow" w:cs="Arial"/>
          <w:color w:val="000000"/>
          <w:kern w:val="0"/>
          <w:lang w:val="es-ES" w:eastAsia="es-ES"/>
          <w14:ligatures w14:val="none"/>
        </w:rPr>
        <w:t>18 de julio de 2025</w:t>
      </w:r>
      <w:r w:rsidRPr="001B3C4A">
        <w:rPr>
          <w:rFonts w:ascii="Arial Narrow" w:eastAsia="Calibri" w:hAnsi="Arial Narrow" w:cs="Arial"/>
          <w:kern w:val="0"/>
          <w14:ligatures w14:val="none"/>
        </w:rPr>
        <w:t xml:space="preserve">, </w:t>
      </w:r>
      <w:r w:rsidRPr="001B3C4A">
        <w:rPr>
          <w:rFonts w:ascii="Arial Narrow" w:eastAsia="Arial Narrow" w:hAnsi="Arial Narrow" w:cs="Arial Narrow"/>
          <w:color w:val="000000"/>
          <w:kern w:val="0"/>
          <w:lang w:eastAsia="es-PE"/>
          <w14:ligatures w14:val="none"/>
        </w:rPr>
        <w:t>a</w:t>
      </w:r>
      <w:r w:rsidRPr="001B3C4A">
        <w:rPr>
          <w:rFonts w:ascii="Arial Narrow" w:eastAsia="Times New Roman" w:hAnsi="Arial Narrow" w:cs="Times New Roman"/>
          <w:color w:val="000000"/>
          <w:kern w:val="0"/>
          <w:shd w:val="clear" w:color="auto" w:fill="FFFFFF"/>
          <w:lang w:eastAsia="es-PE"/>
          <w14:ligatures w14:val="none"/>
        </w:rPr>
        <w:t xml:space="preserve"> </w:t>
      </w:r>
      <w:r w:rsidR="001B3C4A" w:rsidRPr="001B3C4A">
        <w:rPr>
          <w:rFonts w:ascii="Arial Narrow" w:hAnsi="Arial Narrow" w:cs="Arial"/>
          <w:bCs/>
          <w:spacing w:val="-3"/>
          <w:kern w:val="0"/>
          <w14:ligatures w14:val="none"/>
        </w:rPr>
        <w:t>Rímac Seguros y Reaseguros S.A.</w:t>
      </w:r>
      <w:r w:rsidRPr="001B3C4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p>
    <w:p w14:paraId="774AFBA5" w14: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516B7" w:rsidRPr="00F516B7">
        <w:rPr>
          <w:rFonts w:ascii="Arial Narrow" w:eastAsia="Times New Roman" w:hAnsi="Arial Narrow" w:cs="Arial"/>
          <w:color w:val="000000"/>
          <w:kern w:val="0"/>
          <w:lang w:val="es-ES" w:eastAsia="es-ES"/>
          <w14:ligatures w14: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w14:ligatures w14:val="none"/>
        </w:rPr>
        <w:t>ii</w:t>
      </w:r>
      <w:proofErr w:type="spellEnd"/>
      <w:r w:rsidR="00F516B7" w:rsidRPr="00F516B7">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AX-255169, y, (</w:t>
      </w:r>
      <w:proofErr w:type="spellStart"/>
      <w:r w:rsidR="00F516B7" w:rsidRPr="00F516B7">
        <w:rPr>
          <w:rFonts w:ascii="Arial Narrow" w:eastAsia="Times New Roman" w:hAnsi="Arial Narrow" w:cs="Arial"/>
          <w:color w:val="000000"/>
          <w:kern w:val="0"/>
          <w:lang w:val="es-ES" w:eastAsia="es-ES"/>
          <w14:ligatures w14:val="none"/>
        </w:rPr>
        <w:t>iii</w:t>
      </w:r>
      <w:proofErr w:type="spellEnd"/>
      <w:r w:rsidR="00F516B7"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B3C4A">
        <w:rPr>
          <w:rFonts w:ascii="Arial Narrow" w:hAnsi="Arial Narrow" w:cs="Arial"/>
          <w:bCs/>
          <w:spacing w:val="-3"/>
          <w:kern w:val="0"/>
          <w14:ligatures w14:val="none"/>
        </w:rPr>
        <w:t xml:space="preserve"/>
      </w:r>
      <w:r w:rsidR="001B3C4A" w:rsidRPr="001B3C4A">
        <w:rPr>
          <w:rFonts w:ascii="Arial Narrow" w:hAnsi="Arial Narrow" w:cs="Arial"/>
          <w:bCs/>
          <w:spacing w:val="-3"/>
          <w:kern w:val="0"/>
          <w14:ligatures w14:val="none"/>
        </w:rPr>
        <w:t xml:space="preserve"/>
      </w:r>
      <w:proofErr w:type="spellStart"/>
      <w:r w:rsidR="001B3C4A" w:rsidRPr="001B3C4A">
        <w:rPr>
          <w:rFonts w:ascii="Arial Narrow" w:hAnsi="Arial Narrow" w:cs="Arial"/>
          <w:bCs/>
          <w:spacing w:val="-3"/>
          <w:kern w:val="0"/>
          <w14:ligatures w14:val="none"/>
        </w:rPr>
        <w:t/>
      </w:r>
      <w:proofErr w:type="spellEnd"/>
      <w:r w:rsidR="001B3C4A" w:rsidRPr="001B3C4A">
        <w:rPr>
          <w:rFonts w:ascii="Arial Narrow" w:hAnsi="Arial Narrow" w:cs="Arial"/>
          <w:bCs/>
          <w:spacing w:val="-3"/>
          <w:kern w:val="0"/>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Pr="001B3C4A">
        <w:rPr>
          <w:rFonts w:ascii="Arial Narrow" w:eastAsia="Times New Roman" w:hAnsi="Arial Narrow" w:cs="Segoe UI"/>
          <w:color w:val="000000"/>
          <w:kern w:val="0"/>
          <w:lang w:eastAsia="es-PE"/>
          <w14:ligatures w14:val="none"/>
        </w:rPr>
        <w:t/>
      </w:r>
      <w:r w:rsidRPr="001B3C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A70397">
      <w:pPr>
        <w:suppressAutoHyphens/>
        <w:spacing w:after="0" w:line="240" w:lineRule="auto"/>
        <w:jc w:val="both"/>
        <w:rPr>
          <w:rFonts w:ascii="Arial Narrow" w:hAnsi="Arial Narrow" w:cs="Arial"/>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hAnsi="Arial Narrow"/>
        </w:rPr>
      </w:pPr>
    </w:p>
    <w:p w14:paraId="1D2233A3" w14:textId="77777777" w:rsidR="00CA59A2" w:rsidRPr="0026598E" w:rsidRDefault="00CA59A2" w:rsidP="00A70397">
      <w:pPr>
        <w:spacing w:line="240" w:lineRule="auto"/>
        <w:rPr>
          <w:rFonts w:ascii="Arial Narrow" w:hAnsi="Arial Narrow"/>
        </w:rPr>
      </w:pPr>
    </w:p>
    <w:p w14:paraId="4423ADE9" w14:textId="77777777" w:rsidR="00CA59A2" w:rsidRPr="0026598E" w:rsidRDefault="00CA59A2" w:rsidP="00A70397">
      <w:pPr>
        <w:spacing w:line="240" w:lineRule="auto"/>
        <w:rPr>
          <w:rFonts w:ascii="Arial Narrow" w:hAnsi="Arial Narrow"/>
        </w:rPr>
      </w:pPr>
    </w:p>
    <w:p w14:paraId="74AAB5F4" w14:textId="77777777" w:rsidR="001B5674" w:rsidRDefault="001B5674" w:rsidP="00A7039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4"/>
          <w:szCs w:val="14"/>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TextonotapieCar"/>
          <w:rFonts w:ascii="Arial Narrow" w:hAnsi="Arial Narrow" w:cs="Arial"/>
          <w:sz w:val="14"/>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4"/>
          <w:szCs w:val="14"/>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