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60A82FF" w:rsidR="00CA59A2" w:rsidRPr="00930262"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930262">
        <w:rPr>
          <w:rFonts w:ascii="Arial Narrow" w:eastAsia="Arial Narrow" w:hAnsi="Arial Narrow" w:cs="Arial Narrow"/>
          <w:b/>
          <w:color w:val="000000"/>
          <w:kern w:val="0"/>
          <w:lang w:eastAsia="es-PE"/>
          <w14:ligatures w14:val="none"/>
        </w:rPr>
        <w:t xml:space="preserve">EXPEDIENTE </w:t>
      </w:r>
      <w:r w:rsidRPr="00930262">
        <w:rPr>
          <w:rFonts w:ascii="Arial Narrow" w:eastAsia="Arial Narrow" w:hAnsi="Arial Narrow" w:cs="Arial Narrow"/>
          <w:b/>
          <w:color w:val="000000"/>
          <w:kern w:val="0"/>
          <w:lang w:eastAsia="es-PE"/>
          <w14:ligatures w14:val="none"/>
        </w:rPr>
        <w:tab/>
        <w:t>:</w:t>
      </w:r>
      <w:r w:rsidRPr="00930262">
        <w:rPr>
          <w:rFonts w:ascii="Arial Narrow" w:eastAsia="Arial Narrow" w:hAnsi="Arial Narrow" w:cs="Arial Narrow"/>
          <w:b/>
          <w:color w:val="000000"/>
          <w:kern w:val="0"/>
          <w:lang w:eastAsia="es-PE"/>
          <w14:ligatures w14:val="none"/>
        </w:rPr>
        <w:tab/>
      </w:r>
      <w:r w:rsidR="00354C91" w:rsidRPr="00930262">
        <w:rPr>
          <w:rFonts w:ascii="Arial Narrow" w:eastAsia="Times New Roman" w:hAnsi="Arial Narrow" w:cs="Times New Roman"/>
          <w:b/>
          <w:bCs/>
          <w:color w:val="000000"/>
          <w:kern w:val="0"/>
          <w:shd w:val="clear" w:color="auto" w:fill="FFFFFF"/>
          <w:lang w:eastAsia="es-PE"/>
          <w14:ligatures w14:val="none"/>
        </w:rPr>
        <w:t>2124-2025/CC1</w:t>
      </w:r>
    </w:p>
    <w:p w14:paraId="7E5DC22B" w14:textId="5ADFB3B3" w:rsidR="00CA59A2" w:rsidRPr="00930262"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DENUNCIANTE:[DENUNCIANTE] (SEÑOR [APELLIDO])</w:t>
      </w:r>
      <w:r w:rsidRPr="00930262">
        <w:rPr>
          <w:rFonts w:ascii="Arial Narrow" w:eastAsia="Arial Narrow" w:hAnsi="Arial Narrow" w:cs="Arial Narrow"/>
          <w:b/>
          <w:color w:val="000000"/>
          <w:kern w:val="0"/>
          <w:lang w:eastAsia="es-PE"/>
          <w14:ligatures w14:val="none"/>
        </w:rPr>
        <w:tab/>
        <w:t/>
      </w:r>
      <w:r w:rsidRPr="00930262">
        <w:rPr>
          <w:rFonts w:ascii="Arial Narrow" w:eastAsia="Arial Narrow" w:hAnsi="Arial Narrow" w:cs="Arial Narrow"/>
          <w:b/>
          <w:color w:val="000000"/>
          <w:kern w:val="0"/>
          <w:lang w:eastAsia="es-PE"/>
          <w14:ligatures w14:val="none"/>
        </w:rPr>
        <w:tab/>
      </w:r>
      <w:r w:rsidR="00354C91" w:rsidRPr="00930262">
        <w:rPr>
          <w:rFonts w:ascii="Arial Narrow" w:eastAsia="Arial Narrow" w:hAnsi="Arial Narrow" w:cs="Arial Narrow"/>
          <w:b/>
          <w:color w:val="000000"/>
          <w:kern w:val="0"/>
          <w:lang w:eastAsia="es-PE"/>
          <w14:ligatures w14:val="none"/>
        </w:rPr>
        <w:t xml:space="preserve"/>
      </w:r>
      <w:r w:rsidRPr="00930262">
        <w:rPr>
          <w:rFonts w:ascii="Arial Narrow" w:eastAsia="Arial Narrow" w:hAnsi="Arial Narrow" w:cs="Arial Narrow"/>
          <w:b/>
          <w:color w:val="000000"/>
          <w:kern w:val="0"/>
          <w:lang w:eastAsia="es-PE"/>
          <w14:ligatures w14:val="none"/>
        </w:rPr>
        <w:t xml:space="preserve"/>
      </w:r>
      <w:r w:rsidR="00354C91" w:rsidRPr="00930262">
        <w:rPr>
          <w:rFonts w:ascii="Arial Narrow" w:eastAsia="Arial Narrow" w:hAnsi="Arial Narrow" w:cs="Arial Narrow"/>
          <w:b/>
          <w:color w:val="000000"/>
          <w:kern w:val="0"/>
          <w:lang w:eastAsia="es-PE"/>
          <w14:ligatures w14:val="none"/>
        </w:rPr>
        <w:t/>
      </w:r>
      <w:r w:rsidRPr="00930262">
        <w:rPr>
          <w:rFonts w:ascii="Arial Narrow" w:eastAsia="Arial Narrow" w:hAnsi="Arial Narrow" w:cs="Arial Narrow"/>
          <w:b/>
          <w:color w:val="000000"/>
          <w:kern w:val="0"/>
          <w:lang w:eastAsia="es-PE"/>
          <w14:ligatures w14:val="none"/>
        </w:rPr>
        <w:t/>
      </w:r>
    </w:p>
    <w:p w14:paraId="6DEEEDFE" w14:textId="77777777" w:rsidR="00CA59A2" w:rsidRPr="00930262"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DENUNCIADO</w:t>
      </w:r>
      <w:r w:rsidRPr="00930262">
        <w:rPr>
          <w:rFonts w:ascii="Arial Narrow" w:eastAsia="Arial Narrow" w:hAnsi="Arial Narrow" w:cs="Arial Narrow"/>
          <w:b/>
          <w:color w:val="000000"/>
          <w:kern w:val="0"/>
          <w:lang w:eastAsia="es-PE"/>
          <w14:ligatures w14:val="none"/>
        </w:rPr>
        <w:tab/>
        <w:t>:</w:t>
      </w:r>
      <w:r w:rsidRPr="00930262">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930262"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MATERIAS</w:t>
      </w:r>
      <w:r w:rsidRPr="00930262">
        <w:rPr>
          <w:rFonts w:ascii="Arial Narrow" w:eastAsia="Arial Narrow" w:hAnsi="Arial Narrow" w:cs="Arial Narrow"/>
          <w:b/>
          <w:color w:val="000000"/>
          <w:kern w:val="0"/>
          <w:lang w:eastAsia="es-PE"/>
          <w14:ligatures w14:val="none"/>
        </w:rPr>
        <w:tab/>
        <w:t xml:space="preserve">: </w:t>
      </w:r>
      <w:r w:rsidRPr="00930262">
        <w:rPr>
          <w:rFonts w:ascii="Arial Narrow" w:eastAsia="Arial Narrow" w:hAnsi="Arial Narrow" w:cs="Arial Narrow"/>
          <w:b/>
          <w:color w:val="000000"/>
          <w:kern w:val="0"/>
          <w:lang w:eastAsia="es-PE"/>
          <w14:ligatures w14:val="none"/>
        </w:rPr>
        <w:tab/>
        <w:t>ADMISIÓN A TRÁMITE</w:t>
      </w:r>
    </w:p>
    <w:p w14:paraId="19ED7B73" w14:textId="77777777" w:rsidR="00CA59A2" w:rsidRPr="00930262"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930262"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RESOLUCIÓN </w:t>
      </w:r>
      <w:r w:rsidRPr="00930262">
        <w:rPr>
          <w:rFonts w:ascii="Arial Narrow" w:eastAsia="Arial Narrow" w:hAnsi="Arial Narrow" w:cs="Arial Narrow"/>
          <w:b/>
          <w:color w:val="000000"/>
          <w:kern w:val="0"/>
          <w:lang w:eastAsia="es-PE"/>
          <w14:ligatures w14:val="none"/>
        </w:rPr>
        <w:tab/>
        <w:t>:</w:t>
      </w:r>
      <w:r w:rsidRPr="00930262">
        <w:rPr>
          <w:rFonts w:ascii="Arial Narrow" w:eastAsia="Arial Narrow" w:hAnsi="Arial Narrow" w:cs="Arial Narrow"/>
          <w:b/>
          <w:color w:val="000000"/>
          <w:kern w:val="0"/>
          <w:lang w:eastAsia="es-PE"/>
          <w14:ligatures w14:val="none"/>
        </w:rPr>
        <w:tab/>
        <w:t>2</w:t>
      </w:r>
    </w:p>
    <w:p w14:paraId="5BA3A18D" w14:textId="77777777" w:rsidR="00CA59A2" w:rsidRPr="00930262"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E7A209A" w:rsidR="00CA59A2" w:rsidRPr="00930262"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30262">
        <w:rPr>
          <w:rFonts w:ascii="Arial Narrow" w:eastAsia="Times New Roman" w:hAnsi="Arial Narrow" w:cs="Times New Roman"/>
          <w:color w:val="000000"/>
          <w:kern w:val="0"/>
          <w:shd w:val="clear" w:color="auto" w:fill="FFFFFF"/>
          <w:lang w:eastAsia="es-PE"/>
          <w14:ligatures w14:val="none"/>
        </w:rPr>
        <w:t xml:space="preserve">Lima, </w:t>
      </w:r>
      <w:r w:rsidR="000C2B76" w:rsidRPr="00930262">
        <w:rPr>
          <w:rFonts w:ascii="Arial Narrow" w:eastAsia="Times New Roman" w:hAnsi="Arial Narrow" w:cs="Times New Roman"/>
          <w:color w:val="000000"/>
          <w:kern w:val="0"/>
          <w:shd w:val="clear" w:color="auto" w:fill="FFFFFF"/>
          <w:lang w:eastAsia="es-PE"/>
          <w14:ligatures w14:val="none"/>
        </w:rPr>
        <w:t>7</w:t>
      </w:r>
      <w:r w:rsidRPr="00930262">
        <w:rPr>
          <w:rFonts w:ascii="Arial Narrow" w:eastAsia="Times New Roman" w:hAnsi="Arial Narrow" w:cs="Times New Roman"/>
          <w:color w:val="000000"/>
          <w:kern w:val="0"/>
          <w:shd w:val="clear" w:color="auto" w:fill="FFFFFF"/>
          <w:lang w:eastAsia="es-PE"/>
          <w14:ligatures w14:val="none"/>
        </w:rPr>
        <w:t xml:space="preserve"> de </w:t>
      </w:r>
      <w:r w:rsidR="000C2B76" w:rsidRPr="00930262">
        <w:rPr>
          <w:rFonts w:ascii="Arial Narrow" w:eastAsia="Times New Roman" w:hAnsi="Arial Narrow" w:cs="Times New Roman"/>
          <w:color w:val="000000"/>
          <w:kern w:val="0"/>
          <w:shd w:val="clear" w:color="auto" w:fill="FFFFFF"/>
          <w:lang w:eastAsia="es-PE"/>
          <w14:ligatures w14:val="none"/>
        </w:rPr>
        <w:t>octubre</w:t>
      </w:r>
      <w:r w:rsidRPr="00930262">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930262"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930262"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HECHOS </w:t>
      </w:r>
    </w:p>
    <w:p w14:paraId="621F2AB2" w14:textId="77777777" w:rsidR="00CA59A2" w:rsidRPr="00930262"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42A3BD2E" w:rsidR="00CA59A2" w:rsidRPr="00930262"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30262">
        <w:rPr>
          <w:rFonts w:ascii="Arial Narrow" w:eastAsia="Times New Roman" w:hAnsi="Arial Narrow" w:cs="Arial"/>
          <w:color w:val="000000"/>
          <w:kern w:val="0"/>
          <w:lang w:val="es-ES" w:eastAsia="es-ES"/>
          <w14:ligatures w14:val="none"/>
        </w:rPr>
        <w:t xml:space="preserve">Mediante el escrito del 27 de agosto de 2025, el señor [APELLIDO] denunció a Rímac por presuntas infracciones a la Ley 29571, Código de Protección y Defensa del Consumidor (en adelante, Código), señalando lo siguiente:</w:t>
      </w:r>
      <w:r w:rsidR="000E26F9" w:rsidRPr="00930262">
        <w:rPr>
          <w:rFonts w:ascii="Arial Narrow" w:eastAsia="Times New Roman" w:hAnsi="Arial Narrow" w:cs="Arial"/>
          <w:color w:val="000000"/>
          <w:kern w:val="0"/>
          <w:lang w:val="es-ES" w:eastAsia="es-ES"/>
          <w14:ligatures w14:val="none"/>
        </w:rPr>
        <w:t/>
      </w:r>
      <w:r w:rsidRPr="00930262">
        <w:rPr>
          <w:rFonts w:ascii="Arial Narrow" w:eastAsia="Times New Roman" w:hAnsi="Arial Narrow" w:cs="Times New Roman"/>
          <w:color w:val="000000"/>
          <w:kern w:val="0"/>
          <w:vertAlign w:val="superscript"/>
          <w:lang w:val="es-ES" w:eastAsia="es-ES"/>
          <w14:ligatures w14:val="none"/>
        </w:rPr>
        <w:footnoteReference w:id="1"/>
      </w:r>
      <w:r w:rsidR="00996DC2" w:rsidRPr="00930262">
        <w:rPr>
          <w:rFonts w:ascii="Arial Narrow" w:eastAsia="Calibri" w:hAnsi="Arial Narrow" w:cs="Arial"/>
          <w:kern w:val="0"/>
          <w14:ligatures w14:val="none"/>
        </w:rPr>
        <w:t/>
      </w:r>
      <w:r w:rsidRPr="00930262">
        <w:rPr>
          <w:rFonts w:ascii="Arial Narrow" w:eastAsia="Calibri" w:hAnsi="Arial Narrow" w:cs="Arial"/>
          <w:kern w:val="0"/>
          <w14:ligatures w14:val="none"/>
        </w:rPr>
        <w:t xml:space="preserve"/>
      </w:r>
      <w:r w:rsidR="00E3536F" w:rsidRPr="00930262">
        <w:rPr>
          <w:rFonts w:ascii="Arial Narrow" w:eastAsia="Calibri" w:hAnsi="Arial Narrow" w:cs="Arial"/>
          <w:kern w:val="0"/>
          <w14:ligatures w14:val="none"/>
        </w:rPr>
        <w:t/>
      </w:r>
      <w:r w:rsidRPr="00930262">
        <w:rPr>
          <w:rFonts w:ascii="Arial Narrow" w:eastAsia="Calibri" w:hAnsi="Arial Narrow" w:cs="Arial"/>
          <w:kern w:val="0"/>
          <w14:ligatures w14:val="none"/>
        </w:rPr>
        <w:t xml:space="preserve"/>
      </w:r>
      <w:r w:rsidR="00E3536F" w:rsidRPr="00930262">
        <w:rPr>
          <w:rFonts w:ascii="Arial Narrow" w:eastAsia="Calibri" w:hAnsi="Arial Narrow" w:cs="Arial"/>
          <w:kern w:val="0"/>
          <w14:ligatures w14:val="none"/>
        </w:rPr>
        <w:t xml:space="preserve"/>
      </w:r>
      <w:r w:rsidRPr="00930262">
        <w:rPr>
          <w:rFonts w:ascii="Arial Narrow" w:eastAsia="Calibri" w:hAnsi="Arial Narrow" w:cs="Arial"/>
          <w:kern w:val="0"/>
          <w14:ligatures w14:val="none"/>
        </w:rPr>
        <w:t/>
      </w:r>
      <w:r w:rsidRPr="00930262">
        <w:rPr>
          <w:rFonts w:ascii="Arial Narrow" w:eastAsia="Times New Roman" w:hAnsi="Arial Narrow" w:cs="Arial"/>
          <w:color w:val="000000"/>
          <w:kern w:val="0"/>
          <w:lang w:val="es-ES" w:eastAsia="es-ES"/>
          <w14:ligatures w14:val="none"/>
        </w:rPr>
        <w:t xml:space="preserve"/>
      </w:r>
      <w:proofErr w:type="spellStart"/>
      <w:r w:rsidRPr="00930262">
        <w:rPr>
          <w:rFonts w:ascii="Arial Narrow" w:eastAsia="Times New Roman" w:hAnsi="Arial Narrow" w:cs="Arial"/>
          <w:color w:val="000000"/>
          <w:kern w:val="0"/>
          <w:lang w:val="es-ES" w:eastAsia="es-ES"/>
          <w14:ligatures w14:val="none"/>
        </w:rPr>
        <w:t/>
      </w:r>
      <w:proofErr w:type="spellEnd"/>
      <w:r w:rsidR="00930262" w:rsidRPr="00930262">
        <w:rPr>
          <w:rFonts w:ascii="Arial Narrow" w:eastAsia="Times New Roman" w:hAnsi="Arial Narrow" w:cs="Arial"/>
          <w:color w:val="000000"/>
          <w:kern w:val="0"/>
          <w:lang w:val="es-ES" w:eastAsia="es-ES"/>
          <w14:ligatures w14:val="none"/>
        </w:rPr>
        <w:t xml:space="preserve"/>
      </w:r>
      <w:r w:rsidRPr="00930262">
        <w:rPr>
          <w:rFonts w:ascii="Arial Narrow" w:eastAsia="Times New Roman" w:hAnsi="Arial Narrow" w:cs="Arial"/>
          <w:color w:val="000000"/>
          <w:kern w:val="0"/>
          <w:lang w:val="es-ES" w:eastAsia="es-ES"/>
          <w14:ligatures w14:val="none"/>
        </w:rPr>
        <w:t/>
      </w:r>
      <w:r w:rsidRPr="00930262">
        <w:rPr>
          <w:rFonts w:ascii="Arial Narrow" w:eastAsia="Times New Roman" w:hAnsi="Arial Narrow" w:cs="Times New Roman"/>
          <w:color w:val="000000"/>
          <w:kern w:val="0"/>
          <w:vertAlign w:val="superscript"/>
          <w:lang w:val="es-ES" w:eastAsia="es-ES"/>
          <w14:ligatures w14:val="none"/>
        </w:rPr>
        <w:footnoteReference w:id="2"/>
      </w:r>
      <w:r w:rsidRPr="00930262">
        <w:rPr>
          <w:rFonts w:ascii="Arial Narrow" w:eastAsia="Times New Roman" w:hAnsi="Arial Narrow" w:cs="Arial"/>
          <w:color w:val="000000"/>
          <w:kern w:val="0"/>
          <w:lang w:val="es-ES" w:eastAsia="es-ES"/>
          <w14:ligatures w14:val="none"/>
        </w:rPr>
        <w:t xml:space="preserve"/>
      </w:r>
      <w:r w:rsidRPr="00930262">
        <w:rPr>
          <w:rFonts w:ascii="Arial Narrow" w:eastAsia="Times New Roman" w:hAnsi="Arial Narrow" w:cs="Arial"/>
          <w:bCs/>
          <w:color w:val="000000"/>
          <w:kern w:val="0"/>
          <w:lang w:val="es-ES" w:eastAsia="es-ES"/>
          <w14:ligatures w14:val="none"/>
        </w:rPr>
        <w:t/>
      </w:r>
    </w:p>
    <w:p w14:paraId="3AD3B7C6" w14:textId="77777777" w:rsidR="00CA59A2" w:rsidRPr="00930262"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7DFDCA7" w14:textId="3EBF2C16" w:rsidR="00835343" w:rsidRPr="00930262" w:rsidRDefault="00835343" w:rsidP="00835343">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0262">
        <w:rPr>
          <w:rFonts w:ascii="Arial Narrow" w:eastAsia="Times New Roman" w:hAnsi="Arial Narrow" w:cs="Arial"/>
          <w:color w:val="000000"/>
          <w:kern w:val="0"/>
          <w:lang w:eastAsia="es-ES"/>
          <w14:ligatures w14:val="none"/>
        </w:rPr>
        <w:t xml:space="preserve">El 4 de abril de 2025 adquirió el Seguro Vehicular – Póliza </w:t>
      </w:r>
      <w:proofErr w:type="spellStart"/>
      <w:r w:rsidRPr="00930262">
        <w:rPr>
          <w:rFonts w:ascii="Arial Narrow" w:eastAsia="Times New Roman" w:hAnsi="Arial Narrow" w:cs="Arial"/>
          <w:color w:val="000000"/>
          <w:kern w:val="0"/>
          <w:lang w:eastAsia="es-ES"/>
          <w14:ligatures w14:val="none"/>
        </w:rPr>
        <w:t/>
      </w:r>
      <w:proofErr w:type="spellEnd"/>
      <w:r w:rsidRPr="00930262">
        <w:rPr>
          <w:rFonts w:ascii="Arial Narrow" w:eastAsia="Times New Roman" w:hAnsi="Arial Narrow" w:cs="Arial"/>
          <w:color w:val="000000"/>
          <w:kern w:val="0"/>
          <w:lang w:eastAsia="es-ES"/>
          <w14:ligatures w14:val="none"/>
        </w:rPr>
        <w:t xml:space="preserve"> 2101-1519202 (en adelante, Seguro Vehicular)</w:t>
      </w:r>
      <w:r w:rsidR="00CA4D72" w:rsidRPr="00930262">
        <w:rPr>
          <w:rFonts w:ascii="Arial Narrow" w:eastAsia="Times New Roman" w:hAnsi="Arial Narrow" w:cs="Arial"/>
          <w:color w:val="000000"/>
          <w:kern w:val="0"/>
          <w:lang w:eastAsia="es-ES"/>
          <w14:ligatures w14:val="none"/>
        </w:rPr>
        <w:t xml:space="preserve"> emitido por Rímac</w:t>
      </w:r>
      <w:r w:rsidRPr="00930262">
        <w:rPr>
          <w:rFonts w:ascii="Arial Narrow" w:eastAsia="Times New Roman" w:hAnsi="Arial Narrow" w:cs="Arial"/>
          <w:color w:val="000000"/>
          <w:kern w:val="0"/>
          <w:lang w:eastAsia="es-ES"/>
          <w14:ligatures w14:val="none"/>
        </w:rPr>
        <w:t xml:space="preserve"> </w:t>
      </w:r>
      <w:r w:rsidR="00D80E80" w:rsidRPr="00930262">
        <w:rPr>
          <w:rFonts w:ascii="Arial Narrow" w:eastAsia="Times New Roman" w:hAnsi="Arial Narrow" w:cs="Arial"/>
          <w:color w:val="000000"/>
          <w:kern w:val="0"/>
          <w:lang w:eastAsia="es-ES"/>
          <w14:ligatures w14:val="none"/>
        </w:rPr>
        <w:t xml:space="preserve">para el vehículo con Placa de Rodaje </w:t>
      </w:r>
      <w:proofErr w:type="spellStart"/>
      <w:r w:rsidR="00D80E80" w:rsidRPr="00930262">
        <w:rPr>
          <w:rFonts w:ascii="Arial Narrow" w:eastAsia="Times New Roman" w:hAnsi="Arial Narrow" w:cs="Arial"/>
          <w:color w:val="000000"/>
          <w:kern w:val="0"/>
          <w:lang w:eastAsia="es-ES"/>
          <w14:ligatures w14:val="none"/>
        </w:rPr>
        <w:t/>
      </w:r>
      <w:proofErr w:type="spellEnd"/>
      <w:r w:rsidR="00D80E80" w:rsidRPr="00930262">
        <w:rPr>
          <w:rFonts w:ascii="Arial Narrow" w:eastAsia="Times New Roman" w:hAnsi="Arial Narrow" w:cs="Arial"/>
          <w:color w:val="000000"/>
          <w:kern w:val="0"/>
          <w:lang w:eastAsia="es-ES"/>
          <w14:ligatures w14:val="none"/>
        </w:rPr>
        <w:t xml:space="preserve"> CSO</w:t>
      </w:r>
      <w:r w:rsidR="00930262">
        <w:rPr>
          <w:rFonts w:ascii="Arial Narrow" w:eastAsia="Times New Roman" w:hAnsi="Arial Narrow" w:cs="Arial"/>
          <w:color w:val="000000"/>
          <w:kern w:val="0"/>
          <w:lang w:eastAsia="es-ES"/>
          <w14:ligatures w14:val="none"/>
        </w:rPr>
        <w:t>-</w:t>
      </w:r>
      <w:r w:rsidR="00D80E80" w:rsidRPr="00930262">
        <w:rPr>
          <w:rFonts w:ascii="Arial Narrow" w:eastAsia="Times New Roman" w:hAnsi="Arial Narrow" w:cs="Arial"/>
          <w:color w:val="000000"/>
          <w:kern w:val="0"/>
          <w:lang w:eastAsia="es-ES"/>
          <w14:ligatures w14:val="none"/>
        </w:rPr>
        <w:t>168</w:t>
      </w:r>
      <w:r w:rsidRPr="00930262">
        <w:rPr>
          <w:rFonts w:ascii="Arial Narrow" w:eastAsia="Times New Roman" w:hAnsi="Arial Narrow" w:cs="Arial"/>
          <w:color w:val="000000"/>
          <w:kern w:val="0"/>
          <w:lang w:eastAsia="es-ES"/>
          <w14:ligatures w14:val="none"/>
        </w:rPr>
        <w:t>.</w:t>
      </w:r>
    </w:p>
    <w:p w14:paraId="0220A3FA" w14:textId="77777777" w:rsidR="00835343" w:rsidRPr="00930262" w:rsidRDefault="00835343" w:rsidP="00835343">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393F4EDD" w14:textId="220AE403" w:rsidR="00835343" w:rsidRPr="00930262" w:rsidRDefault="00D80E80" w:rsidP="00835343">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0262">
        <w:rPr>
          <w:rFonts w:ascii="Arial Narrow" w:eastAsia="Times New Roman" w:hAnsi="Arial Narrow" w:cs="Arial"/>
          <w:color w:val="000000"/>
          <w:kern w:val="0"/>
          <w:lang w:eastAsia="es-ES"/>
          <w14:ligatures w14:val="none"/>
        </w:rPr>
        <w:t>El 11 de agosto de 2025</w:t>
      </w:r>
      <w:r w:rsidR="00835343" w:rsidRPr="00930262">
        <w:rPr>
          <w:rFonts w:ascii="Arial Narrow" w:eastAsia="Times New Roman" w:hAnsi="Arial Narrow" w:cs="Arial"/>
          <w:color w:val="000000"/>
          <w:kern w:val="0"/>
          <w:lang w:eastAsia="es-ES"/>
          <w14:ligatures w14:val="none"/>
        </w:rPr>
        <w:t>, ocurrió un siniestro vinculado al vehículo asegurado</w:t>
      </w:r>
      <w:r w:rsidRPr="00930262">
        <w:rPr>
          <w:rFonts w:ascii="Arial Narrow" w:eastAsia="Times New Roman" w:hAnsi="Arial Narrow" w:cs="Arial"/>
          <w:color w:val="000000"/>
          <w:kern w:val="0"/>
          <w:lang w:eastAsia="es-ES"/>
          <w14:ligatures w14:val="none"/>
        </w:rPr>
        <w:t>, acredita</w:t>
      </w:r>
      <w:r w:rsidR="00CA4D72" w:rsidRPr="00930262">
        <w:rPr>
          <w:rFonts w:ascii="Arial Narrow" w:eastAsia="Times New Roman" w:hAnsi="Arial Narrow" w:cs="Arial"/>
          <w:color w:val="000000"/>
          <w:kern w:val="0"/>
          <w:lang w:eastAsia="es-ES"/>
          <w14:ligatures w14:val="none"/>
        </w:rPr>
        <w:t>do</w:t>
      </w:r>
      <w:r w:rsidRPr="00930262">
        <w:rPr>
          <w:rFonts w:ascii="Arial Narrow" w:eastAsia="Times New Roman" w:hAnsi="Arial Narrow" w:cs="Arial"/>
          <w:color w:val="000000"/>
          <w:kern w:val="0"/>
          <w:lang w:eastAsia="es-ES"/>
          <w14:ligatures w14:val="none"/>
        </w:rPr>
        <w:t xml:space="preserve"> mediante </w:t>
      </w:r>
      <w:r w:rsidR="00835343" w:rsidRPr="00930262">
        <w:rPr>
          <w:rFonts w:ascii="Arial Narrow" w:eastAsia="Times New Roman" w:hAnsi="Arial Narrow" w:cs="Arial"/>
          <w:color w:val="000000"/>
          <w:kern w:val="0"/>
          <w:lang w:eastAsia="es-ES"/>
          <w14:ligatures w14:val="none"/>
        </w:rPr>
        <w:t xml:space="preserve">con el </w:t>
      </w:r>
      <w:r w:rsidR="006C5036" w:rsidRPr="00930262">
        <w:rPr>
          <w:rFonts w:ascii="Arial Narrow" w:eastAsia="Times New Roman" w:hAnsi="Arial Narrow" w:cs="Arial"/>
          <w:color w:val="000000"/>
          <w:kern w:val="0"/>
          <w:lang w:eastAsia="es-ES"/>
          <w14:ligatures w14:val="none"/>
        </w:rPr>
        <w:t>f</w:t>
      </w:r>
      <w:r w:rsidR="00835343" w:rsidRPr="00930262">
        <w:rPr>
          <w:rFonts w:ascii="Arial Narrow" w:eastAsia="Times New Roman" w:hAnsi="Arial Narrow" w:cs="Arial"/>
          <w:color w:val="000000"/>
          <w:kern w:val="0"/>
          <w:lang w:eastAsia="es-ES"/>
          <w14:ligatures w14:val="none"/>
        </w:rPr>
        <w:t>ormato de atención de siniestros vehiculares y el atestado policial correspondiente.</w:t>
      </w:r>
      <w:r w:rsidR="00CA4D72" w:rsidRPr="00930262">
        <w:rPr>
          <w:rFonts w:ascii="Arial Narrow" w:eastAsia="Times New Roman" w:hAnsi="Arial Narrow" w:cs="Arial"/>
          <w:color w:val="000000"/>
          <w:kern w:val="0"/>
          <w:lang w:eastAsia="es-ES"/>
          <w14:ligatures w14:val="none"/>
        </w:rPr>
        <w:t xml:space="preserve"> </w:t>
      </w:r>
    </w:p>
    <w:p w14:paraId="4CC15219" w14:textId="77777777" w:rsidR="00835343" w:rsidRPr="00930262" w:rsidRDefault="00835343" w:rsidP="00835343">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2F776372" w14:textId="0741E96A" w:rsidR="00835343" w:rsidRPr="00930262" w:rsidRDefault="008932C6" w:rsidP="00835343">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0262">
        <w:rPr>
          <w:rFonts w:ascii="Arial Narrow" w:eastAsia="Times New Roman" w:hAnsi="Arial Narrow" w:cs="Arial"/>
          <w:color w:val="000000"/>
          <w:kern w:val="0"/>
          <w:lang w:eastAsia="es-ES"/>
          <w14:ligatures w14:val="none"/>
        </w:rPr>
        <w:t>E</w:t>
      </w:r>
      <w:r w:rsidR="00D07267" w:rsidRPr="00930262">
        <w:rPr>
          <w:rFonts w:ascii="Arial Narrow" w:eastAsia="Times New Roman" w:hAnsi="Arial Narrow" w:cs="Arial"/>
          <w:color w:val="000000"/>
          <w:kern w:val="0"/>
          <w:lang w:eastAsia="es-ES"/>
          <w14:ligatures w14:val="none"/>
        </w:rPr>
        <w:t>l 14 de agosto de 2025</w:t>
      </w:r>
      <w:r w:rsidR="00835343" w:rsidRPr="00930262">
        <w:rPr>
          <w:rFonts w:ascii="Arial Narrow" w:eastAsia="Times New Roman" w:hAnsi="Arial Narrow" w:cs="Arial"/>
          <w:color w:val="000000"/>
          <w:kern w:val="0"/>
          <w:lang w:eastAsia="es-ES"/>
          <w14:ligatures w14:val="none"/>
        </w:rPr>
        <w:t xml:space="preserve">, Rímac emitió una carta notarial en la que </w:t>
      </w:r>
      <w:r w:rsidRPr="00930262">
        <w:rPr>
          <w:rFonts w:ascii="Arial Narrow" w:eastAsia="Times New Roman" w:hAnsi="Arial Narrow" w:cs="Arial"/>
          <w:color w:val="000000"/>
          <w:kern w:val="0"/>
          <w:lang w:eastAsia="es-ES"/>
          <w14:ligatures w14:val="none"/>
        </w:rPr>
        <w:t xml:space="preserve">le </w:t>
      </w:r>
      <w:r w:rsidR="00835343" w:rsidRPr="00930262">
        <w:rPr>
          <w:rFonts w:ascii="Arial Narrow" w:eastAsia="Times New Roman" w:hAnsi="Arial Narrow" w:cs="Arial"/>
          <w:color w:val="000000"/>
          <w:kern w:val="0"/>
          <w:lang w:eastAsia="es-ES"/>
          <w14:ligatures w14:val="none"/>
        </w:rPr>
        <w:t xml:space="preserve">comunicó el rechazo </w:t>
      </w:r>
      <w:r w:rsidR="00732AAD" w:rsidRPr="00930262">
        <w:rPr>
          <w:rFonts w:ascii="Arial Narrow" w:eastAsia="Times New Roman" w:hAnsi="Arial Narrow" w:cs="Arial"/>
          <w:color w:val="000000"/>
          <w:kern w:val="0"/>
          <w:lang w:eastAsia="es-ES"/>
          <w14:ligatures w14:val="none"/>
        </w:rPr>
        <w:t>de su solicitud de</w:t>
      </w:r>
      <w:r w:rsidR="00835343" w:rsidRPr="00930262">
        <w:rPr>
          <w:rFonts w:ascii="Arial Narrow" w:eastAsia="Times New Roman" w:hAnsi="Arial Narrow" w:cs="Arial"/>
          <w:color w:val="000000"/>
          <w:kern w:val="0"/>
          <w:lang w:eastAsia="es-ES"/>
          <w14:ligatures w14:val="none"/>
        </w:rPr>
        <w:t xml:space="preserve"> la cobertura, argumentando que la póliza se encontraba suspendida por falta de pago.</w:t>
      </w:r>
    </w:p>
    <w:p w14:paraId="1C088770" w14:textId="77777777" w:rsidR="005246F6" w:rsidRPr="00930262" w:rsidRDefault="005246F6" w:rsidP="005246F6">
      <w:pPr>
        <w:pStyle w:val="Prrafodelista"/>
        <w:rPr>
          <w:rFonts w:ascii="Arial Narrow" w:eastAsia="Times New Roman" w:hAnsi="Arial Narrow" w:cs="Arial"/>
          <w:color w:val="000000"/>
          <w:kern w:val="0"/>
          <w:lang w:eastAsia="es-ES"/>
          <w14:ligatures w14:val="none"/>
        </w:rPr>
      </w:pPr>
    </w:p>
    <w:p w14:paraId="72AAC305" w14:textId="4F77328C" w:rsidR="005246F6" w:rsidRPr="00930262" w:rsidRDefault="00CA4D72" w:rsidP="00835343">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0262">
        <w:rPr>
          <w:rFonts w:ascii="Arial Narrow" w:eastAsia="Times New Roman" w:hAnsi="Arial Narrow" w:cs="Arial"/>
          <w:color w:val="000000"/>
          <w:kern w:val="0"/>
          <w:lang w:eastAsia="es-ES"/>
          <w14:ligatures w14:val="none"/>
        </w:rPr>
        <w:t>No obstante, l</w:t>
      </w:r>
      <w:r w:rsidR="005246F6" w:rsidRPr="00930262">
        <w:rPr>
          <w:rFonts w:ascii="Arial Narrow" w:eastAsia="Times New Roman" w:hAnsi="Arial Narrow" w:cs="Arial"/>
          <w:color w:val="000000"/>
          <w:kern w:val="0"/>
          <w:lang w:eastAsia="es-ES"/>
          <w14:ligatures w14:val="none"/>
        </w:rPr>
        <w:t xml:space="preserve">a suspensión de la cobertura no era válida, ya que Rímac no cumplió con lo establecido en el endoso de cesión de derechos indemnizatorios a favor de la microfinanciera Mitsui Auto </w:t>
      </w:r>
      <w:proofErr w:type="spellStart"/>
      <w:r w:rsidR="005246F6" w:rsidRPr="00930262">
        <w:rPr>
          <w:rFonts w:ascii="Arial Narrow" w:eastAsia="Times New Roman" w:hAnsi="Arial Narrow" w:cs="Arial"/>
          <w:color w:val="000000"/>
          <w:kern w:val="0"/>
          <w:lang w:eastAsia="es-ES"/>
          <w14:ligatures w14:val="none"/>
        </w:rPr>
        <w:t>Finance</w:t>
      </w:r>
      <w:proofErr w:type="spellEnd"/>
      <w:r w:rsidR="005246F6" w:rsidRPr="00930262">
        <w:rPr>
          <w:rFonts w:ascii="Arial Narrow" w:eastAsia="Times New Roman" w:hAnsi="Arial Narrow" w:cs="Arial"/>
          <w:color w:val="000000"/>
          <w:kern w:val="0"/>
          <w:lang w:eastAsia="es-ES"/>
          <w14:ligatures w14:val="none"/>
        </w:rPr>
        <w:t xml:space="preserve"> Perú S.A, ni con </w:t>
      </w:r>
      <w:r w:rsidR="00A477F2">
        <w:rPr>
          <w:rFonts w:ascii="Arial Narrow" w:eastAsia="Times New Roman" w:hAnsi="Arial Narrow" w:cs="Arial"/>
          <w:color w:val="000000"/>
          <w:kern w:val="0"/>
          <w:lang w:eastAsia="es-ES"/>
          <w14:ligatures w14:val="none"/>
        </w:rPr>
        <w:t>el procedimiento</w:t>
      </w:r>
      <w:r w:rsidR="005246F6" w:rsidRPr="00930262">
        <w:rPr>
          <w:rFonts w:ascii="Arial Narrow" w:eastAsia="Times New Roman" w:hAnsi="Arial Narrow" w:cs="Arial"/>
          <w:color w:val="000000"/>
          <w:kern w:val="0"/>
          <w:lang w:eastAsia="es-ES"/>
          <w14:ligatures w14:val="none"/>
        </w:rPr>
        <w:t xml:space="preserve"> dispuesto en el artículo 21 de la Ley </w:t>
      </w:r>
      <w:proofErr w:type="spellStart"/>
      <w:r w:rsidR="005246F6" w:rsidRPr="00930262">
        <w:rPr>
          <w:rFonts w:ascii="Arial Narrow" w:eastAsia="Times New Roman" w:hAnsi="Arial Narrow" w:cs="Arial"/>
          <w:color w:val="000000"/>
          <w:kern w:val="0"/>
          <w:lang w:eastAsia="es-ES"/>
          <w14:ligatures w14:val="none"/>
        </w:rPr>
        <w:t/>
      </w:r>
      <w:proofErr w:type="spellEnd"/>
      <w:r w:rsidR="005246F6" w:rsidRPr="00930262">
        <w:rPr>
          <w:rFonts w:ascii="Arial Narrow" w:eastAsia="Times New Roman" w:hAnsi="Arial Narrow" w:cs="Arial"/>
          <w:color w:val="000000"/>
          <w:kern w:val="0"/>
          <w:lang w:eastAsia="es-ES"/>
          <w14:ligatures w14:val="none"/>
        </w:rPr>
        <w:t xml:space="preserve"> 29946.</w:t>
      </w:r>
    </w:p>
    <w:p w14:paraId="00C040D5" w14:textId="77777777" w:rsidR="00EA6C26" w:rsidRPr="00930262" w:rsidRDefault="00EA6C26" w:rsidP="00EA6C26">
      <w:pPr>
        <w:pStyle w:val="Prrafodelista"/>
        <w:rPr>
          <w:rFonts w:ascii="Arial Narrow" w:eastAsia="Times New Roman" w:hAnsi="Arial Narrow" w:cs="Arial"/>
          <w:color w:val="000000"/>
          <w:kern w:val="0"/>
          <w:lang w:eastAsia="es-ES"/>
          <w14:ligatures w14:val="none"/>
        </w:rPr>
      </w:pPr>
    </w:p>
    <w:p w14:paraId="4F3D6108" w14:textId="4FA7E2FB" w:rsidR="00EA6C26" w:rsidRPr="00930262" w:rsidRDefault="00CA4D72" w:rsidP="00835343">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0262">
        <w:rPr>
          <w:rFonts w:ascii="Arial Narrow" w:eastAsia="Times New Roman" w:hAnsi="Arial Narrow" w:cs="Arial"/>
          <w:color w:val="000000"/>
          <w:kern w:val="0"/>
          <w:lang w:eastAsia="es-ES"/>
          <w14:ligatures w14:val="none"/>
        </w:rPr>
        <w:t>Asimismo</w:t>
      </w:r>
      <w:r w:rsidR="00EA6C26" w:rsidRPr="00930262">
        <w:rPr>
          <w:rFonts w:ascii="Arial Narrow" w:eastAsia="Times New Roman" w:hAnsi="Arial Narrow" w:cs="Arial"/>
          <w:color w:val="000000"/>
          <w:kern w:val="0"/>
          <w:lang w:eastAsia="es-ES"/>
          <w14:ligatures w14:val="none"/>
        </w:rPr>
        <w:t>, en la póliza</w:t>
      </w:r>
      <w:r w:rsidR="00A477F2">
        <w:rPr>
          <w:rFonts w:ascii="Arial Narrow" w:eastAsia="Times New Roman" w:hAnsi="Arial Narrow" w:cs="Arial"/>
          <w:color w:val="000000"/>
          <w:kern w:val="0"/>
          <w:lang w:eastAsia="es-ES"/>
          <w14:ligatures w14:val="none"/>
        </w:rPr>
        <w:t xml:space="preserve"> del Seguro Vehicular</w:t>
      </w:r>
      <w:r w:rsidR="00EA6C26" w:rsidRPr="00930262">
        <w:rPr>
          <w:rFonts w:ascii="Arial Narrow" w:eastAsia="Times New Roman" w:hAnsi="Arial Narrow" w:cs="Arial"/>
          <w:color w:val="000000"/>
          <w:kern w:val="0"/>
          <w:lang w:eastAsia="es-ES"/>
          <w14:ligatures w14:val="none"/>
        </w:rPr>
        <w:t xml:space="preserve"> constaba que, en caso de incumplimiento de pago de las primas fraccionadas, debía recibir una comunicación escrita a través del correo electrónico declarado, con indicación del incumplimiento el plazo para realizar el pago antes de la suspensión de la cobertura. No obstante, dicha comunicación no fue remitida por Rímac</w:t>
      </w:r>
    </w:p>
    <w:p w14:paraId="122EE881" w14:textId="77777777" w:rsidR="00835343" w:rsidRPr="00930262" w:rsidRDefault="00835343" w:rsidP="00593F25">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0B7EE8F5" w14:textId="53A427C4" w:rsidR="00835343" w:rsidRPr="00930262" w:rsidRDefault="00EA6C26" w:rsidP="00EA6C26">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0262">
        <w:rPr>
          <w:rFonts w:ascii="Arial Narrow" w:eastAsia="Times New Roman" w:hAnsi="Arial Narrow" w:cs="Arial"/>
          <w:color w:val="000000"/>
          <w:kern w:val="0"/>
          <w:lang w:eastAsia="es-ES"/>
          <w14:ligatures w14:val="none"/>
        </w:rPr>
        <w:t>Además, e</w:t>
      </w:r>
      <w:r w:rsidR="00835343" w:rsidRPr="00930262">
        <w:rPr>
          <w:rFonts w:ascii="Arial Narrow" w:eastAsia="Times New Roman" w:hAnsi="Arial Narrow" w:cs="Arial"/>
          <w:color w:val="000000"/>
          <w:kern w:val="0"/>
          <w:lang w:eastAsia="es-ES"/>
          <w14:ligatures w14:val="none"/>
        </w:rPr>
        <w:t>l Seguro Vehicular fue contratado bajo la modalidad de débito automático en una cuenta del Banco de Crédito del Perú</w:t>
      </w:r>
      <w:r w:rsidR="00732AAD" w:rsidRPr="00930262">
        <w:rPr>
          <w:rFonts w:ascii="Arial Narrow" w:eastAsia="Times New Roman" w:hAnsi="Arial Narrow" w:cs="Arial"/>
          <w:color w:val="000000"/>
          <w:kern w:val="0"/>
          <w:lang w:eastAsia="es-ES"/>
          <w14:ligatures w14:val="none"/>
        </w:rPr>
        <w:t xml:space="preserve"> S.A.</w:t>
      </w:r>
      <w:r w:rsidR="005246F6" w:rsidRPr="00930262">
        <w:rPr>
          <w:rFonts w:ascii="Arial Narrow" w:eastAsia="Times New Roman" w:hAnsi="Arial Narrow" w:cs="Arial"/>
          <w:color w:val="000000"/>
          <w:kern w:val="0"/>
          <w:lang w:eastAsia="es-ES"/>
          <w14:ligatures w14:val="none"/>
        </w:rPr>
        <w:t>,</w:t>
      </w:r>
      <w:r w:rsidR="009720ED" w:rsidRPr="00930262">
        <w:rPr>
          <w:rFonts w:ascii="Arial Narrow" w:eastAsia="Times New Roman" w:hAnsi="Arial Narrow" w:cs="Arial"/>
          <w:color w:val="000000"/>
          <w:kern w:val="0"/>
          <w:lang w:eastAsia="es-ES"/>
          <w14:ligatures w14:val="none"/>
        </w:rPr>
        <w:t xml:space="preserve"> </w:t>
      </w:r>
      <w:r w:rsidR="005246F6" w:rsidRPr="00930262">
        <w:rPr>
          <w:rFonts w:ascii="Arial Narrow" w:eastAsia="Times New Roman" w:hAnsi="Arial Narrow" w:cs="Arial"/>
          <w:color w:val="000000"/>
          <w:kern w:val="0"/>
          <w:lang w:eastAsia="es-ES"/>
          <w14:ligatures w14:val="none"/>
        </w:rPr>
        <w:t xml:space="preserve">el cual no se </w:t>
      </w:r>
      <w:r w:rsidR="009720ED" w:rsidRPr="00930262">
        <w:rPr>
          <w:rFonts w:ascii="Arial Narrow" w:eastAsia="Times New Roman" w:hAnsi="Arial Narrow" w:cs="Arial"/>
          <w:color w:val="000000"/>
          <w:kern w:val="0"/>
          <w:lang w:eastAsia="es-ES"/>
          <w14:ligatures w14:val="none"/>
        </w:rPr>
        <w:t>realizó</w:t>
      </w:r>
      <w:r w:rsidR="00835343" w:rsidRPr="00930262">
        <w:rPr>
          <w:rFonts w:ascii="Arial Narrow" w:eastAsia="Times New Roman" w:hAnsi="Arial Narrow" w:cs="Arial"/>
          <w:color w:val="000000"/>
          <w:kern w:val="0"/>
          <w:lang w:eastAsia="es-ES"/>
          <w14:ligatures w14:val="none"/>
        </w:rPr>
        <w:t>. Ante ello, remitió un correo electrónico a Rímac informando sobre los pagos realizados y señalando que el débito automático no se ejecutó.</w:t>
      </w:r>
    </w:p>
    <w:p w14:paraId="33E14FF7" w14:textId="77777777" w:rsidR="00CA59A2" w:rsidRPr="00930262"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087C2E2" w:rsidR="00CA59A2" w:rsidRPr="00930262" w:rsidRDefault="00E3536F"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30262">
        <w:rPr>
          <w:rFonts w:ascii="Arial Narrow" w:eastAsia="Calibri" w:hAnsi="Arial Narrow" w:cs="Arial"/>
          <w:kern w:val="0"/>
          <w14:ligatures w14:val="none"/>
        </w:rPr>
        <w:t xml:space="preserve">El señor [APELLIDO] solicitó, en calidad de medida correctiva, que Rímac cumpla con realizar la cobertura del siniestro ocurrido al no haberse efectivizado la suspensión. Asimismo, requirió el reembolso de costos y costas del presente procedimiento.</w:t>
      </w:r>
      <w:r w:rsidR="00CA59A2" w:rsidRPr="00930262">
        <w:rPr>
          <w:rFonts w:ascii="Arial Narrow" w:eastAsia="Times New Roman" w:hAnsi="Arial Narrow" w:cs="Arial"/>
          <w:color w:val="000000"/>
          <w:kern w:val="0"/>
          <w:lang w:val="es-ES" w:eastAsia="es-ES"/>
          <w14:ligatures w14:val="none"/>
        </w:rPr>
        <w:t xml:space="preserve"/>
      </w:r>
      <w:r w:rsidR="001C7C87" w:rsidRPr="00930262">
        <w:rPr>
          <w:rFonts w:ascii="Arial Narrow" w:eastAsia="Times New Roman" w:hAnsi="Arial Narrow" w:cs="Arial"/>
          <w:color w:val="000000"/>
          <w:kern w:val="0"/>
          <w:lang w:val="es-ES" w:eastAsia="es-ES"/>
          <w14:ligatures w14:val="none"/>
        </w:rPr>
        <w:t/>
      </w:r>
      <w:r w:rsidR="00CA59A2" w:rsidRPr="00930262">
        <w:rPr>
          <w:rFonts w:ascii="Arial Narrow" w:eastAsia="Times New Roman" w:hAnsi="Arial Narrow" w:cs="Arial"/>
          <w:color w:val="000000"/>
          <w:kern w:val="0"/>
          <w:lang w:val="es-ES" w:eastAsia="es-ES"/>
          <w14:ligatures w14:val="none"/>
        </w:rPr>
        <w:t/>
      </w:r>
    </w:p>
    <w:p w14:paraId="66005174" w14:textId="77777777" w:rsidR="00CA59A2" w:rsidRPr="00930262"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30262"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30262"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DC7B64E" w14:textId="2478F663" w:rsidR="00121544" w:rsidRPr="00930262" w:rsidRDefault="00CA59A2"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93026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930262">
        <w:rPr>
          <w:rFonts w:ascii="Arial Narrow" w:eastAsia="Arial Narrow" w:hAnsi="Arial Narrow" w:cs="Arial Narrow"/>
          <w:kern w:val="0"/>
          <w:vertAlign w:val="superscript"/>
          <w14:ligatures w14:val="none"/>
        </w:rPr>
        <w:footnoteReference w:id="3"/>
      </w:r>
      <w:r w:rsidRPr="00930262">
        <w:rPr>
          <w:rFonts w:ascii="Arial Narrow" w:eastAsia="Times New Roman" w:hAnsi="Arial Narrow" w:cs="Segoe UI"/>
          <w:color w:val="000000"/>
          <w:kern w:val="0"/>
          <w:lang w:eastAsia="es-PE"/>
          <w14:ligatures w14:val="none"/>
        </w:rPr>
        <w:t xml:space="preserve">, </w:t>
      </w:r>
      <w:r w:rsidR="00121544" w:rsidRPr="00930262">
        <w:rPr>
          <w:rFonts w:ascii="Arial Narrow" w:eastAsia="Times New Roman" w:hAnsi="Arial Narrow" w:cs="Segoe UI"/>
          <w:color w:val="000000"/>
          <w:kern w:val="0"/>
          <w:lang w:eastAsia="es-PE"/>
          <w14:ligatures w14:val="none"/>
        </w:rPr>
        <w:t xml:space="preserve">considera </w:t>
      </w:r>
      <w:r w:rsidR="00121544" w:rsidRPr="00930262">
        <w:rPr>
          <w:rFonts w:ascii="Arial Narrow" w:eastAsia="Arial Narrow" w:hAnsi="Arial Narrow" w:cs="Arial Narrow"/>
          <w:kern w:val="0"/>
          <w14:ligatures w14:val="none"/>
        </w:rPr>
        <w:t xml:space="preserve">que el hecho denunciado, consistente en que </w:t>
      </w:r>
      <w:r w:rsidR="007A6750" w:rsidRPr="00930262">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w:t>
      </w:r>
      <w:r w:rsidR="00382DD7">
        <w:rPr>
          <w:rFonts w:ascii="Arial Narrow" w:eastAsia="Times New Roman" w:hAnsi="Arial Narrow" w:cs="Times New Roman"/>
          <w:color w:val="000000"/>
          <w:kern w:val="0"/>
          <w:shd w:val="clear" w:color="auto" w:fill="FFFFFF"/>
          <w:lang w:eastAsia="es-PE"/>
          <w14:ligatures w14:val="none"/>
        </w:rPr>
        <w:t xml:space="preserve"> al denunciante</w:t>
      </w:r>
      <w:r w:rsidR="007A6750" w:rsidRPr="00930262">
        <w:rPr>
          <w:rFonts w:ascii="Arial Narrow" w:eastAsia="Times New Roman" w:hAnsi="Arial Narrow" w:cs="Times New Roman"/>
          <w:color w:val="000000"/>
          <w:kern w:val="0"/>
          <w:shd w:val="clear" w:color="auto" w:fill="FFFFFF"/>
          <w:lang w:eastAsia="es-PE"/>
          <w14:ligatures w14:val="none"/>
        </w:rPr>
        <w:t xml:space="preserve"> la cobertura del Seguro Vehicular – Póliza </w:t>
      </w:r>
      <w:proofErr w:type="spellStart"/>
      <w:r w:rsidR="007A6750" w:rsidRPr="00930262">
        <w:rPr>
          <w:rFonts w:ascii="Arial Narrow" w:eastAsia="Times New Roman" w:hAnsi="Arial Narrow" w:cs="Times New Roman"/>
          <w:color w:val="000000"/>
          <w:kern w:val="0"/>
          <w:shd w:val="clear" w:color="auto" w:fill="FFFFFF"/>
          <w:lang w:eastAsia="es-PE"/>
          <w14:ligatures w14:val="none"/>
        </w:rPr>
        <w:t/>
      </w:r>
      <w:proofErr w:type="spellEnd"/>
      <w:r w:rsidR="007A6750" w:rsidRPr="00930262">
        <w:rPr>
          <w:rFonts w:ascii="Arial Narrow" w:eastAsia="Times New Roman" w:hAnsi="Arial Narrow" w:cs="Times New Roman"/>
          <w:color w:val="000000"/>
          <w:kern w:val="0"/>
          <w:shd w:val="clear" w:color="auto" w:fill="FFFFFF"/>
          <w:lang w:eastAsia="es-PE"/>
          <w14:ligatures w14:val="none"/>
        </w:rPr>
        <w:t xml:space="preserve"> 2101-1519202 por el siniestro del 11 de agosto de 2025</w:t>
      </w:r>
      <w:r w:rsidR="00711750" w:rsidRPr="0093026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30262">
        <w:rPr>
          <w:rFonts w:ascii="Arial Narrow" w:eastAsia="Times New Roman" w:hAnsi="Arial Narrow" w:cs="Segoe UI"/>
          <w:color w:val="000000"/>
          <w:kern w:val="0"/>
          <w:lang w:eastAsia="es-PE"/>
          <w14:ligatures w14:val="none"/>
        </w:rPr>
        <w:t/>
      </w:r>
      <w:r w:rsidR="00711750" w:rsidRPr="00930262">
        <w:rPr>
          <w:rFonts w:ascii="Arial Narrow" w:eastAsia="Arial Narrow" w:hAnsi="Arial Narrow" w:cs="Arial Narrow"/>
          <w:kern w:val="0"/>
          <w14:ligatures w14:val="none"/>
        </w:rPr>
        <w:t xml:space="preserve"> y 19</w:t>
      </w:r>
      <w:r w:rsidR="00711750" w:rsidRPr="00930262">
        <w:rPr>
          <w:rFonts w:ascii="Arial Narrow" w:eastAsia="Times New Roman" w:hAnsi="Arial Narrow" w:cs="Segoe UI"/>
          <w:color w:val="000000"/>
          <w:kern w:val="0"/>
          <w:lang w:eastAsia="es-PE"/>
          <w14:ligatures w14:val="none"/>
        </w:rPr>
        <w:t/>
      </w:r>
      <w:r w:rsidR="00711750" w:rsidRPr="00930262">
        <w:rPr>
          <w:rFonts w:ascii="Arial Narrow" w:eastAsia="Arial Narrow" w:hAnsi="Arial Narrow" w:cs="Arial Narrow"/>
          <w:kern w:val="0"/>
          <w14:ligatures w14:val="none"/>
        </w:rPr>
        <w:t xml:space="preserve"> del Código</w:t>
      </w:r>
      <w:r w:rsidR="00711750" w:rsidRPr="00930262">
        <w:rPr>
          <w:rFonts w:ascii="Arial Narrow" w:eastAsia="Arial Narrow" w:hAnsi="Arial Narrow" w:cs="Arial"/>
          <w:kern w:val="0"/>
          <w:vertAlign w:val="superscript"/>
          <w14:ligatures w14:val="none"/>
        </w:rPr>
        <w:footnoteReference w:id="4"/>
      </w:r>
      <w:r w:rsidR="00711750" w:rsidRPr="00930262">
        <w:rPr>
          <w:rFonts w:ascii="Arial Narrow" w:eastAsia="Arial Narrow" w:hAnsi="Arial Narrow" w:cs="Arial Narrow"/>
          <w:kern w:val="0"/>
          <w14:ligatures w14:val="none"/>
        </w:rPr>
        <w:t>.</w:t>
      </w:r>
    </w:p>
    <w:p w14:paraId="4266B1E3" w14:textId="77777777" w:rsidR="00121544" w:rsidRPr="00930262" w:rsidRDefault="00121544" w:rsidP="00121544">
      <w:pPr>
        <w:spacing w:after="0" w:line="240" w:lineRule="auto"/>
        <w:jc w:val="both"/>
        <w:rPr>
          <w:rFonts w:ascii="Arial Narrow" w:eastAsia="Arial Narrow" w:hAnsi="Arial Narrow" w:cs="Arial Narrow"/>
          <w:kern w:val="0"/>
          <w14:ligatures w14:val="none"/>
        </w:rPr>
      </w:pPr>
    </w:p>
    <w:p w14:paraId="432038D6" w14:textId="4E333DA7" w:rsidR="00CA59A2" w:rsidRPr="00930262" w:rsidRDefault="00121544" w:rsidP="0034543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30262">
        <w:rPr>
          <w:rFonts w:ascii="Arial Narrow" w:eastAsia="Times New Roman" w:hAnsi="Arial Narrow" w:cs="Arial"/>
          <w:color w:val="000000"/>
          <w:kern w:val="0"/>
          <w:lang w:eastAsia="es-PE"/>
          <w14:ligatures w14:val="none"/>
        </w:rPr>
        <w:t xml:space="preserve">Además, la Secretaría Técnica, en ejercicio de sus facultades, considera </w:t>
      </w:r>
      <w:r w:rsidRPr="00930262">
        <w:rPr>
          <w:rFonts w:ascii="Arial Narrow" w:eastAsia="Arial Narrow" w:hAnsi="Arial Narrow" w:cs="Arial"/>
          <w:kern w:val="0"/>
          <w14:ligatures w14:val="none"/>
        </w:rPr>
        <w:t xml:space="preserve">que el hecho denunciado, consistente en que </w:t>
      </w:r>
      <w:r w:rsidR="007A6750" w:rsidRPr="00930262">
        <w:rPr>
          <w:rFonts w:ascii="Arial Narrow" w:eastAsia="Arial Narrow" w:hAnsi="Arial Narrow" w:cs="Arial Narrow"/>
          <w:kern w:val="0"/>
          <w14:ligatures w14:val="none"/>
        </w:rPr>
        <w:t xml:space="preserve">la compañía aseguradora no habría cumplido con informar oportunamente al denunciante el incumplimiento de pago de la prima y el plazo de regularización previo a la suspensión de la cobertura del Seguro Vehicular – Póliza </w:t>
      </w:r>
      <w:proofErr w:type="spellStart"/>
      <w:r w:rsidR="007A6750" w:rsidRPr="00930262">
        <w:rPr>
          <w:rFonts w:ascii="Arial Narrow" w:eastAsia="Arial Narrow" w:hAnsi="Arial Narrow" w:cs="Arial Narrow"/>
          <w:kern w:val="0"/>
          <w14:ligatures w14:val="none"/>
        </w:rPr>
        <w:t/>
      </w:r>
      <w:proofErr w:type="spellEnd"/>
      <w:r w:rsidR="007A6750" w:rsidRPr="00930262">
        <w:rPr>
          <w:rFonts w:ascii="Arial Narrow" w:eastAsia="Arial Narrow" w:hAnsi="Arial Narrow" w:cs="Arial Narrow"/>
          <w:kern w:val="0"/>
          <w14:ligatures w14:val="none"/>
        </w:rPr>
        <w:t xml:space="preserve"> 2101-1519202</w:t>
      </w:r>
      <w:r w:rsidRPr="00930262">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930262">
        <w:rPr>
          <w:rFonts w:ascii="Arial Narrow" w:eastAsia="Arial Narrow" w:hAnsi="Arial Narrow" w:cs="Arial"/>
          <w:bCs/>
          <w:color w:val="000000"/>
          <w:kern w:val="0"/>
          <w:lang w:eastAsia="es-PE"/>
          <w14:ligatures w14:val="none"/>
        </w:rPr>
        <w:t xml:space="preserve">artículo 1, numeral 1, literal b) </w:t>
      </w:r>
      <w:bookmarkEnd w:id="4"/>
      <w:r w:rsidRPr="00930262">
        <w:rPr>
          <w:rFonts w:ascii="Arial Narrow" w:eastAsia="Arial Narrow" w:hAnsi="Arial Narrow" w:cs="Arial"/>
          <w:bCs/>
          <w:color w:val="000000"/>
          <w:kern w:val="0"/>
          <w:lang w:eastAsia="es-PE"/>
          <w14:ligatures w14:val="none"/>
        </w:rPr>
        <w:t>y al artículo 2 del Código</w:t>
      </w:r>
      <w:r w:rsidRPr="00930262">
        <w:rPr>
          <w:rFonts w:ascii="Arial Narrow" w:eastAsia="Arial Narrow" w:hAnsi="Arial Narrow" w:cs="Arial"/>
          <w:bCs/>
          <w:color w:val="000000"/>
          <w:kern w:val="0"/>
          <w:vertAlign w:val="superscript"/>
          <w:lang w:eastAsia="es-PE"/>
          <w14:ligatures w14:val="none"/>
        </w:rPr>
        <w:footnoteReference w:id="5"/>
      </w:r>
      <w:r w:rsidRPr="00930262">
        <w:rPr>
          <w:rFonts w:ascii="Arial Narrow" w:eastAsia="Arial Narrow" w:hAnsi="Arial Narrow" w:cs="Arial"/>
          <w:bCs/>
          <w:color w:val="000000"/>
          <w:kern w:val="0"/>
          <w:lang w:eastAsia="es-PE"/>
          <w14:ligatures w14:val="none"/>
        </w:rPr>
        <w:t xml:space="preserve">. </w:t>
      </w:r>
    </w:p>
    <w:p w14:paraId="463134E5" w14:textId="77777777" w:rsidR="00CA59A2" w:rsidRPr="00930262"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30262">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930262">
        <w:rPr>
          <w:rFonts w:ascii="Arial Narrow" w:eastAsia="Arial Narrow" w:hAnsi="Arial Narrow" w:cs="Arial Narrow"/>
          <w:kern w:val="0"/>
          <w:vertAlign w:val="superscript"/>
          <w14:ligatures w14:val="none"/>
        </w:rPr>
        <w:footnoteReference w:id="6"/>
      </w:r>
      <w:r w:rsidRPr="00930262">
        <w:rPr>
          <w:rFonts w:ascii="Arial Narrow" w:eastAsia="Arial" w:hAnsi="Arial Narrow" w:cs="Arial"/>
          <w:color w:val="000000"/>
          <w:kern w:val="0"/>
          <w:lang w:eastAsia="es-PE"/>
          <w14:ligatures w14:val="none"/>
        </w:rPr>
        <w:t>.</w:t>
      </w:r>
    </w:p>
    <w:p w14:paraId="68C71625" w14:textId="77777777" w:rsidR="00CA59A2" w:rsidRPr="00930262"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930262"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REQUERIMIENTO DE INFORMACIÓN</w:t>
      </w:r>
    </w:p>
    <w:p w14:paraId="5B518DC4" w14:textId="77777777" w:rsidR="00CA59A2" w:rsidRPr="00930262"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5DD3EB53" w:rsidR="00CA59A2" w:rsidRPr="00930262"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30262">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580F65" w:rsidRPr="00930262">
        <w:rPr>
          <w:rFonts w:ascii="Arial Narrow" w:eastAsia="Times New Roman" w:hAnsi="Arial Narrow" w:cs="Arial"/>
          <w:color w:val="000000"/>
          <w:kern w:val="0"/>
          <w:lang w:val="es-ES" w:eastAsia="es-ES"/>
          <w14:ligatures w14:val="none"/>
        </w:rPr>
        <w:t>a la compañía aseguradora</w:t>
      </w:r>
      <w:r w:rsidRPr="0093026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w:t>
      </w:r>
      <w:r w:rsidR="00881966" w:rsidRPr="00930262">
        <w:rPr>
          <w:rFonts w:ascii="Arial Narrow" w:eastAsia="Times New Roman" w:hAnsi="Arial Narrow" w:cs="Arial"/>
          <w:color w:val="000000"/>
          <w:kern w:val="0"/>
          <w:lang w:val="es-ES" w:eastAsia="es-ES"/>
          <w14:ligatures w14:val="none"/>
        </w:rPr>
        <w:t xml:space="preserve"> Póliza </w:t>
      </w:r>
      <w:proofErr w:type="spellStart"/>
      <w:r w:rsidR="00881966" w:rsidRPr="00930262">
        <w:rPr>
          <w:rFonts w:ascii="Arial Narrow" w:eastAsia="Times New Roman" w:hAnsi="Arial Narrow" w:cs="Arial"/>
          <w:color w:val="000000"/>
          <w:kern w:val="0"/>
          <w:lang w:val="es-ES" w:eastAsia="es-ES"/>
          <w14:ligatures w14:val="none"/>
        </w:rPr>
        <w:t/>
      </w:r>
      <w:proofErr w:type="spellEnd"/>
      <w:r w:rsidR="00881966" w:rsidRPr="00930262">
        <w:rPr>
          <w:rFonts w:ascii="Arial Narrow" w:eastAsia="Times New Roman" w:hAnsi="Arial Narrow" w:cs="Arial"/>
          <w:color w:val="000000"/>
          <w:kern w:val="0"/>
          <w:lang w:val="es-ES" w:eastAsia="es-ES"/>
          <w14:ligatures w14:val="none"/>
        </w:rPr>
        <w:t xml:space="preserve"> 2101-1519202 del</w:t>
      </w:r>
      <w:r w:rsidRPr="00930262">
        <w:rPr>
          <w:rFonts w:ascii="Arial Narrow" w:eastAsia="Times New Roman" w:hAnsi="Arial Narrow" w:cs="Arial"/>
          <w:color w:val="000000"/>
          <w:kern w:val="0"/>
          <w:lang w:val="es-ES" w:eastAsia="es-ES"/>
          <w14:ligatures w14:val="none"/>
        </w:rPr>
        <w:t xml:space="preserve"> </w:t>
      </w:r>
      <w:r w:rsidR="00881966" w:rsidRPr="00930262">
        <w:rPr>
          <w:rFonts w:ascii="Arial Narrow" w:eastAsia="Times New Roman" w:hAnsi="Arial Narrow" w:cs="Arial"/>
          <w:color w:val="000000"/>
          <w:kern w:val="0"/>
          <w:lang w:val="es-ES" w:eastAsia="es-ES"/>
          <w14:ligatures w14:val="none"/>
        </w:rPr>
        <w:t>Seguro Vehicular</w:t>
      </w:r>
      <w:r w:rsidRPr="00930262">
        <w:rPr>
          <w:rFonts w:ascii="Arial Narrow" w:eastAsia="Times New Roman" w:hAnsi="Arial Narrow" w:cs="Arial"/>
          <w:color w:val="000000"/>
          <w:kern w:val="0"/>
          <w:lang w:val="es-ES" w:eastAsia="es-ES"/>
          <w14:ligatures w14:val="none"/>
        </w:rPr>
        <w:t>, así como el cargo de remisión de la póliza; (</w:t>
      </w:r>
      <w:proofErr w:type="spellStart"/>
      <w:r w:rsidRPr="00930262">
        <w:rPr>
          <w:rFonts w:ascii="Arial Narrow" w:eastAsia="Times New Roman" w:hAnsi="Arial Narrow" w:cs="Arial"/>
          <w:color w:val="000000"/>
          <w:kern w:val="0"/>
          <w:lang w:val="es-ES" w:eastAsia="es-ES"/>
          <w14:ligatures w14:val="none"/>
        </w:rPr>
        <w:t>ii</w:t>
      </w:r>
      <w:proofErr w:type="spellEnd"/>
      <w:r w:rsidRPr="00930262">
        <w:rPr>
          <w:rFonts w:ascii="Arial Narrow" w:eastAsia="Times New Roman" w:hAnsi="Arial Narrow" w:cs="Arial"/>
          <w:color w:val="000000"/>
          <w:kern w:val="0"/>
          <w:lang w:val="es-ES" w:eastAsia="es-ES"/>
          <w14:ligatures w14:val="none"/>
        </w:rPr>
        <w:t xml:space="preserve">) presentar los medios probatorios que acrediten </w:t>
      </w:r>
      <w:r w:rsidR="00881966" w:rsidRPr="00930262">
        <w:rPr>
          <w:rFonts w:ascii="Arial Narrow" w:eastAsia="Times New Roman" w:hAnsi="Arial Narrow" w:cs="Arial"/>
          <w:color w:val="000000"/>
          <w:kern w:val="0"/>
          <w:lang w:val="es-ES" w:eastAsia="es-ES"/>
          <w14:ligatures w14:val="none"/>
        </w:rPr>
        <w:t>que el</w:t>
      </w:r>
      <w:r w:rsidR="004902C9" w:rsidRPr="00930262">
        <w:rPr>
          <w:rFonts w:ascii="Arial Narrow" w:eastAsia="Times New Roman" w:hAnsi="Arial Narrow" w:cs="Arial"/>
          <w:color w:val="000000"/>
          <w:kern w:val="0"/>
          <w:lang w:val="es-ES" w:eastAsia="es-ES"/>
          <w14:ligatures w14:val="none"/>
        </w:rPr>
        <w:t xml:space="preserve"> rechazo fue justificado</w:t>
      </w:r>
      <w:r w:rsidRPr="00930262">
        <w:rPr>
          <w:rFonts w:ascii="Arial Narrow" w:eastAsia="Times New Roman" w:hAnsi="Arial Narrow" w:cs="Arial"/>
          <w:color w:val="000000"/>
          <w:kern w:val="0"/>
          <w:lang w:val="es-ES" w:eastAsia="es-ES"/>
          <w14:ligatures w14:val="none"/>
        </w:rPr>
        <w:t>; y, (</w:t>
      </w:r>
      <w:proofErr w:type="spellStart"/>
      <w:r w:rsidRPr="00930262">
        <w:rPr>
          <w:rFonts w:ascii="Arial Narrow" w:eastAsia="Times New Roman" w:hAnsi="Arial Narrow" w:cs="Arial"/>
          <w:color w:val="000000"/>
          <w:kern w:val="0"/>
          <w:lang w:val="es-ES" w:eastAsia="es-ES"/>
          <w14:ligatures w14:val="none"/>
        </w:rPr>
        <w:t>iii</w:t>
      </w:r>
      <w:proofErr w:type="spellEnd"/>
      <w:r w:rsidRPr="00930262">
        <w:rPr>
          <w:rFonts w:ascii="Arial Narrow" w:eastAsia="Times New Roman" w:hAnsi="Arial Narrow" w:cs="Arial"/>
          <w:color w:val="000000"/>
          <w:kern w:val="0"/>
          <w:lang w:val="es-ES" w:eastAsia="es-ES"/>
          <w14:ligatures w14:val="none"/>
        </w:rPr>
        <w:t xml:space="preserve">) presentar todas las comunicaciones cursadas </w:t>
      </w:r>
      <w:r w:rsidR="00A87B9B" w:rsidRPr="00930262">
        <w:rPr>
          <w:rFonts w:ascii="Arial Narrow" w:eastAsia="Times New Roman" w:hAnsi="Arial Narrow" w:cs="Arial"/>
          <w:color w:val="000000"/>
          <w:kern w:val="0"/>
          <w:lang w:val="es-ES" w:eastAsia="es-ES"/>
          <w14:ligatures w14:val="none"/>
        </w:rPr>
        <w:t xml:space="preserve">con la parte denunciante </w:t>
      </w:r>
      <w:r w:rsidRPr="00930262">
        <w:rPr>
          <w:rFonts w:ascii="Arial Narrow" w:eastAsia="Times New Roman" w:hAnsi="Arial Narrow" w:cs="Arial"/>
          <w:color w:val="000000"/>
          <w:kern w:val="0"/>
          <w:lang w:val="es-ES" w:eastAsia="es-ES"/>
          <w14:ligatures w14:val="none"/>
        </w:rPr>
        <w:t>en virtud del hecho materia de denuncia.</w:t>
      </w:r>
      <w:r w:rsidRPr="00930262">
        <w:rPr>
          <w:rFonts w:ascii="Arial Narrow" w:eastAsia="Times New Roman" w:hAnsi="Arial Narrow" w:cs="Arial"/>
          <w:color w:val="000000"/>
          <w:kern w:val="0"/>
          <w:lang w:eastAsia="es-ES"/>
          <w14:ligatures w14:val="none"/>
        </w:rPr>
        <w:t xml:space="preserve"> </w:t>
      </w:r>
    </w:p>
    <w:p w14:paraId="5C93B848" w14:textId="77777777" w:rsidR="00CA59A2" w:rsidRPr="00930262"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930262"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930262"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D516B8" w14:textId="6C58849D" w:rsidR="00701BFB" w:rsidRPr="00930262" w:rsidRDefault="00CA59A2" w:rsidP="007A6750">
      <w:pPr>
        <w:spacing w:after="0" w:line="240" w:lineRule="auto"/>
        <w:jc w:val="both"/>
        <w:rPr>
          <w:rFonts w:ascii="Arial Narrow" w:eastAsia="Calibri" w:hAnsi="Arial Narrow" w:cs="Arial Narrow"/>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PRIMERO: admitir a trámite la denuncia del 27 de agosto de 2025 interpuesta por el señor [DENUNCIANTE] contra Rímac Seguros y Reaseguros S.A., por lo siguiente:</w:t>
      </w:r>
      <w:r w:rsidRPr="00930262">
        <w:rPr>
          <w:rFonts w:ascii="Arial Narrow" w:eastAsia="Times New Roman" w:hAnsi="Arial Narrow" w:cs="Times New Roman"/>
          <w:color w:val="000000"/>
          <w:kern w:val="0"/>
          <w:shd w:val="clear" w:color="auto" w:fill="FFFFFF"/>
          <w:lang w:eastAsia="es-PE"/>
          <w14:ligatures w14:val="none"/>
        </w:rPr>
        <w:t xml:space="preserve"/>
      </w:r>
      <w:r w:rsidR="00D83BE4" w:rsidRPr="00930262">
        <w:rPr>
          <w:rFonts w:ascii="Arial Narrow" w:eastAsia="Times New Roman" w:hAnsi="Arial Narrow" w:cs="Arial"/>
          <w:color w:val="000000"/>
          <w:kern w:val="0"/>
          <w:lang w:val="es-ES" w:eastAsia="es-ES"/>
          <w14:ligatures w14:val="none"/>
        </w:rPr>
        <w:t xml:space="preserve"/>
      </w:r>
      <w:r w:rsidRPr="00930262">
        <w:rPr>
          <w:rFonts w:ascii="Arial Narrow" w:eastAsia="Times New Roman" w:hAnsi="Arial Narrow" w:cs="Times New Roman"/>
          <w:color w:val="000000"/>
          <w:kern w:val="0"/>
          <w:shd w:val="clear" w:color="auto" w:fill="FFFFFF"/>
          <w:lang w:eastAsia="es-PE"/>
          <w14:ligatures w14:val="none"/>
        </w:rPr>
        <w:t xml:space="preserve"/>
      </w:r>
      <w:r w:rsidR="00580F65" w:rsidRPr="00930262">
        <w:rPr>
          <w:rFonts w:ascii="Arial Narrow" w:hAnsi="Arial Narrow" w:cs="Arial"/>
          <w:bCs/>
          <w:spacing w:val="-3"/>
          <w:kern w:val="0"/>
          <w14:ligatures w14:val="none"/>
        </w:rPr>
        <w:t xml:space="preserve"/>
      </w:r>
      <w:r w:rsidR="00580F65" w:rsidRPr="00930262">
        <w:rPr>
          <w:rFonts w:ascii="Arial Narrow" w:eastAsia="Times New Roman" w:hAnsi="Arial Narrow" w:cs="Times New Roman"/>
          <w:color w:val="000000"/>
          <w:kern w:val="0"/>
          <w:shd w:val="clear" w:color="auto" w:fill="FFFFFF"/>
          <w:lang w:eastAsia="es-PE"/>
          <w14:ligatures w14:val="none"/>
        </w:rPr>
        <w:t/>
      </w:r>
      <w:r w:rsidRPr="00930262">
        <w:rPr>
          <w:rFonts w:ascii="Arial Narrow" w:eastAsia="Times New Roman" w:hAnsi="Arial Narrow" w:cs="Times New Roman"/>
          <w:color w:val="000000"/>
          <w:kern w:val="0"/>
          <w:shd w:val="clear" w:color="auto" w:fill="FFFFFF"/>
          <w:lang w:eastAsia="es-PE"/>
          <w14:ligatures w14:val="none"/>
        </w:rPr>
        <w:t xml:space="preserve"/>
      </w:r>
      <w:r w:rsidR="00121544" w:rsidRPr="00930262">
        <w:rPr>
          <w:rFonts w:ascii="Arial Narrow" w:eastAsia="Times New Roman" w:hAnsi="Arial Narrow" w:cs="Times New Roman"/>
          <w:color w:val="000000"/>
          <w:kern w:val="0"/>
          <w:shd w:val="clear" w:color="auto" w:fill="FFFFFF"/>
          <w:lang w:eastAsia="es-PE"/>
          <w14:ligatures w14:val="none"/>
        </w:rPr>
        <w:t/>
      </w:r>
    </w:p>
    <w:p w14:paraId="4ABD4075" w14:textId="77777777" w:rsidR="007A6750" w:rsidRPr="00930262" w:rsidRDefault="007A6750" w:rsidP="007A6750">
      <w:pPr>
        <w:pStyle w:val="Prrafodelista"/>
        <w:spacing w:after="0" w:line="240" w:lineRule="auto"/>
        <w:ind w:left="567"/>
        <w:jc w:val="both"/>
        <w:rPr>
          <w:rFonts w:ascii="Arial Narrow" w:eastAsia="Arial Narrow" w:hAnsi="Arial Narrow" w:cs="Arial Narrow"/>
          <w:kern w:val="0"/>
          <w14:ligatures w14:val="none"/>
        </w:rPr>
      </w:pPr>
    </w:p>
    <w:p w14:paraId="64304EA9" w14:textId="222ED87D" w:rsidR="006E066C" w:rsidRPr="00930262" w:rsidRDefault="00701BFB" w:rsidP="007A675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30262">
        <w:rPr>
          <w:rFonts w:ascii="Arial Narrow" w:eastAsia="Arial Narrow" w:hAnsi="Arial Narrow" w:cs="Arial Narrow"/>
          <w:kern w:val="0"/>
          <w14:ligatures w14:val="none"/>
        </w:rPr>
        <w:t>Presunta infracción a los artículos 18 y 19 de la Ley</w:t>
      </w:r>
      <w:r w:rsidR="00930262">
        <w:rPr>
          <w:rFonts w:ascii="Arial Narrow" w:eastAsia="Arial Narrow" w:hAnsi="Arial Narrow" w:cs="Arial Narrow"/>
          <w:kern w:val="0"/>
          <w14:ligatures w14:val="none"/>
        </w:rPr>
        <w:t xml:space="preserve"> </w:t>
      </w:r>
      <w:proofErr w:type="spellStart"/>
      <w:r w:rsidR="00930262">
        <w:rPr>
          <w:rFonts w:ascii="Arial Narrow" w:eastAsia="Arial Narrow" w:hAnsi="Arial Narrow" w:cs="Arial Narrow"/>
          <w:kern w:val="0"/>
          <w14:ligatures w14:val="none"/>
        </w:rPr>
        <w:t/>
      </w:r>
      <w:proofErr w:type="spellEnd"/>
      <w:r w:rsidRPr="00930262">
        <w:rPr>
          <w:rFonts w:ascii="Arial Narrow" w:eastAsia="Arial Narrow" w:hAnsi="Arial Narrow" w:cs="Arial Narrow"/>
          <w:kern w:val="0"/>
          <w14:ligatures w14:val="none"/>
        </w:rPr>
        <w:t xml:space="preserve"> 29571, Código de Protección y Defensa del Consumidor, en tanto </w:t>
      </w:r>
      <w:r w:rsidR="006E066C" w:rsidRPr="00930262">
        <w:rPr>
          <w:rFonts w:ascii="Arial Narrow" w:eastAsia="Arial Narrow" w:hAnsi="Arial Narrow" w:cs="Arial Narrow"/>
          <w:kern w:val="0"/>
          <w14:ligatures w14:val="none"/>
        </w:rPr>
        <w:t xml:space="preserve">la compañía aseguradora se </w:t>
      </w:r>
      <w:r w:rsidRPr="00930262">
        <w:rPr>
          <w:rFonts w:ascii="Arial Narrow" w:eastAsia="Arial Narrow" w:hAnsi="Arial Narrow" w:cs="Arial Narrow"/>
          <w:kern w:val="0"/>
          <w14:ligatures w14:val="none"/>
        </w:rPr>
        <w:t xml:space="preserve">habría </w:t>
      </w:r>
      <w:r w:rsidR="006E066C" w:rsidRPr="00930262">
        <w:rPr>
          <w:rFonts w:ascii="Arial Narrow" w:eastAsia="Arial Narrow" w:hAnsi="Arial Narrow" w:cs="Arial Narrow"/>
          <w:kern w:val="0"/>
          <w14:ligatures w14:val="none"/>
        </w:rPr>
        <w:t>negado</w:t>
      </w:r>
      <w:r w:rsidRPr="00930262">
        <w:rPr>
          <w:rFonts w:ascii="Arial Narrow" w:eastAsia="Arial Narrow" w:hAnsi="Arial Narrow" w:cs="Arial Narrow"/>
          <w:kern w:val="0"/>
          <w14:ligatures w14:val="none"/>
        </w:rPr>
        <w:t xml:space="preserve"> injustificadamente </w:t>
      </w:r>
      <w:r w:rsidR="006E066C" w:rsidRPr="00930262">
        <w:rPr>
          <w:rFonts w:ascii="Arial Narrow" w:eastAsia="Arial Narrow" w:hAnsi="Arial Narrow" w:cs="Arial Narrow"/>
          <w:kern w:val="0"/>
          <w14:ligatures w14:val="none"/>
        </w:rPr>
        <w:t>a otorgar</w:t>
      </w:r>
      <w:r w:rsidR="00382DD7">
        <w:rPr>
          <w:rFonts w:ascii="Arial Narrow" w:eastAsia="Arial Narrow" w:hAnsi="Arial Narrow" w:cs="Arial Narrow"/>
          <w:kern w:val="0"/>
          <w14:ligatures w14:val="none"/>
        </w:rPr>
        <w:t xml:space="preserve"> al denunciante</w:t>
      </w:r>
      <w:r w:rsidR="006E066C" w:rsidRPr="00930262">
        <w:rPr>
          <w:rFonts w:ascii="Arial Narrow" w:eastAsia="Arial Narrow" w:hAnsi="Arial Narrow" w:cs="Arial Narrow"/>
          <w:kern w:val="0"/>
          <w14:ligatures w14:val="none"/>
        </w:rPr>
        <w:t xml:space="preserve"> </w:t>
      </w:r>
      <w:r w:rsidRPr="00930262">
        <w:rPr>
          <w:rFonts w:ascii="Arial Narrow" w:eastAsia="Arial Narrow" w:hAnsi="Arial Narrow" w:cs="Arial Narrow"/>
          <w:kern w:val="0"/>
          <w14:ligatures w14:val="none"/>
        </w:rPr>
        <w:t xml:space="preserve">la cobertura del Seguro Vehicular – Póliza </w:t>
      </w:r>
      <w:proofErr w:type="spellStart"/>
      <w:r w:rsidRPr="00930262">
        <w:rPr>
          <w:rFonts w:ascii="Arial Narrow" w:eastAsia="Arial Narrow" w:hAnsi="Arial Narrow" w:cs="Arial Narrow"/>
          <w:kern w:val="0"/>
          <w14:ligatures w14:val="none"/>
        </w:rPr>
        <w:t/>
      </w:r>
      <w:proofErr w:type="spellEnd"/>
      <w:r w:rsidRPr="00930262">
        <w:rPr>
          <w:rFonts w:ascii="Arial Narrow" w:eastAsia="Arial Narrow" w:hAnsi="Arial Narrow" w:cs="Arial Narrow"/>
          <w:kern w:val="0"/>
          <w14:ligatures w14:val="none"/>
        </w:rPr>
        <w:t xml:space="preserve"> 2101-1519202 por el siniestro del </w:t>
      </w:r>
      <w:r w:rsidR="005D4DE5" w:rsidRPr="00930262">
        <w:rPr>
          <w:rFonts w:ascii="Arial Narrow" w:eastAsia="Arial Narrow" w:hAnsi="Arial Narrow" w:cs="Arial Narrow"/>
          <w:kern w:val="0"/>
          <w14:ligatures w14:val="none"/>
        </w:rPr>
        <w:t>11 de agosto de 2025</w:t>
      </w:r>
      <w:r w:rsidRPr="00930262">
        <w:rPr>
          <w:rFonts w:ascii="Arial Narrow" w:eastAsia="Arial Narrow" w:hAnsi="Arial Narrow" w:cs="Arial Narrow"/>
          <w:kern w:val="0"/>
          <w14:ligatures w14:val="none"/>
        </w:rPr>
        <w:t>.</w:t>
      </w:r>
    </w:p>
    <w:p w14:paraId="0DEED8B8" w14:textId="77777777" w:rsidR="007A6750" w:rsidRPr="00930262" w:rsidRDefault="007A6750" w:rsidP="007A6750">
      <w:pPr>
        <w:pStyle w:val="Prrafodelista"/>
        <w:spacing w:after="0" w:line="240" w:lineRule="auto"/>
        <w:ind w:left="567"/>
        <w:jc w:val="both"/>
        <w:rPr>
          <w:rFonts w:ascii="Arial Narrow" w:eastAsia="Arial Narrow" w:hAnsi="Arial Narrow" w:cs="Arial Narrow"/>
          <w:kern w:val="0"/>
          <w14:ligatures w14:val="none"/>
        </w:rPr>
      </w:pPr>
    </w:p>
    <w:p w14:paraId="4DCA5088" w14:textId="280E2EE0" w:rsidR="00701BFB" w:rsidRPr="00930262" w:rsidRDefault="007A6750" w:rsidP="006E066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30262">
        <w:rPr>
          <w:rFonts w:ascii="Arial Narrow" w:eastAsia="Arial Narrow" w:hAnsi="Arial Narrow" w:cs="Arial Narrow"/>
          <w:kern w:val="0"/>
          <w14:ligatures w14:val="none"/>
        </w:rPr>
        <w:t xml:space="preserve">Presunta infracción al artículo 1, numeral 1, literal b) y al artículo 2 </w:t>
      </w:r>
      <w:r w:rsidR="00701BFB" w:rsidRPr="00930262">
        <w:rPr>
          <w:rFonts w:ascii="Arial Narrow" w:eastAsia="Arial Narrow" w:hAnsi="Arial Narrow" w:cs="Arial Narrow"/>
          <w:kern w:val="0"/>
          <w14:ligatures w14:val="none"/>
        </w:rPr>
        <w:t>de la Ley</w:t>
      </w:r>
      <w:r w:rsidR="00930262">
        <w:rPr>
          <w:rFonts w:ascii="Arial Narrow" w:eastAsia="Arial Narrow" w:hAnsi="Arial Narrow" w:cs="Arial Narrow"/>
          <w:kern w:val="0"/>
          <w14:ligatures w14:val="none"/>
        </w:rPr>
        <w:t xml:space="preserve"> </w:t>
      </w:r>
      <w:proofErr w:type="spellStart"/>
      <w:r w:rsidR="00930262">
        <w:rPr>
          <w:rFonts w:ascii="Arial Narrow" w:eastAsia="Arial Narrow" w:hAnsi="Arial Narrow" w:cs="Arial Narrow"/>
          <w:kern w:val="0"/>
          <w14:ligatures w14:val="none"/>
        </w:rPr>
        <w:t/>
      </w:r>
      <w:proofErr w:type="spellEnd"/>
      <w:r w:rsidR="00701BFB" w:rsidRPr="00930262">
        <w:rPr>
          <w:rFonts w:ascii="Arial Narrow" w:eastAsia="Arial Narrow" w:hAnsi="Arial Narrow" w:cs="Arial Narrow"/>
          <w:kern w:val="0"/>
          <w14:ligatures w14:val="none"/>
        </w:rPr>
        <w:t xml:space="preserve"> 29571, Código de Protección y Defensa del Consumidor, en tanto </w:t>
      </w:r>
      <w:r w:rsidR="005D4DE5" w:rsidRPr="00930262">
        <w:rPr>
          <w:rFonts w:ascii="Arial Narrow" w:eastAsia="Arial Narrow" w:hAnsi="Arial Narrow" w:cs="Arial Narrow"/>
          <w:kern w:val="0"/>
          <w14:ligatures w14:val="none"/>
        </w:rPr>
        <w:t>la compañía aseguradora</w:t>
      </w:r>
      <w:r w:rsidR="00701BFB" w:rsidRPr="00930262">
        <w:rPr>
          <w:rFonts w:ascii="Arial Narrow" w:eastAsia="Arial Narrow" w:hAnsi="Arial Narrow" w:cs="Arial Narrow"/>
          <w:kern w:val="0"/>
          <w14:ligatures w14:val="none"/>
        </w:rPr>
        <w:t xml:space="preserve"> no habría </w:t>
      </w:r>
      <w:r w:rsidR="005D4DE5" w:rsidRPr="00930262">
        <w:rPr>
          <w:rFonts w:ascii="Arial Narrow" w:eastAsia="Arial Narrow" w:hAnsi="Arial Narrow" w:cs="Arial Narrow"/>
          <w:kern w:val="0"/>
          <w14:ligatures w14:val="none"/>
        </w:rPr>
        <w:t>cumplido con informar oportunamente al denunciante</w:t>
      </w:r>
      <w:r w:rsidR="00701BFB" w:rsidRPr="00930262">
        <w:rPr>
          <w:rFonts w:ascii="Arial Narrow" w:eastAsia="Arial Narrow" w:hAnsi="Arial Narrow" w:cs="Arial Narrow"/>
          <w:kern w:val="0"/>
          <w14:ligatures w14:val="none"/>
        </w:rPr>
        <w:t xml:space="preserve"> </w:t>
      </w:r>
      <w:r w:rsidR="005D4DE5" w:rsidRPr="00930262">
        <w:rPr>
          <w:rFonts w:ascii="Arial Narrow" w:eastAsia="Arial Narrow" w:hAnsi="Arial Narrow" w:cs="Arial Narrow"/>
          <w:kern w:val="0"/>
          <w14:ligatures w14:val="none"/>
        </w:rPr>
        <w:t>el</w:t>
      </w:r>
      <w:r w:rsidR="00701BFB" w:rsidRPr="00930262">
        <w:rPr>
          <w:rFonts w:ascii="Arial Narrow" w:eastAsia="Arial Narrow" w:hAnsi="Arial Narrow" w:cs="Arial Narrow"/>
          <w:kern w:val="0"/>
          <w14:ligatures w14:val="none"/>
        </w:rPr>
        <w:t xml:space="preserve"> incumplimiento de pago</w:t>
      </w:r>
      <w:r w:rsidR="005D4DE5" w:rsidRPr="00930262">
        <w:rPr>
          <w:rFonts w:ascii="Arial Narrow" w:eastAsia="Arial Narrow" w:hAnsi="Arial Narrow" w:cs="Arial Narrow"/>
          <w:kern w:val="0"/>
          <w14:ligatures w14:val="none"/>
        </w:rPr>
        <w:t xml:space="preserve"> de la prima</w:t>
      </w:r>
      <w:r w:rsidR="00701BFB" w:rsidRPr="00930262">
        <w:rPr>
          <w:rFonts w:ascii="Arial Narrow" w:eastAsia="Arial Narrow" w:hAnsi="Arial Narrow" w:cs="Arial Narrow"/>
          <w:kern w:val="0"/>
          <w14:ligatures w14:val="none"/>
        </w:rPr>
        <w:t xml:space="preserve"> y el plazo de regularización previo a la suspensión de la cobertura</w:t>
      </w:r>
      <w:r w:rsidR="005D4DE5" w:rsidRPr="00930262">
        <w:rPr>
          <w:rFonts w:ascii="Arial Narrow" w:eastAsia="Arial Narrow" w:hAnsi="Arial Narrow" w:cs="Arial Narrow"/>
          <w:kern w:val="0"/>
          <w14:ligatures w14:val="none"/>
        </w:rPr>
        <w:t xml:space="preserve"> del Seguro Vehicular – Póliza </w:t>
      </w:r>
      <w:proofErr w:type="spellStart"/>
      <w:r w:rsidR="005D4DE5" w:rsidRPr="00930262">
        <w:rPr>
          <w:rFonts w:ascii="Arial Narrow" w:eastAsia="Arial Narrow" w:hAnsi="Arial Narrow" w:cs="Arial Narrow"/>
          <w:kern w:val="0"/>
          <w14:ligatures w14:val="none"/>
        </w:rPr>
        <w:t/>
      </w:r>
      <w:proofErr w:type="spellEnd"/>
      <w:r w:rsidR="005D4DE5" w:rsidRPr="00930262">
        <w:rPr>
          <w:rFonts w:ascii="Arial Narrow" w:eastAsia="Arial Narrow" w:hAnsi="Arial Narrow" w:cs="Arial Narrow"/>
          <w:kern w:val="0"/>
          <w14:ligatures w14:val="none"/>
        </w:rPr>
        <w:t xml:space="preserve"> 2101-1519202</w:t>
      </w:r>
      <w:r w:rsidR="00701BFB" w:rsidRPr="00930262">
        <w:rPr>
          <w:rFonts w:ascii="Arial Narrow" w:eastAsia="Arial Narrow" w:hAnsi="Arial Narrow" w:cs="Arial Narrow"/>
          <w:kern w:val="0"/>
          <w14:ligatures w14:val="none"/>
        </w:rPr>
        <w:t>.</w:t>
      </w:r>
    </w:p>
    <w:p w14:paraId="042B3F54" w14:textId="777BBF33" w:rsidR="00CA59A2" w:rsidRPr="00930262" w:rsidRDefault="00CA59A2" w:rsidP="00CA59A2">
      <w:pPr>
        <w:spacing w:after="0" w:line="240" w:lineRule="auto"/>
        <w:jc w:val="both"/>
        <w:rPr>
          <w:rFonts w:ascii="Arial Narrow" w:eastAsia="Arial Narrow" w:hAnsi="Arial Narrow" w:cs="Arial Narrow"/>
          <w:kern w:val="0"/>
          <w14:ligatures w14:val="none"/>
        </w:rPr>
      </w:pPr>
    </w:p>
    <w:p w14:paraId="0A292C9F" w14:textId="042E69F0" w:rsidR="00CA59A2" w:rsidRPr="00930262" w:rsidRDefault="00CA59A2" w:rsidP="00CA59A2">
      <w:pPr>
        <w:spacing w:line="240" w:lineRule="auto"/>
        <w:contextualSpacing/>
        <w:jc w:val="both"/>
        <w:rPr>
          <w:rFonts w:ascii="Arial Narrow" w:eastAsia="Calibri" w:hAnsi="Arial Narrow" w:cs="Arial"/>
          <w:kern w:val="0"/>
          <w14:ligatures w14:val="none"/>
        </w:rPr>
      </w:pPr>
      <w:r w:rsidRPr="00930262">
        <w:rPr>
          <w:rFonts w:ascii="Arial Narrow" w:eastAsia="Arial Narrow" w:hAnsi="Arial Narrow" w:cs="Arial Narrow"/>
          <w:b/>
          <w:color w:val="000000"/>
          <w:kern w:val="0"/>
          <w:lang w:eastAsia="es-PE"/>
          <w14:ligatures w14:val="none"/>
        </w:rPr>
        <w:t>SEGUNDO:</w:t>
      </w:r>
      <w:r w:rsidRPr="0093026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930262">
        <w:rPr>
          <w:rFonts w:ascii="Arial Narrow" w:eastAsia="Times New Roman" w:hAnsi="Arial Narrow" w:cs="Arial"/>
          <w:color w:val="000000"/>
          <w:kern w:val="0"/>
          <w:lang w:val="es-ES" w:eastAsia="es-ES"/>
          <w14:ligatures w14:val="none"/>
        </w:rPr>
        <w:t xml:space="preserve">del </w:t>
      </w:r>
      <w:r w:rsidR="00D83BE4" w:rsidRPr="00930262">
        <w:rPr>
          <w:rFonts w:ascii="Arial Narrow" w:eastAsia="Times New Roman" w:hAnsi="Arial Narrow" w:cs="Arial"/>
          <w:color w:val="000000"/>
          <w:kern w:val="0"/>
          <w:lang w:val="es-ES" w:eastAsia="es-ES"/>
          <w14:ligatures w14:val="none"/>
        </w:rPr>
        <w:t>27 de agosto de 2025</w:t>
      </w:r>
      <w:r w:rsidRPr="00930262">
        <w:rPr>
          <w:rFonts w:ascii="Arial Narrow" w:eastAsia="Calibri" w:hAnsi="Arial Narrow" w:cs="Arial"/>
          <w:kern w:val="0"/>
          <w14:ligatures w14:val="none"/>
        </w:rPr>
        <w:t>.</w:t>
      </w:r>
    </w:p>
    <w:p w14:paraId="68A17E97" w14:textId="77777777" w:rsidR="00CA59A2" w:rsidRPr="00930262"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930262"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TERCERO: </w:t>
      </w:r>
      <w:r w:rsidRPr="00930262">
        <w:rPr>
          <w:rFonts w:ascii="Arial Narrow" w:eastAsia="Arial Narrow" w:hAnsi="Arial Narrow" w:cs="Arial Narrow"/>
          <w:color w:val="000000"/>
          <w:kern w:val="0"/>
          <w:lang w:eastAsia="es-PE"/>
          <w14:ligatures w14:val="none"/>
        </w:rPr>
        <w:t>requerir a Rímac Seguros y Reaseguros S.A. que cumpla con lo siguiente:</w:t>
      </w:r>
    </w:p>
    <w:p w14:paraId="20FDFB8D" w14:textId="77777777" w:rsidR="00CA59A2" w:rsidRPr="00930262"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930262"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026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930262"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026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930262"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0262">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930262"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930262">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xml:space="preserve"> del Código Procesal Civil. </w:t>
      </w:r>
      <w:r w:rsidRPr="00930262">
        <w:rPr>
          <w:rFonts w:ascii="Arial Narrow" w:eastAsia="Calibri" w:hAnsi="Arial Narrow" w:cs="Arial"/>
          <w:kern w:val="0"/>
          <w14:ligatures w14:val="none"/>
        </w:rPr>
        <w:t>Para ello podrá señalar domicilio físico o una dirección electrónica a la que pueda remitirse las notificaciones</w:t>
      </w:r>
      <w:r w:rsidRPr="00930262">
        <w:rPr>
          <w:rFonts w:ascii="Arial Narrow" w:eastAsia="Arial" w:hAnsi="Arial Narrow" w:cs="Arial"/>
          <w:kern w:val="0"/>
          <w:lang w:val="es"/>
          <w14:ligatures w14:val="none"/>
        </w:rPr>
        <w:t>;</w:t>
      </w:r>
    </w:p>
    <w:p w14:paraId="7C63E340" w14:textId="77777777" w:rsidR="00CA59A2" w:rsidRPr="00930262"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930262">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930262">
        <w:rPr>
          <w:rFonts w:ascii="Arial Narrow" w:eastAsia="Calibri" w:hAnsi="Arial Narrow" w:cs="Arial"/>
          <w:kern w:val="0"/>
          <w14:ligatures w14:val="none"/>
        </w:rPr>
        <w:lastRenderedPageBreak/>
        <w:t>económicas y el número de trabajadores con el que cuenta</w:t>
      </w:r>
      <w:r w:rsidRPr="00930262">
        <w:rPr>
          <w:rFonts w:ascii="Arial Narrow" w:eastAsia="Calibri" w:hAnsi="Arial Narrow" w:cs="Arial"/>
          <w:kern w:val="0"/>
          <w:vertAlign w:val="superscript"/>
          <w14:ligatures w14:val="none"/>
        </w:rPr>
        <w:footnoteReference w:id="7"/>
      </w:r>
      <w:r w:rsidRPr="00930262">
        <w:rPr>
          <w:rFonts w:ascii="Arial Narrow" w:eastAsia="Calibri" w:hAnsi="Arial Narrow" w:cs="Arial"/>
          <w:kern w:val="0"/>
          <w14:ligatures w14:val="none"/>
        </w:rPr>
        <w:t>. Ello, a fin de que la Comisión pueda meritar dicha documentación, conforme lo establece el artículo 110</w:t>
      </w:r>
      <w:r w:rsidRPr="00930262">
        <w:rPr>
          <w:rFonts w:ascii="Arial Narrow" w:eastAsia="Times New Roman" w:hAnsi="Arial Narrow" w:cs="Segoe UI"/>
          <w:color w:val="000000"/>
          <w:kern w:val="0"/>
          <w:lang w:eastAsia="es-PE"/>
          <w14:ligatures w14:val="none"/>
        </w:rPr>
        <w:t/>
      </w:r>
      <w:r w:rsidRPr="00930262">
        <w:rPr>
          <w:rFonts w:ascii="Arial Narrow" w:eastAsia="Calibri" w:hAnsi="Arial Narrow" w:cs="Arial"/>
          <w:kern w:val="0"/>
          <w14:ligatures w14:val="none"/>
        </w:rPr>
        <w:t xml:space="preserve"> del </w:t>
      </w:r>
      <w:r w:rsidRPr="00930262">
        <w:rPr>
          <w:rFonts w:ascii="Arial Narrow" w:eastAsia="Calibri" w:hAnsi="Arial Narrow" w:cs="Arial"/>
          <w:spacing w:val="-2"/>
          <w:kern w:val="0"/>
          <w14:ligatures w14:val="none"/>
        </w:rPr>
        <w:t>Código</w:t>
      </w:r>
      <w:r w:rsidRPr="00930262">
        <w:rPr>
          <w:rFonts w:ascii="Arial Narrow" w:eastAsia="Calibri" w:hAnsi="Arial Narrow" w:cs="Arial"/>
          <w:spacing w:val="-2"/>
          <w:kern w:val="0"/>
          <w:vertAlign w:val="superscript"/>
          <w14:ligatures w14:val="none"/>
        </w:rPr>
        <w:footnoteReference w:id="8"/>
      </w:r>
      <w:r w:rsidRPr="00930262">
        <w:rPr>
          <w:rFonts w:ascii="Arial Narrow" w:eastAsia="Calibri" w:hAnsi="Arial Narrow" w:cs="Arial"/>
          <w:spacing w:val="-2"/>
          <w:kern w:val="0"/>
          <w14:ligatures w14:val="none"/>
        </w:rPr>
        <w:t>.</w:t>
      </w:r>
    </w:p>
    <w:p w14:paraId="1F11FE32" w14:textId="77777777" w:rsidR="00CA59A2" w:rsidRPr="00930262"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5E532EB" w:rsidR="00CA59A2" w:rsidRPr="00930262"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930262">
        <w:rPr>
          <w:rFonts w:ascii="Arial Narrow" w:eastAsia="Arial Narrow" w:hAnsi="Arial Narrow" w:cs="Arial Narrow"/>
          <w:b/>
          <w:color w:val="000000"/>
          <w:kern w:val="0"/>
          <w:lang w:eastAsia="es-PE"/>
          <w14:ligatures w14:val="none"/>
        </w:rPr>
        <w:t xml:space="preserve">CUARTO: </w:t>
      </w:r>
      <w:r w:rsidRPr="00930262">
        <w:rPr>
          <w:rFonts w:ascii="Arial Narrow" w:eastAsia="Arial Narrow" w:hAnsi="Arial Narrow" w:cs="Arial Narrow"/>
          <w:color w:val="000000"/>
          <w:kern w:val="0"/>
          <w:lang w:eastAsia="es-PE"/>
          <w14:ligatures w14:val="none"/>
        </w:rPr>
        <w:t xml:space="preserve">correr traslado de la denuncia interpuesta </w:t>
      </w:r>
      <w:r w:rsidRPr="00930262">
        <w:rPr>
          <w:rFonts w:ascii="Arial Narrow" w:eastAsia="Times New Roman" w:hAnsi="Arial Narrow" w:cs="Arial"/>
          <w:color w:val="000000"/>
          <w:kern w:val="0"/>
          <w:lang w:val="es-ES" w:eastAsia="es-ES"/>
          <w14:ligatures w14:val="none"/>
        </w:rPr>
        <w:t xml:space="preserve">el </w:t>
      </w:r>
      <w:r w:rsidR="00D83BE4" w:rsidRPr="00930262">
        <w:rPr>
          <w:rFonts w:ascii="Arial Narrow" w:eastAsia="Times New Roman" w:hAnsi="Arial Narrow" w:cs="Arial"/>
          <w:color w:val="000000"/>
          <w:kern w:val="0"/>
          <w:lang w:val="es-ES" w:eastAsia="es-ES"/>
          <w14:ligatures w14:val="none"/>
        </w:rPr>
        <w:t>27 de agosto de 2025</w:t>
      </w:r>
      <w:r w:rsidRPr="00930262">
        <w:rPr>
          <w:rFonts w:ascii="Arial Narrow" w:eastAsia="Calibri" w:hAnsi="Arial Narrow" w:cs="Arial"/>
          <w:kern w:val="0"/>
          <w14:ligatures w14:val="none"/>
        </w:rPr>
        <w:t>,</w:t>
      </w:r>
      <w:r w:rsidR="00D83BE4" w:rsidRPr="00930262">
        <w:rPr>
          <w:rFonts w:ascii="Arial Narrow" w:eastAsia="Calibri" w:hAnsi="Arial Narrow" w:cs="Arial"/>
          <w:kern w:val="0"/>
          <w14:ligatures w14:val="none"/>
        </w:rPr>
        <w:t xml:space="preserve"> </w:t>
      </w:r>
      <w:r w:rsidRPr="00930262">
        <w:rPr>
          <w:rFonts w:ascii="Arial Narrow" w:eastAsia="Arial Narrow" w:hAnsi="Arial Narrow" w:cs="Arial Narrow"/>
          <w:color w:val="000000"/>
          <w:kern w:val="0"/>
          <w:lang w:eastAsia="es-PE"/>
          <w14:ligatures w14:val="none"/>
        </w:rPr>
        <w:t>a</w:t>
      </w:r>
      <w:r w:rsidRPr="00930262">
        <w:rPr>
          <w:rFonts w:ascii="Arial Narrow" w:eastAsia="Times New Roman" w:hAnsi="Arial Narrow" w:cs="Times New Roman"/>
          <w:color w:val="000000"/>
          <w:kern w:val="0"/>
          <w:shd w:val="clear" w:color="auto" w:fill="FFFFFF"/>
          <w:lang w:eastAsia="es-PE"/>
          <w14:ligatures w14:val="none"/>
        </w:rPr>
        <w:t xml:space="preserve"> </w:t>
      </w:r>
      <w:r w:rsidR="00580F65" w:rsidRPr="00930262">
        <w:rPr>
          <w:rFonts w:ascii="Arial Narrow" w:eastAsia="Times New Roman" w:hAnsi="Arial Narrow" w:cs="Times New Roman"/>
          <w:color w:val="000000"/>
          <w:kern w:val="0"/>
          <w:shd w:val="clear" w:color="auto" w:fill="FFFFFF"/>
          <w:lang w:eastAsia="es-PE"/>
          <w14:ligatures w14:val="none"/>
        </w:rPr>
        <w:t>Rímac Seguros y Reaseguros S.A.</w:t>
      </w:r>
      <w:r w:rsidRPr="00930262">
        <w:rPr>
          <w:rFonts w:ascii="Arial Narrow" w:eastAsia="Arial Narrow" w:hAnsi="Arial Narrow" w:cs="Arial Narrow"/>
          <w:color w:val="000000"/>
          <w:kern w:val="0"/>
          <w:lang w:eastAsia="es-PE"/>
          <w14:ligatures w14:val="none"/>
        </w:rPr>
        <w:t>, para que, de conformidad con lo dispuesto por el artículo 26</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930262"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7134EF24" w:rsidR="00CA59A2" w:rsidRPr="00930262"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930262">
        <w:rPr>
          <w:rFonts w:ascii="Arial Narrow" w:eastAsia="Arial Narrow" w:hAnsi="Arial Narrow" w:cs="Arial Narrow"/>
          <w:b/>
          <w:color w:val="000000"/>
          <w:kern w:val="0"/>
          <w:lang w:eastAsia="es-PE"/>
          <w14:ligatures w14:val="none"/>
        </w:rPr>
        <w:t xml:space="preserve">QUINTO: </w:t>
      </w:r>
      <w:bookmarkStart w:id="5" w:name="_Hlk188286813"/>
      <w:r w:rsidRPr="00930262">
        <w:rPr>
          <w:rFonts w:ascii="Arial Narrow" w:eastAsia="Times New Roman" w:hAnsi="Arial Narrow" w:cs="Arial"/>
          <w:color w:val="000000"/>
          <w:kern w:val="0"/>
          <w:lang w:eastAsia="es-ES"/>
          <w14:ligatures w14:val="none"/>
        </w:rPr>
        <w:t xml:space="preserve">requerir </w:t>
      </w:r>
      <w:r w:rsidRPr="00930262">
        <w:rPr>
          <w:rFonts w:ascii="Arial Narrow" w:eastAsia="Times New Roman" w:hAnsi="Arial Narrow" w:cs="Arial"/>
          <w:color w:val="000000"/>
          <w:kern w:val="0"/>
          <w:lang w:val="es-ES" w:eastAsia="es-ES"/>
          <w14:ligatures w14:val="none"/>
        </w:rPr>
        <w:t xml:space="preserve">que, en un </w:t>
      </w:r>
      <w:r w:rsidRPr="0093026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930262">
        <w:rPr>
          <w:rFonts w:ascii="Arial Narrow" w:eastAsia="Times New Roman" w:hAnsi="Arial Narrow" w:cs="Arial"/>
          <w:color w:val="000000"/>
          <w:kern w:val="0"/>
          <w:lang w:eastAsia="es-ES"/>
          <w14:ligatures w14:val="none"/>
        </w:rPr>
        <w:t xml:space="preserve">, </w:t>
      </w:r>
      <w:bookmarkStart w:id="6" w:name="_Hlk188286828"/>
      <w:r w:rsidRPr="00930262">
        <w:rPr>
          <w:rFonts w:ascii="Arial Narrow" w:eastAsia="Times New Roman" w:hAnsi="Arial Narrow" w:cs="Times New Roman"/>
          <w:color w:val="000000"/>
          <w:kern w:val="0"/>
          <w:shd w:val="clear" w:color="auto" w:fill="FFFFFF"/>
          <w:lang w:eastAsia="es-PE"/>
          <w14:ligatures w14:val="none"/>
        </w:rPr>
        <w:t>el proveedor denunciado</w:t>
      </w:r>
      <w:r w:rsidRPr="00930262">
        <w:rPr>
          <w:rFonts w:ascii="Arial Narrow" w:eastAsia="Times New Roman" w:hAnsi="Arial Narrow" w:cs="Arial"/>
          <w:color w:val="000000"/>
          <w:kern w:val="0"/>
          <w:lang w:eastAsia="es-ES"/>
          <w14:ligatures w14:val="none"/>
        </w:rPr>
        <w:t xml:space="preserve"> </w:t>
      </w:r>
      <w:bookmarkEnd w:id="6"/>
      <w:r w:rsidRPr="00930262">
        <w:rPr>
          <w:rFonts w:ascii="Arial Narrow" w:eastAsia="Times New Roman" w:hAnsi="Arial Narrow" w:cs="Arial"/>
          <w:color w:val="000000"/>
          <w:kern w:val="0"/>
          <w:lang w:val="es-ES" w:eastAsia="es-ES"/>
          <w14:ligatures w14:val="none"/>
        </w:rPr>
        <w:t xml:space="preserve">cumpla con: </w:t>
      </w:r>
      <w:r w:rsidR="004902C9" w:rsidRPr="00930262">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4902C9" w:rsidRPr="00930262">
        <w:rPr>
          <w:rFonts w:ascii="Arial Narrow" w:eastAsia="Times New Roman" w:hAnsi="Arial Narrow" w:cs="Arial"/>
          <w:color w:val="000000"/>
          <w:kern w:val="0"/>
          <w:lang w:val="es-ES" w:eastAsia="es-ES"/>
          <w14:ligatures w14:val="none"/>
        </w:rPr>
        <w:t/>
      </w:r>
      <w:proofErr w:type="spellEnd"/>
      <w:r w:rsidR="004902C9" w:rsidRPr="00930262">
        <w:rPr>
          <w:rFonts w:ascii="Arial Narrow" w:eastAsia="Times New Roman" w:hAnsi="Arial Narrow" w:cs="Arial"/>
          <w:color w:val="000000"/>
          <w:kern w:val="0"/>
          <w:lang w:val="es-ES" w:eastAsia="es-ES"/>
          <w14:ligatures w14:val="none"/>
        </w:rPr>
        <w:t xml:space="preserve"> 2101-1519202 del Seguro Vehicular, así como el cargo de remisión de la póliza; (</w:t>
      </w:r>
      <w:proofErr w:type="spellStart"/>
      <w:r w:rsidR="004902C9" w:rsidRPr="00930262">
        <w:rPr>
          <w:rFonts w:ascii="Arial Narrow" w:eastAsia="Times New Roman" w:hAnsi="Arial Narrow" w:cs="Arial"/>
          <w:color w:val="000000"/>
          <w:kern w:val="0"/>
          <w:lang w:val="es-ES" w:eastAsia="es-ES"/>
          <w14:ligatures w14:val="none"/>
        </w:rPr>
        <w:t>ii</w:t>
      </w:r>
      <w:proofErr w:type="spellEnd"/>
      <w:r w:rsidR="004902C9" w:rsidRPr="00930262">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4902C9" w:rsidRPr="00930262">
        <w:rPr>
          <w:rFonts w:ascii="Arial Narrow" w:eastAsia="Times New Roman" w:hAnsi="Arial Narrow" w:cs="Arial"/>
          <w:color w:val="000000"/>
          <w:kern w:val="0"/>
          <w:lang w:val="es-ES" w:eastAsia="es-ES"/>
          <w14:ligatures w14:val="none"/>
        </w:rPr>
        <w:t>iii</w:t>
      </w:r>
      <w:proofErr w:type="spellEnd"/>
      <w:r w:rsidR="004902C9" w:rsidRPr="00930262">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30262">
        <w:rPr>
          <w:rFonts w:ascii="Arial Narrow" w:eastAsia="Times New Roman" w:hAnsi="Arial Narrow" w:cs="Arial"/>
          <w:color w:val="000000"/>
          <w:kern w:val="0"/>
          <w:lang w:val="es-ES" w:eastAsia="es-ES"/>
          <w14:ligatures w14:val="none"/>
        </w:rPr>
        <w:t>.</w:t>
      </w:r>
    </w:p>
    <w:p w14:paraId="12A4D8BD" w14:textId="77777777" w:rsidR="00CA59A2" w:rsidRPr="00930262"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54300143" w:rsidR="00CA59A2" w:rsidRPr="00930262"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930262">
        <w:rPr>
          <w:rFonts w:ascii="Arial Narrow" w:eastAsia="Arial Narrow" w:hAnsi="Arial Narrow" w:cs="Arial Narrow"/>
          <w:b/>
          <w:color w:val="000000"/>
          <w:kern w:val="0"/>
          <w:lang w:eastAsia="es-PE"/>
          <w14:ligatures w14:val="none"/>
        </w:rPr>
        <w:t>SEXTO:</w:t>
      </w:r>
      <w:r w:rsidRPr="00930262">
        <w:rPr>
          <w:rFonts w:ascii="Arial Narrow" w:eastAsia="Arial Narrow" w:hAnsi="Arial Narrow" w:cs="Arial Narrow"/>
          <w:color w:val="000000"/>
          <w:kern w:val="0"/>
          <w:lang w:eastAsia="es-PE"/>
          <w14:ligatures w14:val="none"/>
        </w:rPr>
        <w:t xml:space="preserve"> </w:t>
      </w:r>
      <w:bookmarkStart w:id="7" w:name="_Hlk188286915"/>
      <w:r w:rsidRPr="00930262">
        <w:rPr>
          <w:rFonts w:ascii="Arial Narrow" w:eastAsia="Arial Narrow" w:hAnsi="Arial Narrow" w:cs="Arial Narrow"/>
          <w:color w:val="000000"/>
          <w:kern w:val="0"/>
          <w:lang w:eastAsia="es-PE"/>
          <w14:ligatures w14:val="none"/>
        </w:rPr>
        <w:t>informar a las partes que el artículo 110</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xml:space="preserve"> de la Ley </w:t>
      </w:r>
      <w:proofErr w:type="spellStart"/>
      <w:r w:rsidR="00930262">
        <w:rPr>
          <w:rFonts w:ascii="Arial Narrow" w:eastAsia="Arial Narrow" w:hAnsi="Arial Narrow" w:cs="Arial Narrow"/>
          <w:color w:val="000000"/>
          <w:kern w:val="0"/>
          <w:lang w:eastAsia="es-PE"/>
          <w14:ligatures w14:val="none"/>
        </w:rPr>
        <w:t/>
      </w:r>
      <w:proofErr w:type="spellEnd"/>
      <w:r w:rsidR="00930262">
        <w:rPr>
          <w:rFonts w:ascii="Arial Narrow" w:eastAsia="Arial Narrow" w:hAnsi="Arial Narrow" w:cs="Arial Narrow"/>
          <w:color w:val="000000"/>
          <w:kern w:val="0"/>
          <w:lang w:eastAsia="es-PE"/>
          <w14:ligatures w14:val="none"/>
        </w:rPr>
        <w:t xml:space="preserve"> </w:t>
      </w:r>
      <w:r w:rsidRPr="00930262">
        <w:rPr>
          <w:rFonts w:ascii="Arial Narrow" w:eastAsia="Arial Narrow" w:hAnsi="Arial Narrow" w:cs="Arial Narrow"/>
          <w:color w:val="000000"/>
          <w:kern w:val="0"/>
          <w:lang w:eastAsia="es-PE"/>
          <w14:ligatures w14:val="none"/>
        </w:rPr>
        <w:t>29571, Código de Protección y Defensa del Consumidor</w:t>
      </w:r>
      <w:r w:rsidRPr="00930262">
        <w:rPr>
          <w:rFonts w:ascii="Arial Narrow" w:eastAsia="Arial Narrow" w:hAnsi="Arial Narrow" w:cs="Times New Roman"/>
          <w:color w:val="000000"/>
          <w:kern w:val="0"/>
          <w:vertAlign w:val="superscript"/>
          <w:lang w:eastAsia="es-PE"/>
          <w14:ligatures w14:val="none"/>
        </w:rPr>
        <w:footnoteReference w:id="9"/>
      </w:r>
      <w:r w:rsidRPr="0093026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115</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xml:space="preserve"> y 116</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xml:space="preserve"> de la referida norma</w:t>
      </w:r>
      <w:r w:rsidRPr="00930262">
        <w:rPr>
          <w:rFonts w:ascii="Arial Narrow" w:eastAsia="Arial Narrow" w:hAnsi="Arial Narrow" w:cs="Times New Roman"/>
          <w:color w:val="000000"/>
          <w:kern w:val="0"/>
          <w:vertAlign w:val="superscript"/>
          <w:lang w:eastAsia="es-PE"/>
          <w14:ligatures w14:val="none"/>
        </w:rPr>
        <w:footnoteReference w:id="10"/>
      </w:r>
      <w:r w:rsidRPr="00930262">
        <w:rPr>
          <w:rFonts w:ascii="Arial Narrow" w:eastAsia="Arial Narrow" w:hAnsi="Arial Narrow" w:cs="Arial Narrow"/>
          <w:color w:val="000000"/>
          <w:kern w:val="0"/>
          <w:lang w:eastAsia="es-PE"/>
          <w14:ligatures w14:val="none"/>
        </w:rPr>
        <w:t xml:space="preserve">. </w:t>
      </w:r>
      <w:bookmarkEnd w:id="7"/>
      <w:r w:rsidRPr="0093026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xml:space="preserve"> del Código</w:t>
      </w:r>
      <w:r w:rsidRPr="00930262">
        <w:rPr>
          <w:rFonts w:ascii="Arial Narrow" w:eastAsia="Arial Narrow" w:hAnsi="Arial Narrow" w:cs="Times New Roman"/>
          <w:color w:val="000000"/>
          <w:kern w:val="0"/>
          <w:vertAlign w:val="superscript"/>
          <w:lang w:eastAsia="es-PE"/>
          <w14:ligatures w14:val="none"/>
        </w:rPr>
        <w:footnoteReference w:id="11"/>
      </w:r>
      <w:r w:rsidRPr="00930262">
        <w:rPr>
          <w:rFonts w:ascii="Arial Narrow" w:eastAsia="Arial Narrow" w:hAnsi="Arial Narrow" w:cs="Arial Narrow"/>
          <w:color w:val="000000"/>
          <w:kern w:val="0"/>
          <w:lang w:eastAsia="es-PE"/>
          <w14:ligatures w14:val="none"/>
        </w:rPr>
        <w:t>.</w:t>
      </w:r>
    </w:p>
    <w:p w14:paraId="0ECE55DF" w14:textId="77777777" w:rsidR="00CA59A2" w:rsidRPr="00930262"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930262"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930262">
        <w:rPr>
          <w:rFonts w:ascii="Arial Narrow" w:eastAsia="Arial Narrow" w:hAnsi="Arial Narrow" w:cs="Arial Narrow"/>
          <w:b/>
          <w:color w:val="000000"/>
          <w:kern w:val="0"/>
          <w:lang w:eastAsia="es-PE"/>
          <w14:ligatures w14:val="none"/>
        </w:rPr>
        <w:t>SÉTIMO:</w:t>
      </w:r>
      <w:r w:rsidRPr="00930262">
        <w:rPr>
          <w:rFonts w:ascii="Arial Narrow" w:eastAsia="Arial Narrow" w:hAnsi="Arial Narrow" w:cs="Arial Narrow"/>
          <w:color w:val="000000"/>
          <w:kern w:val="0"/>
          <w:lang w:eastAsia="es-PE"/>
          <w14:ligatures w14:val="none"/>
        </w:rPr>
        <w:t xml:space="preserve"> informar a las partes que conforme a lo establecido en el artículo 39</w:t>
      </w:r>
      <w:r w:rsidRPr="00930262">
        <w:rPr>
          <w:rFonts w:ascii="Arial Narrow" w:eastAsia="Times New Roman" w:hAnsi="Arial Narrow" w:cs="Segoe UI"/>
          <w:color w:val="000000"/>
          <w:kern w:val="0"/>
          <w:lang w:eastAsia="es-PE"/>
          <w14:ligatures w14:val="none"/>
        </w:rPr>
        <w:t/>
      </w:r>
      <w:r w:rsidRPr="0093026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930262">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930262"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930262" w:rsidRDefault="00CA59A2" w:rsidP="00CA59A2">
      <w:pPr>
        <w:suppressAutoHyphens/>
        <w:spacing w:after="0" w:line="240" w:lineRule="auto"/>
        <w:jc w:val="both"/>
        <w:rPr>
          <w:rFonts w:ascii="Arial Narrow" w:eastAsia="Calibri" w:hAnsi="Arial Narrow" w:cs="Arial"/>
          <w:kern w:val="0"/>
          <w:u w:val="single"/>
          <w14:ligatures w14:val="none"/>
        </w:rPr>
      </w:pPr>
      <w:r w:rsidRPr="00930262">
        <w:rPr>
          <w:rFonts w:ascii="Arial Narrow" w:eastAsia="Calibri" w:hAnsi="Arial Narrow" w:cs="Arial"/>
          <w:b/>
          <w:bCs/>
          <w:kern w:val="0"/>
          <w14:ligatures w14:val="none"/>
        </w:rPr>
        <w:t>OCTAVO</w:t>
      </w:r>
      <w:r w:rsidRPr="00930262">
        <w:rPr>
          <w:rFonts w:ascii="Arial Narrow" w:eastAsia="Calibri" w:hAnsi="Arial Narrow" w:cs="Arial"/>
          <w:b/>
          <w:kern w:val="0"/>
          <w14:ligatures w14:val="none"/>
        </w:rPr>
        <w:t>:</w:t>
      </w:r>
      <w:r w:rsidRPr="00930262">
        <w:rPr>
          <w:rFonts w:ascii="Arial Narrow" w:eastAsia="Calibri" w:hAnsi="Arial Narrow" w:cs="Arial"/>
          <w:kern w:val="0"/>
          <w14:ligatures w14:val="none"/>
        </w:rPr>
        <w:t xml:space="preserve"> comunicar a las partes que, de acuerdo a lo señalado por el artículo 29</w:t>
      </w:r>
      <w:r w:rsidRPr="00930262">
        <w:rPr>
          <w:rFonts w:ascii="Arial Narrow" w:eastAsia="Times New Roman" w:hAnsi="Arial Narrow" w:cs="Segoe UI"/>
          <w:color w:val="000000"/>
          <w:kern w:val="0"/>
          <w:lang w:eastAsia="es-PE"/>
          <w14:ligatures w14:val="none"/>
        </w:rPr>
        <w:t/>
      </w:r>
      <w:r w:rsidRPr="00930262">
        <w:rPr>
          <w:rFonts w:ascii="Arial Narrow" w:eastAsia="Calibri" w:hAnsi="Arial Narrow" w:cs="Arial"/>
          <w:kern w:val="0"/>
          <w14:ligatures w14:val="none"/>
        </w:rPr>
        <w:t xml:space="preserve"> del Decreto Legislativo </w:t>
      </w:r>
      <w:proofErr w:type="spellStart"/>
      <w:r w:rsidRPr="00930262">
        <w:rPr>
          <w:rFonts w:ascii="Arial Narrow" w:eastAsia="Calibri" w:hAnsi="Arial Narrow" w:cs="Arial"/>
          <w:kern w:val="0"/>
          <w14:ligatures w14:val="none"/>
        </w:rPr>
        <w:t/>
      </w:r>
      <w:proofErr w:type="spellEnd"/>
      <w:r w:rsidRPr="00930262">
        <w:rPr>
          <w:rFonts w:ascii="Arial Narrow" w:eastAsia="Calibri" w:hAnsi="Arial Narrow" w:cs="Arial"/>
          <w:kern w:val="0"/>
          <w14:ligatures w14:val="none"/>
        </w:rPr>
        <w:t xml:space="preserve"> 807</w:t>
      </w:r>
      <w:r w:rsidRPr="00930262">
        <w:rPr>
          <w:rFonts w:ascii="Arial Narrow" w:eastAsia="Calibri" w:hAnsi="Arial Narrow" w:cs="Arial"/>
          <w:kern w:val="0"/>
          <w:vertAlign w:val="superscript"/>
          <w14:ligatures w14:val="none"/>
        </w:rPr>
        <w:footnoteReference w:id="12"/>
      </w:r>
      <w:r w:rsidRPr="0093026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930262">
        <w:rPr>
          <w:rFonts w:ascii="Arial Narrow" w:eastAsia="Calibri" w:hAnsi="Arial Narrow" w:cs="Arial"/>
          <w:kern w:val="0"/>
          <w:u w:val="single"/>
          <w14:ligatures w14:val="none"/>
        </w:rPr>
        <w:t>expresamente su facultad para asistir y conciliar en su representación</w:t>
      </w:r>
      <w:r w:rsidRPr="00930262">
        <w:rPr>
          <w:rFonts w:ascii="Arial Narrow" w:eastAsia="Calibri" w:hAnsi="Arial Narrow" w:cs="Arial"/>
          <w:bCs/>
          <w:kern w:val="0"/>
          <w14:ligatures w14:val="none"/>
        </w:rPr>
        <w:t>.</w:t>
      </w:r>
      <w:r w:rsidRPr="00930262">
        <w:rPr>
          <w:rFonts w:ascii="Arial Narrow" w:eastAsia="Calibri" w:hAnsi="Arial Narrow" w:cs="Arial"/>
          <w:b/>
          <w:bCs/>
          <w:kern w:val="0"/>
          <w14:ligatures w14:val="none"/>
        </w:rPr>
        <w:t xml:space="preserve"> </w:t>
      </w:r>
      <w:r w:rsidRPr="0093026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930262"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930262"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930262">
        <w:rPr>
          <w:rFonts w:ascii="Arial Narrow" w:eastAsia="Times New Roman" w:hAnsi="Arial Narrow" w:cs="Times New Roman"/>
          <w:b/>
          <w:color w:val="000000"/>
          <w:kern w:val="0"/>
          <w:lang w:eastAsia="es-PE"/>
          <w14:ligatures w14:val="none"/>
        </w:rPr>
        <w:t>NOVENO:</w:t>
      </w:r>
      <w:r w:rsidRPr="0093026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930262"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F1B37AF" w:rsidR="00CA59A2" w:rsidRPr="00930262" w:rsidRDefault="00CA59A2" w:rsidP="00CA59A2">
      <w:pPr>
        <w:suppressAutoHyphens/>
        <w:spacing w:after="0" w:line="240" w:lineRule="auto"/>
        <w:jc w:val="both"/>
        <w:rPr>
          <w:rFonts w:ascii="Arial Narrow" w:hAnsi="Arial Narrow" w:cs="Arial"/>
        </w:rPr>
      </w:pPr>
      <w:r w:rsidRPr="00930262">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930262">
        <w:rPr>
          <w:rFonts w:ascii="Arial Narrow" w:hAnsi="Arial Narrow" w:cs="Arial"/>
          <w:b/>
          <w:spacing w:val="-3"/>
          <w:kern w:val="0"/>
          <w14:ligatures w14:val="none"/>
        </w:rPr>
        <w:t/>
      </w:r>
      <w:r w:rsidRPr="00930262">
        <w:rPr>
          <w:rFonts w:ascii="Arial Narrow" w:hAnsi="Arial Narrow" w:cs="Arial"/>
          <w:bCs/>
          <w:spacing w:val="-3"/>
          <w:kern w:val="0"/>
          <w14:ligatures w14:val="none"/>
        </w:rPr>
        <w:t xml:space="preserve"/>
      </w:r>
      <w:r w:rsidR="00580F65" w:rsidRPr="00930262">
        <w:rPr>
          <w:rFonts w:ascii="Arial Narrow" w:hAnsi="Arial Narrow" w:cs="Arial"/>
          <w:bCs/>
          <w:spacing w:val="-3"/>
          <w:kern w:val="0"/>
          <w14:ligatures w14:val="none"/>
        </w:rPr>
        <w:t xml:space="preserve"/>
      </w:r>
      <w:r w:rsidR="00580F65" w:rsidRPr="00930262">
        <w:rPr>
          <w:rFonts w:ascii="Arial Narrow" w:eastAsia="Times New Roman" w:hAnsi="Arial Narrow" w:cs="Times New Roman"/>
          <w:color w:val="000000"/>
          <w:kern w:val="0"/>
          <w:shd w:val="clear" w:color="auto" w:fill="FFFFFF"/>
          <w:lang w:eastAsia="es-PE"/>
          <w14:ligatures w14:val="none"/>
        </w:rPr>
        <w:t xml:space="preserve"/>
      </w:r>
      <w:r w:rsidRPr="00930262">
        <w:rPr>
          <w:rFonts w:ascii="Arial Narrow" w:hAnsi="Arial Narrow"/>
          <w:color w:val="000000"/>
        </w:rPr>
        <w:t/>
      </w:r>
      <w:r w:rsidRPr="00930262">
        <w:rPr>
          <w:rFonts w:ascii="Arial Narrow" w:eastAsia="Times New Roman" w:hAnsi="Arial Narrow" w:cs="Segoe UI"/>
          <w:color w:val="000000"/>
          <w:kern w:val="0"/>
          <w:lang w:eastAsia="es-PE"/>
          <w14:ligatures w14:val="none"/>
        </w:rPr>
        <w:t/>
      </w:r>
      <w:r w:rsidRPr="00930262">
        <w:rPr>
          <w:rFonts w:ascii="Arial Narrow" w:hAnsi="Arial Narrow"/>
          <w:color w:val="000000"/>
        </w:rPr>
        <w:t xml:space="preserve"/>
      </w:r>
      <w:proofErr w:type="spellStart"/>
      <w:r w:rsidRPr="00930262">
        <w:rPr>
          <w:rFonts w:ascii="Arial Narrow" w:hAnsi="Arial Narrow"/>
          <w:color w:val="000000"/>
        </w:rPr>
        <w:t/>
      </w:r>
      <w:proofErr w:type="spellEnd"/>
      <w:r w:rsidRPr="00930262">
        <w:rPr>
          <w:rFonts w:ascii="Arial Narrow" w:hAnsi="Arial Narrow"/>
          <w:color w:val="000000"/>
        </w:rPr>
        <w:t xml:space="preserve"/>
      </w:r>
      <w:r w:rsidRPr="00930262">
        <w:rPr>
          <w:rFonts w:ascii="Arial Narrow" w:eastAsia="Times New Roman" w:hAnsi="Arial Narrow" w:cs="Segoe UI"/>
          <w:color w:val="000000"/>
          <w:kern w:val="0"/>
          <w:lang w:eastAsia="es-PE"/>
          <w14:ligatures w14:val="none"/>
        </w:rPr>
        <w:t/>
      </w:r>
      <w:r w:rsidRPr="00930262">
        <w:rPr>
          <w:rFonts w:ascii="Arial Narrow" w:hAnsi="Arial Narrow"/>
          <w:color w:val="000000"/>
        </w:rPr>
        <w:t xml:space="preserve"/>
      </w:r>
      <w:r w:rsidRPr="00930262">
        <w:rPr>
          <w:rFonts w:ascii="Arial Narrow" w:hAnsi="Arial Narrow"/>
          <w:vertAlign w:val="superscript"/>
        </w:rPr>
        <w:footnoteReference w:id="13"/>
      </w:r>
      <w:r w:rsidRPr="00930262">
        <w:rPr>
          <w:rFonts w:ascii="Arial Narrow" w:hAnsi="Arial Narrow" w:cs="Arial"/>
        </w:rPr>
        <w:t/>
      </w:r>
    </w:p>
    <w:p w14:paraId="639FE5BE" w14:textId="77777777" w:rsidR="00CA59A2" w:rsidRPr="00930262" w:rsidRDefault="00CA59A2" w:rsidP="00CA59A2">
      <w:pPr>
        <w:suppressAutoHyphens/>
        <w:spacing w:after="0" w:line="240" w:lineRule="auto"/>
        <w:jc w:val="both"/>
        <w:rPr>
          <w:rFonts w:ascii="Arial Narrow" w:hAnsi="Arial Narrow" w:cs="Arial"/>
        </w:rPr>
      </w:pPr>
    </w:p>
    <w:p w14:paraId="36317C11" w14:textId="77777777" w:rsidR="00CA59A2" w:rsidRPr="00930262" w:rsidRDefault="00CA59A2" w:rsidP="00CA59A2">
      <w:pPr>
        <w:suppressAutoHyphens/>
        <w:spacing w:after="0" w:line="240" w:lineRule="auto"/>
        <w:jc w:val="both"/>
        <w:rPr>
          <w:rFonts w:ascii="Arial Narrow" w:hAnsi="Arial Narrow" w:cs="Arial"/>
          <w:bCs/>
        </w:rPr>
      </w:pPr>
      <w:bookmarkStart w:id="9" w:name="_Hlk198890962"/>
    </w:p>
    <w:bookmarkEnd w:id="9"/>
    <w:p w14:paraId="23716787" w14:textId="77777777" w:rsidR="00CA59A2" w:rsidRPr="00930262" w:rsidRDefault="00CA59A2" w:rsidP="00CA59A2">
      <w:pPr>
        <w:suppressAutoHyphens/>
        <w:spacing w:after="0" w:line="240" w:lineRule="auto"/>
        <w:jc w:val="both"/>
        <w:rPr>
          <w:rFonts w:ascii="Arial Narrow" w:hAnsi="Arial Narrow" w:cs="Arial"/>
        </w:rPr>
      </w:pPr>
    </w:p>
    <w:p w14:paraId="509D673B" w14:textId="77777777" w:rsidR="00CA59A2" w:rsidRPr="00930262"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930262"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930262"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930262">
        <w:rPr>
          <w:rFonts w:ascii="Arial Narrow" w:eastAsia="Calibri" w:hAnsi="Arial Narrow" w:cs="Arial"/>
          <w:b/>
          <w:bCs/>
          <w:color w:val="000000"/>
          <w:kern w:val="0"/>
          <w14:ligatures w14:val="none"/>
        </w:rPr>
        <w:t>EVELING ROA QUISPE</w:t>
      </w:r>
    </w:p>
    <w:p w14:paraId="692BA8AF" w14:textId="77777777" w:rsidR="00DB6197" w:rsidRPr="00930262"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930262">
        <w:rPr>
          <w:rFonts w:ascii="Arial Narrow" w:eastAsia="Calibri" w:hAnsi="Arial Narrow" w:cs="Arial"/>
          <w:b/>
          <w:bCs/>
          <w:color w:val="000000"/>
          <w:kern w:val="0"/>
          <w14:ligatures w14:val="none"/>
        </w:rPr>
        <w:t>Secretaria Técnica</w:t>
      </w:r>
    </w:p>
    <w:p w14:paraId="4AF3211C" w14:textId="77777777" w:rsidR="00DB6197" w:rsidRPr="00930262"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930262">
        <w:rPr>
          <w:rFonts w:ascii="Arial Narrow" w:eastAsia="Calibri" w:hAnsi="Arial Narrow" w:cs="Arial"/>
          <w:b/>
          <w:bCs/>
          <w:color w:val="000000"/>
          <w:kern w:val="0"/>
          <w14:ligatures w14:val="none"/>
        </w:rPr>
        <w:t>Comisión </w:t>
      </w:r>
      <w:r w:rsidRPr="00930262">
        <w:rPr>
          <w:rFonts w:ascii="Arial Narrow" w:eastAsia="Calibri" w:hAnsi="Arial Narrow" w:cs="Arial"/>
          <w:b/>
          <w:bCs/>
          <w:color w:val="000000"/>
          <w:kern w:val="0"/>
          <w:shd w:val="clear" w:color="auto" w:fill="FFFFFF"/>
          <w14:ligatures w14:val="none"/>
        </w:rPr>
        <w:t>de</w:t>
      </w:r>
      <w:r w:rsidRPr="00930262">
        <w:rPr>
          <w:rFonts w:ascii="Arial Narrow" w:eastAsia="Calibri" w:hAnsi="Arial Narrow" w:cs="Arial"/>
          <w:b/>
          <w:bCs/>
          <w:color w:val="000000"/>
          <w:kern w:val="0"/>
          <w14:ligatures w14:val="none"/>
        </w:rPr>
        <w:t xml:space="preserve"> Protección al Consumidor </w:t>
      </w:r>
      <w:proofErr w:type="spellStart"/>
      <w:r w:rsidRPr="00930262">
        <w:rPr>
          <w:rFonts w:ascii="Arial Narrow" w:eastAsia="Calibri" w:hAnsi="Arial Narrow" w:cs="Arial"/>
          <w:b/>
          <w:bCs/>
          <w:color w:val="000000"/>
          <w:kern w:val="0"/>
          <w14:ligatures w14:val="none"/>
        </w:rPr>
        <w:t/>
      </w:r>
      <w:proofErr w:type="spellEnd"/>
      <w:r w:rsidRPr="00930262">
        <w:rPr>
          <w:rFonts w:ascii="Arial Narrow" w:eastAsia="Calibri" w:hAnsi="Arial Narrow" w:cs="Arial"/>
          <w:b/>
          <w:bCs/>
          <w:color w:val="000000"/>
          <w:kern w:val="0"/>
          <w14:ligatures w14:val="none"/>
        </w:rPr>
        <w:t xml:space="preserve">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1D3884F8" w14:textId="7368CBC3" w:rsidR="0058044E" w:rsidRPr="00BF49F6" w:rsidRDefault="000540E1" w:rsidP="0058044E">
      <w:pPr>
        <w:spacing w:after="0" w:line="240" w:lineRule="auto"/>
        <w:jc w:val="both"/>
        <w:rPr>
          <w:rFonts w:ascii="Arial Narrow" w:hAnsi="Arial Narrow"/>
          <w:sz w:val="16"/>
          <w:szCs w:val="16"/>
        </w:rPr>
      </w:pPr>
      <w:r w:rsidRPr="000540E1">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8A56" w14:textId="77777777" w:rsidR="00010026" w:rsidRDefault="00010026" w:rsidP="00DA79A0">
      <w:pPr>
        <w:spacing w:after="0" w:line="240" w:lineRule="auto"/>
      </w:pPr>
      <w:r>
        <w:separator/>
      </w:r>
    </w:p>
  </w:endnote>
  <w:endnote w:type="continuationSeparator" w:id="0">
    <w:p w14:paraId="47C13FCA" w14:textId="77777777" w:rsidR="00010026" w:rsidRDefault="0001002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D0CF" w14:textId="77777777" w:rsidR="00010026" w:rsidRDefault="00010026" w:rsidP="00DA79A0">
      <w:pPr>
        <w:spacing w:after="0" w:line="240" w:lineRule="auto"/>
      </w:pPr>
      <w:r>
        <w:separator/>
      </w:r>
    </w:p>
  </w:footnote>
  <w:footnote w:type="continuationSeparator" w:id="0">
    <w:p w14:paraId="22BC830B" w14:textId="77777777" w:rsidR="00010026" w:rsidRDefault="00010026" w:rsidP="00DA79A0">
      <w:pPr>
        <w:spacing w:after="0" w:line="240" w:lineRule="auto"/>
      </w:pPr>
      <w:r>
        <w:continuationSeparator/>
      </w:r>
    </w:p>
  </w:footnote>
  <w:footnote w:id="1">
    <w:p w14:paraId="27D3983E" w14:textId="20251B4B" w:rsidR="00CA59A2" w:rsidRPr="00930262" w:rsidRDefault="00CA59A2" w:rsidP="00930262">
      <w:pPr>
        <w:pStyle w:val="Textonotapie"/>
        <w:ind w:left="567" w:hanging="567"/>
        <w:jc w:val="both"/>
        <w:rPr>
          <w:rFonts w:ascii="Arial Narrow" w:hAnsi="Arial Narrow" w:cs="Arial"/>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t xml:space="preserve">Denuncia remitida a esta Comisión mediante MEMORANDUM </w:t>
      </w:r>
      <w:proofErr w:type="spellStart"/>
      <w:r w:rsidRPr="00930262">
        <w:rPr>
          <w:rFonts w:ascii="Arial Narrow" w:hAnsi="Arial Narrow" w:cs="Arial"/>
          <w:sz w:val="15"/>
          <w:szCs w:val="15"/>
        </w:rPr>
        <w:t/>
      </w:r>
      <w:proofErr w:type="spellEnd"/>
      <w:r w:rsidRPr="00930262">
        <w:rPr>
          <w:rFonts w:ascii="Arial Narrow" w:hAnsi="Arial Narrow" w:cs="Arial"/>
          <w:sz w:val="15"/>
          <w:szCs w:val="15"/>
        </w:rPr>
        <w:t xml:space="preserve"> </w:t>
      </w:r>
      <w:r w:rsidR="00C11070" w:rsidRPr="00930262">
        <w:rPr>
          <w:rFonts w:ascii="Arial Narrow" w:hAnsi="Arial Narrow" w:cs="Arial"/>
          <w:sz w:val="15"/>
          <w:szCs w:val="15"/>
        </w:rPr>
        <w:t xml:space="preserve">001342-2025-ILN-CPC/INDECOPI </w:t>
      </w:r>
      <w:r w:rsidRPr="00930262">
        <w:rPr>
          <w:rFonts w:ascii="Arial Narrow" w:hAnsi="Arial Narrow" w:cs="Arial"/>
          <w:sz w:val="15"/>
          <w:szCs w:val="15"/>
        </w:rPr>
        <w:t xml:space="preserve">de fecha </w:t>
      </w:r>
      <w:r w:rsidR="00C11070" w:rsidRPr="00930262">
        <w:rPr>
          <w:rFonts w:ascii="Arial Narrow" w:hAnsi="Arial Narrow" w:cs="Arial"/>
          <w:sz w:val="15"/>
          <w:szCs w:val="15"/>
        </w:rPr>
        <w:t>2 de setiembre de 2025</w:t>
      </w:r>
      <w:r w:rsidRPr="00930262">
        <w:rPr>
          <w:rFonts w:ascii="Arial Narrow" w:hAnsi="Arial Narrow" w:cs="Arial"/>
          <w:sz w:val="15"/>
          <w:szCs w:val="15"/>
        </w:rPr>
        <w:t xml:space="preserve">, </w:t>
      </w:r>
      <w:r w:rsidR="00AA5A07">
        <w:rPr>
          <w:rFonts w:ascii="Arial Narrow" w:hAnsi="Arial Narrow" w:cs="Arial"/>
          <w:sz w:val="15"/>
          <w:szCs w:val="15"/>
        </w:rPr>
        <w:t>recibida</w:t>
      </w:r>
      <w:r w:rsidRPr="00930262">
        <w:rPr>
          <w:rFonts w:ascii="Arial Narrow" w:hAnsi="Arial Narrow" w:cs="Arial"/>
          <w:sz w:val="15"/>
          <w:szCs w:val="15"/>
        </w:rPr>
        <w:t xml:space="preserve"> el </w:t>
      </w:r>
      <w:r w:rsidR="00C11070" w:rsidRPr="00930262">
        <w:rPr>
          <w:rFonts w:ascii="Arial Narrow" w:hAnsi="Arial Narrow" w:cs="Arial"/>
          <w:sz w:val="15"/>
          <w:szCs w:val="15"/>
        </w:rPr>
        <w:t>2 de setiembre de 2025</w:t>
      </w:r>
      <w:r w:rsidRPr="00930262">
        <w:rPr>
          <w:rFonts w:ascii="Arial Narrow" w:hAnsi="Arial Narrow" w:cs="Arial"/>
          <w:sz w:val="15"/>
          <w:szCs w:val="15"/>
        </w:rPr>
        <w:t>.</w:t>
      </w:r>
    </w:p>
    <w:p w14:paraId="7B8438C5" w14:textId="77777777" w:rsidR="00CA59A2" w:rsidRPr="00930262" w:rsidRDefault="00CA59A2" w:rsidP="00930262">
      <w:pPr>
        <w:pStyle w:val="Textonotapie"/>
        <w:ind w:left="567" w:hanging="567"/>
        <w:jc w:val="both"/>
        <w:rPr>
          <w:rFonts w:ascii="Arial Narrow" w:hAnsi="Arial Narrow" w:cs="Arial"/>
          <w:sz w:val="15"/>
          <w:szCs w:val="15"/>
        </w:rPr>
      </w:pPr>
    </w:p>
  </w:footnote>
  <w:footnote w:id="2">
    <w:p w14:paraId="1A82CAE4" w14:textId="77777777" w:rsidR="00CA59A2" w:rsidRPr="00930262" w:rsidRDefault="00CA59A2" w:rsidP="00930262">
      <w:pPr>
        <w:pStyle w:val="Textonotapie"/>
        <w:ind w:left="567" w:hanging="567"/>
        <w:jc w:val="both"/>
        <w:rPr>
          <w:rFonts w:ascii="Arial Narrow" w:hAnsi="Arial Narrow" w:cs="Arial"/>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t>Publicado</w:t>
      </w:r>
      <w:r w:rsidRPr="00930262">
        <w:rPr>
          <w:rFonts w:ascii="Arial Narrow" w:hAnsi="Arial Narrow" w:cs="Arial"/>
          <w:b/>
          <w:sz w:val="15"/>
          <w:szCs w:val="15"/>
        </w:rPr>
        <w:t xml:space="preserve"> </w:t>
      </w:r>
      <w:r w:rsidRPr="00930262">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930262" w:rsidRDefault="00CA59A2" w:rsidP="00930262">
      <w:pPr>
        <w:pStyle w:val="Textonotapie"/>
        <w:ind w:left="567" w:hanging="567"/>
        <w:jc w:val="both"/>
        <w:rPr>
          <w:rFonts w:ascii="Arial Narrow" w:hAnsi="Arial Narrow" w:cs="Arial"/>
          <w:sz w:val="15"/>
          <w:szCs w:val="15"/>
        </w:rPr>
      </w:pPr>
    </w:p>
  </w:footnote>
  <w:footnote w:id="3">
    <w:p w14:paraId="05FCC0FA"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b/>
          <w:bCs/>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r>
      <w:r w:rsidRPr="00930262">
        <w:rPr>
          <w:rFonts w:ascii="Arial Narrow" w:eastAsia="Arial Narrow" w:hAnsi="Arial Narrow" w:cs="Arial"/>
          <w:b/>
          <w:bCs/>
          <w:sz w:val="15"/>
          <w:szCs w:val="15"/>
        </w:rPr>
        <w:t xml:space="preserve">LEY </w:t>
      </w:r>
      <w:proofErr w:type="spellStart"/>
      <w:r w:rsidRPr="00930262">
        <w:rPr>
          <w:rFonts w:ascii="Arial Narrow" w:eastAsia="Arial Narrow" w:hAnsi="Arial Narrow" w:cs="Arial"/>
          <w:b/>
          <w:bCs/>
          <w:sz w:val="15"/>
          <w:szCs w:val="15"/>
        </w:rPr>
        <w:t/>
      </w:r>
      <w:proofErr w:type="spellEnd"/>
      <w:r w:rsidRPr="00930262">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930262">
        <w:rPr>
          <w:rFonts w:ascii="Arial Narrow" w:eastAsia="Arial Narrow" w:hAnsi="Arial Narrow" w:cs="Arial"/>
          <w:b/>
          <w:bCs/>
          <w:sz w:val="15"/>
          <w:szCs w:val="15"/>
        </w:rPr>
        <w:t/>
      </w:r>
      <w:proofErr w:type="spellEnd"/>
      <w:r w:rsidRPr="00930262">
        <w:rPr>
          <w:rFonts w:ascii="Arial Narrow" w:eastAsia="Arial Narrow" w:hAnsi="Arial Narrow" w:cs="Arial"/>
          <w:b/>
          <w:bCs/>
          <w:sz w:val="15"/>
          <w:szCs w:val="15"/>
        </w:rPr>
        <w:t xml:space="preserve"> 1308 </w:t>
      </w:r>
    </w:p>
    <w:p w14:paraId="4C83EF3E"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b/>
          <w:bCs/>
          <w:sz w:val="15"/>
          <w:szCs w:val="15"/>
        </w:rPr>
      </w:pPr>
      <w:r w:rsidRPr="00930262">
        <w:rPr>
          <w:rFonts w:ascii="Arial Narrow" w:eastAsia="Arial Narrow" w:hAnsi="Arial Narrow" w:cs="Arial"/>
          <w:b/>
          <w:bCs/>
          <w:sz w:val="15"/>
          <w:szCs w:val="15"/>
        </w:rPr>
        <w:tab/>
        <w:t>Artículo 105.- Autoridad competente.</w:t>
      </w:r>
    </w:p>
    <w:p w14:paraId="7C7DEEBE"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930262">
        <w:rPr>
          <w:rFonts w:ascii="Arial Narrow" w:eastAsia="Arial Narrow" w:hAnsi="Arial Narrow" w:cs="Arial"/>
          <w:sz w:val="15"/>
          <w:szCs w:val="15"/>
        </w:rPr>
        <w:t/>
      </w:r>
      <w:proofErr w:type="spellEnd"/>
      <w:r w:rsidRPr="00930262">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 xml:space="preserve">(…). </w:t>
      </w:r>
    </w:p>
    <w:p w14:paraId="6A1CDC8A"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b/>
          <w:bCs/>
          <w:sz w:val="15"/>
          <w:szCs w:val="15"/>
        </w:rPr>
      </w:pPr>
      <w:r w:rsidRPr="00930262">
        <w:rPr>
          <w:rFonts w:ascii="Arial Narrow" w:eastAsia="Arial Narrow" w:hAnsi="Arial Narrow" w:cs="Arial"/>
          <w:sz w:val="15"/>
          <w:szCs w:val="15"/>
        </w:rPr>
        <w:tab/>
      </w:r>
      <w:r w:rsidRPr="00930262">
        <w:rPr>
          <w:rFonts w:ascii="Arial Narrow" w:eastAsia="Arial Narrow" w:hAnsi="Arial Narrow" w:cs="Arial"/>
          <w:b/>
          <w:bCs/>
          <w:sz w:val="15"/>
          <w:szCs w:val="15"/>
        </w:rPr>
        <w:t xml:space="preserve">LEY DE ORGANIZACIÓN Y FUNCIONES DEL INDECOPI, APROBADA POR DECRETO LEGISLATIVO </w:t>
      </w:r>
      <w:proofErr w:type="spellStart"/>
      <w:r w:rsidRPr="00930262">
        <w:rPr>
          <w:rFonts w:ascii="Arial Narrow" w:eastAsia="Arial Narrow" w:hAnsi="Arial Narrow" w:cs="Arial"/>
          <w:b/>
          <w:bCs/>
          <w:sz w:val="15"/>
          <w:szCs w:val="15"/>
        </w:rPr>
        <w:t/>
      </w:r>
      <w:proofErr w:type="spellEnd"/>
      <w:r w:rsidRPr="00930262">
        <w:rPr>
          <w:rFonts w:ascii="Arial Narrow" w:eastAsia="Arial Narrow" w:hAnsi="Arial Narrow" w:cs="Arial"/>
          <w:b/>
          <w:bCs/>
          <w:sz w:val="15"/>
          <w:szCs w:val="15"/>
        </w:rPr>
        <w:t xml:space="preserve"> 1033 </w:t>
      </w:r>
    </w:p>
    <w:p w14:paraId="37D75715"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b/>
          <w:bCs/>
          <w:sz w:val="15"/>
          <w:szCs w:val="15"/>
        </w:rPr>
        <w:tab/>
        <w:t>Artículo 27.-</w:t>
      </w:r>
      <w:r w:rsidRPr="00930262">
        <w:rPr>
          <w:rFonts w:ascii="Arial Narrow" w:eastAsia="Arial Narrow" w:hAnsi="Arial Narrow" w:cs="Arial"/>
          <w:sz w:val="15"/>
          <w:szCs w:val="15"/>
        </w:rPr>
        <w:t xml:space="preserve"> De la Comisión de Protección al Consumidor.- </w:t>
      </w:r>
    </w:p>
    <w:p w14:paraId="5B348423"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p>
  </w:footnote>
  <w:footnote w:id="4">
    <w:p w14:paraId="718762D2" w14:textId="77777777" w:rsidR="00711750" w:rsidRPr="00930262" w:rsidRDefault="00711750" w:rsidP="00930262">
      <w:pPr>
        <w:pStyle w:val="Textonotapie"/>
        <w:tabs>
          <w:tab w:val="left" w:pos="567"/>
        </w:tabs>
        <w:ind w:left="567" w:right="-1" w:hanging="567"/>
        <w:jc w:val="both"/>
        <w:rPr>
          <w:rFonts w:ascii="Arial Narrow" w:eastAsia="Arial Narrow" w:hAnsi="Arial Narrow" w:cs="Arial Narrow"/>
          <w:b/>
          <w:bCs/>
          <w:sz w:val="15"/>
          <w:szCs w:val="15"/>
        </w:rPr>
      </w:pPr>
      <w:r w:rsidRPr="00930262">
        <w:rPr>
          <w:rStyle w:val="Refdenotaalpie"/>
          <w:rFonts w:ascii="Arial Narrow" w:hAnsi="Arial Narrow"/>
          <w:sz w:val="15"/>
          <w:szCs w:val="15"/>
        </w:rPr>
        <w:footnoteRef/>
      </w:r>
      <w:r w:rsidRPr="00930262">
        <w:rPr>
          <w:rFonts w:ascii="Arial Narrow" w:hAnsi="Arial Narrow"/>
          <w:sz w:val="15"/>
          <w:szCs w:val="15"/>
        </w:rPr>
        <w:t xml:space="preserve"> </w:t>
      </w:r>
      <w:r w:rsidRPr="00930262">
        <w:rPr>
          <w:rFonts w:ascii="Arial Narrow" w:hAnsi="Arial Narrow"/>
          <w:sz w:val="15"/>
          <w:szCs w:val="15"/>
        </w:rPr>
        <w:tab/>
      </w:r>
      <w:r w:rsidRPr="00930262">
        <w:rPr>
          <w:rFonts w:ascii="Arial Narrow" w:eastAsia="Arial Narrow" w:hAnsi="Arial Narrow" w:cs="Arial Narrow"/>
          <w:b/>
          <w:bCs/>
          <w:sz w:val="15"/>
          <w:szCs w:val="15"/>
        </w:rPr>
        <w:t xml:space="preserve">LEY </w:t>
      </w:r>
      <w:proofErr w:type="spellStart"/>
      <w:r w:rsidRPr="00930262">
        <w:rPr>
          <w:rFonts w:ascii="Arial Narrow" w:eastAsia="Arial Narrow" w:hAnsi="Arial Narrow" w:cs="Arial Narrow"/>
          <w:b/>
          <w:bCs/>
          <w:sz w:val="15"/>
          <w:szCs w:val="15"/>
        </w:rPr>
        <w:t/>
      </w:r>
      <w:proofErr w:type="spellEnd"/>
      <w:r w:rsidRPr="00930262">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930262">
        <w:rPr>
          <w:rFonts w:ascii="Arial Narrow" w:eastAsia="Arial Narrow" w:hAnsi="Arial Narrow" w:cs="Arial Narrow"/>
          <w:b/>
          <w:bCs/>
          <w:sz w:val="15"/>
          <w:szCs w:val="15"/>
        </w:rPr>
        <w:t/>
      </w:r>
      <w:proofErr w:type="spellEnd"/>
      <w:r w:rsidRPr="00930262">
        <w:rPr>
          <w:rFonts w:ascii="Arial Narrow" w:eastAsia="Arial Narrow" w:hAnsi="Arial Narrow" w:cs="Arial Narrow"/>
          <w:b/>
          <w:bCs/>
          <w:sz w:val="15"/>
          <w:szCs w:val="15"/>
        </w:rPr>
        <w:t xml:space="preserve"> 1308 </w:t>
      </w:r>
    </w:p>
    <w:p w14:paraId="71E70A8C" w14:textId="77777777" w:rsidR="00711750" w:rsidRPr="00930262" w:rsidRDefault="00711750" w:rsidP="00930262">
      <w:pPr>
        <w:pStyle w:val="Textonotapie"/>
        <w:ind w:left="567" w:right="-1"/>
        <w:jc w:val="both"/>
        <w:rPr>
          <w:rFonts w:ascii="Arial Narrow" w:eastAsia="Arial Narrow" w:hAnsi="Arial Narrow" w:cs="Arial Narrow"/>
          <w:b/>
          <w:bCs/>
          <w:sz w:val="15"/>
          <w:szCs w:val="15"/>
        </w:rPr>
      </w:pPr>
      <w:r w:rsidRPr="00930262">
        <w:rPr>
          <w:rFonts w:ascii="Arial Narrow" w:eastAsia="Arial Narrow" w:hAnsi="Arial Narrow" w:cs="Arial Narrow"/>
          <w:b/>
          <w:bCs/>
          <w:sz w:val="15"/>
          <w:szCs w:val="15"/>
        </w:rPr>
        <w:t xml:space="preserve">Artículo 18.- Idoneidad </w:t>
      </w:r>
    </w:p>
    <w:p w14:paraId="478C8B3B" w14:textId="77777777" w:rsidR="00711750" w:rsidRPr="00930262" w:rsidRDefault="00711750" w:rsidP="00930262">
      <w:pPr>
        <w:pStyle w:val="Textonotapie"/>
        <w:ind w:left="567" w:right="-1"/>
        <w:jc w:val="both"/>
        <w:rPr>
          <w:rFonts w:ascii="Arial Narrow" w:eastAsia="Arial Narrow" w:hAnsi="Arial Narrow" w:cs="Arial Narrow"/>
          <w:sz w:val="15"/>
          <w:szCs w:val="15"/>
        </w:rPr>
      </w:pPr>
      <w:r w:rsidRPr="00930262">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930262" w:rsidRDefault="00711750" w:rsidP="00930262">
      <w:pPr>
        <w:pStyle w:val="Textonotapie"/>
        <w:ind w:left="567" w:right="-1"/>
        <w:jc w:val="both"/>
        <w:rPr>
          <w:rFonts w:ascii="Arial Narrow" w:eastAsia="Arial Narrow" w:hAnsi="Arial Narrow" w:cs="Arial Narrow"/>
          <w:sz w:val="15"/>
          <w:szCs w:val="15"/>
        </w:rPr>
      </w:pPr>
      <w:r w:rsidRPr="00930262">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930262" w:rsidRDefault="00711750" w:rsidP="00930262">
      <w:pPr>
        <w:pStyle w:val="Textonotapie"/>
        <w:ind w:left="567" w:right="-1"/>
        <w:jc w:val="both"/>
        <w:rPr>
          <w:rFonts w:ascii="Arial Narrow" w:eastAsia="Arial Narrow" w:hAnsi="Arial Narrow" w:cs="Arial Narrow"/>
          <w:sz w:val="15"/>
          <w:szCs w:val="15"/>
        </w:rPr>
      </w:pPr>
    </w:p>
    <w:p w14:paraId="2824A68C" w14:textId="77777777" w:rsidR="00711750" w:rsidRPr="00930262" w:rsidRDefault="00711750" w:rsidP="00930262">
      <w:pPr>
        <w:pStyle w:val="Textonotapie"/>
        <w:ind w:left="567" w:right="-1"/>
        <w:jc w:val="both"/>
        <w:rPr>
          <w:rFonts w:ascii="Arial Narrow" w:eastAsia="Arial Narrow" w:hAnsi="Arial Narrow" w:cs="Arial Narrow"/>
          <w:sz w:val="15"/>
          <w:szCs w:val="15"/>
        </w:rPr>
      </w:pPr>
      <w:r w:rsidRPr="00930262">
        <w:rPr>
          <w:rFonts w:ascii="Arial Narrow" w:eastAsia="Arial Narrow" w:hAnsi="Arial Narrow" w:cs="Arial Narrow"/>
          <w:b/>
          <w:bCs/>
          <w:sz w:val="15"/>
          <w:szCs w:val="15"/>
        </w:rPr>
        <w:t xml:space="preserve">Artículo 19.- Obligación de los proveedores </w:t>
      </w:r>
    </w:p>
    <w:p w14:paraId="21160F25" w14:textId="77777777" w:rsidR="00711750" w:rsidRPr="00930262" w:rsidRDefault="00711750" w:rsidP="00930262">
      <w:pPr>
        <w:pStyle w:val="Textonotapie"/>
        <w:ind w:left="567" w:right="-1"/>
        <w:jc w:val="both"/>
        <w:rPr>
          <w:rFonts w:ascii="Arial Narrow" w:eastAsia="Arial Narrow" w:hAnsi="Arial Narrow" w:cs="Arial Narrow"/>
          <w:sz w:val="15"/>
          <w:szCs w:val="15"/>
        </w:rPr>
      </w:pPr>
      <w:r w:rsidRPr="00930262">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930262" w:rsidRDefault="00711750" w:rsidP="00930262">
      <w:pPr>
        <w:pStyle w:val="Textonotapie"/>
        <w:jc w:val="both"/>
        <w:rPr>
          <w:rFonts w:ascii="Arial Narrow" w:hAnsi="Arial Narrow"/>
          <w:sz w:val="15"/>
          <w:szCs w:val="15"/>
        </w:rPr>
      </w:pPr>
    </w:p>
  </w:footnote>
  <w:footnote w:id="5">
    <w:p w14:paraId="602E588B" w14:textId="77777777" w:rsidR="00121544" w:rsidRPr="00930262" w:rsidRDefault="00121544" w:rsidP="00930262">
      <w:pPr>
        <w:pStyle w:val="Textonotapie"/>
        <w:tabs>
          <w:tab w:val="left" w:pos="567"/>
        </w:tabs>
        <w:ind w:left="567" w:right="-1" w:hanging="567"/>
        <w:jc w:val="both"/>
        <w:rPr>
          <w:rFonts w:ascii="Arial Narrow" w:eastAsia="Arial Narrow" w:hAnsi="Arial Narrow" w:cs="Arial"/>
          <w:b/>
          <w:bCs/>
          <w:sz w:val="15"/>
          <w:szCs w:val="15"/>
        </w:rPr>
      </w:pPr>
      <w:r w:rsidRPr="00930262">
        <w:rPr>
          <w:rStyle w:val="Refdenotaalpie"/>
          <w:rFonts w:ascii="Arial Narrow" w:hAnsi="Arial Narrow"/>
          <w:sz w:val="15"/>
          <w:szCs w:val="15"/>
        </w:rPr>
        <w:footnoteRef/>
      </w:r>
      <w:r w:rsidRPr="00930262">
        <w:rPr>
          <w:rFonts w:ascii="Arial Narrow" w:hAnsi="Arial Narrow"/>
          <w:sz w:val="15"/>
          <w:szCs w:val="15"/>
        </w:rPr>
        <w:t xml:space="preserve"> </w:t>
      </w:r>
      <w:r w:rsidRPr="00930262">
        <w:rPr>
          <w:rFonts w:ascii="Arial Narrow" w:hAnsi="Arial Narrow" w:cs="Arial"/>
          <w:sz w:val="15"/>
          <w:szCs w:val="15"/>
        </w:rPr>
        <w:tab/>
      </w:r>
      <w:r w:rsidRPr="00930262">
        <w:rPr>
          <w:rFonts w:ascii="Arial Narrow" w:eastAsia="Arial Narrow" w:hAnsi="Arial Narrow" w:cs="Arial"/>
          <w:b/>
          <w:bCs/>
          <w:sz w:val="15"/>
          <w:szCs w:val="15"/>
        </w:rPr>
        <w:t xml:space="preserve">LEY </w:t>
      </w:r>
      <w:proofErr w:type="spellStart"/>
      <w:r w:rsidRPr="00930262">
        <w:rPr>
          <w:rFonts w:ascii="Arial Narrow" w:eastAsia="Arial Narrow" w:hAnsi="Arial Narrow" w:cs="Arial"/>
          <w:b/>
          <w:bCs/>
          <w:sz w:val="15"/>
          <w:szCs w:val="15"/>
        </w:rPr>
        <w:t/>
      </w:r>
      <w:proofErr w:type="spellEnd"/>
      <w:r w:rsidRPr="00930262">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930262">
        <w:rPr>
          <w:rFonts w:ascii="Arial Narrow" w:eastAsia="Arial Narrow" w:hAnsi="Arial Narrow" w:cs="Arial"/>
          <w:b/>
          <w:bCs/>
          <w:sz w:val="15"/>
          <w:szCs w:val="15"/>
        </w:rPr>
        <w:t/>
      </w:r>
      <w:proofErr w:type="spellEnd"/>
      <w:r w:rsidRPr="00930262">
        <w:rPr>
          <w:rFonts w:ascii="Arial Narrow" w:eastAsia="Arial Narrow" w:hAnsi="Arial Narrow" w:cs="Arial"/>
          <w:b/>
          <w:bCs/>
          <w:sz w:val="15"/>
          <w:szCs w:val="15"/>
        </w:rPr>
        <w:t xml:space="preserve"> 1308 </w:t>
      </w:r>
    </w:p>
    <w:p w14:paraId="6D07B94A" w14:textId="77777777" w:rsidR="00121544" w:rsidRPr="00930262" w:rsidRDefault="00121544" w:rsidP="00930262">
      <w:pPr>
        <w:pStyle w:val="Textonotapie"/>
        <w:ind w:firstLine="567"/>
        <w:jc w:val="both"/>
        <w:rPr>
          <w:rFonts w:ascii="Arial Narrow" w:eastAsia="Arial Narrow" w:hAnsi="Arial Narrow" w:cs="Arial"/>
          <w:b/>
          <w:bCs/>
          <w:sz w:val="15"/>
          <w:szCs w:val="15"/>
        </w:rPr>
      </w:pPr>
      <w:r w:rsidRPr="00930262">
        <w:rPr>
          <w:rFonts w:ascii="Arial Narrow" w:eastAsia="Arial Narrow" w:hAnsi="Arial Narrow" w:cs="Arial"/>
          <w:b/>
          <w:bCs/>
          <w:sz w:val="15"/>
          <w:szCs w:val="15"/>
        </w:rPr>
        <w:t>Artículo 1.- Derechos de los consumidores</w:t>
      </w:r>
    </w:p>
    <w:p w14:paraId="5C5C4231" w14:textId="77777777" w:rsidR="00121544" w:rsidRPr="00930262" w:rsidRDefault="00121544" w:rsidP="00930262">
      <w:pPr>
        <w:pStyle w:val="Textonotapie"/>
        <w:tabs>
          <w:tab w:val="left" w:pos="567"/>
        </w:tabs>
        <w:jc w:val="both"/>
        <w:rPr>
          <w:rFonts w:ascii="Arial Narrow" w:eastAsia="Arial Narrow" w:hAnsi="Arial Narrow" w:cs="Arial Narrow"/>
          <w:sz w:val="15"/>
          <w:szCs w:val="15"/>
        </w:rPr>
      </w:pPr>
      <w:r w:rsidRPr="00930262">
        <w:rPr>
          <w:rFonts w:ascii="Arial Narrow" w:eastAsia="Arial Narrow" w:hAnsi="Arial Narrow" w:cs="Arial Narrow"/>
          <w:sz w:val="15"/>
          <w:szCs w:val="15"/>
        </w:rPr>
        <w:tab/>
        <w:t>1.1 (…)</w:t>
      </w:r>
    </w:p>
    <w:p w14:paraId="5A644ACF" w14:textId="77777777" w:rsidR="00121544" w:rsidRPr="00930262" w:rsidRDefault="00121544" w:rsidP="00930262">
      <w:pPr>
        <w:pStyle w:val="Textonotapie"/>
        <w:tabs>
          <w:tab w:val="left" w:pos="567"/>
        </w:tabs>
        <w:ind w:left="570"/>
        <w:jc w:val="both"/>
        <w:rPr>
          <w:rFonts w:ascii="Arial Narrow" w:eastAsia="Arial Narrow" w:hAnsi="Arial Narrow" w:cs="Arial"/>
          <w:sz w:val="15"/>
          <w:szCs w:val="15"/>
        </w:rPr>
      </w:pPr>
      <w:r w:rsidRPr="00930262">
        <w:rPr>
          <w:rFonts w:ascii="Arial Narrow" w:eastAsia="Arial Narrow" w:hAnsi="Arial Narrow" w:cs="Arial Narrow"/>
          <w:sz w:val="15"/>
          <w:szCs w:val="15"/>
        </w:rPr>
        <w:t xml:space="preserve">b. </w:t>
      </w:r>
      <w:r w:rsidRPr="00930262">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930262" w:rsidRDefault="00121544"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w:t>
      </w:r>
    </w:p>
    <w:p w14:paraId="387AF728" w14:textId="77777777" w:rsidR="00121544" w:rsidRPr="00930262" w:rsidRDefault="00121544" w:rsidP="00930262">
      <w:pPr>
        <w:pStyle w:val="Textonotapie"/>
        <w:tabs>
          <w:tab w:val="left" w:pos="567"/>
        </w:tabs>
        <w:ind w:left="567" w:right="-1" w:hanging="567"/>
        <w:jc w:val="both"/>
        <w:rPr>
          <w:rFonts w:ascii="Arial Narrow" w:eastAsia="Arial Narrow" w:hAnsi="Arial Narrow" w:cs="Arial"/>
          <w:b/>
          <w:bCs/>
          <w:sz w:val="15"/>
          <w:szCs w:val="15"/>
        </w:rPr>
      </w:pPr>
    </w:p>
    <w:p w14:paraId="60688A27" w14:textId="77777777" w:rsidR="00121544" w:rsidRPr="00930262" w:rsidRDefault="00121544" w:rsidP="00930262">
      <w:pPr>
        <w:pStyle w:val="Textonotapie"/>
        <w:ind w:firstLine="567"/>
        <w:jc w:val="both"/>
        <w:rPr>
          <w:rFonts w:ascii="Arial Narrow" w:eastAsia="Arial Narrow" w:hAnsi="Arial Narrow" w:cs="Arial"/>
          <w:b/>
          <w:bCs/>
          <w:sz w:val="15"/>
          <w:szCs w:val="15"/>
        </w:rPr>
      </w:pPr>
      <w:r w:rsidRPr="00930262">
        <w:rPr>
          <w:rFonts w:ascii="Arial Narrow" w:eastAsia="Arial Narrow" w:hAnsi="Arial Narrow" w:cs="Arial"/>
          <w:b/>
          <w:bCs/>
          <w:sz w:val="15"/>
          <w:szCs w:val="15"/>
        </w:rPr>
        <w:t>Artículo 2.- Información relevante</w:t>
      </w:r>
    </w:p>
    <w:p w14:paraId="2588E518" w14:textId="77777777" w:rsidR="00121544" w:rsidRPr="00930262" w:rsidRDefault="00121544" w:rsidP="00930262">
      <w:pPr>
        <w:pStyle w:val="Textonotapie"/>
        <w:tabs>
          <w:tab w:val="left" w:pos="567"/>
        </w:tabs>
        <w:ind w:left="567"/>
        <w:jc w:val="both"/>
        <w:rPr>
          <w:rFonts w:ascii="Arial Narrow" w:eastAsia="Arial Narrow" w:hAnsi="Arial Narrow" w:cs="Arial Narrow"/>
          <w:sz w:val="15"/>
          <w:szCs w:val="15"/>
        </w:rPr>
      </w:pPr>
      <w:r w:rsidRPr="00930262">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930262" w:rsidRDefault="00121544" w:rsidP="00930262">
      <w:pPr>
        <w:pStyle w:val="Textonotapie"/>
        <w:tabs>
          <w:tab w:val="left" w:pos="567"/>
        </w:tabs>
        <w:ind w:left="567"/>
        <w:jc w:val="both"/>
        <w:rPr>
          <w:rFonts w:ascii="Arial Narrow" w:eastAsia="Arial Narrow" w:hAnsi="Arial Narrow" w:cs="Arial Narrow"/>
          <w:sz w:val="15"/>
          <w:szCs w:val="15"/>
        </w:rPr>
      </w:pPr>
      <w:r w:rsidRPr="00930262">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40FCCB84" w14:textId="77777777" w:rsidR="00121544" w:rsidRPr="00930262" w:rsidRDefault="00121544" w:rsidP="00930262">
      <w:pPr>
        <w:pStyle w:val="Textonotapie"/>
        <w:tabs>
          <w:tab w:val="left" w:pos="567"/>
        </w:tabs>
        <w:ind w:left="567"/>
        <w:jc w:val="both"/>
        <w:rPr>
          <w:rFonts w:ascii="Arial Narrow" w:eastAsia="Arial Narrow" w:hAnsi="Arial Narrow" w:cs="Arial Narrow"/>
          <w:sz w:val="15"/>
          <w:szCs w:val="15"/>
        </w:rPr>
      </w:pPr>
      <w:r w:rsidRPr="00930262">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930262" w:rsidRDefault="00121544" w:rsidP="00930262">
      <w:pPr>
        <w:pStyle w:val="Textonotapie"/>
        <w:tabs>
          <w:tab w:val="left" w:pos="567"/>
        </w:tabs>
        <w:ind w:left="567"/>
        <w:jc w:val="both"/>
        <w:rPr>
          <w:rFonts w:ascii="Arial Narrow" w:eastAsia="Arial Narrow" w:hAnsi="Arial Narrow" w:cs="Arial"/>
          <w:sz w:val="15"/>
          <w:szCs w:val="15"/>
        </w:rPr>
      </w:pPr>
      <w:r w:rsidRPr="00930262">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930262">
        <w:rPr>
          <w:rFonts w:ascii="Arial Narrow" w:eastAsia="Arial Narrow" w:hAnsi="Arial Narrow" w:cs="Arial"/>
          <w:sz w:val="15"/>
          <w:szCs w:val="15"/>
        </w:rPr>
        <w:t xml:space="preserve">. </w:t>
      </w:r>
    </w:p>
    <w:p w14:paraId="6AD60276" w14:textId="77777777" w:rsidR="00121544" w:rsidRPr="00930262" w:rsidRDefault="00121544" w:rsidP="00930262">
      <w:pPr>
        <w:pStyle w:val="Textonotapie"/>
        <w:ind w:firstLine="567"/>
        <w:jc w:val="both"/>
        <w:rPr>
          <w:rFonts w:ascii="Arial Narrow" w:hAnsi="Arial Narrow"/>
          <w:sz w:val="15"/>
          <w:szCs w:val="15"/>
        </w:rPr>
      </w:pPr>
    </w:p>
  </w:footnote>
  <w:footnote w:id="6">
    <w:p w14:paraId="17A59CC5"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r>
      <w:r w:rsidRPr="00930262">
        <w:rPr>
          <w:rFonts w:ascii="Arial Narrow" w:eastAsia="Arial Narrow" w:hAnsi="Arial Narrow" w:cs="Arial"/>
          <w:b/>
          <w:bCs/>
          <w:sz w:val="15"/>
          <w:szCs w:val="15"/>
        </w:rPr>
        <w:t xml:space="preserve">LEY SOBRE FACULTADES, NORMAS Y ORGANIZACIÓN DEL INDECOPI, APROBADA POR DECRETO LEGISLATIVO </w:t>
      </w:r>
      <w:proofErr w:type="spellStart"/>
      <w:r w:rsidRPr="00930262">
        <w:rPr>
          <w:rFonts w:ascii="Arial Narrow" w:eastAsia="Arial Narrow" w:hAnsi="Arial Narrow" w:cs="Arial"/>
          <w:b/>
          <w:bCs/>
          <w:sz w:val="15"/>
          <w:szCs w:val="15"/>
        </w:rPr>
        <w:t/>
      </w:r>
      <w:proofErr w:type="spellEnd"/>
      <w:r w:rsidRPr="00930262">
        <w:rPr>
          <w:rFonts w:ascii="Arial Narrow" w:eastAsia="Arial Narrow" w:hAnsi="Arial Narrow" w:cs="Arial"/>
          <w:b/>
          <w:bCs/>
          <w:sz w:val="15"/>
          <w:szCs w:val="15"/>
        </w:rPr>
        <w:t xml:space="preserve"> 807 Artículo 24.-</w:t>
      </w:r>
      <w:r w:rsidRPr="00930262">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 xml:space="preserve">(...) </w:t>
      </w:r>
    </w:p>
    <w:p w14:paraId="7B2AB955"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w:t>
      </w:r>
    </w:p>
    <w:p w14:paraId="09B4F71B"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 </w:t>
      </w:r>
    </w:p>
    <w:p w14:paraId="7E788299" w14:textId="77777777" w:rsidR="00CA59A2" w:rsidRPr="00930262" w:rsidRDefault="00CA59A2" w:rsidP="00930262">
      <w:pPr>
        <w:pStyle w:val="Textonotapie"/>
        <w:tabs>
          <w:tab w:val="left" w:pos="567"/>
        </w:tabs>
        <w:ind w:left="567" w:right="-1" w:hanging="567"/>
        <w:jc w:val="both"/>
        <w:rPr>
          <w:rFonts w:ascii="Arial Narrow" w:eastAsia="Arial Narrow" w:hAnsi="Arial Narrow" w:cs="Arial"/>
          <w:sz w:val="15"/>
          <w:szCs w:val="15"/>
        </w:rPr>
      </w:pPr>
    </w:p>
  </w:footnote>
  <w:footnote w:id="7">
    <w:p w14:paraId="703725D5" w14:textId="77777777" w:rsidR="00CA59A2" w:rsidRPr="00930262" w:rsidRDefault="00CA59A2" w:rsidP="00930262">
      <w:pPr>
        <w:pStyle w:val="Textonotapie"/>
        <w:ind w:left="567" w:hanging="567"/>
        <w:jc w:val="both"/>
        <w:rPr>
          <w:rFonts w:ascii="Arial Narrow" w:hAnsi="Arial Narrow" w:cs="Arial"/>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t xml:space="preserve">El número de trabajadores se atenderá siempre que la empresa haya sido constituida antes de la vigencia de la Ley </w:t>
      </w:r>
      <w:proofErr w:type="spellStart"/>
      <w:r w:rsidRPr="00930262">
        <w:rPr>
          <w:rFonts w:ascii="Arial Narrow" w:hAnsi="Arial Narrow" w:cs="Arial"/>
          <w:sz w:val="15"/>
          <w:szCs w:val="15"/>
        </w:rPr>
        <w:t/>
      </w:r>
      <w:proofErr w:type="spellEnd"/>
      <w:r w:rsidRPr="00930262">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930262" w:rsidRDefault="00CA59A2" w:rsidP="00930262">
      <w:pPr>
        <w:pStyle w:val="Textonotapie"/>
        <w:ind w:left="567" w:hanging="567"/>
        <w:jc w:val="both"/>
        <w:rPr>
          <w:rFonts w:ascii="Arial Narrow" w:hAnsi="Arial Narrow" w:cs="Arial"/>
          <w:sz w:val="15"/>
          <w:szCs w:val="15"/>
        </w:rPr>
      </w:pPr>
    </w:p>
  </w:footnote>
  <w:footnote w:id="8">
    <w:p w14:paraId="12554D7B" w14:textId="77777777" w:rsidR="00CA59A2" w:rsidRPr="00930262" w:rsidRDefault="00CA59A2" w:rsidP="00930262">
      <w:pPr>
        <w:pStyle w:val="Textonotapie"/>
        <w:ind w:left="567" w:hanging="567"/>
        <w:jc w:val="both"/>
        <w:rPr>
          <w:rFonts w:ascii="Arial Narrow" w:hAnsi="Arial Narrow" w:cs="Arial"/>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r>
      <w:r w:rsidRPr="00930262">
        <w:rPr>
          <w:rFonts w:ascii="Arial Narrow" w:eastAsia="Arial Narrow" w:hAnsi="Arial Narrow" w:cs="Arial"/>
          <w:b/>
          <w:sz w:val="15"/>
          <w:szCs w:val="15"/>
        </w:rPr>
        <w:t>LEY 29571, CÓDIGO DE PROTECCIÓN Y DEFENSA DEL CONSUMIDOR</w:t>
      </w:r>
      <w:r w:rsidRPr="00930262">
        <w:rPr>
          <w:rFonts w:ascii="Arial Narrow" w:hAnsi="Arial Narrow" w:cs="Arial"/>
          <w:b/>
          <w:bCs/>
          <w:sz w:val="15"/>
          <w:szCs w:val="15"/>
        </w:rPr>
        <w:t xml:space="preserve">, </w:t>
      </w:r>
      <w:r w:rsidRPr="00930262">
        <w:rPr>
          <w:rFonts w:ascii="Arial Narrow" w:hAnsi="Arial Narrow" w:cs="Arial"/>
          <w:b/>
          <w:sz w:val="15"/>
          <w:szCs w:val="15"/>
        </w:rPr>
        <w:t xml:space="preserve">publicado el 2 de setiembre de 2010 y modificado por Decreto Legislativo </w:t>
      </w:r>
      <w:proofErr w:type="spellStart"/>
      <w:r w:rsidRPr="00930262">
        <w:rPr>
          <w:rFonts w:ascii="Arial Narrow" w:hAnsi="Arial Narrow" w:cs="Arial"/>
          <w:b/>
          <w:sz w:val="15"/>
          <w:szCs w:val="15"/>
        </w:rPr>
        <w:t/>
      </w:r>
      <w:proofErr w:type="spellEnd"/>
      <w:r w:rsidRPr="00930262">
        <w:rPr>
          <w:rFonts w:ascii="Arial Narrow" w:hAnsi="Arial Narrow" w:cs="Arial"/>
          <w:b/>
          <w:sz w:val="15"/>
          <w:szCs w:val="15"/>
        </w:rPr>
        <w:t xml:space="preserve"> 1308</w:t>
      </w:r>
    </w:p>
    <w:p w14:paraId="6D8A2F03" w14:textId="77777777" w:rsidR="00CA59A2" w:rsidRPr="00930262" w:rsidRDefault="00CA59A2" w:rsidP="00930262">
      <w:pPr>
        <w:pStyle w:val="Textonotapie"/>
        <w:ind w:left="567" w:hanging="567"/>
        <w:jc w:val="both"/>
        <w:rPr>
          <w:rFonts w:ascii="Arial Narrow" w:hAnsi="Arial Narrow" w:cs="Arial"/>
          <w:b/>
          <w:bCs/>
          <w:sz w:val="15"/>
          <w:szCs w:val="15"/>
        </w:rPr>
      </w:pPr>
      <w:r w:rsidRPr="00930262">
        <w:rPr>
          <w:rFonts w:ascii="Arial Narrow" w:hAnsi="Arial Narrow" w:cs="Arial"/>
          <w:sz w:val="15"/>
          <w:szCs w:val="15"/>
        </w:rPr>
        <w:tab/>
      </w:r>
      <w:r w:rsidRPr="00930262">
        <w:rPr>
          <w:rFonts w:ascii="Arial Narrow" w:hAnsi="Arial Narrow" w:cs="Arial"/>
          <w:b/>
          <w:bCs/>
          <w:sz w:val="15"/>
          <w:szCs w:val="15"/>
        </w:rPr>
        <w:t>Artículo 110.- Sanciones Administrativas</w:t>
      </w:r>
    </w:p>
    <w:p w14:paraId="693A834B" w14:textId="77777777" w:rsidR="00CA59A2" w:rsidRPr="00930262" w:rsidRDefault="00CA59A2" w:rsidP="00930262">
      <w:pPr>
        <w:autoSpaceDE w:val="0"/>
        <w:autoSpaceDN w:val="0"/>
        <w:adjustRightInd w:val="0"/>
        <w:spacing w:after="0" w:line="240" w:lineRule="auto"/>
        <w:ind w:left="567"/>
        <w:jc w:val="both"/>
        <w:rPr>
          <w:rFonts w:ascii="Arial Narrow" w:hAnsi="Arial Narrow" w:cs="Arial"/>
          <w:sz w:val="15"/>
          <w:szCs w:val="15"/>
          <w:lang w:eastAsia="es-PE"/>
        </w:rPr>
      </w:pPr>
      <w:r w:rsidRPr="00930262">
        <w:rPr>
          <w:rFonts w:ascii="Arial Narrow" w:hAnsi="Arial Narrow" w:cs="Arial"/>
          <w:sz w:val="15"/>
          <w:szCs w:val="15"/>
          <w:lang w:eastAsia="es-PE"/>
        </w:rPr>
        <w:t>(…)</w:t>
      </w:r>
    </w:p>
    <w:p w14:paraId="04CBC22B" w14:textId="77777777" w:rsidR="00CA59A2" w:rsidRPr="00930262" w:rsidRDefault="00CA59A2" w:rsidP="00930262">
      <w:pPr>
        <w:autoSpaceDE w:val="0"/>
        <w:autoSpaceDN w:val="0"/>
        <w:adjustRightInd w:val="0"/>
        <w:spacing w:after="0" w:line="240" w:lineRule="auto"/>
        <w:ind w:left="567"/>
        <w:jc w:val="both"/>
        <w:rPr>
          <w:rFonts w:ascii="Arial Narrow" w:hAnsi="Arial Narrow" w:cs="Arial"/>
          <w:sz w:val="15"/>
          <w:szCs w:val="15"/>
          <w:lang w:eastAsia="es-PE"/>
        </w:rPr>
      </w:pPr>
      <w:r w:rsidRPr="00930262">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30262" w:rsidRDefault="00CA59A2" w:rsidP="00930262">
      <w:pPr>
        <w:autoSpaceDE w:val="0"/>
        <w:autoSpaceDN w:val="0"/>
        <w:adjustRightInd w:val="0"/>
        <w:spacing w:after="0" w:line="240" w:lineRule="auto"/>
        <w:ind w:left="567"/>
        <w:jc w:val="both"/>
        <w:rPr>
          <w:rFonts w:ascii="Arial Narrow" w:hAnsi="Arial Narrow" w:cs="Arial"/>
          <w:sz w:val="15"/>
          <w:szCs w:val="15"/>
          <w:lang w:eastAsia="es-PE"/>
        </w:rPr>
      </w:pPr>
      <w:r w:rsidRPr="00930262">
        <w:rPr>
          <w:rFonts w:ascii="Arial Narrow" w:hAnsi="Arial Narrow" w:cs="Arial"/>
          <w:sz w:val="15"/>
          <w:szCs w:val="15"/>
          <w:lang w:eastAsia="es-PE"/>
        </w:rPr>
        <w:t>(…).</w:t>
      </w:r>
    </w:p>
    <w:p w14:paraId="3B6754D8" w14:textId="77777777" w:rsidR="00CA59A2" w:rsidRPr="00930262" w:rsidRDefault="00CA59A2" w:rsidP="00930262">
      <w:pPr>
        <w:pStyle w:val="Textonotapie"/>
        <w:tabs>
          <w:tab w:val="left" w:pos="284"/>
        </w:tabs>
        <w:ind w:left="567" w:hanging="567"/>
        <w:jc w:val="both"/>
        <w:rPr>
          <w:rFonts w:ascii="Arial Narrow" w:hAnsi="Arial Narrow" w:cs="Arial"/>
          <w:b/>
          <w:bCs/>
          <w:sz w:val="15"/>
          <w:szCs w:val="15"/>
        </w:rPr>
      </w:pPr>
    </w:p>
  </w:footnote>
  <w:footnote w:id="9">
    <w:p w14:paraId="062EC860" w14:textId="77777777" w:rsidR="00CA59A2" w:rsidRPr="00930262" w:rsidRDefault="00CA59A2" w:rsidP="00930262">
      <w:pPr>
        <w:spacing w:after="0" w:line="240" w:lineRule="auto"/>
        <w:ind w:left="567" w:hanging="567"/>
        <w:jc w:val="both"/>
        <w:rPr>
          <w:rFonts w:ascii="Arial Narrow" w:hAnsi="Arial Narrow" w:cs="Arial"/>
          <w:sz w:val="15"/>
          <w:szCs w:val="15"/>
        </w:rPr>
      </w:pPr>
      <w:r w:rsidRPr="00930262">
        <w:rPr>
          <w:rStyle w:val="TextonotapieCar"/>
          <w:rFonts w:ascii="Arial Narrow" w:hAnsi="Arial Narrow" w:cs="Arial"/>
          <w:sz w:val="15"/>
          <w:szCs w:val="15"/>
          <w:vertAlign w:val="superscript"/>
        </w:rPr>
        <w:footnoteRef/>
      </w:r>
      <w:r w:rsidRPr="00930262">
        <w:rPr>
          <w:rFonts w:ascii="Arial Narrow" w:hAnsi="Arial Narrow" w:cs="Arial"/>
          <w:sz w:val="15"/>
          <w:szCs w:val="15"/>
          <w:vertAlign w:val="superscript"/>
        </w:rPr>
        <w:t xml:space="preserve"> </w:t>
      </w:r>
      <w:r w:rsidRPr="00930262">
        <w:rPr>
          <w:rFonts w:ascii="Arial Narrow" w:hAnsi="Arial Narrow" w:cs="Arial"/>
          <w:sz w:val="15"/>
          <w:szCs w:val="15"/>
        </w:rPr>
        <w:t xml:space="preserve"> </w:t>
      </w:r>
      <w:r w:rsidRPr="00930262">
        <w:rPr>
          <w:rFonts w:ascii="Arial Narrow" w:hAnsi="Arial Narrow" w:cs="Arial"/>
          <w:sz w:val="15"/>
          <w:szCs w:val="15"/>
        </w:rPr>
        <w:tab/>
      </w:r>
      <w:r w:rsidRPr="00930262">
        <w:rPr>
          <w:rFonts w:ascii="Arial Narrow" w:eastAsia="Arial Narrow" w:hAnsi="Arial Narrow" w:cs="Arial"/>
          <w:b/>
          <w:sz w:val="15"/>
          <w:szCs w:val="15"/>
        </w:rPr>
        <w:t>LEY 29571, CÓDIGO DE PROTECCIÓN Y DEFENSA DEL CONSUMIDOR</w:t>
      </w:r>
      <w:r w:rsidRPr="00930262">
        <w:rPr>
          <w:rFonts w:ascii="Arial Narrow" w:hAnsi="Arial Narrow" w:cs="Arial"/>
          <w:b/>
          <w:bCs/>
          <w:sz w:val="15"/>
          <w:szCs w:val="15"/>
        </w:rPr>
        <w:t xml:space="preserve">, </w:t>
      </w:r>
      <w:r w:rsidRPr="00930262">
        <w:rPr>
          <w:rFonts w:ascii="Arial Narrow" w:hAnsi="Arial Narrow" w:cs="Arial"/>
          <w:b/>
          <w:sz w:val="15"/>
          <w:szCs w:val="15"/>
        </w:rPr>
        <w:t xml:space="preserve">publicado el 2 de setiembre de 2010 y modificado por Decreto Legislativo </w:t>
      </w:r>
      <w:proofErr w:type="spellStart"/>
      <w:r w:rsidRPr="00930262">
        <w:rPr>
          <w:rFonts w:ascii="Arial Narrow" w:hAnsi="Arial Narrow" w:cs="Arial"/>
          <w:b/>
          <w:sz w:val="15"/>
          <w:szCs w:val="15"/>
        </w:rPr>
        <w:t/>
      </w:r>
      <w:proofErr w:type="spellEnd"/>
      <w:r w:rsidRPr="00930262">
        <w:rPr>
          <w:rFonts w:ascii="Arial Narrow" w:hAnsi="Arial Narrow" w:cs="Arial"/>
          <w:b/>
          <w:sz w:val="15"/>
          <w:szCs w:val="15"/>
        </w:rPr>
        <w:t xml:space="preserve"> 1308</w:t>
      </w:r>
    </w:p>
    <w:p w14:paraId="4BC9BF8D" w14:textId="77777777" w:rsidR="00CA59A2" w:rsidRPr="00930262" w:rsidRDefault="00CA59A2" w:rsidP="00930262">
      <w:pPr>
        <w:spacing w:after="0" w:line="240" w:lineRule="auto"/>
        <w:ind w:left="567" w:hanging="567"/>
        <w:jc w:val="both"/>
        <w:rPr>
          <w:rFonts w:ascii="Arial Narrow" w:eastAsia="Arial Narrow" w:hAnsi="Arial Narrow" w:cs="Arial"/>
          <w:b/>
          <w:sz w:val="15"/>
          <w:szCs w:val="15"/>
        </w:rPr>
      </w:pPr>
      <w:r w:rsidRPr="00930262">
        <w:rPr>
          <w:rFonts w:ascii="Arial Narrow" w:eastAsia="Arial Narrow" w:hAnsi="Arial Narrow" w:cs="Arial"/>
          <w:b/>
          <w:sz w:val="15"/>
          <w:szCs w:val="15"/>
        </w:rPr>
        <w:tab/>
        <w:t>Artículo 110.- Sanciones administrativas</w:t>
      </w:r>
    </w:p>
    <w:p w14:paraId="15C6524D" w14:textId="77777777" w:rsidR="00CA59A2" w:rsidRPr="00930262" w:rsidRDefault="00CA59A2" w:rsidP="00930262">
      <w:pPr>
        <w:spacing w:after="0" w:line="240" w:lineRule="auto"/>
        <w:ind w:left="567"/>
        <w:jc w:val="both"/>
        <w:rPr>
          <w:rFonts w:ascii="Arial Narrow" w:hAnsi="Arial Narrow" w:cs="Arial"/>
          <w:sz w:val="15"/>
          <w:szCs w:val="15"/>
        </w:rPr>
      </w:pPr>
      <w:r w:rsidRPr="00930262">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30262" w:rsidRDefault="00CA59A2" w:rsidP="00930262">
      <w:pPr>
        <w:numPr>
          <w:ilvl w:val="0"/>
          <w:numId w:val="2"/>
        </w:numPr>
        <w:spacing w:after="0" w:line="240" w:lineRule="auto"/>
        <w:ind w:left="426" w:firstLine="141"/>
        <w:jc w:val="both"/>
        <w:rPr>
          <w:rFonts w:ascii="Arial Narrow" w:eastAsia="Arial Narrow" w:hAnsi="Arial Narrow" w:cs="Arial"/>
          <w:sz w:val="15"/>
          <w:szCs w:val="15"/>
        </w:rPr>
      </w:pPr>
      <w:r w:rsidRPr="00930262">
        <w:rPr>
          <w:rFonts w:ascii="Arial Narrow" w:eastAsia="Arial Narrow" w:hAnsi="Arial Narrow" w:cs="Arial"/>
          <w:sz w:val="15"/>
          <w:szCs w:val="15"/>
        </w:rPr>
        <w:t>Infracciones leves, con una amonestación o con una multa de hasta cincuenta (50) UIT.</w:t>
      </w:r>
    </w:p>
    <w:p w14:paraId="3EC7469A" w14:textId="77777777" w:rsidR="00CA59A2" w:rsidRPr="00930262" w:rsidRDefault="00CA59A2" w:rsidP="00930262">
      <w:pPr>
        <w:numPr>
          <w:ilvl w:val="0"/>
          <w:numId w:val="2"/>
        </w:numPr>
        <w:spacing w:after="0" w:line="240" w:lineRule="auto"/>
        <w:ind w:left="426" w:firstLine="141"/>
        <w:jc w:val="both"/>
        <w:rPr>
          <w:rFonts w:ascii="Arial Narrow" w:eastAsia="Arial Narrow" w:hAnsi="Arial Narrow" w:cs="Arial"/>
          <w:sz w:val="15"/>
          <w:szCs w:val="15"/>
        </w:rPr>
      </w:pPr>
      <w:r w:rsidRPr="00930262">
        <w:rPr>
          <w:rFonts w:ascii="Arial Narrow" w:eastAsia="Arial Narrow" w:hAnsi="Arial Narrow" w:cs="Arial"/>
          <w:sz w:val="15"/>
          <w:szCs w:val="15"/>
        </w:rPr>
        <w:t>Infracciones graves, con una multa de hasta ciento cincuenta (150) UIT.</w:t>
      </w:r>
    </w:p>
    <w:p w14:paraId="7DEC6213" w14:textId="77777777" w:rsidR="00CA59A2" w:rsidRPr="00930262" w:rsidRDefault="00CA59A2" w:rsidP="00930262">
      <w:pPr>
        <w:numPr>
          <w:ilvl w:val="0"/>
          <w:numId w:val="2"/>
        </w:numPr>
        <w:spacing w:after="0" w:line="240" w:lineRule="auto"/>
        <w:ind w:left="426" w:firstLine="141"/>
        <w:jc w:val="both"/>
        <w:rPr>
          <w:rFonts w:ascii="Arial Narrow" w:eastAsia="Arial Narrow" w:hAnsi="Arial Narrow" w:cs="Arial"/>
          <w:sz w:val="15"/>
          <w:szCs w:val="15"/>
        </w:rPr>
      </w:pPr>
      <w:r w:rsidRPr="00930262">
        <w:rPr>
          <w:rFonts w:ascii="Arial Narrow" w:eastAsia="Arial Narrow" w:hAnsi="Arial Narrow" w:cs="Arial"/>
          <w:sz w:val="15"/>
          <w:szCs w:val="15"/>
        </w:rPr>
        <w:t>Infracciones muy graves, con una multa de hasta cuatrocientos cincuenta (450) UIT.</w:t>
      </w:r>
    </w:p>
    <w:p w14:paraId="707B74D3"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w:t>
      </w:r>
    </w:p>
    <w:p w14:paraId="19076D79" w14:textId="77777777" w:rsidR="00930262" w:rsidRPr="00930262" w:rsidRDefault="00930262" w:rsidP="00930262">
      <w:pPr>
        <w:spacing w:after="0" w:line="240" w:lineRule="auto"/>
        <w:ind w:left="567"/>
        <w:jc w:val="both"/>
        <w:rPr>
          <w:rFonts w:ascii="Arial Narrow" w:eastAsia="Arial Narrow" w:hAnsi="Arial Narrow" w:cs="Arial"/>
          <w:sz w:val="15"/>
          <w:szCs w:val="15"/>
        </w:rPr>
      </w:pPr>
    </w:p>
  </w:footnote>
  <w:footnote w:id="10">
    <w:p w14:paraId="4B3DC1A8" w14:textId="77777777" w:rsidR="00CA59A2" w:rsidRPr="00930262" w:rsidRDefault="00CA59A2" w:rsidP="00930262">
      <w:pPr>
        <w:spacing w:after="0" w:line="240" w:lineRule="auto"/>
        <w:ind w:left="567" w:hanging="567"/>
        <w:jc w:val="both"/>
        <w:rPr>
          <w:rFonts w:ascii="Arial Narrow" w:eastAsia="Arial Narrow" w:hAnsi="Arial Narrow" w:cs="Arial"/>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r>
      <w:r w:rsidRPr="00930262">
        <w:rPr>
          <w:rFonts w:ascii="Arial Narrow" w:eastAsia="Arial Narrow" w:hAnsi="Arial Narrow" w:cs="Arial"/>
          <w:b/>
          <w:sz w:val="15"/>
          <w:szCs w:val="15"/>
        </w:rPr>
        <w:t>Artículo 114.- Medidas correctivas</w:t>
      </w:r>
    </w:p>
    <w:p w14:paraId="1B3B1F61"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30262" w:rsidRDefault="00CA59A2" w:rsidP="00930262">
      <w:pPr>
        <w:spacing w:after="0" w:line="240" w:lineRule="auto"/>
        <w:ind w:left="567"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30262" w:rsidRDefault="00CA59A2" w:rsidP="00930262">
      <w:pPr>
        <w:spacing w:after="0" w:line="240" w:lineRule="auto"/>
        <w:ind w:left="567" w:hanging="567"/>
        <w:jc w:val="both"/>
        <w:rPr>
          <w:rFonts w:ascii="Arial Narrow" w:eastAsia="Arial Narrow" w:hAnsi="Arial Narrow" w:cs="Arial"/>
          <w:sz w:val="15"/>
          <w:szCs w:val="15"/>
        </w:rPr>
      </w:pPr>
      <w:r w:rsidRPr="00930262">
        <w:rPr>
          <w:rFonts w:ascii="Arial Narrow" w:eastAsia="Arial Narrow" w:hAnsi="Arial Narrow" w:cs="Arial"/>
          <w:sz w:val="15"/>
          <w:szCs w:val="15"/>
        </w:rPr>
        <w:tab/>
        <w:t>Las medidas correctivas complementarias pueden dictarse de oficio o a pedido de parte.</w:t>
      </w:r>
    </w:p>
    <w:p w14:paraId="51455ACA" w14:textId="77777777" w:rsidR="00CA59A2" w:rsidRPr="00930262" w:rsidRDefault="00CA59A2" w:rsidP="00930262">
      <w:pPr>
        <w:spacing w:after="0" w:line="240" w:lineRule="auto"/>
        <w:ind w:left="567" w:hanging="567"/>
        <w:jc w:val="both"/>
        <w:rPr>
          <w:rFonts w:ascii="Arial Narrow" w:hAnsi="Arial Narrow" w:cs="Arial"/>
          <w:sz w:val="15"/>
          <w:szCs w:val="15"/>
        </w:rPr>
      </w:pPr>
    </w:p>
    <w:p w14:paraId="6CB8D69D" w14:textId="77777777" w:rsidR="00CA59A2" w:rsidRPr="00930262" w:rsidRDefault="00CA59A2" w:rsidP="00930262">
      <w:pPr>
        <w:spacing w:after="0" w:line="240" w:lineRule="auto"/>
        <w:ind w:left="567" w:hanging="567"/>
        <w:jc w:val="both"/>
        <w:rPr>
          <w:rFonts w:ascii="Arial Narrow" w:hAnsi="Arial Narrow" w:cs="Arial"/>
          <w:sz w:val="15"/>
          <w:szCs w:val="15"/>
        </w:rPr>
      </w:pPr>
      <w:r w:rsidRPr="00930262">
        <w:rPr>
          <w:rFonts w:ascii="Arial Narrow" w:eastAsia="Arial Narrow" w:hAnsi="Arial Narrow" w:cs="Arial"/>
          <w:b/>
          <w:sz w:val="15"/>
          <w:szCs w:val="15"/>
        </w:rPr>
        <w:tab/>
        <w:t>Artículo 115.- Medidas correctivas reparadoras</w:t>
      </w:r>
    </w:p>
    <w:p w14:paraId="0A0E4012" w14:textId="77777777" w:rsidR="00CA59A2" w:rsidRPr="00930262" w:rsidRDefault="00CA59A2" w:rsidP="00930262">
      <w:pPr>
        <w:spacing w:after="0" w:line="240" w:lineRule="auto"/>
        <w:ind w:left="567" w:hanging="283"/>
        <w:jc w:val="both"/>
        <w:rPr>
          <w:rFonts w:ascii="Arial Narrow" w:eastAsia="Arial Narrow" w:hAnsi="Arial Narrow" w:cs="Arial"/>
          <w:sz w:val="15"/>
          <w:szCs w:val="15"/>
        </w:rPr>
      </w:pPr>
      <w:r w:rsidRPr="00930262">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30262" w:rsidRDefault="00CA59A2" w:rsidP="00930262">
      <w:pPr>
        <w:numPr>
          <w:ilvl w:val="0"/>
          <w:numId w:val="1"/>
        </w:numPr>
        <w:spacing w:after="0" w:line="240" w:lineRule="auto"/>
        <w:ind w:left="567" w:firstLine="0"/>
        <w:jc w:val="both"/>
        <w:rPr>
          <w:rFonts w:ascii="Arial Narrow" w:eastAsia="Arial Narrow" w:hAnsi="Arial Narrow" w:cs="Arial"/>
          <w:sz w:val="15"/>
          <w:szCs w:val="15"/>
        </w:rPr>
      </w:pPr>
      <w:r w:rsidRPr="00930262">
        <w:rPr>
          <w:rFonts w:ascii="Arial Narrow" w:eastAsia="Arial Narrow" w:hAnsi="Arial Narrow" w:cs="Arial"/>
          <w:sz w:val="15"/>
          <w:szCs w:val="15"/>
        </w:rPr>
        <w:t>Reparar productos.</w:t>
      </w:r>
    </w:p>
    <w:p w14:paraId="64B5280D" w14:textId="77777777" w:rsidR="00CA59A2" w:rsidRPr="00930262" w:rsidRDefault="00CA59A2" w:rsidP="00930262">
      <w:pPr>
        <w:numPr>
          <w:ilvl w:val="0"/>
          <w:numId w:val="1"/>
        </w:numPr>
        <w:spacing w:after="0" w:line="240" w:lineRule="auto"/>
        <w:ind w:left="567" w:firstLine="0"/>
        <w:jc w:val="both"/>
        <w:rPr>
          <w:rFonts w:ascii="Arial Narrow" w:eastAsia="Arial Narrow" w:hAnsi="Arial Narrow" w:cs="Arial"/>
          <w:sz w:val="15"/>
          <w:szCs w:val="15"/>
        </w:rPr>
      </w:pPr>
      <w:r w:rsidRPr="00930262">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930262" w:rsidRDefault="00CA59A2" w:rsidP="00930262">
      <w:pPr>
        <w:numPr>
          <w:ilvl w:val="0"/>
          <w:numId w:val="1"/>
        </w:numPr>
        <w:spacing w:after="0" w:line="240" w:lineRule="auto"/>
        <w:ind w:left="567" w:firstLine="0"/>
        <w:jc w:val="both"/>
        <w:rPr>
          <w:rFonts w:ascii="Arial Narrow" w:eastAsia="Arial Narrow" w:hAnsi="Arial Narrow" w:cs="Arial"/>
          <w:sz w:val="15"/>
          <w:szCs w:val="15"/>
        </w:rPr>
      </w:pPr>
      <w:r w:rsidRPr="00930262">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30262" w:rsidRDefault="00CA59A2" w:rsidP="00930262">
      <w:pPr>
        <w:numPr>
          <w:ilvl w:val="0"/>
          <w:numId w:val="1"/>
        </w:numPr>
        <w:spacing w:after="0" w:line="240" w:lineRule="auto"/>
        <w:ind w:left="567" w:firstLine="0"/>
        <w:jc w:val="both"/>
        <w:rPr>
          <w:rFonts w:ascii="Arial Narrow" w:eastAsia="Arial Narrow" w:hAnsi="Arial Narrow" w:cs="Arial"/>
          <w:sz w:val="15"/>
          <w:szCs w:val="15"/>
        </w:rPr>
      </w:pPr>
      <w:r w:rsidRPr="00930262">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930262" w:rsidRDefault="00CA59A2" w:rsidP="00930262">
      <w:pPr>
        <w:numPr>
          <w:ilvl w:val="0"/>
          <w:numId w:val="1"/>
        </w:numPr>
        <w:spacing w:after="0" w:line="240" w:lineRule="auto"/>
        <w:ind w:left="567" w:firstLine="0"/>
        <w:jc w:val="both"/>
        <w:rPr>
          <w:rFonts w:ascii="Arial Narrow" w:eastAsia="Arial Narrow" w:hAnsi="Arial Narrow" w:cs="Arial"/>
          <w:sz w:val="15"/>
          <w:szCs w:val="15"/>
        </w:rPr>
      </w:pPr>
      <w:r w:rsidRPr="00930262">
        <w:rPr>
          <w:rFonts w:ascii="Arial Narrow" w:eastAsia="Arial Narrow" w:hAnsi="Arial Narrow" w:cs="Arial"/>
          <w:sz w:val="15"/>
          <w:szCs w:val="15"/>
        </w:rPr>
        <w:t>Cumplir con ejecutar otras prestaciones u obligaciones legales o convencionales a su cargo.</w:t>
      </w:r>
    </w:p>
    <w:p w14:paraId="385F165C" w14:textId="77777777" w:rsidR="00CA59A2" w:rsidRPr="00930262" w:rsidRDefault="00CA59A2" w:rsidP="00930262">
      <w:pPr>
        <w:numPr>
          <w:ilvl w:val="0"/>
          <w:numId w:val="1"/>
        </w:numPr>
        <w:spacing w:after="0" w:line="240" w:lineRule="auto"/>
        <w:ind w:left="567" w:firstLine="0"/>
        <w:jc w:val="both"/>
        <w:rPr>
          <w:rFonts w:ascii="Arial Narrow" w:eastAsia="Arial Narrow" w:hAnsi="Arial Narrow" w:cs="Arial"/>
          <w:sz w:val="15"/>
          <w:szCs w:val="15"/>
        </w:rPr>
      </w:pPr>
      <w:r w:rsidRPr="00930262">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30262" w:rsidRDefault="00CA59A2" w:rsidP="00930262">
      <w:pPr>
        <w:numPr>
          <w:ilvl w:val="0"/>
          <w:numId w:val="1"/>
        </w:numPr>
        <w:spacing w:after="0" w:line="240" w:lineRule="auto"/>
        <w:ind w:left="567" w:firstLine="0"/>
        <w:jc w:val="both"/>
        <w:rPr>
          <w:rFonts w:ascii="Arial Narrow" w:eastAsia="Arial Narrow" w:hAnsi="Arial Narrow" w:cs="Arial"/>
          <w:sz w:val="15"/>
          <w:szCs w:val="15"/>
        </w:rPr>
      </w:pPr>
      <w:r w:rsidRPr="00930262">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930262" w:rsidRDefault="00CA59A2" w:rsidP="00930262">
      <w:pPr>
        <w:pStyle w:val="Sinespaciado"/>
        <w:ind w:firstLine="567"/>
        <w:jc w:val="both"/>
        <w:rPr>
          <w:rFonts w:ascii="Arial Narrow" w:hAnsi="Arial Narrow" w:cs="Arial"/>
          <w:sz w:val="15"/>
          <w:szCs w:val="15"/>
        </w:rPr>
      </w:pPr>
      <w:r w:rsidRPr="00930262">
        <w:rPr>
          <w:rFonts w:ascii="Arial Narrow" w:hAnsi="Arial Narrow" w:cs="Arial"/>
          <w:sz w:val="15"/>
          <w:szCs w:val="15"/>
        </w:rPr>
        <w:t>Pagar los gastos incurridos por el consumidor para mitigar las consecuencias de la infracción administrativa.</w:t>
      </w:r>
    </w:p>
    <w:p w14:paraId="130D0A42" w14:textId="77777777" w:rsidR="00CA59A2" w:rsidRPr="00930262" w:rsidRDefault="00CA59A2" w:rsidP="00930262">
      <w:pPr>
        <w:pStyle w:val="Sinespaciado"/>
        <w:ind w:firstLine="567"/>
        <w:jc w:val="both"/>
        <w:rPr>
          <w:rFonts w:ascii="Arial Narrow" w:hAnsi="Arial Narrow" w:cs="Arial"/>
          <w:sz w:val="15"/>
          <w:szCs w:val="15"/>
        </w:rPr>
      </w:pPr>
      <w:r w:rsidRPr="00930262">
        <w:rPr>
          <w:rFonts w:ascii="Arial Narrow" w:hAnsi="Arial Narrow" w:cs="Arial"/>
          <w:sz w:val="15"/>
          <w:szCs w:val="15"/>
        </w:rPr>
        <w:t>Otras medidas reparadoras análogas de efectos equivalentes a las anteriores.</w:t>
      </w:r>
    </w:p>
    <w:p w14:paraId="764F3361" w14:textId="77777777" w:rsidR="00CA59A2" w:rsidRPr="00930262" w:rsidRDefault="00CA59A2" w:rsidP="00930262">
      <w:pPr>
        <w:pStyle w:val="Sinespaciado"/>
        <w:ind w:left="567"/>
        <w:jc w:val="both"/>
        <w:rPr>
          <w:rFonts w:ascii="Arial Narrow" w:hAnsi="Arial Narrow" w:cs="Arial"/>
          <w:sz w:val="15"/>
          <w:szCs w:val="15"/>
        </w:rPr>
      </w:pPr>
      <w:r w:rsidRPr="00930262">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930262" w:rsidRDefault="00CA59A2" w:rsidP="00930262">
      <w:pPr>
        <w:spacing w:after="0" w:line="240" w:lineRule="auto"/>
        <w:ind w:left="567"/>
        <w:jc w:val="both"/>
        <w:rPr>
          <w:rFonts w:ascii="Arial Narrow" w:hAnsi="Arial Narrow" w:cs="Arial"/>
          <w:sz w:val="15"/>
          <w:szCs w:val="15"/>
        </w:rPr>
      </w:pPr>
      <w:r w:rsidRPr="00930262">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30262" w:rsidRDefault="00CA59A2" w:rsidP="00930262">
      <w:pPr>
        <w:spacing w:after="0" w:line="240" w:lineRule="auto"/>
        <w:ind w:left="567"/>
        <w:jc w:val="both"/>
        <w:rPr>
          <w:rFonts w:ascii="Arial Narrow" w:hAnsi="Arial Narrow" w:cs="Arial"/>
          <w:sz w:val="15"/>
          <w:szCs w:val="15"/>
        </w:rPr>
      </w:pPr>
      <w:r w:rsidRPr="00930262">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930262" w:rsidRDefault="00CA59A2" w:rsidP="00930262">
      <w:pPr>
        <w:spacing w:after="0" w:line="240" w:lineRule="auto"/>
        <w:ind w:left="567"/>
        <w:jc w:val="both"/>
        <w:rPr>
          <w:rFonts w:ascii="Arial Narrow" w:eastAsia="Arial Narrow" w:hAnsi="Arial Narrow" w:cs="Arial"/>
          <w:sz w:val="15"/>
          <w:szCs w:val="15"/>
        </w:rPr>
      </w:pPr>
    </w:p>
    <w:p w14:paraId="579B3C0E" w14:textId="77777777" w:rsidR="00CA59A2" w:rsidRPr="00930262" w:rsidRDefault="00CA59A2" w:rsidP="00930262">
      <w:pPr>
        <w:spacing w:after="0" w:line="240" w:lineRule="auto"/>
        <w:ind w:left="567"/>
        <w:jc w:val="both"/>
        <w:rPr>
          <w:rFonts w:ascii="Arial Narrow" w:eastAsia="Arial Narrow" w:hAnsi="Arial Narrow" w:cs="Arial"/>
          <w:b/>
          <w:bCs/>
          <w:sz w:val="15"/>
          <w:szCs w:val="15"/>
        </w:rPr>
      </w:pPr>
      <w:r w:rsidRPr="00930262">
        <w:rPr>
          <w:rFonts w:ascii="Arial Narrow" w:eastAsia="Arial Narrow" w:hAnsi="Arial Narrow" w:cs="Arial"/>
          <w:b/>
          <w:bCs/>
          <w:sz w:val="15"/>
          <w:szCs w:val="15"/>
        </w:rPr>
        <w:t>Artículo 116.- Medidas correctivas complementarias</w:t>
      </w:r>
    </w:p>
    <w:p w14:paraId="795BD0E8"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d. En caso de infracciones muy graves y de reincidencia o </w:t>
      </w:r>
      <w:proofErr w:type="spellStart"/>
      <w:r w:rsidRPr="00930262">
        <w:rPr>
          <w:rFonts w:ascii="Arial Narrow" w:eastAsia="Arial Narrow" w:hAnsi="Arial Narrow" w:cs="Arial"/>
          <w:sz w:val="15"/>
          <w:szCs w:val="15"/>
        </w:rPr>
        <w:t>reiterancia</w:t>
      </w:r>
      <w:proofErr w:type="spellEnd"/>
      <w:r w:rsidRPr="00930262">
        <w:rPr>
          <w:rFonts w:ascii="Arial Narrow" w:eastAsia="Arial Narrow" w:hAnsi="Arial Narrow" w:cs="Arial"/>
          <w:sz w:val="15"/>
          <w:szCs w:val="15"/>
        </w:rPr>
        <w:t xml:space="preserve">: </w:t>
      </w:r>
    </w:p>
    <w:p w14:paraId="700F1C70"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w:t>
      </w:r>
      <w:proofErr w:type="spellStart"/>
      <w:r w:rsidRPr="00930262">
        <w:rPr>
          <w:rFonts w:ascii="Arial Narrow" w:eastAsia="Arial Narrow" w:hAnsi="Arial Narrow" w:cs="Arial"/>
          <w:sz w:val="15"/>
          <w:szCs w:val="15"/>
        </w:rPr>
        <w:t>ii</w:t>
      </w:r>
      <w:proofErr w:type="spellEnd"/>
      <w:r w:rsidRPr="00930262">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e. Publicación de avisos </w:t>
      </w:r>
      <w:proofErr w:type="spellStart"/>
      <w:r w:rsidRPr="00930262">
        <w:rPr>
          <w:rFonts w:ascii="Arial Narrow" w:eastAsia="Arial Narrow" w:hAnsi="Arial Narrow" w:cs="Arial"/>
          <w:sz w:val="15"/>
          <w:szCs w:val="15"/>
        </w:rPr>
        <w:t>rectificatorios</w:t>
      </w:r>
      <w:proofErr w:type="spellEnd"/>
      <w:r w:rsidRPr="00930262">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930262" w:rsidRDefault="00CA59A2" w:rsidP="00930262">
      <w:pPr>
        <w:spacing w:after="0" w:line="240" w:lineRule="auto"/>
        <w:ind w:left="567"/>
        <w:jc w:val="both"/>
        <w:rPr>
          <w:rFonts w:ascii="Arial Narrow" w:eastAsia="Arial Narrow" w:hAnsi="Arial Narrow" w:cs="Arial"/>
          <w:sz w:val="15"/>
          <w:szCs w:val="15"/>
        </w:rPr>
      </w:pPr>
      <w:r w:rsidRPr="00930262">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930262" w:rsidRDefault="00CA59A2" w:rsidP="00930262">
      <w:pPr>
        <w:spacing w:after="0" w:line="240" w:lineRule="auto"/>
        <w:ind w:left="567"/>
        <w:jc w:val="both"/>
        <w:rPr>
          <w:rFonts w:ascii="Arial Narrow" w:eastAsia="Arial Narrow" w:hAnsi="Arial Narrow" w:cs="Arial"/>
          <w:sz w:val="15"/>
          <w:szCs w:val="15"/>
        </w:rPr>
      </w:pPr>
    </w:p>
  </w:footnote>
  <w:footnote w:id="11">
    <w:p w14:paraId="1E48C7DB" w14:textId="77777777" w:rsidR="00CA59A2" w:rsidRPr="00930262" w:rsidRDefault="00CA59A2" w:rsidP="00930262">
      <w:pPr>
        <w:pStyle w:val="Textonotapie"/>
        <w:tabs>
          <w:tab w:val="left" w:pos="567"/>
        </w:tabs>
        <w:ind w:left="567" w:hanging="567"/>
        <w:jc w:val="both"/>
        <w:rPr>
          <w:rFonts w:ascii="Arial Narrow" w:hAnsi="Arial Narrow" w:cs="Arial"/>
          <w:b/>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r>
      <w:r w:rsidRPr="00930262">
        <w:rPr>
          <w:rFonts w:ascii="Arial Narrow" w:eastAsia="Arial Narrow" w:hAnsi="Arial Narrow" w:cs="Arial"/>
          <w:b/>
          <w:sz w:val="15"/>
          <w:szCs w:val="15"/>
        </w:rPr>
        <w:t>LEY 29571, CÓDIGO DE PROTECCIÓN Y DEFENSA DEL CONSUMIDOR</w:t>
      </w:r>
      <w:r w:rsidRPr="00930262">
        <w:rPr>
          <w:rFonts w:ascii="Arial Narrow" w:hAnsi="Arial Narrow" w:cs="Arial"/>
          <w:b/>
          <w:bCs/>
          <w:sz w:val="15"/>
          <w:szCs w:val="15"/>
        </w:rPr>
        <w:t xml:space="preserve">, </w:t>
      </w:r>
      <w:r w:rsidRPr="00930262">
        <w:rPr>
          <w:rFonts w:ascii="Arial Narrow" w:hAnsi="Arial Narrow" w:cs="Arial"/>
          <w:b/>
          <w:sz w:val="15"/>
          <w:szCs w:val="15"/>
        </w:rPr>
        <w:t xml:space="preserve">publicado el 2 de setiembre de 2010 y modificado por Decreto Legislativo </w:t>
      </w:r>
      <w:proofErr w:type="spellStart"/>
      <w:r w:rsidRPr="00930262">
        <w:rPr>
          <w:rFonts w:ascii="Arial Narrow" w:hAnsi="Arial Narrow" w:cs="Arial"/>
          <w:b/>
          <w:sz w:val="15"/>
          <w:szCs w:val="15"/>
        </w:rPr>
        <w:t/>
      </w:r>
      <w:proofErr w:type="spellEnd"/>
      <w:r w:rsidRPr="00930262">
        <w:rPr>
          <w:rFonts w:ascii="Arial Narrow" w:hAnsi="Arial Narrow" w:cs="Arial"/>
          <w:b/>
          <w:sz w:val="15"/>
          <w:szCs w:val="15"/>
        </w:rPr>
        <w:t xml:space="preserve"> 1308</w:t>
      </w:r>
    </w:p>
    <w:p w14:paraId="6927EAA2" w14:textId="77777777" w:rsidR="00CA59A2" w:rsidRPr="00930262" w:rsidRDefault="00CA59A2" w:rsidP="00930262">
      <w:pPr>
        <w:pStyle w:val="Textonotapie"/>
        <w:tabs>
          <w:tab w:val="left" w:pos="567"/>
        </w:tabs>
        <w:jc w:val="both"/>
        <w:rPr>
          <w:rFonts w:ascii="Arial Narrow" w:eastAsia="Arial Narrow" w:hAnsi="Arial Narrow" w:cs="Arial"/>
          <w:b/>
          <w:sz w:val="15"/>
          <w:szCs w:val="15"/>
        </w:rPr>
      </w:pPr>
      <w:r w:rsidRPr="00930262">
        <w:rPr>
          <w:rFonts w:ascii="Arial Narrow" w:eastAsia="Arial Narrow" w:hAnsi="Arial Narrow" w:cs="Arial"/>
          <w:b/>
          <w:sz w:val="15"/>
          <w:szCs w:val="15"/>
        </w:rPr>
        <w:tab/>
        <w:t>Artículo 112.- Criterios de graduación de las sanciones administrativas</w:t>
      </w:r>
    </w:p>
    <w:p w14:paraId="3B612D08" w14:textId="77777777" w:rsidR="00CA59A2" w:rsidRPr="00930262" w:rsidRDefault="00CA59A2" w:rsidP="00930262">
      <w:pPr>
        <w:pStyle w:val="Textonotapie"/>
        <w:tabs>
          <w:tab w:val="left" w:pos="567"/>
        </w:tabs>
        <w:jc w:val="both"/>
        <w:rPr>
          <w:rFonts w:ascii="Arial Narrow" w:eastAsia="Arial Narrow" w:hAnsi="Arial Narrow" w:cs="Arial"/>
          <w:sz w:val="15"/>
          <w:szCs w:val="15"/>
        </w:rPr>
      </w:pPr>
      <w:r w:rsidRPr="00930262">
        <w:rPr>
          <w:rFonts w:ascii="Arial Narrow" w:eastAsia="Arial Narrow" w:hAnsi="Arial Narrow" w:cs="Arial"/>
          <w:sz w:val="15"/>
          <w:szCs w:val="15"/>
        </w:rPr>
        <w:tab/>
        <w:t>(…)</w:t>
      </w:r>
    </w:p>
    <w:p w14:paraId="1A096021" w14:textId="77777777" w:rsidR="00CA59A2" w:rsidRPr="00930262" w:rsidRDefault="00CA59A2" w:rsidP="00930262">
      <w:pPr>
        <w:pStyle w:val="Textonotapie"/>
        <w:tabs>
          <w:tab w:val="left" w:pos="567"/>
        </w:tabs>
        <w:jc w:val="both"/>
        <w:rPr>
          <w:rFonts w:ascii="Arial Narrow" w:eastAsia="Arial Narrow" w:hAnsi="Arial Narrow" w:cs="Arial"/>
          <w:sz w:val="15"/>
          <w:szCs w:val="15"/>
        </w:rPr>
      </w:pPr>
      <w:r w:rsidRPr="00930262">
        <w:rPr>
          <w:rFonts w:ascii="Arial Narrow" w:eastAsia="Arial Narrow" w:hAnsi="Arial Narrow" w:cs="Arial"/>
          <w:sz w:val="15"/>
          <w:szCs w:val="15"/>
        </w:rPr>
        <w:tab/>
        <w:t>Se consideran circunstancias atenuantes especiales, las siguientes:</w:t>
      </w:r>
    </w:p>
    <w:p w14:paraId="74B98BC1" w14:textId="77777777" w:rsidR="00CA59A2" w:rsidRPr="00930262" w:rsidRDefault="00CA59A2" w:rsidP="00930262">
      <w:pPr>
        <w:pStyle w:val="Textonotapie"/>
        <w:tabs>
          <w:tab w:val="left" w:pos="567"/>
        </w:tabs>
        <w:jc w:val="both"/>
        <w:rPr>
          <w:rFonts w:ascii="Arial Narrow" w:eastAsia="Arial Narrow" w:hAnsi="Arial Narrow" w:cs="Arial"/>
          <w:sz w:val="15"/>
          <w:szCs w:val="15"/>
        </w:rPr>
      </w:pPr>
      <w:r w:rsidRPr="00930262">
        <w:rPr>
          <w:rFonts w:ascii="Arial Narrow" w:eastAsia="Arial Narrow" w:hAnsi="Arial Narrow" w:cs="Arial"/>
          <w:sz w:val="15"/>
          <w:szCs w:val="15"/>
        </w:rPr>
        <w:tab/>
        <w:t>(…)</w:t>
      </w:r>
    </w:p>
    <w:p w14:paraId="0D336D0B" w14:textId="77777777" w:rsidR="00CA59A2" w:rsidRPr="00930262" w:rsidRDefault="00CA59A2" w:rsidP="00930262">
      <w:pPr>
        <w:pStyle w:val="Textonotapie"/>
        <w:tabs>
          <w:tab w:val="left" w:pos="567"/>
        </w:tabs>
        <w:ind w:left="567"/>
        <w:jc w:val="both"/>
        <w:rPr>
          <w:rFonts w:ascii="Arial Narrow" w:eastAsia="Arial Narrow" w:hAnsi="Arial Narrow" w:cs="Arial"/>
          <w:sz w:val="15"/>
          <w:szCs w:val="15"/>
        </w:rPr>
      </w:pPr>
      <w:r w:rsidRPr="00930262">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30262">
        <w:rPr>
          <w:rFonts w:ascii="Arial Narrow" w:eastAsia="Arial Narrow" w:hAnsi="Arial Narrow" w:cs="Arial"/>
          <w:sz w:val="15"/>
          <w:szCs w:val="15"/>
        </w:rPr>
        <w:t>liminarmente</w:t>
      </w:r>
      <w:proofErr w:type="spellEnd"/>
      <w:r w:rsidRPr="00930262">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930262" w:rsidRDefault="00CA59A2" w:rsidP="00930262">
      <w:pPr>
        <w:pStyle w:val="Textonotapie"/>
        <w:jc w:val="both"/>
        <w:rPr>
          <w:rFonts w:ascii="Arial Narrow" w:hAnsi="Arial Narrow" w:cs="Arial"/>
          <w:sz w:val="15"/>
          <w:szCs w:val="15"/>
        </w:rPr>
      </w:pPr>
    </w:p>
  </w:footnote>
  <w:footnote w:id="12">
    <w:p w14:paraId="3836DFB3" w14:textId="77777777" w:rsidR="00CA59A2" w:rsidRPr="00930262" w:rsidRDefault="00CA59A2" w:rsidP="00930262">
      <w:pPr>
        <w:autoSpaceDE w:val="0"/>
        <w:autoSpaceDN w:val="0"/>
        <w:adjustRightInd w:val="0"/>
        <w:spacing w:after="0" w:line="240" w:lineRule="auto"/>
        <w:ind w:left="567" w:hanging="567"/>
        <w:jc w:val="both"/>
        <w:rPr>
          <w:rFonts w:ascii="Arial Narrow" w:hAnsi="Arial Narrow" w:cs="Arial"/>
          <w:b/>
          <w:bCs/>
          <w:sz w:val="15"/>
          <w:szCs w:val="15"/>
        </w:rPr>
      </w:pPr>
      <w:r w:rsidRPr="00930262">
        <w:rPr>
          <w:rStyle w:val="Refdenotaalpie"/>
          <w:rFonts w:ascii="Arial Narrow" w:hAnsi="Arial Narrow" w:cs="Arial"/>
          <w:b/>
          <w:bCs/>
          <w:sz w:val="15"/>
          <w:szCs w:val="15"/>
        </w:rPr>
        <w:footnoteRef/>
      </w:r>
      <w:r w:rsidRPr="00930262">
        <w:rPr>
          <w:rFonts w:ascii="Arial Narrow" w:hAnsi="Arial Narrow" w:cs="Arial"/>
          <w:b/>
          <w:bCs/>
          <w:sz w:val="15"/>
          <w:szCs w:val="15"/>
        </w:rPr>
        <w:t xml:space="preserve"> </w:t>
      </w:r>
      <w:r w:rsidRPr="00930262">
        <w:rPr>
          <w:rFonts w:ascii="Arial Narrow" w:hAnsi="Arial Narrow" w:cs="Arial"/>
          <w:b/>
          <w:bCs/>
          <w:sz w:val="15"/>
          <w:szCs w:val="15"/>
        </w:rPr>
        <w:tab/>
        <w:t xml:space="preserve">DECRETO LEGISLATIVO </w:t>
      </w:r>
      <w:proofErr w:type="spellStart"/>
      <w:r w:rsidRPr="00930262">
        <w:rPr>
          <w:rFonts w:ascii="Arial Narrow" w:hAnsi="Arial Narrow" w:cs="Arial"/>
          <w:b/>
          <w:bCs/>
          <w:sz w:val="15"/>
          <w:szCs w:val="15"/>
        </w:rPr>
        <w:t/>
      </w:r>
      <w:proofErr w:type="spellEnd"/>
      <w:r w:rsidRPr="00930262">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930262" w:rsidRDefault="00CA59A2" w:rsidP="00930262">
      <w:pPr>
        <w:pStyle w:val="NormalWeb"/>
        <w:spacing w:after="0" w:line="240" w:lineRule="auto"/>
        <w:ind w:left="567"/>
        <w:jc w:val="both"/>
        <w:rPr>
          <w:rFonts w:ascii="Arial Narrow" w:hAnsi="Arial Narrow" w:cs="Arial"/>
          <w:bCs/>
          <w:sz w:val="15"/>
          <w:szCs w:val="15"/>
        </w:rPr>
      </w:pPr>
      <w:r w:rsidRPr="00930262">
        <w:rPr>
          <w:rFonts w:ascii="Arial Narrow" w:hAnsi="Arial Narrow" w:cs="Arial"/>
          <w:b/>
          <w:sz w:val="15"/>
          <w:szCs w:val="15"/>
        </w:rPr>
        <w:t xml:space="preserve">Artículo 29.- </w:t>
      </w:r>
      <w:r w:rsidRPr="00930262">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930262" w:rsidRDefault="00CA59A2" w:rsidP="00930262">
      <w:pPr>
        <w:pStyle w:val="NormalWeb"/>
        <w:spacing w:after="0" w:line="240" w:lineRule="auto"/>
        <w:ind w:left="567"/>
        <w:jc w:val="both"/>
        <w:rPr>
          <w:rFonts w:ascii="Arial Narrow" w:hAnsi="Arial Narrow" w:cs="Arial"/>
          <w:sz w:val="15"/>
          <w:szCs w:val="15"/>
        </w:rPr>
      </w:pPr>
    </w:p>
  </w:footnote>
  <w:footnote w:id="13">
    <w:p w14:paraId="69457C94" w14:textId="77777777" w:rsidR="00CA59A2" w:rsidRPr="00930262" w:rsidRDefault="00CA59A2" w:rsidP="00930262">
      <w:pPr>
        <w:pStyle w:val="Textonotapie"/>
        <w:ind w:left="567" w:hanging="567"/>
        <w:jc w:val="both"/>
        <w:rPr>
          <w:rFonts w:ascii="Arial Narrow" w:hAnsi="Arial Narrow" w:cs="Arial"/>
          <w:sz w:val="15"/>
          <w:szCs w:val="15"/>
        </w:rPr>
      </w:pPr>
      <w:r w:rsidRPr="00930262">
        <w:rPr>
          <w:rStyle w:val="Refdenotaalpie"/>
          <w:rFonts w:ascii="Arial Narrow" w:hAnsi="Arial Narrow" w:cs="Arial"/>
          <w:sz w:val="15"/>
          <w:szCs w:val="15"/>
        </w:rPr>
        <w:footnoteRef/>
      </w:r>
      <w:r w:rsidRPr="00930262">
        <w:rPr>
          <w:rFonts w:ascii="Arial Narrow" w:hAnsi="Arial Narrow" w:cs="Arial"/>
          <w:sz w:val="15"/>
          <w:szCs w:val="15"/>
        </w:rPr>
        <w:t xml:space="preserve"> </w:t>
      </w:r>
      <w:r w:rsidRPr="00930262">
        <w:rPr>
          <w:rFonts w:ascii="Arial Narrow" w:hAnsi="Arial Narrow" w:cs="Arial"/>
          <w:sz w:val="15"/>
          <w:szCs w:val="15"/>
        </w:rPr>
        <w:tab/>
      </w:r>
      <w:r w:rsidRPr="00930262">
        <w:rPr>
          <w:rFonts w:ascii="Arial Narrow" w:eastAsia="Arial" w:hAnsi="Arial Narrow" w:cs="Arial"/>
          <w:b/>
          <w:sz w:val="15"/>
          <w:szCs w:val="15"/>
        </w:rPr>
        <w:t xml:space="preserve">TEXTO ÚNICO ORDENADO DE LA LEY DEL PROCEDIMIENTO ADMINISTRATIVO GENERAL, aprobado mediante DECRETO SUPREMO </w:t>
      </w:r>
      <w:proofErr w:type="spellStart"/>
      <w:r w:rsidRPr="00930262">
        <w:rPr>
          <w:rFonts w:ascii="Arial Narrow" w:eastAsia="Arial" w:hAnsi="Arial Narrow" w:cs="Arial"/>
          <w:b/>
          <w:sz w:val="15"/>
          <w:szCs w:val="15"/>
        </w:rPr>
        <w:t/>
      </w:r>
      <w:proofErr w:type="spellEnd"/>
      <w:r w:rsidRPr="00930262">
        <w:rPr>
          <w:rFonts w:ascii="Arial Narrow" w:eastAsia="Arial" w:hAnsi="Arial Narrow" w:cs="Arial"/>
          <w:b/>
          <w:sz w:val="15"/>
          <w:szCs w:val="15"/>
        </w:rPr>
        <w:t xml:space="preserve"> 006-2026-JUS y publicado el 30 de abril de 2026</w:t>
      </w:r>
    </w:p>
    <w:p w14:paraId="29C91C86" w14:textId="77777777" w:rsidR="00CA59A2" w:rsidRPr="00930262" w:rsidRDefault="00CA59A2" w:rsidP="00930262">
      <w:pPr>
        <w:pStyle w:val="Textonotapie"/>
        <w:ind w:left="1134" w:hanging="567"/>
        <w:jc w:val="both"/>
        <w:rPr>
          <w:rFonts w:ascii="Arial Narrow" w:hAnsi="Arial Narrow" w:cs="Arial"/>
          <w:b/>
          <w:bCs/>
          <w:sz w:val="15"/>
          <w:szCs w:val="15"/>
        </w:rPr>
      </w:pPr>
      <w:r w:rsidRPr="00930262">
        <w:rPr>
          <w:rFonts w:ascii="Arial Narrow" w:hAnsi="Arial Narrow" w:cs="Arial"/>
          <w:b/>
          <w:bCs/>
          <w:sz w:val="15"/>
          <w:szCs w:val="15"/>
        </w:rPr>
        <w:t>Artículo 20.- Modalidades de notificación</w:t>
      </w:r>
    </w:p>
    <w:p w14:paraId="23580398" w14:textId="77777777" w:rsidR="00CA59A2" w:rsidRPr="00930262" w:rsidRDefault="00CA59A2" w:rsidP="00930262">
      <w:pPr>
        <w:pStyle w:val="Textonotapie"/>
        <w:ind w:left="1134" w:hanging="567"/>
        <w:jc w:val="both"/>
        <w:rPr>
          <w:rFonts w:ascii="Arial Narrow" w:hAnsi="Arial Narrow" w:cs="Arial"/>
          <w:sz w:val="15"/>
          <w:szCs w:val="15"/>
        </w:rPr>
      </w:pPr>
      <w:r w:rsidRPr="00930262">
        <w:rPr>
          <w:rFonts w:ascii="Arial Narrow" w:hAnsi="Arial Narrow" w:cs="Arial"/>
          <w:sz w:val="15"/>
          <w:szCs w:val="15"/>
        </w:rPr>
        <w:t xml:space="preserve">20.4. </w:t>
      </w:r>
      <w:r w:rsidRPr="00930262">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30262" w:rsidRDefault="00CA59A2" w:rsidP="00930262">
      <w:pPr>
        <w:pStyle w:val="Textonotapie"/>
        <w:ind w:left="1134"/>
        <w:jc w:val="both"/>
        <w:rPr>
          <w:rFonts w:ascii="Arial Narrow" w:hAnsi="Arial Narrow" w:cs="Arial"/>
          <w:sz w:val="15"/>
          <w:szCs w:val="15"/>
        </w:rPr>
      </w:pPr>
      <w:r w:rsidRPr="00930262">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930262" w:rsidRDefault="00CA59A2" w:rsidP="00930262">
      <w:pPr>
        <w:pStyle w:val="Textonotapie"/>
        <w:ind w:left="1134"/>
        <w:jc w:val="both"/>
        <w:rPr>
          <w:rFonts w:ascii="Arial Narrow" w:hAnsi="Arial Narrow" w:cs="Arial"/>
          <w:sz w:val="15"/>
          <w:szCs w:val="15"/>
        </w:rPr>
      </w:pPr>
      <w:r w:rsidRPr="00930262">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930262" w:rsidRDefault="00CA59A2" w:rsidP="0093026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026"/>
    <w:rsid w:val="000540E1"/>
    <w:rsid w:val="000707F3"/>
    <w:rsid w:val="0008134D"/>
    <w:rsid w:val="000A2C5A"/>
    <w:rsid w:val="000B1A5A"/>
    <w:rsid w:val="000C03E0"/>
    <w:rsid w:val="000C2B76"/>
    <w:rsid w:val="000D0811"/>
    <w:rsid w:val="000E26F9"/>
    <w:rsid w:val="00121544"/>
    <w:rsid w:val="00150249"/>
    <w:rsid w:val="001B5674"/>
    <w:rsid w:val="001B6FB2"/>
    <w:rsid w:val="001C7C87"/>
    <w:rsid w:val="001D3F79"/>
    <w:rsid w:val="00230CC9"/>
    <w:rsid w:val="00290C55"/>
    <w:rsid w:val="002A0A1A"/>
    <w:rsid w:val="002B0771"/>
    <w:rsid w:val="002B2DF7"/>
    <w:rsid w:val="00345437"/>
    <w:rsid w:val="00354C91"/>
    <w:rsid w:val="003670EE"/>
    <w:rsid w:val="003719B7"/>
    <w:rsid w:val="003748FB"/>
    <w:rsid w:val="00382DD7"/>
    <w:rsid w:val="003A5447"/>
    <w:rsid w:val="00402CF1"/>
    <w:rsid w:val="004902C9"/>
    <w:rsid w:val="004B1E5F"/>
    <w:rsid w:val="005246F6"/>
    <w:rsid w:val="0058044E"/>
    <w:rsid w:val="00580F65"/>
    <w:rsid w:val="00593F25"/>
    <w:rsid w:val="005D4DE5"/>
    <w:rsid w:val="005D7A26"/>
    <w:rsid w:val="00626395"/>
    <w:rsid w:val="006C5036"/>
    <w:rsid w:val="006E066C"/>
    <w:rsid w:val="00701BFB"/>
    <w:rsid w:val="00711750"/>
    <w:rsid w:val="00732AAD"/>
    <w:rsid w:val="007345E4"/>
    <w:rsid w:val="00780F5B"/>
    <w:rsid w:val="007A6750"/>
    <w:rsid w:val="0083186C"/>
    <w:rsid w:val="0083490A"/>
    <w:rsid w:val="00835343"/>
    <w:rsid w:val="00881966"/>
    <w:rsid w:val="008834B0"/>
    <w:rsid w:val="00890B1F"/>
    <w:rsid w:val="008932C6"/>
    <w:rsid w:val="0089579A"/>
    <w:rsid w:val="008E746F"/>
    <w:rsid w:val="00930262"/>
    <w:rsid w:val="009720ED"/>
    <w:rsid w:val="00987623"/>
    <w:rsid w:val="00996DC2"/>
    <w:rsid w:val="009D2900"/>
    <w:rsid w:val="009D7D45"/>
    <w:rsid w:val="00A37879"/>
    <w:rsid w:val="00A477F2"/>
    <w:rsid w:val="00A84194"/>
    <w:rsid w:val="00A87B9B"/>
    <w:rsid w:val="00AA1996"/>
    <w:rsid w:val="00AA5A07"/>
    <w:rsid w:val="00AC634C"/>
    <w:rsid w:val="00AE2D20"/>
    <w:rsid w:val="00B906B1"/>
    <w:rsid w:val="00B91E42"/>
    <w:rsid w:val="00BD2086"/>
    <w:rsid w:val="00BD7737"/>
    <w:rsid w:val="00C11070"/>
    <w:rsid w:val="00C56FC4"/>
    <w:rsid w:val="00CA4D72"/>
    <w:rsid w:val="00CA59A2"/>
    <w:rsid w:val="00CD0C8E"/>
    <w:rsid w:val="00CD62B5"/>
    <w:rsid w:val="00CE01D5"/>
    <w:rsid w:val="00D07267"/>
    <w:rsid w:val="00D2717B"/>
    <w:rsid w:val="00D80E80"/>
    <w:rsid w:val="00D83BE4"/>
    <w:rsid w:val="00DA02A5"/>
    <w:rsid w:val="00DA79A0"/>
    <w:rsid w:val="00DB6197"/>
    <w:rsid w:val="00E157D8"/>
    <w:rsid w:val="00E3536F"/>
    <w:rsid w:val="00E6140E"/>
    <w:rsid w:val="00EA6C26"/>
    <w:rsid w:val="00ED4B2D"/>
    <w:rsid w:val="00EE3204"/>
    <w:rsid w:val="00F71384"/>
    <w:rsid w:val="00F82566"/>
    <w:rsid w:val="00F93E0E"/>
    <w:rsid w:val="00FE4A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1634</Words>
  <Characters>8990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2025-10-07T13:53:00Z</dcterms:modified>
</cp:coreProperties>
</file>