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sidRPr="00B16FB3">
        <w:rPr>
          <w:rFonts w:ascii="Arial Narrow" w:eastAsia="Times New Roman" w:hAnsi="Arial Narrow" w:cs="Times New Roman"/>
          <w:b/>
          <w:bCs/>
          <w:color w:val="000000"/>
          <w:kern w:val="0"/>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343EA" w:rsidRPr="00D343EA">
        <w:rPr>
          <w:rFonts w:ascii="Arial Narrow" w:eastAsia="Arial Narrow" w:hAnsi="Arial Narrow" w:cs="Arial Narrow"/>
          <w:b/>
          <w:color w:val="000000"/>
          <w:kern w:val="0"/>
          <w:lang w:eastAsia="es-PE"/>
          <w14:ligatures w14:val="none"/>
        </w:rPr>
        <w:t xml:space="preserve"/>
      </w:r>
      <w:r w:rsidRPr="00D343EA">
        <w:rPr>
          <w:rFonts w:ascii="Arial Narrow" w:eastAsia="Arial Narrow" w:hAnsi="Arial Narrow" w:cs="Arial Narrow"/>
          <w:b/>
          <w:color w:val="000000"/>
          <w:kern w:val="0"/>
          <w:lang w:eastAsia="es-PE"/>
          <w14:ligatures w14:val="none"/>
        </w:rPr>
        <w:t xml:space="preserve"/>
      </w:r>
      <w:r w:rsidR="00D343EA" w:rsidRPr="00D343EA">
        <w:rPr>
          <w:rFonts w:ascii="Arial Narrow" w:eastAsia="Arial Narrow" w:hAnsi="Arial Narrow" w:cs="Arial Narrow"/>
          <w:b/>
          <w:color w:val="000000"/>
          <w:kern w:val="0"/>
          <w:lang w:eastAsia="es-PE"/>
          <w14:ligatures w14:val="none"/>
        </w:rPr>
        <w:t/>
      </w:r>
      <w:r w:rsidRPr="00D343EA">
        <w:rPr>
          <w:rFonts w:ascii="Arial Narrow" w:eastAsia="Arial Narrow" w:hAnsi="Arial Narrow" w:cs="Arial Narrow"/>
          <w:b/>
          <w:color w:val="000000"/>
          <w:kern w:val="0"/>
          <w:lang w:eastAsia="es-PE"/>
          <w14:ligatures w14:val="none"/>
        </w:rPr>
        <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DENUNCIADO</w:t>
      </w:r>
      <w:r w:rsidRPr="00D343EA">
        <w:rPr>
          <w:rFonts w:ascii="Arial Narrow" w:eastAsia="Arial Narrow" w:hAnsi="Arial Narrow" w:cs="Arial Narrow"/>
          <w:b/>
          <w:color w:val="000000"/>
          <w:kern w:val="0"/>
          <w:lang w:eastAsia="es-PE"/>
          <w14:ligatures w14:val="none"/>
        </w:rPr>
        <w:tab/>
        <w:t>:</w:t>
      </w:r>
      <w:r w:rsidRPr="00D343EA">
        <w:rPr>
          <w:rFonts w:ascii="Arial Narrow" w:eastAsia="Arial Narrow" w:hAnsi="Arial Narrow" w:cs="Arial Narrow"/>
          <w:b/>
          <w:color w:val="000000"/>
          <w:kern w:val="0"/>
          <w:lang w:eastAsia="es-PE"/>
          <w14:ligatures w14:val="none"/>
        </w:rPr>
        <w:tab/>
      </w:r>
      <w:r w:rsidR="00181FA7" w:rsidRPr="00D343EA">
        <w:rPr>
          <w:rFonts w:ascii="Arial Narrow" w:eastAsia="Arial Narrow" w:hAnsi="Arial Narrow" w:cs="Arial Narrow"/>
          <w:b/>
          <w:color w:val="000000"/>
          <w:kern w:val="0"/>
          <w:lang w:eastAsia="es-PE"/>
          <w14:ligatures w14:val="none"/>
        </w:rPr>
        <w:t>QUÁLITAS COMPAÑÍA DE SEGUROS S.A</w:t>
      </w:r>
      <w:r w:rsidR="00273038">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 xml:space="preserve"> </w:t>
      </w:r>
      <w:r w:rsidRPr="00D343EA">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QUÁLITAS</w:t>
      </w:r>
      <w:r w:rsidRPr="00D343EA">
        <w:rPr>
          <w:rFonts w:ascii="Arial Narrow" w:eastAsia="Arial Narrow" w:hAnsi="Arial Narrow" w:cs="Arial Narrow"/>
          <w:b/>
          <w:color w:val="000000"/>
          <w:kern w:val="0"/>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MATERIAS</w:t>
      </w:r>
      <w:r w:rsidRPr="00D343EA">
        <w:rPr>
          <w:rFonts w:ascii="Arial Narrow" w:eastAsia="Arial Narrow" w:hAnsi="Arial Narrow" w:cs="Arial Narrow"/>
          <w:b/>
          <w:color w:val="000000"/>
          <w:kern w:val="0"/>
          <w:lang w:eastAsia="es-PE"/>
          <w14:ligatures w14:val="none"/>
        </w:rPr>
        <w:tab/>
        <w:t xml:space="preserve">: </w:t>
      </w:r>
      <w:r w:rsidRPr="00D343E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5A11">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B16FB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B16FB3">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013F">
        <w:rPr>
          <w:rFonts w:ascii="Arial Narrow" w:eastAsia="Times New Roman" w:hAnsi="Arial Narrow" w:cs="Arial"/>
          <w:color w:val="000000"/>
          <w:kern w:val="0"/>
          <w:lang w:val="es-ES" w:eastAsia="es-ES"/>
          <w14:ligatures w14: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 (en adelante, Código), señalando lo siguiente:</w:t>
      </w:r>
      <w:r w:rsidR="008D38CC" w:rsidRPr="0059013F">
        <w:rPr>
          <w:rFonts w:ascii="Arial Narrow" w:eastAsia="Times New Roman" w:hAnsi="Arial Narrow" w:cs="Arial"/>
          <w:color w:val="000000"/>
          <w:kern w:val="0"/>
          <w:lang w:val="es-ES" w:eastAsia="es-ES"/>
          <w14:ligatures w14:val="none"/>
        </w:rPr>
        <w:t xml:space="preserve"/>
      </w:r>
      <w:r w:rsidR="008D38CC" w:rsidRPr="00E27C97">
        <w:rPr>
          <w:rFonts w:ascii="Arial Narrow" w:eastAsia="Times New Roman" w:hAnsi="Arial Narrow" w:cs="Arial"/>
          <w:color w:val="000000"/>
          <w:kern w:val="0"/>
          <w:lang w:val="es-ES" w:eastAsia="es-ES"/>
          <w14:ligatures w14:val="none"/>
        </w:rPr>
        <w:t/>
      </w:r>
      <w:r w:rsidRPr="00E27C97">
        <w:rPr>
          <w:rFonts w:ascii="Arial Narrow" w:eastAsia="Times New Roman" w:hAnsi="Arial Narrow" w:cs="Times New Roman"/>
          <w:color w:val="000000"/>
          <w:kern w:val="0"/>
          <w:vertAlign w:val="superscript"/>
          <w:lang w:val="es-ES" w:eastAsia="es-ES"/>
          <w14:ligatures w14:val="none"/>
        </w:rPr>
        <w:footnoteReference w:id="1"/>
      </w:r>
      <w:r w:rsidR="008D38CC" w:rsidRPr="00E27C97">
        <w:rPr>
          <w:rFonts w:ascii="Arial Narrow" w:eastAsia="Times New Roman" w:hAnsi="Arial Narrow" w:cs="Arial"/>
          <w:color w:val="000000"/>
          <w:kern w:val="0"/>
          <w:lang w:val="es-ES" w:eastAsia="es-ES"/>
          <w14:ligatures w14:val="none"/>
        </w:rPr>
        <w:t xml:space="preserve"/>
      </w:r>
      <w:r w:rsidR="00996DC2" w:rsidRPr="00E27C97">
        <w:rPr>
          <w:rFonts w:ascii="Arial Narrow" w:eastAsia="Calibri" w:hAnsi="Arial Narrow" w:cs="Arial"/>
          <w:kern w:val="0"/>
          <w14:ligatures w14:val="none"/>
        </w:rPr>
        <w:t xml:space="preserve"/>
      </w:r>
      <w:r w:rsidR="0059013F" w:rsidRPr="00E27C97">
        <w:rPr>
          <w:rFonts w:ascii="Arial Narrow" w:eastAsia="Calibri" w:hAnsi="Arial Narrow" w:cs="Arial"/>
          <w:kern w:val="0"/>
          <w14:ligatures w14:val="none"/>
        </w:rPr>
        <w:t/>
      </w:r>
      <w:r w:rsidR="00996DC2" w:rsidRPr="00E27C97">
        <w:rPr>
          <w:rFonts w:ascii="Arial Narrow" w:eastAsia="Calibri" w:hAnsi="Arial Narrow" w:cs="Arial"/>
          <w:kern w:val="0"/>
          <w14:ligatures w14:val="none"/>
        </w:rPr>
        <w:t/>
      </w:r>
      <w:r w:rsidRPr="00E27C97">
        <w:rPr>
          <w:rFonts w:ascii="Arial Narrow" w:eastAsia="Calibri" w:hAnsi="Arial Narrow" w:cs="Arial"/>
          <w:kern w:val="0"/>
          <w14:ligatures w14:val="none"/>
        </w:rPr>
        <w:t xml:space="preserve"/>
      </w:r>
      <w:r w:rsidR="0059013F" w:rsidRPr="00E27C97">
        <w:rPr>
          <w:rFonts w:ascii="Arial Narrow" w:eastAsia="Calibri" w:hAnsi="Arial Narrow" w:cs="Arial"/>
          <w:kern w:val="0"/>
          <w14:ligatures w14:val="none"/>
        </w:rPr>
        <w:t xml:space="preserve"/>
      </w:r>
      <w:r w:rsidRPr="00E27C97">
        <w:rPr>
          <w:rFonts w:ascii="Arial Narrow" w:eastAsia="Calibri" w:hAnsi="Arial Narrow" w:cs="Arial"/>
          <w:kern w:val="0"/>
          <w14:ligatures w14:val="none"/>
        </w:rPr>
        <w:t/>
      </w:r>
      <w:r w:rsidRPr="00E27C97">
        <w:rPr>
          <w:rFonts w:ascii="Arial Narrow" w:eastAsia="Times New Roman" w:hAnsi="Arial Narrow" w:cs="Arial"/>
          <w:color w:val="000000"/>
          <w:kern w:val="0"/>
          <w:lang w:val="es-ES" w:eastAsia="es-ES"/>
          <w14:ligatures w14:val="none"/>
        </w:rPr>
        <w:t xml:space="preserve"/>
      </w:r>
      <w:proofErr w:type="spellStart"/>
      <w:r w:rsidR="0059013F" w:rsidRPr="00E27C97">
        <w:rPr>
          <w:rFonts w:ascii="Arial Narrow" w:eastAsia="Times New Roman" w:hAnsi="Arial Narrow" w:cs="Arial"/>
          <w:color w:val="000000"/>
          <w:kern w:val="0"/>
          <w:lang w:val="es-ES" w:eastAsia="es-ES"/>
          <w14:ligatures w14:val="none"/>
        </w:rPr>
        <w:t/>
      </w:r>
      <w:proofErr w:type="spellEnd"/>
      <w:r w:rsidR="0059013F" w:rsidRPr="00E27C97">
        <w:rPr>
          <w:rFonts w:ascii="Arial Narrow" w:eastAsia="Times New Roman" w:hAnsi="Arial Narrow" w:cs="Arial"/>
          <w:color w:val="000000"/>
          <w:kern w:val="0"/>
          <w:lang w:val="es-ES" w:eastAsia="es-ES"/>
          <w14:ligatures w14:val="none"/>
        </w:rPr>
        <w:t xml:space="preserve"/>
      </w:r>
      <w:r w:rsidRPr="00E27C97">
        <w:rPr>
          <w:rFonts w:ascii="Arial Narrow" w:eastAsia="Times New Roman" w:hAnsi="Arial Narrow" w:cs="Arial"/>
          <w:color w:val="000000"/>
          <w:kern w:val="0"/>
          <w:lang w:val="es-ES" w:eastAsia="es-ES"/>
          <w14:ligatures w14:val="none"/>
        </w:rPr>
        <w:t xml:space="preserve"/>
      </w:r>
      <w:r w:rsidR="003A71B1" w:rsidRPr="00E27C97">
        <w:rPr>
          <w:rFonts w:ascii="Arial Narrow" w:eastAsia="Times New Roman" w:hAnsi="Arial Narrow" w:cs="Times New Roman"/>
          <w:kern w:val="0"/>
          <w:shd w:val="clear" w:color="auto" w:fill="FFFFFF"/>
          <w:lang w:eastAsia="es-PE"/>
          <w14:ligatures w14:val="none"/>
        </w:rPr>
        <w:t/>
      </w:r>
      <w:r w:rsidRPr="00E27C97">
        <w:rPr>
          <w:rFonts w:ascii="Arial Narrow" w:eastAsia="Times New Roman" w:hAnsi="Arial Narrow" w:cs="Arial"/>
          <w:color w:val="000000"/>
          <w:kern w:val="0"/>
          <w:lang w:val="es-ES" w:eastAsia="es-ES"/>
          <w14:ligatures w14:val="none"/>
        </w:rPr>
        <w:t/>
      </w:r>
      <w:r w:rsidRPr="00E27C97">
        <w:rPr>
          <w:rFonts w:ascii="Arial Narrow" w:eastAsia="Times New Roman" w:hAnsi="Arial Narrow" w:cs="Times New Roman"/>
          <w:color w:val="000000"/>
          <w:kern w:val="0"/>
          <w:vertAlign w:val="superscript"/>
          <w:lang w:val="es-ES" w:eastAsia="es-ES"/>
          <w14:ligatures w14:val="none"/>
        </w:rPr>
        <w:footnoteReference w:id="2"/>
      </w:r>
      <w:r w:rsidRPr="00E27C97">
        <w:rPr>
          <w:rFonts w:ascii="Arial Narrow" w:eastAsia="Times New Roman" w:hAnsi="Arial Narrow" w:cs="Arial"/>
          <w:color w:val="000000"/>
          <w:kern w:val="0"/>
          <w:lang w:val="es-ES" w:eastAsia="es-ES"/>
          <w14:ligatures w14:val="none"/>
        </w:rPr>
        <w:t xml:space="preserve"/>
      </w:r>
      <w:r w:rsidRPr="00E27C97">
        <w:rPr>
          <w:rFonts w:ascii="Arial Narrow" w:eastAsia="Times New Roman" w:hAnsi="Arial Narrow" w:cs="Arial"/>
          <w:bCs/>
          <w:color w:val="000000"/>
          <w:kern w:val="0"/>
          <w:lang w:val="es-ES" w:eastAsia="es-ES"/>
          <w14:ligatures w14:val="none"/>
        </w:rPr>
        <w:t/>
      </w:r>
    </w:p>
    <w:p w14:paraId="72DBB879" w14:textId="77777777" w:rsidR="00E85233" w:rsidRPr="00E27C97" w:rsidRDefault="00E85233" w:rsidP="00764E03">
      <w:pPr>
        <w:spacing w:after="0" w:line="240" w:lineRule="auto"/>
        <w:jc w:val="both"/>
        <w:rPr>
          <w:rFonts w:ascii="Arial Narrow" w:eastAsia="Times New Roman" w:hAnsi="Arial Narrow" w:cs="Arial"/>
          <w:color w:val="000000"/>
          <w:kern w:val="0"/>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julio de 2025, </w:t>
      </w:r>
      <w:r w:rsidR="00764E03" w:rsidRPr="00E27C97">
        <w:rPr>
          <w:rFonts w:ascii="Arial Narrow" w:eastAsia="Times New Roman" w:hAnsi="Arial Narrow" w:cs="Arial"/>
          <w:color w:val="000000"/>
          <w:kern w:val="0"/>
          <w:lang w:eastAsia="es-ES"/>
          <w14:ligatures w14:val="none"/>
        </w:rPr>
        <w:t>adquirió</w:t>
      </w:r>
      <w:r w:rsidRPr="00E27C97">
        <w:rPr>
          <w:rFonts w:ascii="Arial Narrow" w:eastAsia="Times New Roman" w:hAnsi="Arial Narrow" w:cs="Arial"/>
          <w:color w:val="000000"/>
          <w:kern w:val="0"/>
          <w:lang w:eastAsia="es-ES"/>
          <w14:ligatures w14:val="none"/>
        </w:rPr>
        <w:t xml:space="preserve"> el Seguro Vehicular – Póliza 70237299 (en adelante, Seguro Vehicular)</w:t>
      </w:r>
      <w:r w:rsidR="00764E03" w:rsidRPr="00E27C97">
        <w:rPr>
          <w:rFonts w:ascii="Arial Narrow" w:eastAsia="Times New Roman" w:hAnsi="Arial Narrow" w:cs="Arial"/>
          <w:color w:val="000000"/>
          <w:kern w:val="0"/>
          <w:lang w:eastAsia="es-ES"/>
          <w14:ligatures w14:val="none"/>
        </w:rPr>
        <w:t xml:space="preserve"> emitido por </w:t>
      </w:r>
      <w:proofErr w:type="spellStart"/>
      <w:r w:rsidR="00764E03" w:rsidRPr="00E27C97">
        <w:rPr>
          <w:rFonts w:ascii="Arial Narrow" w:eastAsia="Times New Roman" w:hAnsi="Arial Narrow" w:cs="Arial"/>
          <w:color w:val="000000"/>
          <w:kern w:val="0"/>
          <w:lang w:eastAsia="es-ES"/>
          <w14:ligatures w14:val="none"/>
        </w:rPr>
        <w:t>Quálitas</w:t>
      </w:r>
      <w:proofErr w:type="spellEnd"/>
      <w:r w:rsidR="00764E03" w:rsidRPr="00E27C97">
        <w:rPr>
          <w:rFonts w:ascii="Arial Narrow" w:eastAsia="Times New Roman" w:hAnsi="Arial Narrow" w:cs="Arial"/>
          <w:color w:val="000000"/>
          <w:kern w:val="0"/>
          <w:lang w:eastAsia="es-ES"/>
          <w14:ligatures w14:val="none"/>
        </w:rPr>
        <w:t xml:space="preserve"> para asegurar el</w:t>
      </w:r>
      <w:r w:rsidR="00046D06">
        <w:rPr>
          <w:rFonts w:ascii="Arial Narrow" w:eastAsia="Times New Roman" w:hAnsi="Arial Narrow" w:cs="Arial"/>
          <w:color w:val="000000"/>
          <w:kern w:val="0"/>
          <w:lang w:eastAsia="es-ES"/>
          <w14:ligatures w14:val="none"/>
        </w:rPr>
        <w:t xml:space="preserve"> vehículo con</w:t>
      </w:r>
      <w:r w:rsidR="00764E03" w:rsidRPr="00E27C97">
        <w:rPr>
          <w:rFonts w:ascii="Arial Narrow" w:eastAsia="Times New Roman" w:hAnsi="Arial Narrow" w:cs="Arial"/>
          <w:color w:val="000000"/>
          <w:kern w:val="0"/>
          <w:lang w:eastAsia="es-ES"/>
          <w14:ligatures w14:val="none"/>
        </w:rPr>
        <w:t xml:space="preserve"> Placa de Rodaje CSF</w:t>
      </w:r>
      <w:r w:rsidR="008670DF">
        <w:rPr>
          <w:rFonts w:ascii="Arial Narrow" w:eastAsia="Times New Roman" w:hAnsi="Arial Narrow" w:cs="Arial"/>
          <w:color w:val="000000"/>
          <w:kern w:val="0"/>
          <w:lang w:eastAsia="es-ES"/>
          <w14:ligatures w14:val="none"/>
        </w:rPr>
        <w:t>-555</w:t>
      </w:r>
      <w:r w:rsidR="00764E03" w:rsidRPr="00E27C97">
        <w:rPr>
          <w:rFonts w:ascii="Arial Narrow" w:eastAsia="Times New Roman" w:hAnsi="Arial Narrow" w:cs="Arial"/>
          <w:color w:val="000000"/>
          <w:kern w:val="0"/>
          <w:lang w:eastAsia="es-ES"/>
          <w14:ligatures w14:val="none"/>
        </w:rPr>
        <w:t xml:space="preserve"> (en adelante, vehículo asegurado)</w:t>
      </w:r>
      <w:r w:rsidRPr="00E27C97">
        <w:rPr>
          <w:rFonts w:ascii="Arial Narrow" w:eastAsia="Times New Roman" w:hAnsi="Arial Narrow" w:cs="Arial"/>
          <w:color w:val="000000"/>
          <w:kern w:val="0"/>
          <w:lang w:eastAsia="es-ES"/>
          <w14:ligatures w14:val="none"/>
        </w:rPr>
        <w:t xml:space="preserve">, con vigencia anual hasta el 11 de julio de 2026, </w:t>
      </w:r>
      <w:r w:rsidR="009C0692" w:rsidRPr="00E27C97">
        <w:rPr>
          <w:rFonts w:ascii="Arial Narrow" w:eastAsia="Times New Roman" w:hAnsi="Arial Narrow" w:cs="Arial"/>
          <w:color w:val="000000"/>
          <w:kern w:val="0"/>
          <w:lang w:eastAsia="es-ES"/>
          <w14:ligatures w14:val="none"/>
        </w:rPr>
        <w:t>pagando</w:t>
      </w:r>
      <w:r w:rsidRPr="00E27C97">
        <w:rPr>
          <w:rFonts w:ascii="Arial Narrow" w:eastAsia="Times New Roman" w:hAnsi="Arial Narrow" w:cs="Arial"/>
          <w:color w:val="000000"/>
          <w:kern w:val="0"/>
          <w:lang w:eastAsia="es-ES"/>
          <w14:ligatures w14:val="none"/>
        </w:rPr>
        <w:t xml:space="preserve"> el monto de US$526,60. </w:t>
      </w:r>
    </w:p>
    <w:p w14:paraId="0340CA93" w14: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12 de julio de 2025, personal de </w:t>
      </w:r>
      <w:proofErr w:type="spellStart"/>
      <w:r w:rsidR="009C0692" w:rsidRPr="00E27C97">
        <w:rPr>
          <w:rFonts w:ascii="Arial Narrow" w:eastAsia="Times New Roman" w:hAnsi="Arial Narrow" w:cs="Arial"/>
          <w:color w:val="000000"/>
          <w:kern w:val="0"/>
          <w:lang w:eastAsia="es-ES"/>
          <w14:ligatures w14:val="none"/>
        </w:rPr>
        <w:t>Quálitas</w:t>
      </w:r>
      <w:proofErr w:type="spellEnd"/>
      <w:r w:rsidR="009C0692"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remitió vía</w:t>
      </w:r>
      <w:r w:rsidR="009C0692" w:rsidRPr="00E27C97">
        <w:rPr>
          <w:rFonts w:ascii="Arial Narrow" w:eastAsia="Times New Roman" w:hAnsi="Arial Narrow" w:cs="Arial"/>
          <w:color w:val="000000"/>
          <w:kern w:val="0"/>
          <w:lang w:eastAsia="es-ES"/>
          <w14:ligatures w14:val="none"/>
        </w:rPr>
        <w:t xml:space="preserve"> aplicativo</w:t>
      </w:r>
      <w:r w:rsidR="000968C8">
        <w:rPr>
          <w:rFonts w:ascii="Arial Narrow" w:eastAsia="Times New Roman" w:hAnsi="Arial Narrow" w:cs="Arial"/>
          <w:color w:val="000000"/>
          <w:kern w:val="0"/>
          <w:lang w:eastAsia="es-ES"/>
          <w14:ligatures w14:val="none"/>
        </w:rPr>
        <w:t xml:space="preserve"> móvil</w:t>
      </w:r>
      <w:r w:rsidRPr="00E27C97">
        <w:rPr>
          <w:rFonts w:ascii="Arial Narrow" w:eastAsia="Times New Roman" w:hAnsi="Arial Narrow" w:cs="Arial"/>
          <w:color w:val="000000"/>
          <w:kern w:val="0"/>
          <w:lang w:eastAsia="es-ES"/>
          <w14:ligatures w14:val="none"/>
        </w:rPr>
        <w:t xml:space="preserve"> WhatsApp </w:t>
      </w:r>
      <w:r w:rsidR="007A5474" w:rsidRPr="00E27C97">
        <w:rPr>
          <w:rFonts w:ascii="Arial Narrow" w:eastAsia="Times New Roman" w:hAnsi="Arial Narrow" w:cs="Arial"/>
          <w:color w:val="000000"/>
          <w:kern w:val="0"/>
          <w:lang w:eastAsia="es-ES"/>
          <w14:ligatures w14:val="none"/>
        </w:rPr>
        <w:t xml:space="preserve">la póliza </w:t>
      </w:r>
      <w:r w:rsidR="009C0692" w:rsidRPr="00E27C97">
        <w:rPr>
          <w:rFonts w:ascii="Arial Narrow" w:eastAsia="Times New Roman" w:hAnsi="Arial Narrow" w:cs="Arial"/>
          <w:color w:val="000000"/>
          <w:kern w:val="0"/>
          <w:lang w:eastAsia="es-ES"/>
          <w14:ligatures w14:val="none"/>
        </w:rPr>
        <w:t>del Seguro Vehicular</w:t>
      </w:r>
      <w:r w:rsidRPr="00E27C97">
        <w:rPr>
          <w:rFonts w:ascii="Arial Narrow" w:eastAsia="Times New Roman" w:hAnsi="Arial Narrow" w:cs="Arial"/>
          <w:color w:val="000000"/>
          <w:kern w:val="0"/>
          <w:lang w:eastAsia="es-ES"/>
          <w14:ligatures w14:val="none"/>
        </w:rPr>
        <w:t xml:space="preserve"> y </w:t>
      </w:r>
      <w:r w:rsidR="009C0692" w:rsidRPr="00E27C97">
        <w:rPr>
          <w:rFonts w:ascii="Arial Narrow" w:eastAsia="Times New Roman" w:hAnsi="Arial Narrow" w:cs="Arial"/>
          <w:color w:val="000000"/>
          <w:kern w:val="0"/>
          <w:lang w:eastAsia="es-ES"/>
          <w14:ligatures w14:val="none"/>
        </w:rPr>
        <w:t xml:space="preserve">se </w:t>
      </w:r>
      <w:r w:rsidRPr="00E27C97">
        <w:rPr>
          <w:rFonts w:ascii="Arial Narrow" w:eastAsia="Times New Roman" w:hAnsi="Arial Narrow" w:cs="Arial"/>
          <w:color w:val="000000"/>
          <w:kern w:val="0"/>
          <w:lang w:eastAsia="es-ES"/>
          <w14:ligatures w14: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w14:ligatures w14:val="none"/>
        </w:rPr>
        <w:t>vehículo asegurado</w:t>
      </w:r>
      <w:r w:rsidRPr="00E27C97">
        <w:rPr>
          <w:rFonts w:ascii="Arial Narrow" w:eastAsia="Times New Roman" w:hAnsi="Arial Narrow" w:cs="Arial"/>
          <w:color w:val="000000"/>
          <w:kern w:val="0"/>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octubre de 2025, </w:t>
      </w:r>
      <w:r w:rsidR="004B5E09" w:rsidRPr="00E27C97">
        <w:rPr>
          <w:rFonts w:ascii="Arial Narrow" w:eastAsia="Times New Roman" w:hAnsi="Arial Narrow" w:cs="Arial"/>
          <w:color w:val="000000"/>
          <w:kern w:val="0"/>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after="0" w:line="240" w:lineRule="auto"/>
        <w:jc w:val="both"/>
        <w:rPr>
          <w:rFonts w:ascii="Arial Narrow" w:eastAsia="Times New Roman" w:hAnsi="Arial Narrow" w:cs="Arial"/>
          <w:color w:val="000000"/>
          <w:kern w:val="0"/>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7 de noviembre de 2025, </w:t>
      </w:r>
      <w:proofErr w:type="spellStart"/>
      <w:r w:rsidR="00503CA9" w:rsidRPr="00E27C97">
        <w:rPr>
          <w:rFonts w:ascii="Arial Narrow" w:eastAsia="Times New Roman" w:hAnsi="Arial Narrow" w:cs="Arial"/>
          <w:color w:val="000000"/>
          <w:kern w:val="0"/>
          <w:lang w:eastAsia="es-ES"/>
          <w14:ligatures w14:val="none"/>
        </w:rPr>
        <w:t>Quálitas</w:t>
      </w:r>
      <w:proofErr w:type="spellEnd"/>
      <w:r w:rsidR="00503CA9"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le comunicó que el siniestro </w:t>
      </w:r>
      <w:r w:rsidR="00503CA9" w:rsidRPr="00E27C97">
        <w:rPr>
          <w:rFonts w:ascii="Arial Narrow" w:eastAsia="Times New Roman" w:hAnsi="Arial Narrow" w:cs="Arial"/>
          <w:color w:val="000000"/>
          <w:kern w:val="0"/>
          <w:lang w:eastAsia="es-ES"/>
          <w14:ligatures w14:val="none"/>
        </w:rPr>
        <w:t>del 25 de octubre de 2025 que había reportado</w:t>
      </w:r>
      <w:r w:rsidRPr="00E27C97">
        <w:rPr>
          <w:rFonts w:ascii="Arial Narrow" w:eastAsia="Times New Roman" w:hAnsi="Arial Narrow" w:cs="Arial"/>
          <w:color w:val="000000"/>
          <w:kern w:val="0"/>
          <w:lang w:eastAsia="es-ES"/>
          <w14:ligatures w14:val="none"/>
        </w:rPr>
        <w:t xml:space="preserve"> no contaba con cobertura debido a que el </w:t>
      </w:r>
      <w:r w:rsidR="00503CA9" w:rsidRPr="00E27C97">
        <w:rPr>
          <w:rFonts w:ascii="Arial Narrow" w:eastAsia="Times New Roman" w:hAnsi="Arial Narrow" w:cs="Arial"/>
          <w:color w:val="000000"/>
          <w:kern w:val="0"/>
          <w:lang w:eastAsia="es-ES"/>
          <w14:ligatures w14:val="none"/>
        </w:rPr>
        <w:t xml:space="preserve">vehículo asegurado </w:t>
      </w:r>
      <w:r w:rsidRPr="00E27C97">
        <w:rPr>
          <w:rFonts w:ascii="Arial Narrow" w:eastAsia="Times New Roman" w:hAnsi="Arial Narrow" w:cs="Arial"/>
          <w:color w:val="000000"/>
          <w:kern w:val="0"/>
          <w:lang w:eastAsia="es-ES"/>
          <w14:ligatures w14:val="none"/>
        </w:rPr>
        <w:t xml:space="preserve">no había </w:t>
      </w:r>
      <w:r w:rsidR="008670DF">
        <w:rPr>
          <w:rFonts w:ascii="Arial Narrow" w:eastAsia="Times New Roman" w:hAnsi="Arial Narrow" w:cs="Arial"/>
          <w:color w:val="000000"/>
          <w:kern w:val="0"/>
          <w:lang w:eastAsia="es-ES"/>
          <w14:ligatures w14:val="none"/>
        </w:rPr>
        <w:t>recibido</w:t>
      </w:r>
      <w:r w:rsidRPr="00E27C97">
        <w:rPr>
          <w:rFonts w:ascii="Arial Narrow" w:eastAsia="Times New Roman" w:hAnsi="Arial Narrow" w:cs="Arial"/>
          <w:color w:val="000000"/>
          <w:kern w:val="0"/>
          <w:lang w:eastAsia="es-ES"/>
          <w14:ligatures w14:val="none"/>
        </w:rPr>
        <w:t xml:space="preserve"> la inspección correspondiente.</w:t>
      </w:r>
      <w:r w:rsidR="00503CA9" w:rsidRPr="00E27C97">
        <w:rPr>
          <w:rFonts w:ascii="Arial Narrow" w:eastAsia="Times New Roman" w:hAnsi="Arial Narrow" w:cs="Arial"/>
          <w:color w:val="000000"/>
          <w:kern w:val="0"/>
          <w:lang w:eastAsia="es-ES"/>
          <w14:ligatures w14:val="none"/>
        </w:rPr>
        <w:t xml:space="preserve"> </w:t>
      </w:r>
    </w:p>
    <w:p w14:paraId="61918828" w14:textId="77777777" w:rsidR="00E85233" w:rsidRPr="00E27C97" w:rsidRDefault="00E85233" w:rsidP="007A5474">
      <w:pPr>
        <w:spacing w:after="0" w:line="240" w:lineRule="auto"/>
        <w:jc w:val="both"/>
        <w:rPr>
          <w:rFonts w:ascii="Arial Narrow" w:eastAsia="Times New Roman" w:hAnsi="Arial Narrow" w:cs="Arial"/>
          <w:color w:val="000000"/>
          <w:kern w:val="0"/>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w14:ligatures w14:val="none"/>
        </w:rPr>
        <w:t>Quálitas</w:t>
      </w:r>
      <w:proofErr w:type="spellEnd"/>
      <w:r w:rsidR="007A5474"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w14:ligatures w14:val="none"/>
        </w:rPr>
        <w:t>No obstante</w:t>
      </w:r>
      <w:r w:rsidRPr="00E27C97">
        <w:rPr>
          <w:rFonts w:ascii="Arial Narrow" w:eastAsia="Times New Roman" w:hAnsi="Arial Narrow" w:cs="Arial"/>
          <w:color w:val="000000"/>
          <w:kern w:val="0"/>
          <w:lang w:eastAsia="es-ES"/>
          <w14:ligatures w14:val="none"/>
        </w:rPr>
        <w:t xml:space="preserve">, la </w:t>
      </w:r>
      <w:r w:rsidR="007A5474" w:rsidRPr="00E27C97">
        <w:rPr>
          <w:rFonts w:ascii="Arial Narrow" w:eastAsia="Times New Roman" w:hAnsi="Arial Narrow" w:cs="Arial"/>
          <w:color w:val="000000"/>
          <w:kern w:val="0"/>
          <w:lang w:eastAsia="es-ES"/>
          <w14:ligatures w14:val="none"/>
        </w:rPr>
        <w:t>compañía aseguradora</w:t>
      </w:r>
      <w:r w:rsidRPr="00E27C97">
        <w:rPr>
          <w:rFonts w:ascii="Arial Narrow" w:eastAsia="Times New Roman" w:hAnsi="Arial Narrow" w:cs="Arial"/>
          <w:color w:val="000000"/>
          <w:kern w:val="0"/>
          <w:lang w:eastAsia="es-ES"/>
          <w14:ligatures w14: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w14:ligatures w14:val="none"/>
        </w:rPr>
        <w:t xml:space="preserve"> </w:t>
      </w:r>
    </w:p>
    <w:p w14:paraId="469495CC" w14: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w14:ligatures w14:val="none"/>
        </w:rPr>
        <w:t>Quálitas</w:t>
      </w:r>
      <w:proofErr w:type="spellEnd"/>
      <w:r w:rsidR="007B0823"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mediante el cual le informaron que, respecto de las condiciones </w:t>
      </w:r>
      <w:r w:rsidR="007B0823" w:rsidRPr="00E27C97">
        <w:rPr>
          <w:rFonts w:ascii="Arial Narrow" w:eastAsia="Times New Roman" w:hAnsi="Arial Narrow" w:cs="Arial"/>
          <w:color w:val="000000"/>
          <w:kern w:val="0"/>
          <w:lang w:eastAsia="es-ES"/>
          <w14:ligatures w14:val="none"/>
        </w:rPr>
        <w:t>contractuales de la póliza del Seguro Vehicular</w:t>
      </w:r>
      <w:r w:rsidRPr="00E27C97">
        <w:rPr>
          <w:rFonts w:ascii="Arial Narrow" w:eastAsia="Times New Roman" w:hAnsi="Arial Narrow" w:cs="Arial"/>
          <w:color w:val="000000"/>
          <w:kern w:val="0"/>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w14:ligatures w14:val="none"/>
        </w:rPr>
        <w:t xml:space="preserve">asegurado </w:t>
      </w:r>
      <w:r w:rsidRPr="00E27C97">
        <w:rPr>
          <w:rFonts w:ascii="Arial Narrow" w:eastAsia="Times New Roman" w:hAnsi="Arial Narrow" w:cs="Arial"/>
          <w:color w:val="000000"/>
          <w:kern w:val="0"/>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27C97">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Times New Roman" w:hAnsi="Arial Narrow" w:cs="Arial"/>
          <w:color w:val="000000"/>
          <w:kern w:val="0"/>
          <w:lang w:val="es-ES" w:eastAsia="es-ES"/>
          <w14:ligatures w14:val="none"/>
        </w:rPr>
        <w:t xml:space="preserve"/>
      </w:r>
      <w:r w:rsidRPr="00E27C97">
        <w:rPr>
          <w:rFonts w:ascii="Arial Narrow" w:eastAsia="Times New Roman" w:hAnsi="Arial Narrow" w:cs="Arial"/>
          <w:color w:val="000000"/>
          <w:kern w:val="0"/>
          <w:lang w:val="es-ES" w:eastAsia="es-ES"/>
          <w14:ligatures w14:val="none"/>
        </w:rPr>
        <w:t xml:space="preserve"/>
      </w:r>
      <w:r w:rsidR="00581F62" w:rsidRPr="00E27C97">
        <w:rPr>
          <w:rFonts w:ascii="Arial Narrow" w:eastAsia="Times New Roman" w:hAnsi="Arial Narrow" w:cs="Arial"/>
          <w:color w:val="000000"/>
          <w:kern w:val="0"/>
          <w:lang w:val="es-ES" w:eastAsia="es-ES"/>
          <w14:ligatures w14:val="none"/>
        </w:rPr>
        <w:t xml:space="preserve"/>
      </w:r>
      <w:proofErr w:type="spellStart"/>
      <w:r w:rsidR="00F1179A" w:rsidRPr="00E27C97">
        <w:rPr>
          <w:rFonts w:ascii="Arial Narrow" w:eastAsia="Times New Roman" w:hAnsi="Arial Narrow" w:cs="Arial"/>
          <w:color w:val="000000"/>
          <w:kern w:val="0"/>
          <w:lang w:val="es-ES" w:eastAsia="es-ES"/>
          <w14:ligatures w14:val="none"/>
        </w:rPr>
        <w:t/>
      </w:r>
      <w:proofErr w:type="spellEnd"/>
      <w:r w:rsidR="00F1179A" w:rsidRPr="00E27C97">
        <w:rPr>
          <w:rFonts w:ascii="Arial Narrow" w:eastAsia="Times New Roman" w:hAnsi="Arial Narrow" w:cs="Arial"/>
          <w:color w:val="000000"/>
          <w:kern w:val="0"/>
          <w:lang w:val="es-ES" w:eastAsia="es-ES"/>
          <w14:ligatures w14:val="none"/>
        </w:rPr>
        <w:t xml:space="preserve"/>
      </w:r>
      <w:r w:rsidR="00581F62" w:rsidRPr="00E27C97">
        <w:rPr>
          <w:rFonts w:ascii="Arial Narrow" w:eastAsia="Times New Roman" w:hAnsi="Arial Narrow" w:cs="Arial"/>
          <w:color w:val="000000"/>
          <w:kern w:val="0"/>
          <w:lang w:val="es-ES" w:eastAsia="es-ES"/>
          <w14:ligatures w14:val="none"/>
        </w:rPr>
        <w:t/>
      </w:r>
      <w:r w:rsidR="00581F62" w:rsidRPr="00581F62">
        <w:rPr>
          <w:rFonts w:ascii="Arial Narrow" w:eastAsia="Times New Roman" w:hAnsi="Arial Narrow" w:cs="Arial"/>
          <w:color w:val="000000"/>
          <w:kern w:val="0"/>
          <w:lang w:val="es-ES" w:eastAsia="es-ES"/>
          <w14:ligatures w14:val="none"/>
        </w:rPr>
        <w:t xml:space="preserve"/>
      </w:r>
      <w:r w:rsidR="00A04CEA" w:rsidRPr="00581F62">
        <w:rPr>
          <w:rFonts w:ascii="Arial Narrow" w:eastAsia="Times New Roman" w:hAnsi="Arial Narrow" w:cs="Arial"/>
          <w:color w:val="000000"/>
          <w:kern w:val="0"/>
          <w:lang w:val="es-ES" w:eastAsia="es-ES"/>
          <w14:ligatures w14:val="none"/>
        </w:rPr>
        <w:t/>
      </w:r>
      <w:r w:rsidRPr="00581F62">
        <w:rPr>
          <w:rFonts w:ascii="Arial Narrow" w:eastAsia="Times New Roman" w:hAnsi="Arial Narrow" w:cs="Arial"/>
          <w:color w:val="000000"/>
          <w:kern w:val="0"/>
          <w:lang w:val="es-ES" w:eastAsia="es-ES"/>
          <w14:ligatures w14:val="none"/>
        </w:rPr>
        <w:t xml:space="preserve"/>
      </w:r>
      <w:r w:rsidR="00A04CEA" w:rsidRPr="00581F62">
        <w:rPr>
          <w:rFonts w:ascii="Arial Narrow" w:eastAsia="Times New Roman" w:hAnsi="Arial Narrow" w:cs="Arial"/>
          <w:color w:val="000000"/>
          <w:kern w:val="0"/>
          <w:lang w:val="es-ES" w:eastAsia="es-ES"/>
          <w14:ligatures w14:val="none"/>
        </w:rPr>
        <w:t xml:space="preserve"/>
      </w:r>
      <w:r w:rsidRPr="00581F62">
        <w:rPr>
          <w:rFonts w:ascii="Arial Narrow" w:eastAsia="Times New Roman" w:hAnsi="Arial Narrow" w:cs="Arial"/>
          <w:color w:val="000000"/>
          <w:kern w:val="0"/>
          <w:lang w:val="es-ES" w:eastAsia="es-ES"/>
          <w14:ligatures w14:val="none"/>
        </w:rPr>
        <w:t xml:space="preserve"/>
      </w:r>
      <w:r w:rsidR="00A04CEA" w:rsidRPr="00581F62">
        <w:rPr>
          <w:rFonts w:ascii="Arial Narrow" w:eastAsia="Times New Roman" w:hAnsi="Arial Narrow" w:cs="Arial"/>
          <w:color w:val="000000"/>
          <w:kern w:val="0"/>
          <w:lang w:val="es-ES" w:eastAsia="es-ES"/>
          <w14:ligatures w14:val="none"/>
        </w:rPr>
        <w:t xml:space="preserve"/>
      </w:r>
      <w:r w:rsidRPr="00581F62">
        <w:rPr>
          <w:rFonts w:ascii="Arial Narrow" w:eastAsia="Times New Roman" w:hAnsi="Arial Narrow" w:cs="Arial"/>
          <w:color w:val="000000"/>
          <w:kern w:val="0"/>
          <w:lang w:val="es-ES" w:eastAsia="es-ES"/>
          <w14:ligatures w14:val="none"/>
        </w:rPr>
        <w:t/>
      </w:r>
      <w:r w:rsidRPr="00A04CEA">
        <w:rPr>
          <w:rFonts w:ascii="Arial Narrow" w:eastAsia="Times New Roman" w:hAnsi="Arial Narrow" w:cs="Arial"/>
          <w:color w:val="000000"/>
          <w:kern w:val="0"/>
          <w:lang w:val="es-ES" w:eastAsia="es-ES"/>
          <w14:ligatures w14:val="none"/>
        </w:rPr>
        <w:t xml:space="preserve"/>
      </w:r>
    </w:p>
    <w:p w14:paraId="66005174" w14: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D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6D06">
        <w:rPr>
          <w:rFonts w:ascii="Arial Narrow" w:eastAsia="Arial Narrow" w:hAnsi="Arial Narrow" w:cs="Arial Narrow"/>
          <w:kern w:val="0"/>
          <w:vertAlign w:val="superscript"/>
          <w14:ligatures w14:val="none"/>
        </w:rPr>
        <w:footnoteReference w:id="3"/>
      </w:r>
      <w:r w:rsidRPr="00046D06">
        <w:rPr>
          <w:rFonts w:ascii="Arial Narrow" w:eastAsia="Times New Roman" w:hAnsi="Arial Narrow" w:cs="Segoe UI"/>
          <w:color w:val="000000"/>
          <w:kern w:val="0"/>
          <w:lang w:eastAsia="es-PE"/>
          <w14:ligatures w14:val="none"/>
        </w:rPr>
        <w:t xml:space="preserve">, </w:t>
      </w:r>
      <w:r w:rsidR="00121544" w:rsidRPr="00046D06">
        <w:rPr>
          <w:rFonts w:ascii="Arial Narrow" w:eastAsia="Times New Roman" w:hAnsi="Arial Narrow" w:cs="Segoe UI"/>
          <w:color w:val="000000"/>
          <w:kern w:val="0"/>
          <w:lang w:eastAsia="es-PE"/>
          <w14:ligatures w14:val="none"/>
        </w:rPr>
        <w:t xml:space="preserve">considera </w:t>
      </w:r>
      <w:r w:rsidR="00121544" w:rsidRPr="00046D06">
        <w:rPr>
          <w:rFonts w:ascii="Arial Narrow" w:eastAsia="Arial Narrow" w:hAnsi="Arial Narrow" w:cs="Arial Narrow"/>
          <w:kern w:val="0"/>
          <w14:ligatures w14:val="none"/>
        </w:rPr>
        <w:t xml:space="preserve">que el hecho denunciado, </w:t>
      </w:r>
      <w:bookmarkStart w:id="6" w:name="_Hlk211591623"/>
      <w:r w:rsidR="00121544" w:rsidRPr="00046D0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Times New Roman" w:hAnsi="Arial Narrow" w:cs="Arial"/>
          <w:color w:val="000000"/>
          <w:kern w:val="0"/>
          <w:lang w:eastAsia="es-ES"/>
          <w14:ligatures w14:val="none"/>
        </w:rPr>
        <w:t>25 de octubre de 2025</w:t>
      </w:r>
      <w:r w:rsidR="00046D06" w:rsidRPr="00046D06">
        <w:rPr>
          <w:rFonts w:ascii="Arial Narrow" w:eastAsia="Arial Narrow" w:hAnsi="Arial Narrow" w:cs="Arial Narrow"/>
          <w:kern w:val="0"/>
          <w14:ligatures w14:val="none"/>
        </w:rPr>
        <w:t>.</w:t>
      </w:r>
      <w:r w:rsidR="00711750" w:rsidRPr="00046D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w14:ligatures w14:val="none"/>
        </w:rPr>
        <w:t/>
      </w:r>
      <w:r w:rsidR="00711750" w:rsidRPr="00046D06">
        <w:rPr>
          <w:rFonts w:ascii="Arial Narrow" w:eastAsia="Arial Narrow" w:hAnsi="Arial Narrow" w:cs="Arial Narrow"/>
          <w:kern w:val="0"/>
          <w14:ligatures w14:val="none"/>
        </w:rPr>
        <w:t xml:space="preserve"> y 19</w:t>
      </w:r>
      <w:r w:rsidR="00711750" w:rsidRPr="00046D06">
        <w:rPr>
          <w:rFonts w:ascii="Arial Narrow" w:eastAsia="Times New Roman" w:hAnsi="Arial Narrow" w:cs="Segoe UI"/>
          <w:color w:val="000000"/>
          <w:kern w:val="0"/>
          <w:lang w:eastAsia="es-PE"/>
          <w14:ligatures w14:val="none"/>
        </w:rPr>
        <w:t/>
      </w:r>
      <w:r w:rsidR="00711750" w:rsidRPr="00046D06">
        <w:rPr>
          <w:rFonts w:ascii="Arial Narrow" w:eastAsia="Arial Narrow" w:hAnsi="Arial Narrow" w:cs="Arial Narrow"/>
          <w:kern w:val="0"/>
          <w14:ligatures w14:val="none"/>
        </w:rPr>
        <w:t xml:space="preserve"> del Código</w:t>
      </w:r>
      <w:bookmarkStart w:id="10" w:name="_Hlk213160896"/>
      <w:bookmarkEnd w:id="7"/>
      <w:r w:rsidR="00711750" w:rsidRPr="00046D06">
        <w:rPr>
          <w:rFonts w:ascii="Arial Narrow" w:eastAsia="Arial Narrow" w:hAnsi="Arial Narrow" w:cs="Arial"/>
          <w:kern w:val="0"/>
          <w:vertAlign w:val="superscript"/>
          <w14:ligatures w14:val="none"/>
        </w:rPr>
        <w:footnoteReference w:id="4"/>
      </w:r>
      <w:bookmarkEnd w:id="10"/>
      <w:r w:rsidR="00711750" w:rsidRPr="00046D06">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w14:ligatures w14:val="none"/>
        </w:rPr>
        <w:t xml:space="preserve">conviene requerir </w:t>
      </w:r>
      <w:r w:rsidR="00133FE1" w:rsidRPr="00133FE1">
        <w:rPr>
          <w:rFonts w:ascii="Arial Narrow" w:eastAsia="Times New Roman" w:hAnsi="Arial Narrow" w:cs="Arial"/>
          <w:color w:val="000000"/>
          <w:kern w:val="0"/>
          <w:lang w:val="es-ES" w:eastAsia="es-ES"/>
          <w14:ligatures w14:val="none"/>
        </w:rPr>
        <w:t>a la compañía aseguradora</w:t>
      </w:r>
      <w:r w:rsidRPr="00133FE1">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C7109" w:rsidRPr="00CC7109">
        <w:rPr>
          <w:rFonts w:ascii="Arial Narrow" w:eastAsia="Times New Roman" w:hAnsi="Arial Narrow" w:cs="Arial"/>
          <w:color w:val="000000"/>
          <w:kern w:val="0"/>
          <w:lang w:val="es-ES" w:eastAsia="es-ES"/>
          <w14:ligatures w14:val="none"/>
        </w:rPr>
        <w:t xml:space="preserve">0070237299 </w:t>
      </w:r>
      <w:r w:rsidRPr="00CC7109">
        <w:rPr>
          <w:rFonts w:ascii="Arial Narrow" w:eastAsia="Times New Roman" w:hAnsi="Arial Narrow" w:cs="Arial"/>
          <w:color w:val="000000"/>
          <w:kern w:val="0"/>
          <w:lang w:val="es-ES" w:eastAsia="es-ES"/>
          <w14:ligatures w14:val="none"/>
        </w:rPr>
        <w:t xml:space="preserve">del Seguro Vehicular, </w:t>
      </w:r>
      <w:bookmarkStart w:id="13" w:name="_Hlk211877008"/>
      <w:r w:rsidRPr="00CC7109">
        <w:rPr>
          <w:rFonts w:ascii="Arial Narrow" w:eastAsia="Times New Roman" w:hAnsi="Arial Narrow" w:cs="Arial"/>
          <w:color w:val="000000"/>
          <w:kern w:val="0"/>
          <w:lang w:val="es-ES" w:eastAsia="es-ES"/>
          <w14:ligatures w14:val="none"/>
        </w:rPr>
        <w:t>así como el cargo de remisión de la póliza</w:t>
      </w:r>
      <w:bookmarkEnd w:id="13"/>
      <w:r w:rsidRPr="00CC7109">
        <w:rPr>
          <w:rFonts w:ascii="Arial Narrow" w:eastAsia="Times New Roman" w:hAnsi="Arial Narrow" w:cs="Arial"/>
          <w:color w:val="000000"/>
          <w:kern w:val="0"/>
          <w:lang w:val="es-ES" w:eastAsia="es-ES"/>
          <w14:ligatures w14:val="none"/>
        </w:rPr>
        <w:t>; (</w:t>
      </w:r>
      <w:proofErr w:type="spellStart"/>
      <w:r w:rsidRPr="00CC7109">
        <w:rPr>
          <w:rFonts w:ascii="Arial Narrow" w:eastAsia="Times New Roman" w:hAnsi="Arial Narrow" w:cs="Arial"/>
          <w:color w:val="000000"/>
          <w:kern w:val="0"/>
          <w:lang w:val="es-ES" w:eastAsia="es-ES"/>
          <w14:ligatures w14:val="none"/>
        </w:rPr>
        <w:t>ii</w:t>
      </w:r>
      <w:proofErr w:type="spellEnd"/>
      <w:r w:rsidRPr="00CC7109">
        <w:rPr>
          <w:rFonts w:ascii="Arial Narrow" w:eastAsia="Times New Roman" w:hAnsi="Arial Narrow" w:cs="Arial"/>
          <w:color w:val="000000"/>
          <w:kern w:val="0"/>
          <w:lang w:val="es-ES" w:eastAsia="es-ES"/>
          <w14:ligatures w14:val="none"/>
        </w:rPr>
        <w:t xml:space="preserve">) presentar los medios probatorios que acrediten </w:t>
      </w:r>
      <w:r w:rsidR="00CC7109" w:rsidRPr="00CC7109">
        <w:rPr>
          <w:rFonts w:ascii="Arial Narrow" w:eastAsia="Times New Roman" w:hAnsi="Arial Narrow" w:cs="Arial"/>
          <w:color w:val="000000"/>
          <w:kern w:val="0"/>
          <w:lang w:val="es-ES" w:eastAsia="es-ES"/>
          <w14:ligatures w14:val="none"/>
        </w:rPr>
        <w:t>que la negativa de otorgamiento de cobertura es justificada</w:t>
      </w:r>
      <w:r w:rsidRPr="00CC7109">
        <w:rPr>
          <w:rFonts w:ascii="Arial Narrow" w:eastAsia="Times New Roman" w:hAnsi="Arial Narrow" w:cs="Arial"/>
          <w:color w:val="000000"/>
          <w:kern w:val="0"/>
          <w:lang w:val="es-ES" w:eastAsia="es-ES"/>
          <w14:ligatures w14:val="none"/>
        </w:rPr>
        <w:t>; y, (</w:t>
      </w:r>
      <w:proofErr w:type="spellStart"/>
      <w:r w:rsidRPr="00CC7109">
        <w:rPr>
          <w:rFonts w:ascii="Arial Narrow" w:eastAsia="Times New Roman" w:hAnsi="Arial Narrow" w:cs="Arial"/>
          <w:color w:val="000000"/>
          <w:kern w:val="0"/>
          <w:lang w:val="es-ES" w:eastAsia="es-ES"/>
          <w14:ligatures w14:val="none"/>
        </w:rPr>
        <w:t>iii</w:t>
      </w:r>
      <w:proofErr w:type="spellEnd"/>
      <w:r w:rsidRPr="00CC7109">
        <w:rPr>
          <w:rFonts w:ascii="Arial Narrow" w:eastAsia="Times New Roman" w:hAnsi="Arial Narrow" w:cs="Arial"/>
          <w:color w:val="000000"/>
          <w:kern w:val="0"/>
          <w:lang w:val="es-ES" w:eastAsia="es-ES"/>
          <w14:ligatures w14:val="none"/>
        </w:rPr>
        <w:t xml:space="preserve">) presentar todas las comunicaciones cursadas </w:t>
      </w:r>
      <w:r w:rsidR="00A87B9B" w:rsidRPr="00CC7109">
        <w:rPr>
          <w:rFonts w:ascii="Arial Narrow" w:eastAsia="Times New Roman" w:hAnsi="Arial Narrow" w:cs="Arial"/>
          <w:color w:val="000000"/>
          <w:kern w:val="0"/>
          <w:lang w:val="es-ES" w:eastAsia="es-ES"/>
          <w14:ligatures w14:val="none"/>
        </w:rPr>
        <w:t xml:space="preserve">con la parte denunciante </w:t>
      </w:r>
      <w:r w:rsidRPr="00CC7109">
        <w:rPr>
          <w:rFonts w:ascii="Arial Narrow" w:eastAsia="Times New Roman" w:hAnsi="Arial Narrow" w:cs="Arial"/>
          <w:color w:val="000000"/>
          <w:kern w:val="0"/>
          <w:lang w:val="es-ES" w:eastAsia="es-ES"/>
          <w14:ligatures w14:val="none"/>
        </w:rPr>
        <w:t xml:space="preserve">en virtud </w:t>
      </w:r>
      <w:r w:rsidR="00F01410" w:rsidRPr="00CC7109">
        <w:rPr>
          <w:rFonts w:ascii="Arial Narrow" w:eastAsia="Times New Roman" w:hAnsi="Arial Narrow" w:cs="Arial"/>
          <w:color w:val="000000"/>
          <w:kern w:val="0"/>
          <w:lang w:val="es-ES" w:eastAsia="es-ES"/>
          <w14:ligatures w14:val="none"/>
        </w:rPr>
        <w:t xml:space="preserve">de los hechos materia </w:t>
      </w:r>
      <w:r w:rsidRPr="00CC7109">
        <w:rPr>
          <w:rFonts w:ascii="Arial Narrow" w:eastAsia="Times New Roman" w:hAnsi="Arial Narrow" w:cs="Arial"/>
          <w:color w:val="000000"/>
          <w:kern w:val="0"/>
          <w:lang w:val="es-ES" w:eastAsia="es-ES"/>
          <w14:ligatures w14:val="none"/>
        </w:rPr>
        <w:t>de denuncia.</w:t>
      </w:r>
      <w:r w:rsidRPr="00CC7109">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w:t>
      </w:r>
      <w:r w:rsidRPr="00E27C97">
        <w:rPr>
          <w:rFonts w:ascii="Arial Narrow" w:eastAsia="Arial Narrow" w:hAnsi="Arial Narrow" w:cs="Arial Narrow"/>
          <w:b/>
          <w:color w:val="000000"/>
          <w:kern w:val="0"/>
          <w:lang w:eastAsia="es-PE"/>
          <w14:ligatures w14:val="none"/>
        </w:rPr>
        <w:t xml:space="preserve">SECRETARÍA TÉCNICA </w:t>
      </w:r>
    </w:p>
    <w:p w14:paraId="7F554EB2" w14: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313BE21" w:rsidR="00121544" w:rsidRPr="00E27C97" w:rsidRDefault="00CA59A2" w:rsidP="00E27C97">
      <w:pPr>
        <w:spacing w:after="0" w:line="240" w:lineRule="auto"/>
        <w:jc w:val="both"/>
        <w:rPr>
          <w:rFonts w:ascii="Arial Narrow" w:eastAsia="Calibri" w:hAnsi="Arial Narrow" w:cs="Arial Narrow"/>
          <w:color w:val="000000"/>
          <w:kern w:val="0"/>
          <w:lang w:eastAsia="es-PE"/>
          <w14:ligatures w14:val="none"/>
        </w:rPr>
      </w:pPr>
      <w:r w:rsidRPr="00E27C97">
        <w:rPr>
          <w:rFonts w:ascii="Arial Narrow" w:eastAsia="Arial Narrow" w:hAnsi="Arial Narrow" w:cs="Arial Narrow"/>
          <w:b/>
          <w:color w:val="000000"/>
          <w:kern w:val="0"/>
          <w:lang w:eastAsia="es-PE"/>
          <w14:ligatures w14:val="none"/>
        </w:rPr>
        <w:t xml:space="preserve">PRIMERO: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Times New Roman" w:hAnsi="Arial Narrow" w:cs="Times New Roman"/>
          <w:color w:val="000000"/>
          <w:kern w:val="0"/>
          <w:shd w:val="clear" w:color="auto" w:fill="FFFFFF"/>
          <w:lang w:eastAsia="es-PE"/>
          <w14:ligatures w14:val="none"/>
        </w:rPr>
        <w:t xml:space="preserve"/>
      </w:r>
      <w:r w:rsidR="00E75FA1" w:rsidRPr="00E27C97">
        <w:rPr>
          <w:rFonts w:ascii="Arial Narrow" w:eastAsia="Times New Roman" w:hAnsi="Arial Narrow" w:cs="Times New Roman"/>
          <w:color w:val="000000"/>
          <w:kern w:val="0"/>
          <w:shd w:val="clear" w:color="auto" w:fill="FFFFFF"/>
          <w:lang w:eastAsia="es-PE"/>
          <w14:ligatures w14:val="none"/>
        </w:rPr>
        <w:t xml:space="preserve"/>
      </w:r>
      <w:r w:rsidRPr="00E27C97">
        <w:rPr>
          <w:rFonts w:ascii="Arial Narrow" w:eastAsia="Times New Roman" w:hAnsi="Arial Narrow" w:cs="Times New Roman"/>
          <w:color w:val="000000"/>
          <w:kern w:val="0"/>
          <w:shd w:val="clear" w:color="auto" w:fill="FFFFFF"/>
          <w:lang w:eastAsia="es-PE"/>
          <w14:ligatures w14:val="none"/>
        </w:rPr>
        <w:t xml:space="preserve"/>
      </w:r>
      <w:r w:rsidR="00133FE1" w:rsidRPr="00E27C97">
        <w:rPr>
          <w:rFonts w:ascii="Arial Narrow" w:eastAsia="Times New Roman" w:hAnsi="Arial Narrow" w:cs="Times New Roman"/>
          <w:color w:val="000000"/>
          <w:kern w:val="0"/>
          <w:shd w:val="clear" w:color="auto" w:fill="FFFFFF"/>
          <w:lang w:eastAsia="es-PE"/>
          <w14:ligatures w14:val="none"/>
        </w:rPr>
        <w:t/>
      </w:r>
      <w:r w:rsidRPr="00E27C97">
        <w:rPr>
          <w:rFonts w:ascii="Arial Narrow" w:eastAsia="Times New Roman" w:hAnsi="Arial Narrow" w:cs="Times New Roman"/>
          <w:color w:val="000000"/>
          <w:kern w:val="0"/>
          <w:shd w:val="clear" w:color="auto" w:fill="FFFFFF"/>
          <w:lang w:eastAsia="es-PE"/>
          <w14:ligatures w14:val="none"/>
        </w:rPr>
        <w:t xml:space="preserve"/>
      </w:r>
      <w:proofErr w:type="spellStart"/>
      <w:r w:rsidR="009555E6" w:rsidRPr="00E27C97">
        <w:rPr>
          <w:rFonts w:ascii="Arial Narrow" w:eastAsia="Arial Narrow" w:hAnsi="Arial Narrow" w:cs="Arial Narrow"/>
          <w:bCs/>
        </w:rPr>
        <w:t/>
      </w:r>
      <w:proofErr w:type="spellEnd"/>
      <w:r w:rsidR="009555E6" w:rsidRPr="00E27C97">
        <w:rPr>
          <w:rFonts w:ascii="Arial Narrow" w:eastAsia="Arial Narrow" w:hAnsi="Arial Narrow" w:cs="Arial Narrow"/>
          <w:bCs/>
        </w:rPr>
        <w:t xml:space="preserve"/>
      </w:r>
      <w:r w:rsidRPr="00E27C97">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27C97">
        <w:rPr>
          <w:rFonts w:ascii="Arial Narrow" w:eastAsia="Times New Roman" w:hAnsi="Arial Narrow" w:cs="Times New Roman"/>
          <w:color w:val="000000"/>
          <w:kern w:val="0"/>
          <w:shd w:val="clear" w:color="auto" w:fill="FFFFFF"/>
          <w:lang w:eastAsia="es-PE"/>
          <w14:ligatures w14:val="none"/>
        </w:rPr>
        <w:t xml:space="preserve"/>
      </w:r>
      <w:r w:rsidR="00E27C97" w:rsidRPr="00E27C97">
        <w:rPr>
          <w:rFonts w:ascii="Arial Narrow" w:eastAsia="Times New Roman" w:hAnsi="Arial Narrow" w:cs="Times New Roman"/>
          <w:color w:val="000000"/>
          <w:kern w:val="0"/>
          <w:shd w:val="clear" w:color="auto" w:fill="FFFFFF"/>
          <w:lang w:eastAsia="es-PE"/>
          <w14:ligatures w14:val="none"/>
        </w:rPr>
        <w:t/>
      </w:r>
      <w:r w:rsidR="00711750" w:rsidRPr="00E27C97">
        <w:rPr>
          <w:rFonts w:ascii="Arial Narrow" w:eastAsia="Calibri" w:hAnsi="Arial Narrow" w:cs="Arial Narrow"/>
          <w:color w:val="000000"/>
          <w:kern w:val="0"/>
          <w:lang w:eastAsia="es-PE"/>
          <w14:ligatures w14:val="none"/>
        </w:rPr>
        <w:t/>
      </w:r>
      <w:r w:rsidR="00711750" w:rsidRPr="00E27C97">
        <w:rPr>
          <w:rFonts w:ascii="Arial Narrow" w:eastAsia="Times New Roman" w:hAnsi="Arial Narrow" w:cs="Times New Roman"/>
          <w:kern w:val="0"/>
          <w:shd w:val="clear" w:color="auto" w:fill="FFFFFF"/>
          <w:lang w:eastAsia="es-PE"/>
          <w14:ligatures w14:val="none"/>
        </w:rPr>
        <w:t xml:space="preserve"/>
      </w:r>
      <w:r w:rsidR="00711750" w:rsidRPr="00E27C97">
        <w:rPr>
          <w:rFonts w:ascii="Arial Narrow" w:eastAsia="Calibri" w:hAnsi="Arial Narrow" w:cs="Arial Narrow"/>
          <w:kern w:val="0"/>
          <w:lang w:eastAsia="es-PE"/>
          <w14:ligatures w14:val="none"/>
        </w:rPr>
        <w:t xml:space="preserve"/>
      </w:r>
      <w:r w:rsidR="00711750" w:rsidRPr="00E27C97">
        <w:rPr>
          <w:rFonts w:ascii="Arial Narrow" w:eastAsia="Times New Roman" w:hAnsi="Arial Narrow" w:cs="Times New Roman"/>
          <w:kern w:val="0"/>
          <w:shd w:val="clear" w:color="auto" w:fill="FFFFFF"/>
          <w:lang w:eastAsia="es-PE"/>
          <w14:ligatures w14:val="none"/>
        </w:rPr>
        <w:t xml:space="preserve"/>
      </w:r>
      <w:r w:rsidR="003A71B1" w:rsidRPr="00E27C97">
        <w:rPr>
          <w:rFonts w:ascii="Arial Narrow" w:eastAsia="Times New Roman" w:hAnsi="Arial Narrow" w:cs="Times New Roman"/>
          <w:kern w:val="0"/>
          <w:shd w:val="clear" w:color="auto" w:fill="FFFFFF"/>
          <w:lang w:eastAsia="es-PE"/>
          <w14:ligatures w14:val="none"/>
        </w:rPr>
        <w:t/>
      </w:r>
      <w:r w:rsidR="00711750" w:rsidRPr="00E27C97">
        <w:rPr>
          <w:rFonts w:ascii="Arial Narrow" w:eastAsia="Times New Roman" w:hAnsi="Arial Narrow" w:cs="Times New Roman"/>
          <w:kern w:val="0"/>
          <w:shd w:val="clear" w:color="auto" w:fill="FFFFFF"/>
          <w:lang w:eastAsia="es-PE"/>
          <w14:ligatures w14:val="none"/>
        </w:rPr>
        <w:t xml:space="preserve"/>
      </w:r>
      <w:r w:rsidR="00FB44B8" w:rsidRPr="00E27C97">
        <w:rPr>
          <w:rFonts w:ascii="Arial Narrow" w:eastAsia="Times New Roman" w:hAnsi="Arial Narrow" w:cs="Times New Roman"/>
          <w:kern w:val="0"/>
          <w:shd w:val="clear" w:color="auto" w:fill="FFFFFF"/>
          <w:lang w:eastAsia="es-PE"/>
          <w14:ligatures w14:val="none"/>
        </w:rPr>
        <w:t xml:space="preserve"/>
      </w:r>
      <w:r w:rsidR="00E27C97" w:rsidRPr="00E27C97">
        <w:rPr>
          <w:rFonts w:ascii="Arial Narrow" w:eastAsia="Times New Roman" w:hAnsi="Arial Narrow" w:cs="Times New Roman"/>
          <w:kern w:val="0"/>
          <w:shd w:val="clear" w:color="auto" w:fill="FFFFFF"/>
          <w:lang w:eastAsia="es-PE"/>
          <w14:ligatures w14:val="none"/>
        </w:rPr>
        <w:t/>
      </w:r>
      <w:r w:rsidR="00FB44B8" w:rsidRPr="00E27C97">
        <w:rPr>
          <w:rFonts w:ascii="Arial Narrow" w:eastAsia="Times New Roman" w:hAnsi="Arial Narrow" w:cs="Times New Roman"/>
          <w:kern w:val="0"/>
          <w:shd w:val="clear" w:color="auto" w:fill="FFFFFF"/>
          <w:lang w:eastAsia="es-PE"/>
          <w14:ligatures w14:val="none"/>
        </w:rPr>
        <w:t xml:space="preserve"/>
      </w:r>
      <w:r w:rsidR="00BA2B62" w:rsidRPr="00E27C97">
        <w:rPr>
          <w:rFonts w:ascii="Arial Narrow" w:eastAsia="Times New Roman" w:hAnsi="Arial Narrow" w:cs="Times New Roman"/>
          <w:kern w:val="0"/>
          <w:shd w:val="clear" w:color="auto" w:fill="FFFFFF"/>
          <w:lang w:eastAsia="es-PE"/>
          <w14:ligatures w14:val="none"/>
        </w:rPr>
        <w:t xml:space="preserve"/>
      </w:r>
      <w:r w:rsidR="00FB44B8" w:rsidRPr="00E27C97">
        <w:rPr>
          <w:rFonts w:ascii="Arial Narrow" w:eastAsia="Times New Roman" w:hAnsi="Arial Narrow" w:cs="Times New Roman"/>
          <w:kern w:val="0"/>
          <w:shd w:val="clear" w:color="auto" w:fill="FFFFFF"/>
          <w:lang w:eastAsia="es-PE"/>
          <w14:ligatures w14:val="none"/>
        </w:rPr>
        <w:t xml:space="preserve"/>
      </w:r>
      <w:r w:rsidR="00E27C97" w:rsidRPr="00E27C97">
        <w:rPr>
          <w:rFonts w:ascii="Arial Narrow" w:eastAsia="Times New Roman" w:hAnsi="Arial Narrow" w:cs="Arial"/>
          <w:color w:val="000000"/>
          <w:kern w:val="0"/>
          <w:lang w:eastAsia="es-ES"/>
          <w14:ligatures w14:val="none"/>
        </w:rPr>
        <w:t/>
      </w:r>
      <w:r w:rsidR="00121544" w:rsidRPr="00E27C97">
        <w:rPr>
          <w:rFonts w:ascii="Arial Narrow" w:eastAsia="Arial Narrow" w:hAnsi="Arial Narrow" w:cs="Arial Narrow"/>
          <w:kern w:val="0"/>
          <w14:ligatures w14:val="none"/>
        </w:rPr>
        <w:t/>
      </w:r>
    </w:p>
    <w:bookmarkEnd w:id="14"/>
    <w:p w14:paraId="042B3F54" w14:textId="777BBF33" w:rsidR="00CA59A2" w:rsidRPr="00E27C97" w:rsidRDefault="00CA59A2" w:rsidP="00327F5B">
      <w:pPr>
        <w:spacing w:after="0" w:line="240" w:lineRule="auto"/>
        <w:jc w:val="both"/>
        <w:rPr>
          <w:rFonts w:ascii="Arial Narrow" w:eastAsia="Arial Narrow" w:hAnsi="Arial Narrow" w:cs="Arial Narrow"/>
          <w:kern w:val="0"/>
          <w14:ligatures w14:val="none"/>
        </w:rPr>
      </w:pPr>
    </w:p>
    <w:p w14:paraId="0A292C9F" w14:textId="7B3CA849" w:rsidR="00CA59A2" w:rsidRPr="0026598E" w:rsidRDefault="00CA59A2" w:rsidP="00327F5B">
      <w:pPr>
        <w:spacing w:line="240" w:lineRule="auto"/>
        <w:contextualSpacing/>
        <w:jc w:val="both"/>
        <w:rPr>
          <w:rFonts w:ascii="Arial Narrow" w:eastAsia="Calibri" w:hAnsi="Arial Narrow" w:cs="Arial"/>
          <w:kern w:val="0"/>
          <w14:ligatures w14:val="none"/>
        </w:rPr>
      </w:pPr>
      <w:r w:rsidRPr="00E27C97">
        <w:rPr>
          <w:rFonts w:ascii="Arial Narrow" w:eastAsia="Arial Narrow" w:hAnsi="Arial Narrow" w:cs="Arial Narrow"/>
          <w:b/>
          <w:color w:val="000000"/>
          <w:kern w:val="0"/>
          <w:lang w:eastAsia="es-PE"/>
          <w14:ligatures w14:val="none"/>
        </w:rPr>
        <w:t>SEGUNDO:</w:t>
      </w:r>
      <w:r w:rsidRPr="00E27C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w14:ligatures w14:val="none"/>
        </w:rPr>
        <w:t xml:space="preserve">del </w:t>
      </w:r>
      <w:r w:rsidR="00E75FA1" w:rsidRPr="00E27C97">
        <w:rPr>
          <w:rFonts w:ascii="Arial Narrow" w:eastAsia="Times New Roman" w:hAnsi="Arial Narrow" w:cs="Arial"/>
          <w:color w:val="000000"/>
          <w:kern w:val="0"/>
          <w:lang w:val="es-ES" w:eastAsia="es-ES"/>
          <w14:ligatures w14:val="none"/>
        </w:rPr>
        <w:t>4 de diciembre de 2025, complementada</w:t>
      </w:r>
      <w:r w:rsidR="00E75FA1" w:rsidRPr="00E75FA1">
        <w:rPr>
          <w:rFonts w:ascii="Arial Narrow" w:eastAsia="Times New Roman" w:hAnsi="Arial Narrow" w:cs="Arial"/>
          <w:color w:val="000000"/>
          <w:kern w:val="0"/>
          <w:lang w:val="es-ES" w:eastAsia="es-ES"/>
          <w14:ligatures w14:val="none"/>
        </w:rPr>
        <w:t xml:space="preserve"> con escrito del 12 de febrero de 2026 y mediante el escrito del 28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495269E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75FA1" w:rsidRPr="00E75FA1">
        <w:rPr>
          <w:rFonts w:ascii="Arial Narrow" w:eastAsia="Times New Roman" w:hAnsi="Arial Narrow" w:cs="Arial"/>
          <w:color w:val="000000"/>
          <w:kern w:val="0"/>
          <w:lang w:val="es-ES" w:eastAsia="es-ES"/>
          <w14:ligatures w14:val="none"/>
        </w:rPr>
        <w:t>4 de diciembre de 2025, complementada con escrito del 12 de febrero de 2026 y mediante el escrito del 28 de abril de 2026</w:t>
      </w:r>
      <w:r w:rsidRPr="00E75FA1">
        <w:rPr>
          <w:rFonts w:ascii="Arial Narrow" w:eastAsia="Calibri" w:hAnsi="Arial Narrow" w:cs="Arial"/>
          <w:kern w:val="0"/>
          <w14:ligatures w14:val="none"/>
        </w:rPr>
        <w:t xml:space="preserve">, </w:t>
      </w:r>
      <w:r w:rsidRPr="00E75FA1">
        <w:rPr>
          <w:rFonts w:ascii="Arial Narrow" w:eastAsia="Arial Narrow" w:hAnsi="Arial Narrow" w:cs="Arial Narrow"/>
          <w:color w:val="000000"/>
          <w:kern w:val="0"/>
          <w:lang w:eastAsia="es-PE"/>
          <w14:ligatures w14:val="none"/>
        </w:rPr>
        <w:t>a</w:t>
      </w:r>
      <w:r w:rsidRPr="00E75FA1">
        <w:rPr>
          <w:rFonts w:ascii="Arial Narrow" w:eastAsia="Times New Roman" w:hAnsi="Arial Narrow" w:cs="Times New Roman"/>
          <w:color w:val="000000"/>
          <w:kern w:val="0"/>
          <w:shd w:val="clear" w:color="auto" w:fill="FFFFFF"/>
          <w:lang w:eastAsia="es-PE"/>
          <w14:ligatures w14:val="none"/>
        </w:rPr>
        <w:t xml:space="preserve"> </w:t>
      </w:r>
      <w:proofErr w:type="spellStart"/>
      <w:r w:rsidR="009555E6" w:rsidRPr="00E75FA1">
        <w:rPr>
          <w:rFonts w:ascii="Arial Narrow" w:eastAsia="Arial Narrow" w:hAnsi="Arial Narrow" w:cs="Arial Narrow"/>
          <w:bCs/>
        </w:rPr>
        <w:t>Quálitas</w:t>
      </w:r>
      <w:proofErr w:type="spellEnd"/>
      <w:r w:rsidR="009555E6" w:rsidRPr="00E75FA1">
        <w:rPr>
          <w:rFonts w:ascii="Arial Narrow" w:eastAsia="Arial Narrow" w:hAnsi="Arial Narrow" w:cs="Arial Narrow"/>
          <w:bCs/>
        </w:rPr>
        <w:t xml:space="preserve"> Compañía de Seguros S.A.</w:t>
      </w:r>
      <w:r w:rsidRPr="00E75FA1">
        <w:rPr>
          <w:rFonts w:ascii="Arial Narrow" w:eastAsia="Arial Narrow" w:hAnsi="Arial Narrow" w:cs="Arial Narrow"/>
          <w:color w:val="000000"/>
          <w:kern w:val="0"/>
          <w:lang w:eastAsia="es-PE"/>
          <w14:ligatures w14:val="none"/>
        </w:rPr>
        <w:t>, para que, de conformidad con lo dispuesto por el artículo 26</w:t>
      </w:r>
      <w:r w:rsidRPr="00E75FA1">
        <w:rPr>
          <w:rFonts w:ascii="Arial Narrow" w:eastAsia="Times New Roman" w:hAnsi="Arial Narrow" w:cs="Segoe UI"/>
          <w:color w:val="000000"/>
          <w:kern w:val="0"/>
          <w:lang w:eastAsia="es-PE"/>
          <w14:ligatures w14:val="none"/>
        </w:rPr>
        <w:t/>
      </w:r>
      <w:r w:rsidRPr="00E75FA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Pr="0026598E">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C7109" w:rsidRPr="00CC7109">
        <w:rPr>
          <w:rFonts w:ascii="Arial Narrow" w:eastAsia="Times New Roman" w:hAnsi="Arial Narrow" w:cs="Arial"/>
          <w:color w:val="000000"/>
          <w:kern w:val="0"/>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w14:ligatures w14:val="none"/>
        </w:rPr>
        <w:t>ii</w:t>
      </w:r>
      <w:proofErr w:type="spellEnd"/>
      <w:r w:rsidR="00CC7109" w:rsidRPr="00CC710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w14:ligatures w14:val="none"/>
        </w:rPr>
        <w:t>iii</w:t>
      </w:r>
      <w:proofErr w:type="spellEnd"/>
      <w:r w:rsidR="00CC7109" w:rsidRPr="00CC71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F2A6778" w14: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3FE1">
        <w:rPr>
          <w:rFonts w:ascii="Arial Narrow" w:hAnsi="Arial Narrow" w:cs="Arial"/>
          <w:bCs/>
          <w:spacing w:val="-3"/>
          <w:kern w:val="0"/>
          <w14:ligatures w14:val="none"/>
        </w:rPr>
        <w:t xml:space="preserve"/>
      </w:r>
      <w:r w:rsidR="00273038" w:rsidRPr="00133FE1">
        <w:rPr>
          <w:rFonts w:ascii="Arial Narrow" w:eastAsia="Times New Roman" w:hAnsi="Arial Narrow" w:cs="Times New Roman"/>
          <w:color w:val="000000"/>
          <w:kern w:val="0"/>
          <w:shd w:val="clear" w:color="auto" w:fill="FFFFFF"/>
          <w:lang w:eastAsia="es-PE"/>
          <w14:ligatures w14:val="none"/>
        </w:rPr>
        <w:t xml:space="preserve"/>
      </w:r>
      <w:r w:rsidRPr="00133FE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31DF7" w:rsidRPr="00C31DF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MARÍA GRACIELA REJAS JIMÉNEZ </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Secretaria Técnica (e)</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w14:paraId="74AAB5F4" w14: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TextonotapieCar"/>
          <w:rFonts w:ascii="Arial Narrow" w:hAnsi="Arial Narrow" w:cs="Arial"/>
          <w:sz w:val="15"/>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5"/>
          <w:szCs w:val="15"/>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