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DENUNCIANTE:[DENUNCIANTE] ([APELLIDO] )</w:t>
      </w:r>
      <w:r w:rsidRPr="00E43C15">
        <w:rPr>
          <w:rFonts w:ascii="Arial Narrow" w:eastAsia="Arial Narrow" w:hAnsi="Arial Narrow" w:cs="Arial Narrow"/>
          <w:b/>
          <w:sz w:val="22"/>
          <w:szCs w:val="22"/>
        </w:rPr>
        <w:tab/>
        <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
      </w:r>
      <w:r w:rsidR="00287905" w:rsidRPr="00E43C15">
        <w:rPr>
          <w:rFonts w:ascii="Arial Narrow" w:eastAsia="Arial Narrow" w:hAnsi="Arial Narrow" w:cs="Arial Narrow"/>
          <w:b/>
          <w:sz w:val="22"/>
          <w:szCs w:val="22"/>
        </w:rPr>
        <w:t/>
      </w:r>
      <w:r w:rsidR="00EC7A51" w:rsidRPr="00E43C15">
        <w:rPr>
          <w:rFonts w:ascii="Arial Narrow" w:eastAsia="Arial Narrow" w:hAnsi="Arial Narrow" w:cs="Arial Narrow"/>
          <w:b/>
          <w:sz w:val="22"/>
          <w:szCs w:val="22"/>
        </w:rPr>
        <w:t/>
      </w:r>
      <w:r w:rsidR="00287905" w:rsidRPr="00E43C15">
        <w:rPr>
          <w:rFonts w:ascii="Arial Narrow" w:eastAsia="Arial Narrow" w:hAnsi="Arial Narrow" w:cs="Arial Narrow"/>
          <w:b/>
          <w:sz w:val="22"/>
          <w:szCs w:val="22"/>
        </w:rPr>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w14:paraId="698913AC" w14:textId="77777777" w:rsidR="00DD7734" w:rsidRPr="004759B0" w:rsidRDefault="00DD7734" w:rsidP="00032409">
      <w:pPr>
        <w:tabs>
          <w:tab w:val="left" w:pos="1014"/>
        </w:tabs>
        <w:jc w:val="both"/>
        <w:rPr>
          <w:rFonts w:ascii="Arial Narrow" w:eastAsia="Arial Narrow" w:hAnsi="Arial Narrow" w:cs="Arial Narrow"/>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w14:paraId="713A84CE" w14:textId="77777777" w:rsidR="00DD7734" w:rsidRPr="004759B0" w:rsidRDefault="00DD7734" w:rsidP="00032409">
      <w:pPr>
        <w:jc w:val="both"/>
        <w:rPr>
          <w:rFonts w:ascii="Arial Narrow" w:eastAsia="Arial Narrow" w:hAnsi="Arial Narrow" w:cs="Arial Narrow"/>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rPr>
        <w:t/>
      </w:r>
      <w:r w:rsidR="003E4754" w:rsidRPr="005C41CD">
        <w:rPr>
          <w:rFonts w:ascii="Arial Narrow" w:eastAsia="Arial Narrow" w:hAnsi="Arial Narrow" w:cs="Arial Narrow"/>
        </w:rPr>
        <w:t/>
      </w:r>
      <w:r w:rsidR="003E4754" w:rsidRPr="005C41CD">
        <w:rPr>
          <w:rFonts w:ascii="Arial Narrow" w:hAnsi="Arial Narrow"/>
        </w:rPr>
        <w:t xml:space="preserve"/>
      </w:r>
      <w:r w:rsidR="003E4754"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Style w:val="Refdenotaalpie"/>
          <w:rFonts w:ascii="Arial Narrow" w:hAnsi="Arial Narrow"/>
          <w:lang w:eastAsia="es-ES"/>
        </w:rPr>
        <w:footnoteReference w:id="1"/>
      </w:r>
      <w:r w:rsidRPr="005C41CD">
        <w:rPr>
          <w:rFonts w:ascii="Arial Narrow" w:hAnsi="Arial Narrow"/>
        </w:rPr>
        <w:t xml:space="preserve"/>
      </w:r>
      <w:r w:rsidRPr="005C41CD">
        <w:rPr>
          <w:rFonts w:ascii="Arial Narrow" w:eastAsia="Arial Narrow" w:hAnsi="Arial Narrow" w:cs="Arial Narrow"/>
        </w:rPr>
        <w:t xml:space="preserve"/>
      </w:r>
      <w:r w:rsidR="00D755C6" w:rsidRPr="005C41CD">
        <w:rPr>
          <w:rFonts w:ascii="Arial Narrow" w:eastAsia="Arial Narrow" w:hAnsi="Arial Narrow" w:cs="Arial Narrow"/>
        </w:rPr>
        <w:t xml:space="preserve"/>
      </w:r>
      <w:r w:rsidR="007C2FBE" w:rsidRPr="005C41CD">
        <w:rPr>
          <w:rFonts w:ascii="Arial Narrow" w:eastAsia="Arial Narrow" w:hAnsi="Arial Narrow" w:cs="Arial Narrow"/>
        </w:rPr>
        <w:t xml:space="preserve"/>
      </w:r>
      <w:r w:rsidRPr="005C41CD">
        <w:rPr>
          <w:rFonts w:ascii="Arial Narrow" w:eastAsia="Arial Narrow" w:hAnsi="Arial Narrow" w:cs="Arial Narrow"/>
        </w:rPr>
        <w:t xml:space="preserve"/>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hAnsi="Arial Narrow"/>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hAnsi="Arial Narrow"/>
          <w:lang w:eastAsia="es-ES"/>
        </w:rPr>
        <w:t/>
      </w:r>
      <w:r w:rsidRPr="004759B0">
        <w:rPr>
          <w:rFonts w:ascii="Arial Narrow" w:hAnsi="Arial Narrow"/>
          <w:lang w:eastAsia="es-ES"/>
        </w:rPr>
        <w:t xml:space="preserve"/>
      </w:r>
      <w:r w:rsidRPr="004759B0">
        <w:rPr>
          <w:rFonts w:ascii="Arial Narrow" w:eastAsia="Arial Narrow" w:hAnsi="Arial Narrow" w:cs="Arial Narrow"/>
        </w:rPr>
        <w:t/>
      </w:r>
      <w:r w:rsidR="00340C4C" w:rsidRPr="004759B0">
        <w:rPr>
          <w:rFonts w:ascii="Arial Narrow" w:eastAsia="Arial Narrow" w:hAnsi="Arial Narrow" w:cs="Arial Narrow"/>
        </w:rPr>
        <w:t/>
      </w:r>
      <w:r w:rsidRPr="004759B0">
        <w:rPr>
          <w:rFonts w:ascii="Arial Narrow" w:eastAsia="Arial Narrow" w:hAnsi="Arial Narrow" w:cs="Arial Narrow"/>
        </w:rPr>
        <w:t xml:space="preserve"/>
      </w:r>
      <w:r w:rsidR="00F10C8B" w:rsidRPr="004759B0">
        <w:rPr>
          <w:rFonts w:ascii="Arial Narrow" w:hAnsi="Arial Narrow"/>
          <w:lang w:eastAsia="es-ES"/>
        </w:rPr>
        <w:t xml:space="preserve"/>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w:r>
      <w:proofErr w:type="spellStart"/>
      <w:r w:rsidR="00DB07A9" w:rsidRPr="00DB07A9">
        <w:rPr>
          <w:rFonts w:ascii="Arial Narrow" w:hAnsi="Arial Narrow"/>
          <w:lang w:eastAsia="es-ES"/>
        </w:rPr>
        <w:t/>
      </w:r>
      <w:proofErr w:type="spellEnd"/>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340C4C" w:rsidRPr="004759B0">
        <w:rPr>
          <w:rFonts w:ascii="Arial Narrow" w:hAnsi="Arial Narrow"/>
          <w:lang w:eastAsia="es-ES"/>
        </w:rPr>
        <w:t xml:space="preserve"/>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0B7725B9" w14: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w14:paraId="65DE8720" w14:textId="77777777" w:rsidR="00543B73" w:rsidRPr="004759B0" w:rsidRDefault="00543B73" w:rsidP="00032409">
      <w:pPr>
        <w:pStyle w:val="Prrafodelista"/>
        <w:ind w:left="567"/>
        <w:jc w:val="both"/>
        <w:rPr>
          <w:rFonts w:ascii="Arial Narrow" w:eastAsia="Arial" w:hAnsi="Arial Narrow" w:cs="Arial"/>
          <w:b/>
        </w:rPr>
      </w:pPr>
    </w:p>
    <w:p w14:paraId="68902A3D" w14: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Fonts w:ascii="Arial Narrow" w:hAnsi="Arial Narrow"/>
          <w:vertAlign w:val="superscript"/>
        </w:rPr>
        <w:footnoteReference w:id="2"/>
      </w:r>
      <w:r w:rsidRPr="004759B0">
        <w:rPr>
          <w:rFonts w:ascii="Arial Narrow" w:hAnsi="Arial Narrow"/>
        </w:rPr>
        <w:t>.</w:t>
      </w:r>
    </w:p>
    <w:p w14:paraId="2D57CDC0" w14:textId="77777777" w:rsidR="00032409" w:rsidRPr="004759B0" w:rsidRDefault="00032409" w:rsidP="00032409">
      <w:pPr>
        <w:pStyle w:val="Prrafodelista"/>
        <w:ind w:left="567"/>
        <w:jc w:val="both"/>
        <w:rPr>
          <w:rFonts w:ascii="Arial Narrow" w:hAnsi="Arial Narrow"/>
        </w:rPr>
      </w:pPr>
    </w:p>
    <w:p w14:paraId="1CB70F3F" w14: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hAnsi="Arial Narrow"/>
        </w:rPr>
      </w:pPr>
    </w:p>
    <w:p w14:paraId="717BEE00" w14: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rPr>
        <w:footnoteReference w:id="3"/>
      </w:r>
      <w:r w:rsidRPr="004759B0">
        <w:rPr>
          <w:rFonts w:ascii="Arial Narrow" w:hAnsi="Arial Narrow"/>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hAnsi="Arial Narrow" w:cs="Arial"/>
        </w:rPr>
      </w:pPr>
    </w:p>
    <w:p w14:paraId="052DF8F5" w14: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w14:paraId="5C548AF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hAnsi="Arial Narrow" w:cs="Arial"/>
          <w:i/>
          <w:iCs/>
        </w:rPr>
      </w:pPr>
    </w:p>
    <w:p w14:paraId="427E2822" w14: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w14:paraId="7CD66F06" w14: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w14:paraId="496E2EBE" w14: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hAnsi="Arial Narrow"/>
          <w:i/>
          <w:iCs/>
        </w:rPr>
      </w:pPr>
    </w:p>
    <w:p w14:paraId="6CCF183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hAnsi="Arial Narrow"/>
        </w:rPr>
      </w:pPr>
    </w:p>
    <w:p w14:paraId="4FBC6F96" w14: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w14:paraId="0B11A743" w14:textId="77777777" w:rsidR="00A23BA3" w:rsidRPr="004759B0" w:rsidRDefault="00A23BA3" w:rsidP="00032409">
      <w:pPr>
        <w:ind w:left="567" w:hanging="567"/>
        <w:jc w:val="both"/>
        <w:rPr>
          <w:rFonts w:ascii="Arial Narrow" w:hAnsi="Arial Narrow"/>
        </w:rPr>
      </w:pPr>
    </w:p>
    <w:p w14:paraId="56D5BB85" w14: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hAnsi="Arial Narrow"/>
        </w:rPr>
        <w:t/>
      </w:r>
      <w:r w:rsidR="001D7531"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7C7D49" w:rsidRPr="004759B0">
        <w:rPr>
          <w:rFonts w:ascii="Arial Narrow" w:eastAsia="Arial Narrow" w:hAnsi="Arial Narrow" w:cs="Arial Narrow"/>
        </w:rPr>
        <w:t/>
      </w:r>
      <w:r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1D7531" w:rsidRPr="004759B0">
        <w:rPr>
          <w:rFonts w:ascii="Arial Narrow" w:hAnsi="Arial Narrow"/>
        </w:rPr>
        <w:t xml:space="preserve"/>
      </w:r>
      <w:r w:rsidR="00151F4E" w:rsidRPr="004759B0">
        <w:rPr>
          <w:rFonts w:ascii="Arial Narrow" w:hAnsi="Arial Narrow"/>
        </w:rPr>
        <w:t/>
      </w:r>
      <w:r w:rsidRPr="004759B0">
        <w:rPr>
          <w:rFonts w:ascii="Arial Narrow" w:hAnsi="Arial Narrow"/>
        </w:rPr>
        <w:t xml:space="preserve"/>
      </w:r>
      <w:r w:rsidR="001D7531" w:rsidRPr="004759B0">
        <w:rPr>
          <w:rFonts w:ascii="Arial Narrow" w:hAnsi="Arial Narrow"/>
        </w:rPr>
        <w:t/>
      </w:r>
      <w:r w:rsidRPr="004759B0">
        <w:rPr>
          <w:rFonts w:ascii="Arial Narrow" w:hAnsi="Arial Narrow"/>
          <w:lang w:eastAsia="en-US"/>
        </w:rPr>
        <w:t xml:space="preserve"/>
      </w:r>
      <w:r w:rsidRPr="004759B0">
        <w:rPr>
          <w:rStyle w:val="normaltextrun"/>
          <w:rFonts w:ascii="Arial Narrow" w:hAnsi="Arial Narrow"/>
        </w:rPr>
        <w:t/>
      </w:r>
      <w:r w:rsidR="001D7531" w:rsidRPr="004759B0">
        <w:rPr>
          <w:rStyle w:val="normaltextrun"/>
          <w:rFonts w:ascii="Arial Narrow" w:hAnsi="Arial Narrow"/>
        </w:rPr>
        <w:t xml:space="preserve"/>
      </w:r>
      <w:r w:rsidR="001D7531" w:rsidRPr="004759B0">
        <w:rPr>
          <w:rFonts w:ascii="Arial Narrow" w:hAnsi="Arial Narrow"/>
          <w:lang w:eastAsia="en-US"/>
        </w:rPr>
        <w:t/>
      </w:r>
      <w:r w:rsidRPr="004759B0">
        <w:rPr>
          <w:rFonts w:ascii="Arial Narrow" w:hAnsi="Arial Narrow"/>
          <w:lang w:eastAsia="en-US"/>
        </w:rPr>
        <w:t xml:space="preserve"/>
      </w:r>
    </w:p>
    <w:p w14:paraId="3633D5E3" w14:textId="77777777" w:rsidR="00364C39" w:rsidRPr="004759B0" w:rsidRDefault="00364C39" w:rsidP="00032409">
      <w:pPr>
        <w:pStyle w:val="Prrafodelista"/>
        <w:ind w:left="567"/>
        <w:jc w:val="both"/>
        <w:rPr>
          <w:rFonts w:ascii="Arial Narrow" w:hAnsi="Arial Narrow"/>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normaltextrun"/>
          <w:rFonts w:ascii="Arial Narrow" w:hAnsi="Arial Narrow"/>
          <w:vertAlign w:val="superscript"/>
        </w:rPr>
        <w:footnoteReference w:id="4"/>
      </w:r>
    </w:p>
    <w:p w14:paraId="7E3D5B57" w14:textId="77777777" w:rsidR="00C03F10" w:rsidRPr="004759B0" w:rsidRDefault="00C03F10" w:rsidP="00032409">
      <w:pPr>
        <w:jc w:val="both"/>
        <w:rPr>
          <w:rFonts w:ascii="Arial Narrow" w:hAnsi="Arial Narrow"/>
        </w:rPr>
      </w:pPr>
    </w:p>
    <w:p w14:paraId="582B533D" w14: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hAnsi="Arial Narrow"/>
        </w:rPr>
        <w:t/>
      </w:r>
      <w:r w:rsidRPr="004759B0">
        <w:rPr>
          <w:rFonts w:ascii="Arial Narrow" w:hAnsi="Arial Narrow"/>
        </w:rPr>
        <w:t xml:space="preserve"/>
      </w:r>
      <w:r w:rsidR="00AC2394" w:rsidRPr="004759B0">
        <w:rPr>
          <w:rFonts w:ascii="Arial Narrow" w:hAnsi="Arial Narrow"/>
        </w:rPr>
        <w:t xml:space="preserve"/>
      </w:r>
      <w:r w:rsidR="00AC2394" w:rsidRPr="006F7228">
        <w:rPr>
          <w:rFonts w:ascii="Arial Narrow" w:hAnsi="Arial Narrow"/>
        </w:rPr>
        <w:t xml:space="preserve"/>
      </w:r>
      <w:r w:rsidR="00151F4E" w:rsidRPr="006F7228">
        <w:rPr>
          <w:rFonts w:ascii="Arial Narrow" w:hAnsi="Arial Narrow"/>
        </w:rPr>
        <w:t/>
      </w:r>
      <w:r w:rsidR="00AC2394" w:rsidRPr="006F7228">
        <w:rPr>
          <w:rFonts w:ascii="Arial Narrow" w:hAnsi="Arial Narrow"/>
        </w:rPr>
        <w:t xml:space="preserve"/>
      </w:r>
      <w:r w:rsidR="007C7D49" w:rsidRPr="006F7228">
        <w:rPr>
          <w:rFonts w:ascii="Arial Narrow" w:eastAsia="Arial Narrow" w:hAnsi="Arial Narrow" w:cs="Arial Narrow"/>
        </w:rPr>
        <w:t/>
      </w:r>
      <w:r w:rsidR="007C7D49" w:rsidRPr="006F7228">
        <w:rPr>
          <w:rFonts w:ascii="Arial Narrow" w:hAnsi="Arial Narrow"/>
        </w:rPr>
        <w:t xml:space="preserve"/>
      </w:r>
      <w:r w:rsidR="00B46C78" w:rsidRPr="006F7228">
        <w:rPr>
          <w:rFonts w:ascii="Arial Narrow" w:hAnsi="Arial Narrow"/>
        </w:rPr>
        <w:t xml:space="preserve"/>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B46C78" w:rsidRPr="004759B0">
        <w:rPr>
          <w:rFonts w:ascii="Arial Narrow" w:hAnsi="Arial Narrow"/>
        </w:rPr>
        <w:t xml:space="preserve"/>
      </w:r>
      <w:r w:rsidR="004759B0" w:rsidRPr="004759B0">
        <w:rPr>
          <w:rFonts w:ascii="Arial Narrow" w:eastAsia="Arial Narrow" w:hAnsi="Arial Narrow" w:cs="Arial Narrow"/>
        </w:rPr>
        <w:t xml:space="preserve"/>
      </w:r>
      <w:r w:rsidR="00B46C78" w:rsidRPr="004759B0">
        <w:rPr>
          <w:rFonts w:ascii="Arial Narrow" w:hAnsi="Arial Narrow"/>
        </w:rPr>
        <w:t/>
      </w:r>
      <w:r w:rsidR="00AC2394" w:rsidRPr="004759B0">
        <w:rPr>
          <w:rFonts w:ascii="Arial Narrow" w:hAnsi="Arial Narrow"/>
        </w:rPr>
        <w:t/>
      </w:r>
    </w:p>
    <w:p w14:paraId="2F68CD60" w14:textId="77777777" w:rsidR="001D7531" w:rsidRPr="004759B0" w:rsidRDefault="001D7531" w:rsidP="00032409">
      <w:pPr>
        <w:pStyle w:val="Prrafodelista"/>
        <w:ind w:left="567"/>
        <w:jc w:val="both"/>
        <w:rPr>
          <w:rStyle w:val="normaltextrun"/>
          <w:rFonts w:ascii="Arial Narrow" w:hAnsi="Arial Narrow"/>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rPr>
        <w:footnoteReference w:id="5"/>
      </w:r>
      <w:r w:rsidRPr="004759B0">
        <w:rPr>
          <w:rStyle w:val="normaltextrun"/>
          <w:rFonts w:ascii="Arial Narrow" w:hAnsi="Arial Narrow"/>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hAnsi="Arial Narrow"/>
        </w:rPr>
      </w:pPr>
    </w:p>
    <w:p w14:paraId="4CA66804" w14: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hAnsi="Arial Narrow"/>
        </w:rPr>
        <w:t/>
      </w:r>
      <w:r w:rsidRPr="004759B0">
        <w:rPr>
          <w:rStyle w:val="Refdenotaalpie"/>
          <w:rFonts w:ascii="Arial Narrow" w:hAnsi="Arial Narrow"/>
        </w:rPr>
        <w:footnoteReference w:id="6"/>
      </w:r>
      <w:r w:rsidRPr="004759B0">
        <w:rPr>
          <w:rFonts w:ascii="Arial Narrow" w:hAnsi="Arial Narrow"/>
        </w:rPr>
        <w:t/>
      </w:r>
    </w:p>
    <w:p w14:paraId="23B40812" w14:textId="77777777" w:rsidR="00812331" w:rsidRPr="004759B0" w:rsidRDefault="00812331" w:rsidP="00032409">
      <w:pPr>
        <w:jc w:val="both"/>
        <w:rPr>
          <w:rFonts w:ascii="Arial Narrow" w:hAnsi="Arial Narrow"/>
        </w:rPr>
      </w:pPr>
    </w:p>
    <w:p w14:paraId="0E208EA1" w14:textId="77777777" w:rsidR="00543B73" w:rsidRPr="004759B0" w:rsidRDefault="00543B73" w:rsidP="00032409">
      <w:pPr>
        <w:jc w:val="both"/>
        <w:rPr>
          <w:rFonts w:ascii="Arial Narrow" w:hAnsi="Arial Narrow"/>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w14:paraId="46E05EFB" w14:textId="77777777" w:rsidR="00F548AB" w:rsidRPr="0058331A" w:rsidRDefault="00F548AB" w:rsidP="00F548AB">
      <w:pPr>
        <w:jc w:val="both"/>
        <w:rPr>
          <w:rFonts w:ascii="Arial Narrow" w:eastAsia="Arial Narrow" w:hAnsi="Arial Narrow" w:cs="Arial Narrow"/>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rPr>
      </w:pPr>
    </w:p>
    <w:p w14:paraId="3281C94B" w14: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1BCEC533" w14: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w14:paraId="0D137131" w14:textId="77777777" w:rsidR="00543B73" w:rsidRPr="004759B0" w:rsidRDefault="00543B73" w:rsidP="00032409">
      <w:pPr>
        <w:jc w:val="both"/>
        <w:rPr>
          <w:rFonts w:ascii="Arial Narrow" w:hAnsi="Arial Narrow"/>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4EC40022" w14: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rPr>
        <w:t/>
      </w:r>
      <w:r w:rsidR="00364C39" w:rsidRPr="004759B0">
        <w:rPr>
          <w:rFonts w:ascii="Arial Narrow" w:eastAsia="Arial Narrow" w:hAnsi="Arial Narrow" w:cs="Arial Narrow"/>
        </w:rPr>
        <w:t/>
      </w:r>
      <w:r w:rsidRPr="004759B0">
        <w:rPr>
          <w:rFonts w:ascii="Arial Narrow" w:eastAsia="Arial Narrow" w:hAnsi="Arial Narrow" w:cs="Arial Narrow"/>
        </w:rPr>
        <w:t xml:space="preserve"/>
      </w:r>
      <w:r w:rsidR="00364C39" w:rsidRPr="004759B0">
        <w:rPr>
          <w:rFonts w:ascii="Arial Narrow" w:eastAsia="Arial Narrow" w:hAnsi="Arial Narrow" w:cs="Arial Narrow"/>
        </w:rPr>
        <w:t/>
      </w:r>
      <w:r w:rsidR="00B22444" w:rsidRPr="004759B0">
        <w:rPr>
          <w:rFonts w:ascii="Arial Narrow" w:eastAsia="Arial Narrow" w:hAnsi="Arial Narrow" w:cs="Arial Narrow"/>
          <w:b/>
        </w:rPr>
        <w:t xml:space="preserve"/>
      </w:r>
      <w:r w:rsidR="00D72B06" w:rsidRPr="004759B0">
        <w:rPr>
          <w:rFonts w:ascii="Arial Narrow" w:eastAsia="Arial Narrow" w:hAnsi="Arial Narrow" w:cs="Arial Narrow"/>
          <w:bCs/>
        </w:rPr>
        <w:t/>
      </w:r>
      <w:r w:rsidR="00115282" w:rsidRPr="004759B0">
        <w:rPr>
          <w:rFonts w:ascii="Arial Narrow" w:eastAsia="Arial Narrow" w:hAnsi="Arial Narrow" w:cs="Arial Narrow"/>
          <w:bCs/>
        </w:rPr>
        <w:t xml:space="preserve"/>
      </w:r>
      <w:r w:rsidR="00364C39" w:rsidRPr="004759B0">
        <w:rPr>
          <w:rFonts w:ascii="Arial Narrow" w:eastAsia="Arial Narrow" w:hAnsi="Arial Narrow" w:cs="Arial Narrow"/>
        </w:rPr>
        <w:t xml:space="preserve"/>
      </w:r>
      <w:r w:rsidR="00364C39" w:rsidRPr="006F7228">
        <w:rPr>
          <w:rFonts w:ascii="Arial Narrow" w:eastAsia="Arial Narrow" w:hAnsi="Arial Narrow" w:cs="Arial Narrow"/>
        </w:rPr>
        <w:t xml:space="preserve"/>
      </w:r>
      <w:r w:rsidR="00D72B06" w:rsidRPr="006F7228">
        <w:rPr>
          <w:rFonts w:ascii="Arial Narrow" w:eastAsia="Arial Narrow" w:hAnsi="Arial Narrow" w:cs="Arial Narrow"/>
        </w:rPr>
        <w:t/>
      </w:r>
      <w:r w:rsidR="00D72B06" w:rsidRPr="006F7228">
        <w:rPr>
          <w:rFonts w:ascii="Arial Narrow" w:hAnsi="Arial Narrow"/>
        </w:rPr>
        <w:t xml:space="preserve"/>
      </w:r>
      <w:r w:rsidR="00D72B06" w:rsidRPr="006F7228">
        <w:rPr>
          <w:rFonts w:ascii="Arial Narrow" w:eastAsia="Arial Narrow" w:hAnsi="Arial Narrow" w:cs="Arial Narrow"/>
        </w:rPr>
        <w:t/>
      </w:r>
      <w:r w:rsidR="00364C39" w:rsidRPr="006F7228">
        <w:rPr>
          <w:rFonts w:ascii="Arial Narrow" w:eastAsia="Arial Narrow" w:hAnsi="Arial Narrow" w:cs="Arial Narrow"/>
        </w:rPr>
        <w:t xml:space="preserve"/>
      </w:r>
      <w:r w:rsidR="00787338" w:rsidRPr="006F7228">
        <w:rPr>
          <w:rFonts w:ascii="Arial Narrow" w:hAnsi="Arial Narrow"/>
        </w:rPr>
        <w:t xml:space="preserve"/>
      </w:r>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r w:rsidR="00787338" w:rsidRPr="006F7228">
        <w:rPr>
          <w:rFonts w:ascii="Arial Narrow" w:hAnsi="Arial Narrow"/>
        </w:rPr>
        <w:t/>
      </w:r>
      <w:r w:rsidR="00787338" w:rsidRPr="004759B0">
        <w:rPr>
          <w:rFonts w:ascii="Arial Narrow" w:hAnsi="Arial Narrow"/>
        </w:rPr>
        <w:t xml:space="preserve"/>
      </w:r>
      <w:r w:rsidR="004759B0" w:rsidRPr="004759B0">
        <w:rPr>
          <w:rFonts w:ascii="Arial Narrow" w:eastAsia="Arial Narrow" w:hAnsi="Arial Narrow" w:cs="Arial Narrow"/>
        </w:rPr>
        <w:t xml:space="preserve"/>
      </w:r>
      <w:r w:rsidR="00787338" w:rsidRPr="004759B0">
        <w:rPr>
          <w:rFonts w:ascii="Arial Narrow" w:hAnsi="Arial Narrow"/>
        </w:rPr>
        <w:t/>
      </w:r>
      <w:r w:rsidR="00364C39" w:rsidRPr="004759B0">
        <w:rPr>
          <w:rFonts w:ascii="Arial Narrow" w:eastAsia="Arial Narrow" w:hAnsi="Arial Narrow" w:cs="Arial Narrow"/>
        </w:rPr>
        <w:t xml:space="preserve"/>
      </w:r>
      <w:r w:rsidR="002B6B18" w:rsidRPr="004759B0">
        <w:rPr>
          <w:rFonts w:ascii="Arial Narrow" w:eastAsia="Arial Narrow" w:hAnsi="Arial Narrow" w:cs="Arial Narrow"/>
        </w:rPr>
        <w:t/>
      </w:r>
      <w:r w:rsidR="00364C39" w:rsidRPr="004759B0">
        <w:rPr>
          <w:rFonts w:ascii="Arial Narrow" w:eastAsia="Arial Narrow" w:hAnsi="Arial Narrow" w:cs="Arial Narrow"/>
        </w:rPr>
        <w:t/>
      </w:r>
    </w:p>
    <w:p w14:paraId="692F717C" w14:textId="77777777" w:rsidR="00167A06" w:rsidRPr="004759B0" w:rsidRDefault="00167A06" w:rsidP="00032409">
      <w:pPr>
        <w:jc w:val="both"/>
        <w:rPr>
          <w:rFonts w:ascii="Arial Narrow" w:eastAsia="Arial Narrow" w:hAnsi="Arial Narrow" w:cs="Arial Narrow"/>
          <w:b/>
        </w:rPr>
      </w:pPr>
    </w:p>
    <w:p w14:paraId="151EBC89" w14: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rPr>
        <w:t xml:space="preserve"/>
      </w:r>
      <w:r w:rsidR="00A84D46" w:rsidRPr="004759B0">
        <w:rPr>
          <w:rFonts w:ascii="Arial Narrow" w:eastAsia="Arial Narrow" w:hAnsi="Arial Narrow" w:cs="Arial Narrow"/>
          <w:bCs/>
        </w:rPr>
        <w:t xml:space="preserve"/>
      </w:r>
      <w:r w:rsidR="00D72B06" w:rsidRPr="004759B0">
        <w:rPr>
          <w:rFonts w:ascii="Arial Narrow" w:eastAsia="Arial Narrow" w:hAnsi="Arial Narrow" w:cs="Arial Narrow"/>
        </w:rPr>
        <w:t/>
      </w:r>
      <w:r w:rsidR="00D72B06" w:rsidRPr="004759B0">
        <w:rPr>
          <w:rFonts w:ascii="Arial Narrow" w:hAnsi="Arial Narrow"/>
        </w:rPr>
        <w:t xml:space="preserve"/>
      </w:r>
      <w:r w:rsidR="00D72B06" w:rsidRPr="004759B0">
        <w:rPr>
          <w:rFonts w:ascii="Arial Narrow" w:eastAsia="Arial Narrow" w:hAnsi="Arial Narrow" w:cs="Arial Narrow"/>
        </w:rPr>
        <w:t/>
      </w:r>
      <w:r w:rsidR="00A84D46" w:rsidRPr="004759B0">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hAnsi="Arial Narrow" w:cs="Arial"/>
          <w:bCs/>
          <w:spacing w:val="-3"/>
        </w:rPr>
        <w:t/>
      </w:r>
      <w:r w:rsidR="002B6B18" w:rsidRPr="007D074A">
        <w:rPr>
          <w:rStyle w:val="normaltextrun"/>
          <w:rFonts w:ascii="Arial Narrow" w:hAnsi="Arial Narrow"/>
          <w:shd w:val="clear" w:color="auto" w:fill="FFFFFF"/>
        </w:rPr>
        <w:t/>
      </w:r>
      <w:r w:rsidR="00032409">
        <w:rPr>
          <w:rStyle w:val="normaltextrun"/>
          <w:rFonts w:ascii="Arial Narrow" w:hAnsi="Arial Narrow"/>
          <w:shd w:val="clear" w:color="auto" w:fill="FFFFFF"/>
        </w:rPr>
        <w:t xml:space="preserve"/>
      </w:r>
    </w:p>
    <w:p w14:paraId="7242263E" w14:textId="77777777" w:rsidR="00032409" w:rsidRDefault="00032409" w:rsidP="00032409">
      <w:pPr>
        <w:jc w:val="both"/>
        <w:rPr>
          <w:rStyle w:val="normaltextrun"/>
          <w:rFonts w:ascii="Arial Narrow" w:hAnsi="Arial Narrow"/>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hAnsi="Arial Narrow" w:cs="Segoe UI"/>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w14:paraId="36C56DC4" w14:textId="77777777" w:rsidR="00032409" w:rsidRPr="004759B0" w:rsidRDefault="00032409" w:rsidP="00032409">
      <w:pPr>
        <w:pBdr>
          <w:top w:val="nil"/>
          <w:left w:val="nil"/>
          <w:bottom w:val="nil"/>
          <w:right w:val="nil"/>
          <w:between w:val="nil"/>
        </w:pBdr>
        <w:jc w:val="both"/>
        <w:rPr>
          <w:rFonts w:ascii="Arial Narrow" w:hAnsi="Arial Narrow" w:cs="Segoe UI"/>
        </w:rPr>
      </w:pPr>
    </w:p>
    <w:p w14:paraId="29C4DA0A" w14: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w14:paraId="03EB0BD9" w14:textId="77777777" w:rsidR="004A02B9" w:rsidRPr="004759B0" w:rsidRDefault="004A02B9" w:rsidP="00032409">
      <w:pPr>
        <w:jc w:val="both"/>
        <w:rPr>
          <w:rFonts w:ascii="Arial Narrow" w:eastAsia="Arial Narrow" w:hAnsi="Arial Narrow" w:cs="Arial Narrow"/>
        </w:rPr>
      </w:pPr>
    </w:p>
    <w:p w14:paraId="2DC92C85" w14: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hAnsi="Arial Narrow"/>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rPr>
        <w:footnoteReference w:id="11"/>
      </w:r>
      <w:r w:rsidRPr="004759B0">
        <w:rPr>
          <w:rFonts w:ascii="Arial Narrow" w:eastAsia="Calibri" w:hAnsi="Arial Narrow" w:cs="Arial"/>
          <w:spacing w:val="-2"/>
        </w:rPr>
        <w:t>.</w:t>
      </w:r>
      <w:bookmarkEnd w:id="7"/>
    </w:p>
    <w:bookmarkEnd w:id="6"/>
    <w:p w14:paraId="6025EDCC" w14:textId="77777777" w:rsidR="00A67DAD" w:rsidRPr="004759B0" w:rsidRDefault="00A67DAD" w:rsidP="00032409">
      <w:pPr>
        <w:jc w:val="both"/>
        <w:rPr>
          <w:rFonts w:ascii="Arial Narrow" w:hAnsi="Arial Narrow" w:cs="Arial"/>
          <w:b/>
          <w:bCs/>
          <w:lang w:eastAsia="es-ES"/>
        </w:rPr>
      </w:pPr>
    </w:p>
    <w:p w14:paraId="699FAF78" w14:textId="3B97A43C" w:rsidR="00A84D46" w:rsidRPr="004759B0" w:rsidRDefault="00167A06" w:rsidP="00032409">
      <w:pPr>
        <w:jc w:val="both"/>
        <w:rPr>
          <w:rFonts w:ascii="Arial Narrow" w:eastAsia="Arial Narrow" w:hAnsi="Arial Narrow" w:cs="Arial Narrow"/>
        </w:rPr>
      </w:pPr>
      <w:r w:rsidRPr="004759B0">
        <w:rPr>
          <w:rFonts w:ascii="Arial Narrow" w:hAnsi="Arial Narrow" w:cs="Arial"/>
          <w:b/>
          <w:bCs/>
          <w:lang w:eastAsia="es-ES"/>
        </w:rPr>
        <w:t>QUIN</w:t>
      </w:r>
      <w:r w:rsidR="00A67DAD" w:rsidRPr="004759B0">
        <w:rPr>
          <w:rFonts w:ascii="Arial Narrow" w:hAnsi="Arial Narrow" w:cs="Arial"/>
          <w:b/>
          <w:bCs/>
          <w:lang w:eastAsia="es-ES"/>
        </w:rPr>
        <w:t>TO</w:t>
      </w:r>
      <w:r w:rsidR="00A67DAD" w:rsidRPr="004759B0">
        <w:rPr>
          <w:rFonts w:ascii="Arial Narrow" w:hAnsi="Arial Narrow"/>
        </w:rPr>
        <w:t xml:space="preserve">: </w:t>
      </w:r>
      <w:r w:rsidR="00A67DAD" w:rsidRPr="004759B0">
        <w:rPr>
          <w:rFonts w:ascii="Arial Narrow" w:hAnsi="Arial Narrow" w:cs="Arial"/>
          <w:lang w:val="es-ES" w:eastAsia="es-ES"/>
        </w:rPr>
        <w:t>correr traslado de la denuncia interpuesta el</w:t>
      </w:r>
      <w:r w:rsidR="00294A2E" w:rsidRPr="004759B0">
        <w:rPr>
          <w:rFonts w:ascii="Arial Narrow" w:hAnsi="Arial Narrow" w:cs="Arial"/>
          <w:lang w:val="es-ES" w:eastAsia="es-ES"/>
        </w:rPr>
        <w:t xml:space="preserve">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bookmarkStart w:id="8" w:name="_Hlk202511674"/>
      <w:r w:rsidR="00D72B06" w:rsidRPr="004759B0">
        <w:rPr>
          <w:rFonts w:ascii="Arial Narrow" w:eastAsia="Arial Narrow" w:hAnsi="Arial Narrow" w:cs="Arial Narrow"/>
        </w:rPr>
        <w:t>subsanado por escrito el 24 de junio de 2025</w:t>
      </w:r>
      <w:r w:rsidR="007166BA">
        <w:rPr>
          <w:rFonts w:ascii="Arial Narrow" w:eastAsia="Arial Narrow" w:hAnsi="Arial Narrow" w:cs="Arial Narrow"/>
        </w:rPr>
        <w:t xml:space="preserve"> (parte no confidencial)</w:t>
      </w:r>
      <w:r w:rsidR="004A02B9" w:rsidRPr="004759B0">
        <w:rPr>
          <w:rFonts w:ascii="Arial Narrow" w:eastAsia="Arial Narrow" w:hAnsi="Arial Narrow" w:cs="Arial Narrow"/>
        </w:rPr>
        <w:t>,</w:t>
      </w:r>
      <w:r w:rsidR="00A84D46" w:rsidRPr="004759B0">
        <w:rPr>
          <w:rFonts w:ascii="Arial Narrow" w:hAnsi="Arial Narrow" w:cs="Arial"/>
          <w:lang w:val="es-ES" w:eastAsia="es-ES"/>
        </w:rPr>
        <w:t xml:space="preserve"> </w:t>
      </w:r>
      <w:bookmarkEnd w:id="8"/>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B80358" w:rsidRPr="004759B0">
        <w:rPr>
          <w:rFonts w:ascii="Arial Narrow" w:eastAsia="Arial Narrow" w:hAnsi="Arial Narrow" w:cs="Arial Narrow"/>
          <w:bCs/>
        </w:rPr>
        <w:t>.</w:t>
      </w:r>
      <w:r w:rsidR="007E5A55" w:rsidRPr="004759B0">
        <w:rPr>
          <w:rStyle w:val="normaltextrun"/>
          <w:rFonts w:ascii="Arial Narrow" w:hAnsi="Arial Narrow"/>
          <w:shd w:val="clear" w:color="auto" w:fill="FFFFFF"/>
        </w:rPr>
        <w:t xml:space="preserve">, </w:t>
      </w:r>
      <w:r w:rsidR="00A84D46" w:rsidRPr="004759B0">
        <w:rPr>
          <w:rFonts w:ascii="Arial Narrow" w:hAnsi="Arial Narrow" w:cs="Arial"/>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4759B0">
        <w:rPr>
          <w:rFonts w:ascii="Arial Narrow" w:hAnsi="Arial Narrow" w:cs="Arial"/>
          <w:lang w:val="es-ES" w:eastAsia="es-ES"/>
        </w:rPr>
        <w:t>2024</w:t>
      </w:r>
      <w:r w:rsidR="00A84D46" w:rsidRPr="004759B0">
        <w:rPr>
          <w:rFonts w:ascii="Arial Narrow" w:hAnsi="Arial Narrow" w:cs="Arial"/>
          <w:lang w:val="es-ES" w:eastAsia="es-ES"/>
        </w:rPr>
        <w:t xml:space="preserve">”. Toda vez que la confidencialidad será evaluada oportunamente. Ello, para que, de conformidad con lo dispuesto por el artículo 26 del Decreto Legislativo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807, presente sus descargos en un plazo no mayor de cinco (5) días hábiles contado desde el día siguiente de la notificación de la presente resolución, vencido el cual, </w:t>
      </w:r>
      <w:r w:rsidR="00AB094E" w:rsidRPr="004759B0">
        <w:rPr>
          <w:rFonts w:ascii="Arial Narrow" w:hAnsi="Arial Narrow" w:cs="Arial"/>
          <w:lang w:val="es-ES" w:eastAsia="es-ES"/>
        </w:rPr>
        <w:t>la</w:t>
      </w:r>
      <w:r w:rsidR="00A84D46" w:rsidRPr="004759B0">
        <w:rPr>
          <w:rFonts w:ascii="Arial Narrow" w:hAnsi="Arial Narrow" w:cs="Arial"/>
          <w:lang w:val="es-ES" w:eastAsia="es-ES"/>
        </w:rPr>
        <w:t xml:space="preserve"> </w:t>
      </w:r>
      <w:proofErr w:type="gramStart"/>
      <w:r w:rsidR="00A84D46" w:rsidRPr="004759B0">
        <w:rPr>
          <w:rFonts w:ascii="Arial Narrow" w:hAnsi="Arial Narrow" w:cs="Arial"/>
          <w:lang w:val="es-ES" w:eastAsia="es-ES"/>
        </w:rPr>
        <w:t>Secretari</w:t>
      </w:r>
      <w:r w:rsidR="00AB094E" w:rsidRPr="004759B0">
        <w:rPr>
          <w:rFonts w:ascii="Arial Narrow" w:hAnsi="Arial Narrow" w:cs="Arial"/>
          <w:lang w:val="es-ES" w:eastAsia="es-ES"/>
        </w:rPr>
        <w:t>a</w:t>
      </w:r>
      <w:r w:rsidR="00A84D46" w:rsidRPr="004759B0">
        <w:rPr>
          <w:rFonts w:ascii="Arial Narrow" w:hAnsi="Arial Narrow" w:cs="Arial"/>
          <w:lang w:val="es-ES" w:eastAsia="es-ES"/>
        </w:rPr>
        <w:t xml:space="preserve"> Técnic</w:t>
      </w:r>
      <w:r w:rsidR="00AB094E" w:rsidRPr="004759B0">
        <w:rPr>
          <w:rFonts w:ascii="Arial Narrow" w:hAnsi="Arial Narrow" w:cs="Arial"/>
          <w:lang w:val="es-ES" w:eastAsia="es-ES"/>
        </w:rPr>
        <w:t>a</w:t>
      </w:r>
      <w:proofErr w:type="gramEnd"/>
      <w:r w:rsidR="00A84D46" w:rsidRPr="004759B0">
        <w:rPr>
          <w:rFonts w:ascii="Arial Narrow" w:hAnsi="Arial Narrow" w:cs="Arial"/>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4759B0">
        <w:rPr>
          <w:rFonts w:ascii="Arial Narrow" w:hAnsi="Arial Narrow" w:cs="Arial"/>
          <w:lang w:val="es-ES" w:eastAsia="es-ES"/>
        </w:rPr>
        <w:t xml:space="preserve">merituadas </w:t>
      </w:r>
      <w:r w:rsidR="00A84D46" w:rsidRPr="004759B0">
        <w:rPr>
          <w:rFonts w:ascii="Arial Narrow" w:hAnsi="Arial Narrow" w:cs="Arial"/>
          <w:lang w:val="es-ES" w:eastAsia="es-ES"/>
        </w:rPr>
        <w:t>como ciertas</w:t>
      </w:r>
      <w:r w:rsidR="00A84D46" w:rsidRPr="004759B0">
        <w:rPr>
          <w:rFonts w:ascii="Arial Narrow" w:hAnsi="Arial Narrow"/>
          <w:vertAlign w:val="superscript"/>
        </w:rPr>
        <w:footnoteReference w:id="12"/>
      </w:r>
      <w:r w:rsidR="00A84D46" w:rsidRPr="004759B0">
        <w:rPr>
          <w:rFonts w:ascii="Arial Narrow" w:hAnsi="Arial Narrow" w:cs="Arial"/>
          <w:vertAlign w:val="superscript"/>
          <w:lang w:val="es-ES" w:eastAsia="es-ES"/>
        </w:rPr>
        <w:t>.</w:t>
      </w:r>
    </w:p>
    <w:p w14:paraId="2E1B770C" w14:textId="77777777" w:rsidR="00A84D46" w:rsidRPr="004759B0" w:rsidRDefault="00A84D46" w:rsidP="00032409">
      <w:pPr>
        <w:jc w:val="both"/>
        <w:rPr>
          <w:rFonts w:ascii="Arial Narrow" w:hAnsi="Arial Narrow" w:cs="Arial"/>
          <w:b/>
          <w:bCs/>
          <w:spacing w:val="-2"/>
          <w:lang w:eastAsia="es-ES"/>
        </w:rPr>
      </w:pPr>
    </w:p>
    <w:p w14:paraId="5D99DE99" w14: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rPr>
        <w:footnoteReference w:id="14"/>
      </w:r>
      <w:r w:rsidR="00A67DAD" w:rsidRPr="004759B0">
        <w:rPr>
          <w:rFonts w:ascii="Arial Narrow" w:eastAsia="Arial Narrow" w:hAnsi="Arial Narrow" w:cs="Arial Narrow"/>
        </w:rPr>
        <w:t>.</w:t>
      </w:r>
    </w:p>
    <w:p w14:paraId="3F8BCFFE" w14: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Fonts w:ascii="Arial Narrow" w:eastAsia="Arial Narrow" w:hAnsi="Arial Narrow" w:cs="Arial"/>
          <w:vertAlign w:val="superscript"/>
        </w:rPr>
        <w:footnoteReference w:id="15"/>
      </w:r>
      <w:r w:rsidRPr="004759B0">
        <w:rPr>
          <w:rFonts w:ascii="Arial Narrow" w:eastAsia="Arial Narrow" w:hAnsi="Arial Narrow" w:cs="Arial"/>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w:t>
      </w:r>
      <w:proofErr w:type="gramStart"/>
      <w:r w:rsidR="00A67DAD" w:rsidRPr="004759B0">
        <w:rPr>
          <w:rFonts w:ascii="Arial Narrow" w:hAnsi="Arial Narrow" w:cs="Arial"/>
          <w:lang w:eastAsia="es-ES"/>
        </w:rPr>
        <w:t xml:space="preserve">Legislativo </w:t>
      </w:r>
      <w:proofErr w:type="spellStart"/>
      <w:r w:rsidR="00A67DAD" w:rsidRPr="004759B0">
        <w:rPr>
          <w:rFonts w:ascii="Arial Narrow" w:hAnsi="Arial Narrow" w:cs="Arial"/>
          <w:lang w:eastAsia="es-ES"/>
        </w:rPr>
        <w:t>N</w:t>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rPr>
      </w:pPr>
    </w:p>
    <w:p w14:paraId="4FC33B52" w14: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w14:paraId="56C123D6" w14: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Fonts w:ascii="Arial Narrow" w:hAnsi="Arial Narrow"/>
          <w:vertAlign w:val="superscript"/>
        </w:rPr>
        <w:footnoteReference w:id="17"/>
      </w:r>
      <w:r w:rsidRPr="004759B0">
        <w:rPr>
          <w:rFonts w:ascii="Arial Narrow" w:hAnsi="Arial Narrow" w:cs="Arial"/>
        </w:rPr>
        <w:t>.</w:t>
      </w:r>
    </w:p>
    <w:p w14:paraId="4A88A19B" w14:textId="77777777" w:rsidR="00A81E02" w:rsidRPr="004759B0" w:rsidRDefault="00A81E02" w:rsidP="00032409">
      <w:pPr>
        <w:suppressAutoHyphens/>
        <w:jc w:val="both"/>
        <w:rPr>
          <w:rFonts w:ascii="Arial Narrow" w:hAnsi="Arial Narrow" w:cs="Arial"/>
        </w:rPr>
      </w:pPr>
    </w:p>
    <w:p w14:paraId="76ACA17B" w14: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SEGUNDO: 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hAnsi="Arial Narrow" w:cs="Arial"/>
          <w:b/>
          <w:spacing w:val="-3"/>
        </w:rPr>
        <w:t/>
      </w:r>
      <w:r w:rsidRPr="004759B0">
        <w:rPr>
          <w:rFonts w:ascii="Arial Narrow" w:eastAsia="Arial Narrow" w:hAnsi="Arial Narrow" w:cs="Arial Narrow"/>
          <w:b/>
          <w:bCs/>
        </w:rPr>
        <w:t/>
      </w:r>
      <w:r w:rsidRPr="004759B0">
        <w:rPr>
          <w:rFonts w:ascii="Arial Narrow" w:eastAsia="Arial Narrow" w:hAnsi="Arial Narrow" w:cs="Arial Narrow"/>
        </w:rPr>
        <w:t xml:space="preserve"/>
      </w:r>
      <w:r w:rsidRPr="004759B0">
        <w:rPr>
          <w:rFonts w:ascii="Arial Narrow" w:hAnsi="Arial Narrow"/>
          <w:color w:val="000000"/>
        </w:rPr>
        <w:t xml:space="preserve"/>
      </w:r>
      <w:r w:rsidR="00A9275E" w:rsidRPr="004759B0">
        <w:rPr>
          <w:rFonts w:ascii="Arial Narrow" w:eastAsia="Arial Narrow" w:hAnsi="Arial Narrow" w:cs="Arial Narrow"/>
          <w:bCs/>
        </w:rPr>
        <w:t xml:space="preserve"/>
      </w:r>
      <w:r w:rsidRPr="004759B0">
        <w:rPr>
          <w:rFonts w:ascii="Arial Narrow" w:hAnsi="Arial Narrow"/>
          <w:shd w:val="clear" w:color="auto" w:fill="FFFFFF"/>
        </w:rPr>
        <w:t xml:space="preserve"/>
      </w:r>
      <w:r w:rsidRPr="004759B0">
        <w:rPr>
          <w:rFonts w:ascii="Arial Narrow" w:eastAsia="Calibri" w:hAnsi="Arial Narrow"/>
        </w:rPr>
        <w:t/>
      </w:r>
    </w:p>
    <w:p w14:paraId="5BCBBDDF" w14:textId="77777777" w:rsidR="00A81E02" w:rsidRPr="004759B0" w:rsidRDefault="00A81E02" w:rsidP="00032409">
      <w:pPr>
        <w:suppressAutoHyphens/>
        <w:jc w:val="both"/>
        <w:rPr>
          <w:rFonts w:ascii="Arial Narrow" w:hAnsi="Arial Narrow" w:cs="Arial"/>
          <w:bCs/>
        </w:rPr>
      </w:pPr>
    </w:p>
    <w:p w14:paraId="4CA9F2F3" w14:textId="77777777" w:rsidR="00A67DAD" w:rsidRPr="004759B0" w:rsidRDefault="00A67DAD" w:rsidP="00032409">
      <w:pPr>
        <w:shd w:val="clear" w:color="auto" w:fill="FFFFFF"/>
        <w:rPr>
          <w:rFonts w:ascii="Arial Narrow" w:hAnsi="Arial Narrow" w:cs="Arial"/>
          <w:b/>
          <w:bCs/>
        </w:rPr>
      </w:pPr>
    </w:p>
    <w:p w14:paraId="31D96154" w14:textId="77777777" w:rsidR="00516218" w:rsidRDefault="00516218" w:rsidP="00032409">
      <w:pPr>
        <w:shd w:val="clear" w:color="auto" w:fill="FFFFFF"/>
        <w:rPr>
          <w:rFonts w:ascii="Arial Narrow" w:hAnsi="Arial Narrow" w:cs="Arial"/>
          <w:b/>
          <w:bCs/>
        </w:rPr>
      </w:pPr>
    </w:p>
    <w:p w14:paraId="6452A35D" w14:textId="77777777" w:rsidR="006F1C1C" w:rsidRPr="004759B0" w:rsidRDefault="006F1C1C" w:rsidP="00032409">
      <w:pPr>
        <w:shd w:val="clear" w:color="auto" w:fill="FFFFFF"/>
        <w:rPr>
          <w:rFonts w:ascii="Arial Narrow" w:hAnsi="Arial Narrow" w:cs="Arial"/>
          <w:b/>
          <w:bCs/>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EVELING ROA QUISPE</w:t>
      </w:r>
      <w:r w:rsidRPr="004759B0">
        <w:rPr>
          <w:rStyle w:val="eop"/>
          <w:rFonts w:ascii="Arial Narrow" w:hAnsi="Arial Narrow" w:cs="Segoe UI"/>
        </w:rPr>
        <w:t>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Secretaria Técnica</w:t>
      </w:r>
      <w:r w:rsidRPr="004759B0">
        <w:rPr>
          <w:rStyle w:val="eop"/>
          <w:rFonts w:ascii="Arial Narrow" w:hAnsi="Arial Narrow" w:cs="Segoe UI"/>
        </w:rPr>
        <w:t>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w:hAnsi="Arial" w:cs="Arial"/>
          <w:b/>
          <w:bCs/>
        </w:rPr>
        <w:t> </w:t>
      </w:r>
      <w:r w:rsidRPr="004759B0">
        <w:rPr>
          <w:rStyle w:val="normaltextrun"/>
          <w:rFonts w:ascii="Arial Narrow" w:hAnsi="Arial Narrow" w:cs="Segoe UI"/>
          <w:b/>
          <w:bCs/>
          <w:shd w:val="clear" w:color="auto" w:fill="FFFFFF"/>
        </w:rPr>
        <w:t>de</w:t>
      </w:r>
      <w:r w:rsidRPr="004759B0">
        <w:rPr>
          <w:rStyle w:val="normaltextrun"/>
          <w:rFonts w:ascii="Arial" w:hAnsi="Arial"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w14:paraId="03F6FD43" w14:textId="77777777" w:rsidR="00A67DAD" w:rsidRPr="00E43C15" w:rsidRDefault="00A67DAD" w:rsidP="00032409">
      <w:pPr>
        <w:shd w:val="clear" w:color="auto" w:fill="FFFFFF"/>
        <w:jc w:val="center"/>
        <w:rPr>
          <w:rFonts w:ascii="Arial Narrow" w:hAnsi="Arial Narrow" w:cs="Arial"/>
          <w:b/>
          <w:bCs/>
          <w:sz w:val="22"/>
          <w:szCs w:val="22"/>
        </w:rPr>
      </w:pPr>
    </w:p>
    <w:p w14:paraId="04334BAB" w14: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[APELLIDO] . </w:t>
      </w:r>
      <w:r w:rsidR="007C2FBE" w:rsidRPr="007C2FBE">
        <w:rPr>
          <w:rFonts w:ascii="Arial Narrow" w:hAnsi="Arial Narrow"/>
          <w:color w:val="000000" w:themeColor="text1"/>
          <w:sz w:val="16"/>
          <w:szCs w:val="16"/>
        </w:rPr>
        <w:t/>
      </w:r>
      <w:r w:rsidR="00D755C6" w:rsidRPr="007C2FBE">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