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Times New Roman" w:hAnsi="Arial Narrow" w:cs="Times New Roman"/>
          <w:b/>
          <w:bCs/>
          <w:color w:val="000000"/>
          <w:kern w:val="0"/>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Arial Narrow" w:hAnsi="Arial Narrow" w:cs="Arial Narrow"/>
          <w:b/>
          <w:color w:val="000000"/>
          <w:kern w:val="0"/>
          <w:lang w:eastAsia="es-PE"/>
          <w14:ligatures w14:val="none"/>
        </w:rPr>
        <w:t xml:space="preserve"/>
      </w:r>
      <w:r w:rsidR="00526C8A" w:rsidRPr="004E4705">
        <w:rPr>
          <w:rFonts w:ascii="Arial Narrow" w:eastAsia="Arial Narrow" w:hAnsi="Arial Narrow" w:cs="Arial Narrow"/>
          <w:b/>
          <w:color w:val="000000"/>
          <w:kern w:val="0"/>
          <w:lang w:eastAsia="es-PE"/>
          <w14:ligatures w14:val="none"/>
        </w:rPr>
        <w:t xml:space="preserve"/>
      </w:r>
      <w:r w:rsidRPr="004E4705">
        <w:rPr>
          <w:rFonts w:ascii="Arial Narrow" w:eastAsia="Arial Narrow" w:hAnsi="Arial Narrow" w:cs="Arial Narrow"/>
          <w:b/>
          <w:color w:val="000000"/>
          <w:kern w:val="0"/>
          <w:lang w:eastAsia="es-PE"/>
          <w14:ligatures w14:val="none"/>
        </w:rPr>
        <w:t/>
      </w:r>
      <w:r w:rsidR="00526C8A" w:rsidRPr="004E4705">
        <w:rPr>
          <w:rFonts w:ascii="Arial Narrow" w:eastAsia="Arial Narrow" w:hAnsi="Arial Narrow" w:cs="Arial Narrow"/>
          <w:b/>
          <w:color w:val="000000"/>
          <w:kern w:val="0"/>
          <w:lang w:eastAsia="es-PE"/>
          <w14:ligatures w14:val="none"/>
        </w:rPr>
        <w:t/>
      </w:r>
      <w:r w:rsidRPr="004E4705">
        <w:rPr>
          <w:rFonts w:ascii="Arial Narrow" w:eastAsia="Arial Narrow" w:hAnsi="Arial Narrow" w:cs="Arial Narrow"/>
          <w:b/>
          <w:color w:val="000000"/>
          <w:kern w:val="0"/>
          <w:lang w:eastAsia="es-PE"/>
          <w14:ligatures w14:val="none"/>
        </w:rPr>
        <w:t xml:space="preserve"/>
      </w:r>
      <w:r w:rsidR="00526C8A" w:rsidRPr="004E4705">
        <w:rPr>
          <w:rFonts w:ascii="Arial Narrow" w:eastAsia="Arial Narrow" w:hAnsi="Arial Narrow" w:cs="Arial Narrow"/>
          <w:b/>
          <w:color w:val="000000"/>
          <w:kern w:val="0"/>
          <w:lang w:eastAsia="es-PE"/>
          <w14:ligatures w14:val="none"/>
        </w:rPr>
        <w:t/>
      </w:r>
      <w:r w:rsidRPr="004E4705">
        <w:rPr>
          <w:rFonts w:ascii="Arial Narrow" w:eastAsia="Arial Narrow" w:hAnsi="Arial Narrow" w:cs="Arial Narrow"/>
          <w:b/>
          <w:color w:val="000000"/>
          <w:kern w:val="0"/>
          <w:lang w:eastAsia="es-PE"/>
          <w14:ligatures w14:val="none"/>
        </w:rPr>
        <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DENUNCIADOS</w:t>
      </w:r>
      <w:r w:rsidRPr="004E4705">
        <w:rPr>
          <w:rFonts w:ascii="Arial Narrow" w:eastAsia="Arial Narrow" w:hAnsi="Arial Narrow" w:cs="Arial Narrow"/>
          <w:b/>
          <w:color w:val="000000"/>
          <w:kern w:val="0"/>
          <w:lang w:eastAsia="es-PE"/>
          <w14:ligatures w14:val="none"/>
        </w:rPr>
        <w:tab/>
        <w:t>:</w:t>
      </w:r>
      <w:r w:rsidRPr="004E4705">
        <w:rPr>
          <w:rFonts w:ascii="Arial Narrow" w:eastAsia="Arial Narrow" w:hAnsi="Arial Narrow" w:cs="Arial Narrow"/>
          <w:b/>
          <w:color w:val="000000"/>
          <w:kern w:val="0"/>
          <w:lang w:eastAsia="es-PE"/>
          <w14:ligatures w14:val="none"/>
        </w:rPr>
        <w:tab/>
      </w:r>
      <w:r w:rsidR="00526C8A" w:rsidRPr="004E4705">
        <w:rPr>
          <w:rFonts w:ascii="Arial Narrow" w:eastAsia="Arial Narrow" w:hAnsi="Arial Narrow" w:cs="Arial Narrow"/>
          <w:b/>
          <w:color w:val="000000"/>
          <w:kern w:val="0"/>
          <w:lang w:eastAsia="es-PE"/>
          <w14:ligatures w14:val="none"/>
        </w:rPr>
        <w:t xml:space="preserve">CHUBB PERÚ S.A. COMPAÑÍA DE SEGUROS Y REASEGUROS </w:t>
      </w:r>
      <w:r w:rsidRPr="004E4705">
        <w:rPr>
          <w:rFonts w:ascii="Arial Narrow" w:eastAsia="Arial Narrow" w:hAnsi="Arial Narrow" w:cs="Arial Narrow"/>
          <w:b/>
          <w:color w:val="000000"/>
          <w:kern w:val="0"/>
          <w:lang w:eastAsia="es-PE"/>
          <w14:ligatures w14:val="none"/>
        </w:rPr>
        <w:t>(</w:t>
      </w:r>
      <w:bookmarkStart w:id="1" w:name="_Hlk212150491"/>
      <w:r w:rsidR="00526C8A" w:rsidRPr="004E4705">
        <w:rPr>
          <w:rFonts w:ascii="Arial Narrow" w:eastAsia="Arial Narrow" w:hAnsi="Arial Narrow" w:cs="Arial Narrow"/>
          <w:b/>
          <w:color w:val="000000"/>
          <w:kern w:val="0"/>
          <w:lang w:eastAsia="es-PE"/>
          <w14:ligatures w14:val="none"/>
        </w:rPr>
        <w:t>CHUBB</w:t>
      </w:r>
      <w:bookmarkEnd w:id="1"/>
      <w:r w:rsidRPr="004E4705">
        <w:rPr>
          <w:rFonts w:ascii="Arial Narrow" w:eastAsia="Arial Narrow" w:hAnsi="Arial Narrow" w:cs="Arial Narrow"/>
          <w:b/>
          <w:color w:val="000000"/>
          <w:kern w:val="0"/>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ab/>
      </w:r>
      <w:r w:rsidRPr="004E4705">
        <w:rPr>
          <w:rFonts w:ascii="Arial Narrow" w:eastAsia="Arial Narrow" w:hAnsi="Arial Narrow" w:cs="Arial Narrow"/>
          <w:b/>
          <w:color w:val="000000"/>
          <w:kern w:val="0"/>
          <w:lang w:eastAsia="es-PE"/>
          <w14:ligatures w14:val="none"/>
        </w:rPr>
        <w:tab/>
      </w:r>
      <w:r w:rsidR="004E4705" w:rsidRPr="004E4705">
        <w:rPr>
          <w:rFonts w:ascii="Arial Narrow" w:eastAsia="Arial Narrow" w:hAnsi="Arial Narrow" w:cs="Arial Narrow"/>
          <w:b/>
          <w:color w:val="000000"/>
          <w:kern w:val="0"/>
          <w:lang w:eastAsia="es-PE"/>
          <w14:ligatures w14:val="none"/>
        </w:rPr>
        <w:t>BANCO INTERNACIONAL DEL PERU-INTERBANK S.A.A. (BANCO</w:t>
      </w:r>
      <w:r w:rsidRPr="004E4705">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MATERIAS</w:t>
      </w:r>
      <w:r w:rsidRPr="004E4705">
        <w:rPr>
          <w:rFonts w:ascii="Arial Narrow" w:eastAsia="Arial Narrow" w:hAnsi="Arial Narrow" w:cs="Arial Narrow"/>
          <w:b/>
          <w:color w:val="000000"/>
          <w:kern w:val="0"/>
          <w:lang w:eastAsia="es-PE"/>
          <w14:ligatures w14:val="none"/>
        </w:rPr>
        <w:tab/>
        <w:t xml:space="preserve">: </w:t>
      </w:r>
      <w:r w:rsidRPr="004E4705">
        <w:rPr>
          <w:rFonts w:ascii="Arial Narrow" w:eastAsia="Arial Narrow" w:hAnsi="Arial Narrow" w:cs="Arial Narrow"/>
          <w:b/>
          <w:color w:val="000000"/>
          <w:kern w:val="0"/>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RESOLUCIÓN </w:t>
      </w:r>
      <w:r w:rsidRPr="00526C8A">
        <w:rPr>
          <w:rFonts w:ascii="Arial Narrow" w:eastAsia="Arial Narrow" w:hAnsi="Arial Narrow" w:cs="Arial Narrow"/>
          <w:b/>
          <w:color w:val="000000"/>
          <w:kern w:val="0"/>
          <w:lang w:eastAsia="es-PE"/>
          <w14:ligatures w14:val="none"/>
        </w:rPr>
        <w:tab/>
        <w:t>:</w:t>
      </w:r>
      <w:r w:rsidRPr="00526C8A">
        <w:rPr>
          <w:rFonts w:ascii="Arial Narrow" w:eastAsia="Arial Narrow" w:hAnsi="Arial Narrow" w:cs="Arial Narrow"/>
          <w:b/>
          <w:color w:val="000000"/>
          <w:kern w:val="0"/>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C8A">
        <w:rPr>
          <w:rFonts w:ascii="Arial Narrow" w:eastAsia="Times New Roman" w:hAnsi="Arial Narrow" w:cs="Times New Roman"/>
          <w:color w:val="000000"/>
          <w:kern w:val="0"/>
          <w:shd w:val="clear" w:color="auto" w:fill="FFFFFF"/>
          <w:lang w:eastAsia="es-PE"/>
          <w14:ligatures w14:val="none"/>
        </w:rPr>
        <w:t xml:space="preserve">Lima, </w:t>
      </w:r>
      <w:r w:rsidR="00D903BD">
        <w:rPr>
          <w:rFonts w:ascii="Arial Narrow" w:eastAsia="Times New Roman" w:hAnsi="Arial Narrow" w:cs="Times New Roman"/>
          <w:color w:val="000000"/>
          <w:kern w:val="0"/>
          <w:shd w:val="clear" w:color="auto" w:fill="FFFFFF"/>
          <w:lang w:eastAsia="es-PE"/>
          <w14:ligatures w14:val="none"/>
        </w:rPr>
        <w:t>24</w:t>
      </w:r>
      <w:r w:rsidRPr="00526C8A">
        <w:rPr>
          <w:rFonts w:ascii="Arial Narrow" w:eastAsia="Times New Roman" w:hAnsi="Arial Narrow" w:cs="Times New Roman"/>
          <w:color w:val="000000"/>
          <w:kern w:val="0"/>
          <w:shd w:val="clear" w:color="auto" w:fill="FFFFFF"/>
          <w:lang w:eastAsia="es-PE"/>
          <w14:ligatures w14:val="none"/>
        </w:rPr>
        <w:t xml:space="preserve"> de </w:t>
      </w:r>
      <w:r w:rsidR="008752F0" w:rsidRPr="00526C8A">
        <w:rPr>
          <w:rFonts w:ascii="Arial Narrow" w:eastAsia="Times New Roman" w:hAnsi="Arial Narrow" w:cs="Times New Roman"/>
          <w:color w:val="000000"/>
          <w:kern w:val="0"/>
          <w:shd w:val="clear" w:color="auto" w:fill="FFFFFF"/>
          <w:lang w:eastAsia="es-PE"/>
          <w14:ligatures w14:val="none"/>
        </w:rPr>
        <w:t xml:space="preserve">octubre </w:t>
      </w:r>
      <w:r w:rsidRPr="00526C8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517D40">
        <w:rPr>
          <w:rFonts w:ascii="Arial Narrow" w:eastAsia="Calibri" w:hAnsi="Arial Narrow" w:cs="Arial"/>
          <w:kern w:val="0"/>
          <w14:ligatures w14:val="none"/>
        </w:rPr>
        <w:t xml:space="preserve"/>
      </w:r>
      <w:r w:rsidR="09ED95CA" w:rsidRPr="00517D40">
        <w:rPr>
          <w:rFonts w:ascii="Arial Narrow" w:eastAsia="Calibri" w:hAnsi="Arial Narrow" w:cs="Arial"/>
          <w:kern w:val="0"/>
          <w14:ligatures w14:val="none"/>
        </w:rPr>
        <w:t/>
      </w:r>
      <w:r w:rsidRPr="00517D40">
        <w:rPr>
          <w:rFonts w:ascii="Arial Narrow" w:eastAsia="Calibri" w:hAnsi="Arial Narrow" w:cs="Arial"/>
          <w:kern w:val="0"/>
          <w14:ligatures w14:val="none"/>
        </w:rPr>
        <w:t xml:space="preserve"/>
      </w:r>
      <w:r w:rsidR="09ED95CA" w:rsidRPr="00517D40">
        <w:rPr>
          <w:rFonts w:ascii="Arial Narrow" w:eastAsia="Calibri" w:hAnsi="Arial Narrow" w:cs="Arial"/>
          <w:kern w:val="0"/>
          <w14:ligatures w14:val="none"/>
        </w:rPr>
        <w:t xml:space="preserve"/>
      </w:r>
      <w:r w:rsidRPr="00517D40">
        <w:rPr>
          <w:rFonts w:ascii="Arial Narrow" w:eastAsia="Calibri" w:hAnsi="Arial Narrow" w:cs="Arial"/>
          <w:kern w:val="0"/>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xml:space="preserve"/>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xml:space="preserve"/>
      </w:r>
      <w:r w:rsidRPr="00517D4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0B00F2">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Calibri" w:hAnsi="Arial Narrow" w:cs="Arial"/>
          <w:kern w:val="0"/>
          <w14:ligatures w14:val="none"/>
        </w:rPr>
        <w:t xml:space="preserve"/>
      </w:r>
      <w:r w:rsidR="7DB2BEE4" w:rsidRPr="00D5131F">
        <w:rPr>
          <w:rFonts w:ascii="Arial Narrow" w:eastAsia="Times New Roman" w:hAnsi="Arial Narrow" w:cs="Arial"/>
          <w:color w:val="000000"/>
          <w:kern w:val="0"/>
          <w:lang w:val="es-ES" w:eastAsia="es-ES"/>
          <w14:ligatures w14:val="none"/>
        </w:rPr>
        <w:t xml:space="preserve"/>
      </w:r>
      <w:bookmarkStart w:id="2" w:name="_Hlk206587071"/>
      <w:r w:rsidRPr="00517D40">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w:r>
      <w:r w:rsidR="59FE65E7"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21B1F101" w:rsidRPr="000B00F2">
        <w:rPr>
          <w:rFonts w:ascii="Arial Narrow" w:eastAsia="Times New Roman" w:hAnsi="Arial Narrow" w:cs="Arial"/>
          <w:color w:val="000000" w:themeColor="text1"/>
          <w:lang w:val="es-ES" w:eastAsia="es-ES"/>
        </w:rPr>
        <w:t/>
      </w:r>
      <w:r w:rsidR="3722ADC6" w:rsidRPr="000B00F2">
        <w:rPr>
          <w:rFonts w:ascii="Arial Narrow" w:eastAsia="Times New Roman" w:hAnsi="Arial Narrow" w:cs="Arial"/>
          <w:color w:val="000000" w:themeColor="text1"/>
          <w:lang w:val="es-ES" w:eastAsia="es-ES"/>
        </w:rPr>
        <w:t/>
      </w:r>
      <w:proofErr w:type="spellStart"/>
      <w:r w:rsidR="3722ADC6" w:rsidRPr="000B00F2">
        <w:rPr>
          <w:rFonts w:ascii="Arial Narrow" w:eastAsia="Times New Roman" w:hAnsi="Arial Narrow" w:cs="Arial"/>
          <w:color w:val="000000" w:themeColor="text1"/>
          <w:lang w:val="es-ES" w:eastAsia="es-ES"/>
        </w:rPr>
        <w:t/>
      </w:r>
      <w:proofErr w:type="spellEnd"/>
      <w:r w:rsidR="3722ADC6" w:rsidRPr="000B00F2">
        <w:rPr>
          <w:rFonts w:ascii="Arial Narrow" w:eastAsia="Times New Roman" w:hAnsi="Arial Narrow" w:cs="Arial"/>
          <w:color w:val="000000" w:themeColor="text1"/>
          <w:lang w:val="es-ES" w:eastAsia="es-ES"/>
        </w:rPr>
        <w:t xml:space="preserve"/>
      </w:r>
      <w:r w:rsidR="3722ADC6" w:rsidRPr="000B00F2">
        <w:rPr>
          <w:rFonts w:ascii="Arial Narrow" w:eastAsia="Times New Roman" w:hAnsi="Arial Narrow" w:cs="Arial"/>
          <w:color w:val="000000" w:themeColor="text1"/>
          <w:lang w:val="es-ES" w:eastAsia="es-ES"/>
        </w:rPr>
        <w:lastRenderedPageBreak/>
        <w:t/>
      </w:r>
      <w:r w:rsidR="7DB2BEE4" w:rsidRPr="00D5131F">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5A399B57"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w:r>
      <w:r w:rsidR="16D9CB06"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7DB2BEE4" w:rsidRPr="00D5131F">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w14:ligatures w14:val="none"/>
        </w:rPr>
        <w:t xml:space="preserve">La Secretaría </w:t>
      </w:r>
      <w:bookmarkEnd w:id="3"/>
      <w:bookmarkEnd w:id="4"/>
      <w:bookmarkEnd w:id="5"/>
      <w:r w:rsidRPr="000B00F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A50CD" w:rsidRPr="000B00F2">
        <w:rPr>
          <w:rFonts w:ascii="Arial Narrow" w:eastAsia="Arial Narrow" w:hAnsi="Arial Narrow" w:cs="Arial Narrow"/>
          <w:kern w:val="0"/>
          <w:vertAlign w:val="superscript"/>
          <w14:ligatures w14:val="none"/>
        </w:rPr>
        <w:footnoteReference w:id="2"/>
      </w:r>
      <w:r w:rsidRPr="000B00F2">
        <w:rPr>
          <w:rFonts w:ascii="Arial Narrow" w:eastAsia="Times New Roman" w:hAnsi="Arial Narrow" w:cs="Segoe UI"/>
          <w:color w:val="000000"/>
          <w:kern w:val="0"/>
          <w:lang w:eastAsia="es-PE"/>
          <w14:ligatures w14:val="none"/>
        </w:rPr>
        <w:t xml:space="preserve">, considera </w:t>
      </w:r>
      <w:r w:rsidRPr="000B00F2">
        <w:rPr>
          <w:rFonts w:ascii="Arial Narrow" w:eastAsia="Arial Narrow" w:hAnsi="Arial Narrow" w:cs="Arial Narrow"/>
          <w:kern w:val="0"/>
          <w14:ligatures w14:val="none"/>
        </w:rPr>
        <w:t xml:space="preserve">que el hecho denunciado, </w:t>
      </w:r>
      <w:r w:rsidR="757BF1B4" w:rsidRPr="00121544">
        <w:rPr>
          <w:rFonts w:ascii="Arial Narrow" w:eastAsia="Arial Narrow" w:hAnsi="Arial Narrow" w:cs="Arial Narrow"/>
          <w:kern w:val="0"/>
          <w14:ligatures w14: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y 19</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del Código</w:t>
      </w:r>
      <w:bookmarkStart w:id="6" w:name="_Hlk211599421"/>
      <w:r w:rsidR="008424BB" w:rsidRPr="000B00F2">
        <w:rPr>
          <w:rFonts w:ascii="Arial Narrow" w:eastAsia="Arial Narrow" w:hAnsi="Arial Narrow" w:cs="Arial"/>
          <w:kern w:val="0"/>
          <w:vertAlign w:val="superscript"/>
          <w14:ligatures w14:val="none"/>
        </w:rPr>
        <w:footnoteReference w:id="3"/>
      </w:r>
      <w:r w:rsidR="757BF1B4" w:rsidRPr="000B00F2">
        <w:rPr>
          <w:rFonts w:ascii="Arial Narrow" w:eastAsia="Arial Narrow" w:hAnsi="Arial Narrow" w:cs="Arial Narrow"/>
          <w:kern w:val="0"/>
          <w14:ligatures w14:val="none"/>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00F2">
        <w:rPr>
          <w:rFonts w:ascii="Arial Narrow" w:eastAsia="Arial Narrow" w:hAnsi="Arial Narrow" w:cs="Arial Narrow"/>
          <w:kern w:val="0"/>
          <w14:ligatures w14:val="none"/>
        </w:rPr>
        <w:t xml:space="preserve">Asimismo, </w:t>
      </w:r>
      <w:r w:rsidRPr="000B00F2">
        <w:rPr>
          <w:rFonts w:ascii="Arial Narrow" w:eastAsia="Times New Roman" w:hAnsi="Arial Narrow" w:cs="Arial"/>
          <w:color w:val="000000"/>
          <w:kern w:val="0"/>
          <w:lang w:eastAsia="es-PE"/>
          <w14:ligatures w14:val="none"/>
        </w:rPr>
        <w:t xml:space="preserve">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w14:ligatures w14:val="none"/>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w14:ligatures w14:val="none"/>
        </w:rPr>
      </w:pPr>
      <w:r w:rsidRPr="000B00F2">
        <w:rPr>
          <w:rFonts w:ascii="Arial Narrow" w:eastAsia="Times New Roman" w:hAnsi="Arial Narrow" w:cs="Arial"/>
          <w:color w:val="000000"/>
          <w:kern w:val="0"/>
          <w:lang w:eastAsia="es-PE"/>
          <w14:ligatures w14:val="none"/>
        </w:rPr>
        <w:t xml:space="preserve">Además, 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Fonts w:ascii="Arial Narrow" w:eastAsia="Arial Narrow" w:hAnsi="Arial Narrow" w:cs="Arial"/>
          <w:kern w:val="0"/>
          <w:vertAlign w:val="superscript"/>
          <w14:ligatures w14:val="none"/>
        </w:rPr>
        <w:footnoteReference w:id="4"/>
      </w:r>
      <w:r w:rsidRPr="000B00F2">
        <w:rPr>
          <w:rFonts w:ascii="Arial Narrow" w:eastAsia="Arial Narrow" w:hAnsi="Arial Narrow" w:cs="Arial"/>
          <w:color w:val="000000"/>
          <w:kern w:val="0"/>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E60CD7"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517D40">
        <w:rPr>
          <w:rFonts w:ascii="Arial Narrow" w:eastAsia="Times New Roman" w:hAnsi="Arial Narrow" w:cs="Arial"/>
          <w:color w:val="000000"/>
          <w:kern w:val="0"/>
          <w:lang w:val="es-ES" w:eastAsia="es-ES"/>
          <w14:ligatures w14:val="none"/>
        </w:rPr>
        <w:t xml:space="preserve">confiere, </w:t>
      </w:r>
      <w:bookmarkStart w:id="7" w:name="_Hlk211510697"/>
      <w:r w:rsidRPr="00517D40">
        <w:rPr>
          <w:rFonts w:ascii="Arial Narrow" w:eastAsia="Times New Roman" w:hAnsi="Arial Narrow" w:cs="Arial"/>
          <w:color w:val="000000"/>
          <w:kern w:val="0"/>
          <w:lang w:val="es-ES" w:eastAsia="es-ES"/>
          <w14:ligatures w14:val="none"/>
        </w:rPr>
        <w:t xml:space="preserve">conviene requerir a los proveedores denunciados </w:t>
      </w:r>
      <w:bookmarkEnd w:id="7"/>
      <w:r w:rsidRPr="00517D40">
        <w:rPr>
          <w:rFonts w:ascii="Arial Narrow" w:eastAsia="Times New Roman" w:hAnsi="Arial Narrow" w:cs="Arial"/>
          <w:color w:val="000000"/>
          <w:kern w:val="0"/>
          <w:lang w:val="es-ES" w:eastAsia="es-ES"/>
          <w14:ligatures w14:val="none"/>
        </w:rPr>
        <w:t>que, en un plazo no mayor de cinco (5) dí</w:t>
      </w:r>
      <w:r w:rsidRPr="000077B4">
        <w:rPr>
          <w:rFonts w:ascii="Arial Narrow" w:eastAsia="Times New Roman" w:hAnsi="Arial Narrow" w:cs="Arial"/>
          <w:color w:val="000000"/>
          <w:kern w:val="0"/>
          <w:lang w:val="es-ES" w:eastAsia="es-ES"/>
          <w14:ligatures w14:val="none"/>
        </w:rPr>
        <w:t xml:space="preserve">as hábiles contado a partir del </w:t>
      </w:r>
      <w:r w:rsidRPr="00517D40">
        <w:rPr>
          <w:rFonts w:ascii="Arial Narrow" w:eastAsia="Times New Roman" w:hAnsi="Arial Narrow" w:cs="Arial"/>
          <w:color w:val="000000"/>
          <w:kern w:val="0"/>
          <w:lang w:val="es-ES" w:eastAsia="es-ES"/>
          <w14:ligatures w14: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u w:val="single"/>
          <w:lang w:val="es-ES" w:eastAsia="es-ES"/>
          <w14:ligatures w14:val="none"/>
        </w:rPr>
        <w:t xml:space="preserve">A </w:t>
      </w:r>
      <w:r w:rsidR="09ED95CA" w:rsidRPr="00517D40">
        <w:rPr>
          <w:rFonts w:ascii="Arial Narrow" w:eastAsia="Times New Roman" w:hAnsi="Arial Narrow" w:cs="Arial"/>
          <w:color w:val="000000"/>
          <w:kern w:val="0"/>
          <w:u w:val="single"/>
          <w:lang w:val="es-ES" w:eastAsia="es-ES"/>
          <w14:ligatures w14:val="none"/>
        </w:rPr>
        <w:t>Chubb</w:t>
      </w:r>
      <w:r w:rsidRPr="008C73DE">
        <w:rPr>
          <w:rFonts w:ascii="Arial Narrow" w:eastAsia="Times New Roman" w:hAnsi="Arial Narrow" w:cs="Arial"/>
          <w:color w:val="000000"/>
          <w:kern w:val="0"/>
          <w:lang w:val="es-ES"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w14:ligatures w14:val="none"/>
        </w:rPr>
        <w:t>iii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17D40">
        <w:rPr>
          <w:rFonts w:ascii="Arial Narrow" w:eastAsia="Times New Roman" w:hAnsi="Arial Narrow" w:cs="Arial"/>
          <w:color w:val="000000"/>
          <w:kern w:val="0"/>
          <w:u w:val="single"/>
          <w:lang w:val="es-ES" w:eastAsia="es-ES"/>
          <w14:ligatures w14:val="none"/>
        </w:rPr>
        <w:t>A</w:t>
      </w:r>
      <w:r w:rsidR="09ED95CA" w:rsidRPr="00517D40">
        <w:rPr>
          <w:rFonts w:ascii="Arial Narrow" w:eastAsia="Times New Roman" w:hAnsi="Arial Narrow" w:cs="Arial"/>
          <w:color w:val="000000"/>
          <w:kern w:val="0"/>
          <w:u w:val="single"/>
          <w:lang w:val="es-ES" w:eastAsia="es-ES"/>
          <w14:ligatures w14:val="none"/>
        </w:rPr>
        <w:t>l</w:t>
      </w:r>
      <w:r w:rsidRPr="00517D40">
        <w:rPr>
          <w:rFonts w:ascii="Arial Narrow" w:eastAsia="Times New Roman" w:hAnsi="Arial Narrow" w:cs="Arial"/>
          <w:color w:val="000000"/>
          <w:kern w:val="0"/>
          <w:u w:val="single"/>
          <w:lang w:val="es-ES" w:eastAsia="es-ES"/>
          <w14:ligatures w14:val="none"/>
        </w:rPr>
        <w:t xml:space="preserve"> </w:t>
      </w:r>
      <w:r w:rsidR="09ED95CA" w:rsidRPr="00517D40">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C0D777E" w:rsidR="008424BB" w:rsidRPr="009E0535" w:rsidRDefault="7DB2BEE4" w:rsidP="008F3040">
      <w:pPr>
        <w:spacing w:after="0" w:line="240" w:lineRule="auto"/>
        <w:jc w:val="both"/>
        <w:rPr>
          <w:rFonts w:ascii="Arial Narrow" w:eastAsia="Calibri"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9ED95CA" w:rsidRPr="000B00F2">
        <w:rPr>
          <w:rFonts w:ascii="Arial Narrow" w:hAnsi="Arial Narrow" w:cs="Arial"/>
          <w:spacing w:val="-3"/>
          <w:kern w:val="0"/>
          <w14:ligatures w14:val="none"/>
        </w:rPr>
        <w:t xml:space="preserve"/>
      </w:r>
      <w:r w:rsidR="09ED95CA" w:rsidRPr="00517D40">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3B338A89" w:rsidRPr="000B00F2">
        <w:rPr>
          <w:rFonts w:ascii="Arial Narrow" w:eastAsia="Arial Narrow" w:hAnsi="Arial Narrow" w:cs="Arial Narrow"/>
        </w:rPr>
        <w:t/>
      </w:r>
      <w:r w:rsidRPr="0058331A">
        <w:rPr>
          <w:rFonts w:ascii="Arial Narrow" w:eastAsia="Times New Roman" w:hAnsi="Arial Narrow" w:cs="Times New Roman"/>
          <w:color w:val="000000"/>
          <w:kern w:val="0"/>
          <w:shd w:val="clear" w:color="auto" w:fill="FFFFFF"/>
          <w:lang w:eastAsia="es-PE"/>
          <w14:ligatures w14:val="none"/>
        </w:rPr>
        <w:t xml:space="preserve"/>
      </w:r>
      <w:r w:rsidR="69EB8B6E"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w14:paraId="1B0411ED" w14:textId="578A7981" w:rsidR="000B00F2" w:rsidRDefault="000B00F2" w:rsidP="000B00F2">
      <w:pPr>
        <w:pStyle w:val="Prrafodelista"/>
        <w:tabs>
          <w:tab w:val="num" w:pos="567"/>
        </w:tabs>
        <w:spacing w:after="0" w:line="240" w:lineRule="auto"/>
        <w:ind w:left="567" w:hanging="567"/>
        <w:jc w:val="both"/>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2BB229E" w:rsidR="00E60CD7" w:rsidRPr="0026598E" w:rsidRDefault="7DB2BEE4" w:rsidP="008F3040">
      <w:pPr>
        <w:spacing w:line="240" w:lineRule="auto"/>
        <w:contextualSpacing/>
        <w:jc w:val="both"/>
        <w:rPr>
          <w:rFonts w:ascii="Arial Narrow" w:eastAsia="Calibri" w:hAnsi="Arial Narrow" w:cs="Arial"/>
          <w:kern w:val="0"/>
          <w14:ligatures w14:val="none"/>
        </w:rPr>
      </w:pPr>
      <w:r w:rsidRPr="000B00F2">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w14:ligatures w14:val="none"/>
        </w:rPr>
        <w:t xml:space="preserve">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E60CD7"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9C1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7D40"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17D40" w:rsidRPr="00517D40">
        <w:rPr>
          <w:rFonts w:ascii="Arial Narrow" w:eastAsia="Arial Narrow" w:hAnsi="Arial Narrow" w:cs="Arial Narrow"/>
          <w:bCs/>
        </w:rPr>
        <w:t>Chubb Perú S.A. Compañía de Seguros y Reaseguros y el Banco Internacional del Perú -Interbank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867351E" w:rsidR="00E60CD7" w:rsidRDefault="7DB2BEE4" w:rsidP="008F3040">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Calibri" w:hAnsi="Arial Narrow" w:cs="Arial"/>
          <w:kern w:val="0"/>
          <w:u w:val="single"/>
          <w14:ligatures w14:val="none"/>
        </w:rPr>
      </w:pPr>
      <w:r w:rsidRPr="000B00F2">
        <w:rPr>
          <w:rFonts w:ascii="Arial Narrow" w:eastAsia="Times New Roman" w:hAnsi="Arial Narrow" w:cs="Times New Roman"/>
          <w:b/>
          <w:bCs/>
          <w:color w:val="000000"/>
          <w:kern w:val="0"/>
          <w:lang w:eastAsia="es-PE"/>
          <w14:ligatures w14:val="none"/>
        </w:rPr>
        <w:t>NOVENO</w:t>
      </w:r>
      <w:r w:rsidRPr="000B00F2">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0B00F2">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B00F2">
        <w:rPr>
          <w:rFonts w:ascii="Arial Narrow" w:hAnsi="Arial Narrow" w:cs="Arial"/>
          <w:b/>
          <w:bCs/>
          <w:spacing w:val="-3"/>
          <w:kern w:val="0"/>
          <w14:ligatures w14:val="none"/>
        </w:rPr>
        <w:t/>
      </w:r>
      <w:r w:rsidRPr="000B00F2">
        <w:rPr>
          <w:rFonts w:ascii="Arial Narrow" w:hAnsi="Arial Narrow" w:cs="Arial"/>
          <w:spacing w:val="-3"/>
          <w:kern w:val="0"/>
          <w14:ligatures w14:val="none"/>
        </w:rPr>
        <w:t xml:space="preserve"/>
      </w:r>
      <w:r w:rsidR="09ED95CA" w:rsidRPr="000B00F2">
        <w:rPr>
          <w:rFonts w:ascii="Arial Narrow" w:hAnsi="Arial Narrow" w:cs="Arial"/>
          <w:spacing w:val="-3"/>
          <w:kern w:val="0"/>
          <w14:ligatures w14:val="none"/>
        </w:rPr>
        <w:t xml:space="preserve"/>
      </w:r>
      <w:r w:rsidR="09ED95CA" w:rsidRPr="00517D40">
        <w:rPr>
          <w:rFonts w:ascii="Arial Narrow" w:eastAsia="Times New Roman" w:hAnsi="Arial Narrow" w:cs="Times New Roman"/>
          <w:color w:val="000000"/>
          <w:kern w:val="0"/>
          <w:shd w:val="clear" w:color="auto" w:fill="FFFFFF"/>
          <w:lang w:eastAsia="es-PE"/>
          <w14:ligatures w14:val="none"/>
        </w:rPr>
        <w:t xml:space="preserve"/>
      </w:r>
      <w:r w:rsidR="09ED95CA" w:rsidRPr="00B10CF6">
        <w:rPr>
          <w:rFonts w:ascii="Arial Narrow" w:eastAsia="Times New Roman" w:hAnsi="Arial Narrow" w:cs="Times New Roman"/>
          <w:color w:val="000000"/>
          <w:kern w:val="0"/>
          <w:shd w:val="clear" w:color="auto" w:fill="FFFFFF"/>
          <w:lang w:eastAsia="es-PE"/>
          <w14:ligatures w14:val="none"/>
        </w:rPr>
        <w:t xml:space="preserve"/>
      </w:r>
      <w:r w:rsidR="09ED95CA" w:rsidRPr="00B10CF6">
        <w:rPr>
          <w:rFonts w:ascii="Arial Narrow" w:hAnsi="Arial Narrow"/>
          <w:color w:val="000000"/>
        </w:rPr>
        <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w:r>
      <w:r w:rsidR="09ED95CA" w:rsidRPr="00B10CF6">
        <w:rPr>
          <w:rFonts w:ascii="Arial Narrow" w:hAnsi="Arial Narrow"/>
          <w:color w:val="000000"/>
        </w:rPr>
        <w:lastRenderedPageBreak/>
        <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w:r>
      <w:r w:rsidR="00517D40" w:rsidRPr="00B10CF6">
        <w:rPr>
          <w:rFonts w:ascii="Arial Narrow" w:hAnsi="Arial Narrow"/>
          <w:vertAlign w:val="superscript"/>
        </w:rPr>
        <w:footnoteReference w:id="12"/>
      </w:r>
      <w:r w:rsidR="09ED95CA" w:rsidRPr="00B10CF6">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Calibri" w:hAnsi="Arial Narrow"/>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TextonotapieCar"/>
          <w:rFonts w:ascii="Arial Narrow" w:hAnsi="Arial Narrow" w:cs="Arial"/>
          <w:sz w:val="14"/>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4"/>
          <w:szCs w:val="14"/>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