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23555" w14: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87E9B">
        <w:rPr>
          <w:rFonts w:ascii="Arial Narrow" w:eastAsia="Arial Narrow" w:hAnsi="Arial Narrow" w:cs="Arial Narrow"/>
          <w:b/>
          <w:color w:val="000000"/>
          <w:kern w:val="0"/>
          <w:lang w:eastAsia="es-PE"/>
          <w14:ligatures w14:val="none"/>
        </w:rPr>
        <w:t xml:space="preserve">EXPEDIENTE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r>
      <w:r w:rsidRPr="00287E9B">
        <w:rPr>
          <w:rFonts w:ascii="Arial Narrow" w:eastAsia="Times New Roman" w:hAnsi="Arial Narrow" w:cs="Times New Roman"/>
          <w:b/>
          <w:bCs/>
          <w:color w:val="000000"/>
          <w:kern w:val="0"/>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DENUNCIANTE:[DENUNCIANTE] (SEÑOR [APELLIDO])</w:t>
      </w:r>
      <w:r w:rsidRPr="00287E9B">
        <w:rPr>
          <w:rFonts w:ascii="Arial Narrow" w:eastAsia="Arial Narrow" w:hAnsi="Arial Narrow" w:cs="Arial Narrow"/>
          <w:b/>
          <w:color w:val="000000"/>
          <w:kern w:val="0"/>
          <w:lang w:eastAsia="es-PE"/>
          <w14:ligatures w14:val="none"/>
        </w:rPr>
        <w:tab/>
        <w:t/>
      </w:r>
      <w:r w:rsidRPr="00287E9B">
        <w:rPr>
          <w:rFonts w:ascii="Arial Narrow" w:eastAsia="Arial Narrow" w:hAnsi="Arial Narrow" w:cs="Arial Narrow"/>
          <w:b/>
          <w:color w:val="000000"/>
          <w:kern w:val="0"/>
          <w:lang w:eastAsia="es-PE"/>
          <w14:ligatures w14:val="none"/>
        </w:rPr>
        <w:tab/>
        <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DENUNCIADOS</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BANCO DE C</w:t>
      </w:r>
      <w:r>
        <w:rPr>
          <w:rFonts w:ascii="Arial Narrow" w:eastAsia="Arial Narrow" w:hAnsi="Arial Narrow" w:cs="Arial Narrow"/>
          <w:b/>
          <w:color w:val="000000"/>
          <w:kern w:val="0"/>
          <w:lang w:eastAsia="es-PE"/>
          <w14:ligatures w14:val="none"/>
        </w:rPr>
        <w:t>RÉ</w:t>
      </w:r>
      <w:r w:rsidRPr="00287E9B">
        <w:rPr>
          <w:rFonts w:ascii="Arial Narrow" w:eastAsia="Arial Narrow" w:hAnsi="Arial Narrow" w:cs="Arial Narrow"/>
          <w:b/>
          <w:color w:val="000000"/>
          <w:kern w:val="0"/>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MATERIAS</w:t>
      </w:r>
      <w:r w:rsidRPr="00287E9B">
        <w:rPr>
          <w:rFonts w:ascii="Arial Narrow" w:eastAsia="Arial Narrow" w:hAnsi="Arial Narrow" w:cs="Arial Narrow"/>
          <w:b/>
          <w:color w:val="000000"/>
          <w:kern w:val="0"/>
          <w:lang w:eastAsia="es-PE"/>
          <w14:ligatures w14:val="none"/>
        </w:rPr>
        <w:tab/>
        <w:t xml:space="preserve">: </w:t>
      </w:r>
      <w:r w:rsidRPr="00287E9B">
        <w:rPr>
          <w:rFonts w:ascii="Arial Narrow" w:eastAsia="Arial Narrow" w:hAnsi="Arial Narrow" w:cs="Arial Narrow"/>
          <w:b/>
          <w:color w:val="000000"/>
          <w:kern w:val="0"/>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RESOLUCIÓN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87E9B">
        <w:rPr>
          <w:rFonts w:ascii="Arial Narrow" w:eastAsia="Times New Roman" w:hAnsi="Arial Narrow" w:cs="Times New Roman"/>
          <w:color w:val="000000"/>
          <w:kern w:val="0"/>
          <w:shd w:val="clear" w:color="auto" w:fill="FFFFFF"/>
          <w:lang w:eastAsia="es-PE"/>
          <w14:ligatures w14:val="none"/>
        </w:rPr>
        <w:t xml:space="preserve">Lima, </w:t>
      </w:r>
      <w:r w:rsidR="00BB23B3">
        <w:rPr>
          <w:rFonts w:ascii="Arial Narrow" w:eastAsia="Times New Roman" w:hAnsi="Arial Narrow" w:cs="Times New Roman"/>
          <w:color w:val="000000"/>
          <w:kern w:val="0"/>
          <w:shd w:val="clear" w:color="auto" w:fill="FFFFFF"/>
          <w:lang w:eastAsia="es-PE"/>
          <w14:ligatures w14:val="none"/>
        </w:rPr>
        <w:t>11</w:t>
      </w:r>
      <w:r w:rsidRPr="00287E9B">
        <w:rPr>
          <w:rFonts w:ascii="Arial Narrow" w:eastAsia="Times New Roman" w:hAnsi="Arial Narrow" w:cs="Times New Roman"/>
          <w:color w:val="000000"/>
          <w:kern w:val="0"/>
          <w:shd w:val="clear" w:color="auto" w:fill="FFFFFF"/>
          <w:lang w:eastAsia="es-PE"/>
          <w14:ligatures w14:val="none"/>
        </w:rPr>
        <w:t xml:space="preserve"> de julio de 2025</w:t>
      </w:r>
    </w:p>
    <w:p w14:paraId="70BBA5DB" w14: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Times New Roman" w:hAnsi="Arial Narrow" w:cs="Arial"/>
          <w:color w:val="000000"/>
          <w:kern w:val="0"/>
          <w:lang w:val="es-ES" w:eastAsia="es-ES"/>
          <w14:ligatures w14:val="none"/>
        </w:rPr>
        <w:t xml:space="preserve"/>
      </w:r>
      <w:r w:rsidRPr="004E760C">
        <w:rPr>
          <w:rFonts w:ascii="Arial Narrow" w:eastAsia="Calibri" w:hAnsi="Arial Narrow" w:cs="Arial"/>
          <w:kern w:val="0"/>
          <w14:ligatures w14:val="none"/>
        </w:rPr>
        <w:t/>
      </w:r>
      <w:r w:rsidRPr="004E760C">
        <w:rPr>
          <w:rFonts w:ascii="Arial Narrow" w:eastAsia="Times New Roman" w:hAnsi="Arial Narrow" w:cs="Arial"/>
          <w:color w:val="000000"/>
          <w:kern w:val="0"/>
          <w:lang w:val="es-ES" w:eastAsia="es-ES"/>
          <w14:ligatures w14:val="none"/>
        </w:rPr>
        <w:t/>
      </w:r>
      <w:r w:rsidRPr="00E53246">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974D4B2"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83F16">
        <w:rPr>
          <w:rFonts w:ascii="Arial Narrow" w:eastAsia="Times New Roman" w:hAnsi="Arial Narrow" w:cs="Arial"/>
          <w:color w:val="000000"/>
          <w:kern w:val="0"/>
          <w:lang w:eastAsia="es-ES"/>
          <w14:ligatures w14:val="none"/>
        </w:rPr>
        <w:t>30</w:t>
      </w:r>
      <w:r>
        <w:rPr>
          <w:rFonts w:ascii="Arial Narrow" w:eastAsia="Times New Roman" w:hAnsi="Arial Narrow" w:cs="Arial"/>
          <w:color w:val="000000"/>
          <w:kern w:val="0"/>
          <w:lang w:eastAsia="es-ES"/>
          <w14:ligatures w14:val="none"/>
        </w:rPr>
        <w:t xml:space="preserve"> de setiembre de </w:t>
      </w:r>
      <w:r w:rsidRPr="00C83F16">
        <w:rPr>
          <w:rFonts w:ascii="Arial Narrow" w:eastAsia="Times New Roman" w:hAnsi="Arial Narrow" w:cs="Arial"/>
          <w:color w:val="000000"/>
          <w:kern w:val="0"/>
          <w:lang w:eastAsia="es-ES"/>
          <w14:ligatures w14:val="none"/>
        </w:rPr>
        <w:t>2024</w:t>
      </w:r>
      <w:r>
        <w:rPr>
          <w:rFonts w:ascii="Arial Narrow" w:eastAsia="Times New Roman" w:hAnsi="Arial Narrow" w:cs="Arial"/>
          <w:color w:val="000000"/>
          <w:kern w:val="0"/>
          <w:lang w:eastAsia="es-ES"/>
          <w14:ligatures w14:val="none"/>
        </w:rPr>
        <w:t xml:space="preserve"> inició la vigencia del </w:t>
      </w:r>
      <w:r w:rsidRPr="00922506">
        <w:rPr>
          <w:rFonts w:ascii="Arial Narrow" w:eastAsia="Times New Roman" w:hAnsi="Arial Narrow" w:cs="Arial"/>
          <w:color w:val="000000"/>
          <w:kern w:val="0"/>
          <w:lang w:eastAsia="es-ES"/>
          <w14:ligatures w14:val="none"/>
        </w:rPr>
        <w:t xml:space="preserve">Seguro de Protección de Tarjetas Plus </w:t>
      </w:r>
      <w:r>
        <w:rPr>
          <w:rFonts w:ascii="Arial Narrow" w:eastAsia="Times New Roman" w:hAnsi="Arial Narrow" w:cs="Arial"/>
          <w:color w:val="000000"/>
          <w:kern w:val="0"/>
          <w:lang w:eastAsia="es-ES"/>
          <w14:ligatures w14:val="none"/>
        </w:rPr>
        <w:t xml:space="preserve">– Póliza </w:t>
      </w:r>
      <w:r w:rsidRPr="00901A9C">
        <w:rPr>
          <w:rFonts w:ascii="Arial Narrow" w:eastAsia="Times New Roman" w:hAnsi="Arial Narrow" w:cs="Arial"/>
          <w:color w:val="000000"/>
          <w:kern w:val="0"/>
          <w:lang w:eastAsia="es-ES"/>
          <w14:ligatures w14:val="none"/>
        </w:rPr>
        <w:t xml:space="preserve">1000001429 </w:t>
      </w:r>
      <w:r>
        <w:rPr>
          <w:rFonts w:ascii="Arial Narrow" w:eastAsia="Times New Roman" w:hAnsi="Arial Narrow" w:cs="Arial"/>
          <w:color w:val="000000"/>
          <w:kern w:val="0"/>
          <w:lang w:eastAsia="es-ES"/>
          <w14:ligatures w14:val="none"/>
        </w:rPr>
        <w:t xml:space="preserve">que suscribió con Pacífico </w:t>
      </w:r>
      <w:r w:rsidRPr="00922506">
        <w:rPr>
          <w:rFonts w:ascii="Arial Narrow" w:eastAsia="Times New Roman" w:hAnsi="Arial Narrow" w:cs="Arial"/>
          <w:color w:val="000000"/>
          <w:kern w:val="0"/>
          <w:lang w:eastAsia="es-ES"/>
          <w14:ligatures w14:val="none"/>
        </w:rPr>
        <w:t>(en adelante, “Seguro de Protección de Tarjetas”)</w:t>
      </w:r>
      <w:r>
        <w:rPr>
          <w:rFonts w:ascii="Arial Narrow" w:eastAsia="Times New Roman" w:hAnsi="Arial Narrow" w:cs="Arial"/>
          <w:color w:val="000000"/>
          <w:kern w:val="0"/>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18 de noviembre de 2024, </w:t>
      </w:r>
      <w:r>
        <w:rPr>
          <w:rFonts w:ascii="Arial Narrow" w:eastAsia="Times New Roman" w:hAnsi="Arial Narrow" w:cs="Arial"/>
          <w:color w:val="000000"/>
          <w:kern w:val="0"/>
          <w:lang w:eastAsia="es-ES"/>
          <w14:ligatures w14:val="none"/>
        </w:rPr>
        <w:t>luego de</w:t>
      </w:r>
      <w:r w:rsidRPr="000A6FC3">
        <w:rPr>
          <w:rFonts w:ascii="Arial Narrow" w:eastAsia="Times New Roman" w:hAnsi="Arial Narrow" w:cs="Arial"/>
          <w:color w:val="000000"/>
          <w:kern w:val="0"/>
          <w:lang w:eastAsia="es-ES"/>
          <w14:ligatures w14:val="none"/>
        </w:rPr>
        <w:t xml:space="preserve"> retirar S/ 5 000</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 un agente bancario, fue asaltad</w:t>
      </w:r>
      <w:r>
        <w:rPr>
          <w:rFonts w:ascii="Arial Narrow" w:eastAsia="Times New Roman" w:hAnsi="Arial Narrow" w:cs="Arial"/>
          <w:color w:val="000000"/>
          <w:kern w:val="0"/>
          <w:lang w:eastAsia="es-ES"/>
          <w14:ligatures w14:val="none"/>
        </w:rPr>
        <w:t>o</w:t>
      </w:r>
      <w:r w:rsidRPr="000A6FC3">
        <w:rPr>
          <w:rFonts w:ascii="Arial Narrow" w:eastAsia="Times New Roman" w:hAnsi="Arial Narrow" w:cs="Arial"/>
          <w:color w:val="000000"/>
          <w:kern w:val="0"/>
          <w:lang w:eastAsia="es-ES"/>
          <w14:ligatures w14:val="none"/>
        </w:rPr>
        <w:t xml:space="preserve"> por dos sujetos armados</w:t>
      </w:r>
      <w:r>
        <w:rPr>
          <w:rFonts w:ascii="Arial Narrow" w:eastAsia="Times New Roman" w:hAnsi="Arial Narrow" w:cs="Arial"/>
          <w:color w:val="000000"/>
          <w:kern w:val="0"/>
          <w:lang w:eastAsia="es-ES"/>
          <w14:ligatures w14:val="none"/>
        </w:rPr>
        <w:t>; l</w:t>
      </w:r>
      <w:r w:rsidRPr="000A6FC3">
        <w:rPr>
          <w:rFonts w:ascii="Arial Narrow" w:eastAsia="Times New Roman" w:hAnsi="Arial Narrow" w:cs="Arial"/>
          <w:color w:val="000000"/>
          <w:kern w:val="0"/>
          <w:lang w:eastAsia="es-ES"/>
          <w14:ligatures w14: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desde su cuenta, lo que llevó al </w:t>
      </w:r>
      <w:r>
        <w:rPr>
          <w:rFonts w:ascii="Arial Narrow" w:eastAsia="Times New Roman" w:hAnsi="Arial Narrow" w:cs="Arial"/>
          <w:color w:val="000000"/>
          <w:kern w:val="0"/>
          <w:lang w:eastAsia="es-ES"/>
          <w14:ligatures w14:val="none"/>
        </w:rPr>
        <w:t>B</w:t>
      </w:r>
      <w:r w:rsidRPr="000A6FC3">
        <w:rPr>
          <w:rFonts w:ascii="Arial Narrow" w:eastAsia="Times New Roman" w:hAnsi="Arial Narrow" w:cs="Arial"/>
          <w:color w:val="000000"/>
          <w:kern w:val="0"/>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19 de noviembre de 2024, </w:t>
      </w:r>
      <w:r>
        <w:rPr>
          <w:rFonts w:ascii="Arial Narrow" w:eastAsia="Times New Roman" w:hAnsi="Arial Narrow" w:cs="Arial"/>
          <w:color w:val="000000"/>
          <w:kern w:val="0"/>
          <w:lang w:eastAsia="es-ES"/>
          <w14:ligatures w14:val="none"/>
        </w:rPr>
        <w:t>presentó la</w:t>
      </w:r>
      <w:r w:rsidRPr="00922506">
        <w:rPr>
          <w:rFonts w:ascii="Arial Narrow" w:eastAsia="Times New Roman" w:hAnsi="Arial Narrow" w:cs="Arial"/>
          <w:color w:val="000000"/>
          <w:kern w:val="0"/>
          <w:lang w:eastAsia="es-ES"/>
          <w14:ligatures w14:val="none"/>
        </w:rPr>
        <w:t xml:space="preserve"> denuncia policial dando cuenta del robo sufrido. </w:t>
      </w:r>
      <w:r w:rsidRPr="00D41F26">
        <w:rPr>
          <w:rFonts w:ascii="Arial Narrow" w:eastAsia="Times New Roman" w:hAnsi="Arial Narrow" w:cs="Arial"/>
          <w:color w:val="000000"/>
          <w:kern w:val="0"/>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El 3 de diciembre de 2024, Pacífico</w:t>
      </w:r>
      <w:r>
        <w:rPr>
          <w:rFonts w:ascii="Arial Narrow" w:eastAsia="Times New Roman" w:hAnsi="Arial Narrow" w:cs="Arial"/>
          <w:color w:val="000000"/>
          <w:kern w:val="0"/>
          <w:lang w:eastAsia="es-ES"/>
          <w14:ligatures w14:val="none"/>
        </w:rPr>
        <w:t xml:space="preserve"> </w:t>
      </w:r>
      <w:r w:rsidRPr="00922506">
        <w:rPr>
          <w:rFonts w:ascii="Arial Narrow" w:eastAsia="Times New Roman" w:hAnsi="Arial Narrow" w:cs="Arial"/>
          <w:color w:val="000000"/>
          <w:kern w:val="0"/>
          <w:lang w:eastAsia="es-ES"/>
          <w14:ligatures w14: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6 de diciembre de 2024, se comunicó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proporcionó sus datos y agendó </w:t>
      </w:r>
      <w:r>
        <w:rPr>
          <w:rFonts w:ascii="Arial Narrow" w:eastAsia="Times New Roman" w:hAnsi="Arial Narrow" w:cs="Arial"/>
          <w:color w:val="000000"/>
          <w:kern w:val="0"/>
          <w:lang w:eastAsia="es-ES"/>
          <w14:ligatures w14:val="none"/>
        </w:rPr>
        <w:t xml:space="preserve">la realización de la prueba poligráfica </w:t>
      </w:r>
      <w:r w:rsidRPr="00922506">
        <w:rPr>
          <w:rFonts w:ascii="Arial Narrow" w:eastAsia="Times New Roman" w:hAnsi="Arial Narrow" w:cs="Arial"/>
          <w:color w:val="000000"/>
          <w:kern w:val="0"/>
          <w:lang w:eastAsia="es-ES"/>
          <w14:ligatures w14:val="none"/>
        </w:rPr>
        <w:t xml:space="preserve">para el </w:t>
      </w:r>
      <w:r w:rsidRPr="00A1057B">
        <w:rPr>
          <w:rFonts w:ascii="Arial Narrow" w:eastAsia="Times New Roman" w:hAnsi="Arial Narrow" w:cs="Arial"/>
          <w:color w:val="000000"/>
          <w:kern w:val="0"/>
          <w:lang w:eastAsia="es-ES"/>
          <w14:ligatures w14:val="none"/>
        </w:rPr>
        <w:t>18 de marzo de 202</w:t>
      </w:r>
      <w:r>
        <w:rPr>
          <w:rFonts w:ascii="Arial Narrow" w:eastAsia="Times New Roman" w:hAnsi="Arial Narrow" w:cs="Arial"/>
          <w:color w:val="000000"/>
          <w:kern w:val="0"/>
          <w:lang w:eastAsia="es-ES"/>
          <w14:ligatures w14:val="none"/>
        </w:rPr>
        <w:t xml:space="preserve">5, la cual fue realizada </w:t>
      </w:r>
      <w:r w:rsidRPr="00C46FD6">
        <w:rPr>
          <w:rFonts w:ascii="Arial Narrow" w:eastAsia="Times New Roman" w:hAnsi="Arial Narrow" w:cs="Arial"/>
          <w:color w:val="000000"/>
          <w:kern w:val="0"/>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057B">
        <w:rPr>
          <w:rFonts w:ascii="Arial Narrow" w:eastAsia="Times New Roman" w:hAnsi="Arial Narrow" w:cs="Arial"/>
          <w:color w:val="000000"/>
          <w:kern w:val="0"/>
          <w:lang w:eastAsia="es-ES"/>
          <w14:ligatures w14:val="none"/>
        </w:rPr>
        <w:t xml:space="preserve">El 28 de marzo de 2025, recibió una carta notarial </w:t>
      </w:r>
      <w:r>
        <w:rPr>
          <w:rFonts w:ascii="Arial Narrow" w:eastAsia="Times New Roman" w:hAnsi="Arial Narrow" w:cs="Arial"/>
          <w:color w:val="000000"/>
          <w:kern w:val="0"/>
          <w:lang w:eastAsia="es-ES"/>
          <w14:ligatures w14:val="none"/>
        </w:rPr>
        <w:t xml:space="preserve">de </w:t>
      </w:r>
      <w:r w:rsidRPr="00A1057B">
        <w:rPr>
          <w:rFonts w:ascii="Arial Narrow" w:eastAsia="Times New Roman" w:hAnsi="Arial Narrow" w:cs="Arial"/>
          <w:color w:val="000000"/>
          <w:kern w:val="0"/>
          <w:lang w:eastAsia="es-ES"/>
          <w14:ligatures w14:val="none"/>
        </w:rPr>
        <w:t xml:space="preserve">Pacífico en la que se le comunicó que la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w:t>
      </w:r>
      <w:r w:rsidRPr="00A1057B">
        <w:rPr>
          <w:rFonts w:ascii="Arial Narrow" w:eastAsia="Times New Roman" w:hAnsi="Arial Narrow" w:cs="Arial"/>
          <w:color w:val="000000"/>
          <w:kern w:val="0"/>
          <w:lang w:eastAsia="es-ES"/>
          <w14:ligatures w14: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w14:ligatures w14: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w14:ligatures w14: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w14:ligatures w14:val="none"/>
        </w:rPr>
        <w:t xml:space="preserve"> proceso de evaluación</w:t>
      </w:r>
      <w:r>
        <w:rPr>
          <w:rFonts w:ascii="Arial Narrow" w:eastAsia="Times New Roman" w:hAnsi="Arial Narrow" w:cs="Arial"/>
          <w:color w:val="000000"/>
          <w:kern w:val="0"/>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Calibri" w:hAnsi="Arial Narrow" w:cs="Arial"/>
          <w:kern w:val="0"/>
          <w14:ligatures w14:val="none"/>
        </w:rPr>
        <w:t xml:space="preserve"/>
      </w:r>
      <w:r w:rsidRPr="00A1057B">
        <w:rPr>
          <w:rFonts w:ascii="Arial Narrow" w:eastAsia="Calibri" w:hAnsi="Arial Narrow" w:cs="Arial"/>
          <w:kern w:val="0"/>
          <w14:ligatures w14:val="none"/>
        </w:rPr>
        <w:t xml:space="preserve"/>
      </w:r>
      <w:r w:rsidRPr="00A1057B">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val="es-ES" w:eastAsia="es-ES"/>
          <w14:ligatures w14:val="none"/>
        </w:rPr>
        <w:t xml:space="preserve"/>
      </w:r>
      <w:proofErr w:type="spellStart"/>
      <w:r w:rsidRPr="00911888">
        <w:rPr>
          <w:rFonts w:ascii="Arial Narrow" w:eastAsia="Times New Roman" w:hAnsi="Arial Narrow" w:cs="Arial"/>
          <w:color w:val="000000"/>
          <w:kern w:val="0"/>
          <w:lang w:val="es-ES" w:eastAsia="es-ES"/>
          <w14:ligatures w14:val="none"/>
        </w:rPr>
        <w:t/>
      </w:r>
      <w:proofErr w:type="spellEnd"/>
      <w:r w:rsidRPr="00911888">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eastAsia="es-ES"/>
          <w14:ligatures w14:val="none"/>
        </w:rPr>
        <w:t xml:space="preserve"/>
      </w:r>
      <w:r w:rsidRPr="00911888">
        <w:rPr>
          <w:rFonts w:ascii="Arial Narrow" w:eastAsia="Times New Roman" w:hAnsi="Arial Narrow" w:cs="Arial"/>
          <w:color w:val="000000"/>
          <w:kern w:val="0"/>
          <w:lang w:eastAsia="es-ES"/>
          <w14:ligatures w14:val="none"/>
        </w:rPr>
        <w:lastRenderedPageBreak/>
        <w:t/>
      </w:r>
      <w:r>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xml:space="preserve"/>
      </w:r>
      <w:r w:rsidRPr="000C1FC4">
        <w:rPr>
          <w:rFonts w:ascii="Arial Narrow" w:eastAsia="Times New Roman" w:hAnsi="Arial Narrow" w:cs="Arial"/>
          <w:color w:val="000000"/>
          <w:kern w:val="0"/>
          <w:lang w:val="es-ES" w:eastAsia="es-ES"/>
          <w14:ligatures w14:val="none"/>
        </w:rPr>
        <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6110">
        <w:rPr>
          <w:rFonts w:ascii="Arial Narrow" w:eastAsia="Arial Narrow" w:hAnsi="Arial Narrow" w:cs="Arial Narrow"/>
          <w:b/>
          <w:color w:val="000000"/>
          <w:kern w:val="0"/>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rPr>
        <w:footnoteReference w:id="2"/>
      </w:r>
      <w:r>
        <w:rPr>
          <w:rStyle w:val="normaltextrun"/>
          <w:rFonts w:ascii="Arial Narrow" w:hAnsi="Arial Narrow" w:cs="Arial"/>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rPr>
        <w:footnoteReference w:id="3"/>
      </w:r>
      <w:r>
        <w:rPr>
          <w:rStyle w:val="normaltextrun"/>
          <w:rFonts w:ascii="Arial Narrow" w:hAnsi="Arial Narrow" w:cs="Arial"/>
          <w:color w:val="000000"/>
        </w:rPr>
        <w:t>.</w:t>
      </w:r>
    </w:p>
    <w:p w14:paraId="2DCE8FCB" w14:textId="77777777" w:rsidR="002A69F2" w:rsidRPr="00274AB6" w:rsidRDefault="002A69F2" w:rsidP="00D41F26">
      <w:pPr>
        <w:pStyle w:val="Prrafodelista"/>
        <w:spacing w:line="240" w:lineRule="auto"/>
        <w:rPr>
          <w:rFonts w:ascii="Arial Narrow" w:hAnsi="Arial Narrow" w:cs="Arial"/>
          <w:spacing w:val="-3"/>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hAnsi="Arial Narrow" w:cs="Arial"/>
          <w:spacing w:val="-3"/>
          <w:lang w:val="es-ES"/>
        </w:rPr>
        <w:t xml:space="preserve"/>
      </w:r>
      <w:r w:rsidRPr="00141957">
        <w:rPr>
          <w:rFonts w:ascii="Arial Narrow" w:hAnsi="Arial Narrow" w:cs="Arial"/>
          <w:color w:val="000000"/>
          <w:lang w:val="es-ES" w:eastAsia="es-ES"/>
        </w:rPr>
        <w:t/>
      </w:r>
      <w:r w:rsidRPr="00274AB6">
        <w:rPr>
          <w:rFonts w:ascii="Arial Narrow" w:hAnsi="Arial Narrow" w:cs="Arial"/>
          <w:spacing w:val="-3"/>
          <w:lang w:val="es-ES"/>
        </w:rPr>
        <w:t xml:space="preserve"/>
      </w:r>
      <w:r w:rsidRPr="004E760C">
        <w:rPr>
          <w:rFonts w:ascii="Arial Narrow" w:eastAsia="Calibri" w:hAnsi="Arial Narrow" w:cs="Arial"/>
          <w:kern w:val="0"/>
          <w14:ligatures w14:val="none"/>
        </w:rPr>
        <w:t/>
      </w:r>
      <w:r w:rsidRPr="00274AB6">
        <w:rPr>
          <w:rFonts w:ascii="Arial Narrow" w:hAnsi="Arial Narrow" w:cs="Arial"/>
          <w:spacing w:val="-3"/>
          <w:lang w:val="es-ES"/>
        </w:rPr>
        <w:t xml:space="preserve"/>
      </w:r>
      <w:r w:rsidRPr="00587399">
        <w:rPr>
          <w:rFonts w:ascii="Arial Narrow" w:hAnsi="Arial Narrow" w:cs="Arial"/>
          <w:i/>
          <w:iCs/>
          <w:spacing w:val="-3"/>
        </w:rPr>
        <w:t/>
      </w:r>
      <w:r w:rsidRPr="00274AB6">
        <w:rPr>
          <w:rFonts w:ascii="Arial Narrow" w:hAnsi="Arial Narrow" w:cs="Arial"/>
          <w:i/>
          <w:iCs/>
          <w:spacing w:val="-3"/>
        </w:rPr>
        <w:t/>
      </w:r>
    </w:p>
    <w:p w14:paraId="098DB5B3" w14:textId="77777777" w:rsidR="002A69F2" w:rsidRPr="00274AB6" w:rsidRDefault="002A69F2" w:rsidP="00D41F26">
      <w:pPr>
        <w:pStyle w:val="Prrafodelista"/>
        <w:spacing w:line="240" w:lineRule="auto"/>
        <w:rPr>
          <w:rFonts w:ascii="Arial Narrow" w:hAnsi="Arial Narrow" w:cs="Arial"/>
          <w:spacing w:val="-3"/>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rPr>
        <w:footnoteReference w:id="4"/>
      </w:r>
      <w:r>
        <w:rPr>
          <w:rFonts w:ascii="Arial Narrow" w:hAnsi="Arial Narrow" w:cs="Arial"/>
        </w:rPr>
        <w:t>.</w:t>
      </w:r>
    </w:p>
    <w:p w14:paraId="010488E0" w14:textId="77777777" w:rsidR="002A69F2" w:rsidRPr="001F0578" w:rsidRDefault="002A69F2" w:rsidP="00D41F26">
      <w:pPr>
        <w:pStyle w:val="Prrafodelista"/>
        <w:spacing w:line="240" w:lineRule="auto"/>
        <w:rPr>
          <w:rFonts w:ascii="Arial Narrow" w:hAnsi="Arial Narrow" w:cs="Arial"/>
          <w:spacing w:val="-3"/>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w14:ligatures w14:val="none"/>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rPr>
        <w:t/>
      </w:r>
      <w:proofErr w:type="spellEnd"/>
      <w:r w:rsidRPr="00587399">
        <w:rPr>
          <w:rStyle w:val="normaltextrun"/>
          <w:rFonts w:ascii="Arial Narrow" w:eastAsia="Arial Narrow" w:hAnsi="Arial Narrow" w:cs="Arial Narrow"/>
          <w:kern w:val="0"/>
          <w14:ligatures w14:val="none"/>
        </w:rPr>
        <w:t xml:space="preserve"/>
      </w:r>
      <w:r w:rsidRPr="00743E14">
        <w:rPr>
          <w:rStyle w:val="normaltextrun"/>
          <w:rFonts w:ascii="Arial Narrow" w:eastAsia="Arial Narrow" w:hAnsi="Arial Narrow" w:cs="Arial Narrow"/>
          <w:kern w:val="0"/>
          <w14:ligatures w14:val="none"/>
        </w:rPr>
        <w:t/>
      </w:r>
      <w:r w:rsidRPr="00743E14">
        <w:rPr>
          <w:rStyle w:val="normaltextrun"/>
          <w:rFonts w:ascii="Arial Narrow" w:hAnsi="Arial Narrow" w:cs="Segoe UI"/>
          <w:lang w:val="es-ES"/>
        </w:rPr>
        <w:t xml:space="preserve"/>
      </w:r>
      <w:r w:rsidRPr="00743E14">
        <w:rPr>
          <w:rFonts w:ascii="Arial Narrow" w:eastAsia="Calibri" w:hAnsi="Arial Narrow" w:cs="Arial"/>
          <w:kern w:val="0"/>
          <w14:ligatures w14:val="none"/>
        </w:rPr>
        <w:t/>
      </w:r>
      <w:r w:rsidRPr="00743E14">
        <w:rPr>
          <w:rStyle w:val="normaltextrun"/>
          <w:rFonts w:ascii="Arial Narrow" w:hAnsi="Arial Narrow" w:cs="Segoe UI"/>
          <w:lang w:val="es-ES"/>
        </w:rPr>
        <w:t xml:space="preserve"/>
      </w:r>
      <w:proofErr w:type="gramStart"/>
      <w:r w:rsidRPr="00743E14">
        <w:rPr>
          <w:rStyle w:val="normaltextrun"/>
          <w:rFonts w:ascii="Arial Narrow" w:hAnsi="Arial Narrow" w:cs="Segoe UI"/>
          <w:lang w:val="es-ES"/>
        </w:rPr>
        <w:t/>
      </w:r>
      <w:proofErr w:type="gramEnd"/>
      <w:r w:rsidRPr="00743E14">
        <w:rPr>
          <w:rStyle w:val="normaltextrun"/>
          <w:rFonts w:ascii="Arial Narrow" w:hAnsi="Arial Narrow" w:cs="Segoe UI"/>
          <w:lang w:val="es-ES"/>
        </w:rPr>
        <w:t xml:space="preserve"/>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w:r>
      <w:r w:rsidRPr="00743E14">
        <w:rPr>
          <w:rStyle w:val="normaltextrun"/>
          <w:rFonts w:ascii="Arial Narrow" w:hAnsi="Arial Narrow" w:cs="Segoe UI"/>
          <w:b/>
          <w:bCs/>
          <w:lang w:val="es-ES"/>
        </w:rPr>
        <w:t/>
      </w:r>
      <w:r w:rsidRPr="00743E14">
        <w:rPr>
          <w:rStyle w:val="normaltextrun"/>
          <w:rFonts w:ascii="Arial Narrow" w:hAnsi="Arial Narrow" w:cs="Segoe UI"/>
          <w:lang w:val="es-ES"/>
        </w:rPr>
        <w:t xml:space="preserve"/>
      </w:r>
      <w:r w:rsidRPr="00B86C81">
        <w:rPr>
          <w:rStyle w:val="normaltextrun"/>
          <w:rFonts w:ascii="Arial Narrow" w:hAnsi="Arial Narrow" w:cs="Segoe UI"/>
          <w:lang w:val="es-ES"/>
        </w:rPr>
        <w:t xml:space="preserve"/>
      </w:r>
      <w:r w:rsidRPr="00B86C81">
        <w:rPr>
          <w:rFonts w:ascii="Arial Narrow" w:hAnsi="Arial Narrow" w:cs="Arial"/>
        </w:rPr>
        <w:t/>
      </w:r>
    </w:p>
    <w:p w14:paraId="43CBA259" w14:textId="77777777" w:rsidR="002A69F2" w:rsidRPr="00B86C81" w:rsidRDefault="002A69F2" w:rsidP="00D41F26">
      <w:pPr>
        <w:pStyle w:val="Prrafodelista"/>
        <w:spacing w:line="240" w:lineRule="auto"/>
        <w:rPr>
          <w:rFonts w:ascii="Arial Narrow" w:hAnsi="Arial Narrow" w:cs="Segoe UI"/>
          <w:i/>
          <w:iCs/>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hAnsi="Arial Narrow" w:cs="Arial"/>
          <w:i/>
          <w:iCs/>
          <w:spacing w:val="-3"/>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0B8B">
        <w:rPr>
          <w:rFonts w:ascii="Arial Narrow" w:hAnsi="Arial Narrow" w:cs="Arial"/>
          <w:spacing w:val="-3"/>
          <w:lang w:val="es-ES"/>
        </w:rPr>
        <w:t xml:space="preserve">La Resolución 1 fue debidamente notificada al señor [APELLIDO] el 23 de junio de 2025, al correo electrónico [CORREO].</w:t>
      </w:r>
      <w:r w:rsidRPr="00743E14">
        <w:rPr>
          <w:rFonts w:ascii="Arial Narrow" w:hAnsi="Arial Narrow" w:cs="Arial"/>
          <w:spacing w:val="-3"/>
          <w:lang w:val="es-ES"/>
        </w:rPr>
        <w:t/>
      </w:r>
      <w:r w:rsidRPr="00743E14">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A30B8B">
        <w:rPr>
          <w:rFonts w:ascii="Arial Narrow" w:hAnsi="Arial Narrow" w:cs="Arial"/>
          <w:spacing w:val="-3"/>
          <w:lang w:val="es-ES"/>
        </w:rPr>
        <w:t xml:space="preserve"/>
      </w:r>
      <w:r w:rsidRPr="00743E14">
        <w:rPr>
          <w:rFonts w:ascii="Arial Narrow" w:hAnsi="Arial Narrow" w:cs="Arial"/>
          <w:spacing w:val="-3"/>
          <w:lang w:val="es-ES"/>
        </w:rPr>
        <w:t/>
      </w:r>
      <w:r w:rsidRPr="00A30B8B">
        <w:rPr>
          <w:rFonts w:ascii="Arial Narrow" w:hAnsi="Arial Narrow" w:cs="Arial"/>
          <w:spacing w:val="-3"/>
          <w:lang w:val="es-ES"/>
        </w:rPr>
        <w:t xml:space="preserve"/>
      </w:r>
      <w:hyperlink r:id="rId8" w:history="1">
        <w:r w:rsidRPr="002A7BCD">
          <w:rPr>
            <w:rStyle w:val="Hipervnculo"/>
            <w:rFonts w:ascii="Arial Narrow" w:hAnsi="Arial Narrow" w:cs="Arial"/>
            <w:spacing w:val="-3"/>
            <w:lang w:val="es-ES"/>
          </w:rPr>
          <w:t/>
        </w:r>
      </w:hyperlink>
      <w:r>
        <w:rPr>
          <w:rFonts w:ascii="Arial Narrow" w:hAnsi="Arial Narrow" w:cs="Arial"/>
          <w:spacing w:val="-3"/>
          <w:lang w:val="es-ES"/>
        </w:rPr>
        <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6C81">
        <w:rPr>
          <w:rFonts w:ascii="Arial Narrow" w:hAnsi="Arial Narrow" w:cs="Arial"/>
          <w:spacing w:val="-3"/>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hAnsi="Arial Narrow" w:cs="Arial"/>
          <w:spacing w:val="-3"/>
          <w:lang w:val="es-ES"/>
        </w:rPr>
        <w:t xml:space="preserve"/>
      </w:r>
      <w:r w:rsidRPr="00EB644B">
        <w:rPr>
          <w:rFonts w:ascii="Arial Narrow" w:hAnsi="Arial Narrow" w:cs="Arial"/>
          <w:color w:val="000000"/>
          <w:lang w:val="es-ES" w:eastAsia="es-ES"/>
        </w:rPr>
        <w:t/>
      </w:r>
      <w:r w:rsidRPr="00EB644B">
        <w:rPr>
          <w:rFonts w:ascii="Arial Narrow" w:hAnsi="Arial Narrow" w:cs="Arial"/>
          <w:spacing w:val="-3"/>
          <w:lang w:val="es-ES"/>
        </w:rPr>
        <w:t xml:space="preserve"/>
      </w:r>
      <w:r w:rsidRPr="00EB644B">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B86C81">
        <w:rPr>
          <w:rFonts w:ascii="Arial Narrow" w:hAnsi="Arial Narrow" w:cs="Arial"/>
          <w:spacing w:val="-3"/>
          <w:lang w:val="es-ES"/>
        </w:rPr>
        <w:t xml:space="preserve"/>
      </w:r>
      <w:r w:rsidRPr="00EB644B">
        <w:rPr>
          <w:rFonts w:ascii="Arial Narrow" w:hAnsi="Arial Narrow" w:cs="Arial"/>
          <w:spacing w:val="-3"/>
        </w:rPr>
        <w:t/>
      </w:r>
      <w:r w:rsidRPr="00B86C81">
        <w:rPr>
          <w:rFonts w:ascii="Arial Narrow" w:hAnsi="Arial Narrow" w:cs="Arial"/>
          <w:spacing w:val="-3"/>
        </w:rPr>
        <w:t xml:space="preserve"/>
      </w:r>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rPr>
        <w:t xml:space="preserve"/>
      </w:r>
      <w:r w:rsidR="002A69F2" w:rsidRPr="004E760C">
        <w:rPr>
          <w:rFonts w:ascii="Arial Narrow" w:eastAsia="Calibri" w:hAnsi="Arial Narrow" w:cs="Arial"/>
          <w:kern w:val="0"/>
          <w14:ligatures w14:val="none"/>
        </w:rPr>
        <w:t/>
      </w:r>
      <w:r w:rsidR="002A69F2">
        <w:rPr>
          <w:rFonts w:ascii="Arial Narrow" w:hAnsi="Arial Narrow" w:cs="Arial"/>
          <w:spacing w:val="-3"/>
          <w:lang w:val="es-ES" w:eastAsia="es-ES"/>
        </w:rPr>
        <w:t xml:space="preserve"/>
      </w:r>
      <w:r w:rsidR="002A69F2" w:rsidRPr="001F0578">
        <w:rPr>
          <w:rFonts w:ascii="Arial Narrow" w:hAnsi="Arial Narrow" w:cs="Arial"/>
          <w:spacing w:val="-3"/>
          <w:lang w:val="es-ES" w:eastAsia="es-ES"/>
        </w:rPr>
        <w:t xml:space="preserve"/>
      </w:r>
      <w:r w:rsidR="002A69F2" w:rsidRPr="001F0578">
        <w:rPr>
          <w:rFonts w:ascii="Arial Narrow" w:hAnsi="Arial Narrow" w:cs="Arial"/>
          <w:spacing w:val="-3"/>
          <w:lang w:val="es-ES"/>
        </w:rPr>
        <w:t xml:space="preserve"/>
      </w:r>
      <w:r w:rsidR="002A69F2" w:rsidRPr="001F0578">
        <w:rPr>
          <w:rFonts w:ascii="Arial Narrow" w:hAnsi="Arial Narrow" w:cs="Arial"/>
        </w:rPr>
        <w:t xml:space="preserve"/>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w:r>
      <w:r w:rsidR="002A69F2">
        <w:rPr>
          <w:rFonts w:ascii="Arial Narrow" w:hAnsi="Arial Narrow" w:cs="Arial"/>
        </w:rPr>
        <w:t xml:space="preserve"/>
      </w:r>
      <w:r w:rsidR="002A69F2" w:rsidRPr="00DA40DA">
        <w:rPr>
          <w:rFonts w:ascii="Arial Narrow" w:hAnsi="Arial Narrow" w:cs="Arial"/>
        </w:rPr>
        <w:t xml:space="preserve"/>
      </w:r>
      <w:r w:rsidR="002A69F2">
        <w:rPr>
          <w:rFonts w:ascii="Arial Narrow" w:hAnsi="Arial Narrow" w:cs="Arial"/>
        </w:rPr>
        <w:t/>
      </w:r>
      <w:r w:rsidR="002A69F2" w:rsidRPr="00EB644B">
        <w:rPr>
          <w:rFonts w:ascii="Arial Narrow" w:hAnsi="Arial Narrow" w:cs="Arial"/>
          <w:i/>
          <w:iCs/>
          <w:lang w:eastAsia="es-ES"/>
        </w:rPr>
        <w:t/>
      </w:r>
      <w:r w:rsidR="002A69F2" w:rsidRPr="00274AB6">
        <w:rPr>
          <w:rFonts w:ascii="Arial Narrow" w:hAnsi="Arial Narrow" w:cs="Arial"/>
          <w:i/>
          <w:iCs/>
          <w:spacing w:val="-3"/>
        </w:rPr>
        <w:t/>
      </w:r>
      <w:r w:rsidR="002A69F2">
        <w:rPr>
          <w:rFonts w:ascii="Arial Narrow" w:hAnsi="Arial Narrow" w:cs="Arial"/>
          <w:i/>
          <w:iCs/>
          <w:spacing w:val="-3"/>
        </w:rPr>
        <w:t xml:space="preserve"/>
      </w:r>
      <w:r w:rsidR="002A69F2" w:rsidRPr="001127C9">
        <w:rPr>
          <w:rFonts w:ascii="Arial Narrow" w:hAnsi="Arial Narrow" w:cs="Arial"/>
          <w:spacing w:val="-3"/>
        </w:rPr>
        <w:t/>
      </w:r>
      <w:r w:rsidR="002A69F2">
        <w:rPr>
          <w:rFonts w:ascii="Arial Narrow" w:hAnsi="Arial Narrow" w:cs="Arial"/>
          <w:i/>
          <w:iCs/>
          <w:spacing w:val="-3"/>
        </w:rPr>
        <w:t xml:space="preserve"/>
      </w:r>
      <w:r w:rsidR="002A69F2" w:rsidRPr="00EB644B">
        <w:rPr>
          <w:rFonts w:ascii="Arial Narrow" w:hAnsi="Arial Narrow" w:cs="Arial"/>
          <w:spacing w:val="-3"/>
        </w:rPr>
        <w:t/>
      </w:r>
      <w:r w:rsidR="002A69F2" w:rsidRPr="00274AB6">
        <w:rPr>
          <w:rFonts w:ascii="Arial Narrow" w:hAnsi="Arial Narrow" w:cs="Arial"/>
          <w:i/>
          <w:iCs/>
          <w:spacing w:val="-3"/>
        </w:rPr>
        <w:t/>
      </w:r>
      <w:r w:rsidR="002A69F2" w:rsidRPr="00DA40DA">
        <w:rPr>
          <w:rFonts w:ascii="Arial Narrow" w:hAnsi="Arial Narrow" w:cs="Arial"/>
        </w:rPr>
        <w:t xml:space="preserve"/>
      </w:r>
      <w:r w:rsidR="002A69F2" w:rsidRPr="001F0578">
        <w:rPr>
          <w:rFonts w:ascii="Arial Narrow" w:hAnsi="Arial Narrow" w:cs="Arial"/>
        </w:rPr>
        <w:t xml:space="preserve"/>
      </w:r>
    </w:p>
    <w:p w14:paraId="092378C5"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w:hAnsi="Arial Narrow" w:cs="Arial"/>
          <w:color w:val="000000"/>
          <w:kern w:val="0"/>
          <w:lang w:eastAsia="es-PE"/>
          <w14:ligatures w14:val="none"/>
        </w:rPr>
        <w:t xml:space="preserve"/>
      </w:r>
      <w:r w:rsidR="00D41F26" w:rsidRPr="004E760C">
        <w:rPr>
          <w:rFonts w:ascii="Arial Narrow" w:eastAsia="Calibri" w:hAnsi="Arial Narrow" w:cs="Arial"/>
          <w:kern w:val="0"/>
          <w14:ligatures w14:val="none"/>
        </w:rPr>
        <w:t/>
      </w:r>
      <w:r w:rsidR="00D41F26">
        <w:rPr>
          <w:rFonts w:ascii="Arial Narrow" w:hAnsi="Arial Narrow" w:cs="Arial"/>
          <w:spacing w:val="-3"/>
          <w:lang w:val="es-ES" w:eastAsia="es-ES"/>
        </w:rPr>
        <w:t xml:space="preserve"/>
      </w:r>
      <w:r>
        <w:rPr>
          <w:rFonts w:ascii="Arial Narrow" w:hAnsi="Arial Narrow" w:cs="Arial"/>
          <w:spacing w:val="-3"/>
          <w:lang w:val="es-ES" w:eastAsia="es-ES"/>
        </w:rPr>
        <w:t xml:space="preserve"/>
      </w:r>
      <w:r w:rsidRPr="001F0578">
        <w:rPr>
          <w:rFonts w:ascii="Arial Narrow" w:hAnsi="Arial Narrow" w:cs="Arial"/>
          <w:spacing w:val="-3"/>
          <w:lang w:val="es-ES" w:eastAsia="es-ES"/>
        </w:rPr>
        <w:t/>
      </w:r>
      <w:r>
        <w:rPr>
          <w:rFonts w:ascii="Arial Narrow" w:hAnsi="Arial Narrow" w:cs="Arial"/>
          <w:spacing w:val="-3"/>
          <w:lang w:val="es-ES" w:eastAsia="es-ES"/>
        </w:rPr>
        <w:t xml:space="preserve"/>
      </w:r>
      <w:r w:rsidRPr="001F0578">
        <w:rPr>
          <w:rFonts w:ascii="Arial Narrow" w:hAnsi="Arial Narrow" w:cs="Arial"/>
          <w:spacing w:val="-3"/>
          <w:lang w:val="es-ES"/>
        </w:rPr>
        <w:t xml:space="preserve"/>
      </w:r>
      <w:r w:rsidRPr="009376E9">
        <w:rPr>
          <w:rFonts w:ascii="Arial Narrow" w:hAnsi="Arial Narrow" w:cs="Arial"/>
          <w:spacing w:val="-3"/>
          <w:lang w:val="es-ES"/>
        </w:rPr>
        <w:t xml:space="preserve"/>
      </w:r>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r w:rsidRPr="009376E9">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381F9B">
        <w:rPr>
          <w:rFonts w:ascii="Arial Narrow" w:eastAsia="Arial Narrow" w:hAnsi="Arial Narrow" w:cs="Arial Narrow"/>
          <w:bCs/>
          <w:color w:val="000000"/>
          <w:kern w:val="0"/>
          <w:lang w:eastAsia="es-PE"/>
          <w14:ligatures w14:val="none"/>
        </w:rPr>
        <w:t/>
      </w:r>
      <w:r w:rsidRPr="00EB644B">
        <w:rPr>
          <w:rFonts w:ascii="Arial Narrow" w:hAnsi="Arial Narrow" w:cs="Arial"/>
          <w:i/>
          <w:iCs/>
          <w:lang w:eastAsia="es-ES"/>
        </w:rPr>
        <w:t/>
      </w:r>
      <w:r w:rsidRPr="00381F9B">
        <w:rPr>
          <w:rFonts w:ascii="Arial Narrow" w:eastAsia="Arial Narrow" w:hAnsi="Arial Narrow" w:cs="Arial Narrow"/>
          <w:bCs/>
          <w:color w:val="000000"/>
          <w:kern w:val="0"/>
          <w:lang w:eastAsia="es-PE"/>
          <w14:ligatures w14:val="none"/>
        </w:rPr>
        <w:t xml:space="preserve"/>
      </w:r>
      <w:r w:rsidRPr="001127C9">
        <w:rPr>
          <w:rFonts w:ascii="Arial Narrow" w:hAnsi="Arial Narrow" w:cs="Arial"/>
          <w:spacing w:val="-3"/>
        </w:rPr>
        <w:t xml:space="preserve"/>
      </w:r>
      <w:r w:rsidRPr="00381F9B">
        <w:rPr>
          <w:rFonts w:ascii="Arial Narrow" w:eastAsia="Arial Narrow" w:hAnsi="Arial Narrow" w:cs="Arial Narrow"/>
          <w:bCs/>
          <w:color w:val="000000"/>
          <w:kern w:val="0"/>
          <w:lang w:eastAsia="es-PE"/>
          <w14:ligatures w14:val="none"/>
        </w:rPr>
        <w:t xml:space="preserve"/>
      </w:r>
      <w:r>
        <w:rPr>
          <w:rFonts w:ascii="Arial Narrow" w:hAnsi="Arial Narrow" w:cs="Arial"/>
          <w:i/>
          <w:iCs/>
          <w:spacing w:val="-3"/>
        </w:rPr>
        <w:t/>
      </w:r>
      <w:r w:rsidRPr="00EB644B">
        <w:rPr>
          <w:rFonts w:ascii="Arial Narrow" w:hAnsi="Arial Narrow" w:cs="Arial"/>
          <w:spacing w:val="-3"/>
        </w:rPr>
        <w:t/>
      </w:r>
      <w:r w:rsidRPr="00274AB6">
        <w:rPr>
          <w:rFonts w:ascii="Arial Narrow" w:hAnsi="Arial Narrow" w:cs="Arial"/>
          <w:i/>
          <w:iCs/>
          <w:spacing w:val="-3"/>
        </w:rPr>
        <w:t/>
      </w:r>
      <w:r w:rsidRPr="00DA40DA">
        <w:rPr>
          <w:rFonts w:ascii="Arial Narrow" w:hAnsi="Arial Narrow" w:cs="Arial"/>
        </w:rPr>
        <w:t xml:space="preserve"/>
      </w:r>
      <w:r w:rsidRPr="00381F9B">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w:r>
      <w:r w:rsidRPr="0026598E">
        <w:rPr>
          <w:rFonts w:ascii="Arial Narrow" w:eastAsia="Arial" w:hAnsi="Arial Narrow" w:cs="Arial"/>
          <w:color w:val="000000"/>
          <w:kern w:val="0"/>
          <w:lang w:eastAsia="es-PE"/>
          <w14:ligatures w14:val="none"/>
        </w:rPr>
        <w:t/>
      </w:r>
      <w:bookmarkEnd w:id="0"/>
      <w:r>
        <w:rPr>
          <w:rFonts w:ascii="Arial Narrow" w:eastAsia="Arial" w:hAnsi="Arial Narrow" w:cs="Arial"/>
          <w:color w:val="000000"/>
          <w:kern w:val="0"/>
          <w:lang w:eastAsia="es-PE"/>
          <w14:ligatures w14:val="none"/>
        </w:rPr>
        <w:t xml:space="preserve"/>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6"/>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w:t>
      </w:r>
      <w:r w:rsidRPr="00FF3028">
        <w:rPr>
          <w:rFonts w:ascii="Arial Narrow" w:eastAsia="Arial Narrow" w:hAnsi="Arial Narrow" w:cs="Arial Narrow"/>
          <w:kern w:val="0"/>
          <w14:ligatures w14:val="none"/>
        </w:rPr>
        <w:t xml:space="preserve">hecho denunciado, consistente en que </w:t>
      </w:r>
      <w:r w:rsidR="00A41462" w:rsidRPr="00A41462">
        <w:rPr>
          <w:rFonts w:ascii="Arial Narrow" w:eastAsia="Times New Roman" w:hAnsi="Arial Narrow" w:cs="Times New Roman"/>
          <w:kern w:val="0"/>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sidRPr="00FF3028">
        <w:rPr>
          <w:rFonts w:ascii="Arial Narrow" w:eastAsia="Arial Narrow" w:hAnsi="Arial Narrow" w:cs="Arial"/>
          <w:kern w:val="0"/>
          <w:vertAlign w:val="superscript"/>
          <w14:ligatures w14:val="none"/>
        </w:rPr>
        <w:footnoteReference w:id="7"/>
      </w:r>
      <w:r w:rsidRPr="00FF3028">
        <w:rPr>
          <w:rFonts w:ascii="Arial Narrow" w:eastAsia="Arial Narrow" w:hAnsi="Arial Narrow" w:cs="Arial Narrow"/>
          <w:kern w:val="0"/>
          <w14:ligatures w14:val="none"/>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w:t>
      </w:r>
      <w:r w:rsidRPr="00F56921">
        <w:rPr>
          <w:rFonts w:ascii="Arial Narrow" w:eastAsia="Arial Narrow" w:hAnsi="Arial Narrow" w:cs="Arial"/>
          <w:kern w:val="0"/>
          <w14:ligatures w14: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w14:ligatures w14:val="none"/>
        </w:rPr>
        <w:t xml:space="preserve">artículo 1, numeral 1, literal b) </w:t>
      </w:r>
      <w:bookmarkEnd w:id="5"/>
      <w:r w:rsidRPr="00F56921">
        <w:rPr>
          <w:rFonts w:ascii="Arial Narrow" w:eastAsia="Arial Narrow" w:hAnsi="Arial Narrow" w:cs="Arial"/>
          <w:bCs/>
          <w:color w:val="000000"/>
          <w:kern w:val="0"/>
          <w:lang w:eastAsia="es-PE"/>
          <w14:ligatures w14:val="none"/>
        </w:rPr>
        <w:t>y al artículo 2 del Código</w:t>
      </w:r>
      <w:r w:rsidRPr="00F56921">
        <w:rPr>
          <w:rFonts w:ascii="Arial Narrow" w:eastAsia="Arial Narrow" w:hAnsi="Arial Narrow" w:cs="Arial"/>
          <w:bCs/>
          <w:color w:val="000000"/>
          <w:kern w:val="0"/>
          <w:vertAlign w:val="superscript"/>
          <w:lang w:eastAsia="es-PE"/>
          <w14:ligatures w14:val="none"/>
        </w:rPr>
        <w:footnoteReference w:id="8"/>
      </w:r>
      <w:r w:rsidRPr="00F5692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rPr>
        <w:t>s; involucraría una presunta afectación a sus expectativas, quien no habría encontrado una correspondencia</w:t>
      </w:r>
      <w:r w:rsidRPr="00FF3028">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proporcionar al denunciante un consentimiento informado adecuado</w:t>
      </w:r>
      <w:r w:rsidRPr="00FF3028">
        <w:rPr>
          <w:rFonts w:ascii="Arial Narrow" w:eastAsia="Arial Narrow" w:hAnsi="Arial Narrow" w:cs="Arial Narrow"/>
          <w:kern w:val="0"/>
          <w14:ligatures w14:val="none"/>
        </w:rPr>
        <w:t xml:space="preserve">; involucraría una presunta afectación a sus expectativas, </w:t>
      </w:r>
      <w:r w:rsidRPr="00FF3028">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455D5DAE" w14: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1B051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E82529F" w14:textId="55444273" w:rsidR="005E2E22" w:rsidRDefault="002A69F2" w:rsidP="005E2E22">
      <w:pPr>
        <w:spacing w:after="0" w:line="240" w:lineRule="auto"/>
        <w:jc w:val="both"/>
        <w:rPr>
          <w:rFonts w:ascii="Arial Narrow" w:eastAsia="Times New Roman" w:hAnsi="Arial Narrow" w:cs="Arial"/>
          <w:color w:val="000000"/>
          <w:kern w:val="0"/>
          <w:lang w:val="es-ES" w:eastAsia="es-ES"/>
          <w14:ligatures w14:val="none"/>
        </w:rPr>
      </w:pPr>
      <w:r w:rsidRPr="00C46D73">
        <w:rPr>
          <w:rFonts w:ascii="Arial Narrow" w:eastAsia="Times New Roman" w:hAnsi="Arial Narrow" w:cs="Arial"/>
          <w:color w:val="000000"/>
          <w:kern w:val="0"/>
          <w:u w:val="single"/>
          <w:lang w:val="es-ES" w:eastAsia="es-ES"/>
          <w14:ligatures w14:val="none"/>
        </w:rPr>
        <w:t>Al Banco</w:t>
      </w:r>
      <w:r w:rsidRPr="00C46D73">
        <w:rPr>
          <w:rFonts w:ascii="Arial Narrow" w:eastAsia="Times New Roman" w:hAnsi="Arial Narrow" w:cs="Arial"/>
          <w:color w:val="000000"/>
          <w:kern w:val="0"/>
          <w:lang w:val="es-ES" w:eastAsia="es-ES"/>
          <w14:ligatures w14:val="none"/>
        </w:rPr>
        <w:t xml:space="preserve">: </w:t>
      </w:r>
    </w:p>
    <w:p w14:paraId="38A8555C" w14:textId="77777777" w:rsidR="005E2E22" w:rsidRDefault="005E2E22" w:rsidP="005E2E22">
      <w:pPr>
        <w:spacing w:after="0" w:line="240" w:lineRule="auto"/>
        <w:jc w:val="both"/>
        <w:rPr>
          <w:rFonts w:ascii="Arial Narrow" w:eastAsia="Times New Roman" w:hAnsi="Arial Narrow" w:cs="Arial"/>
          <w:color w:val="000000"/>
          <w:kern w:val="0"/>
          <w:lang w:val="es-ES" w:eastAsia="es-ES"/>
          <w14:ligatures w14:val="none"/>
        </w:rPr>
      </w:pPr>
    </w:p>
    <w:p w14:paraId="2CDF7BB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Pr="00870C2B">
        <w:rPr>
          <w:rFonts w:ascii="Arial Narrow" w:eastAsia="Times New Roman" w:hAnsi="Arial Narrow" w:cs="Arial"/>
          <w:kern w:val="0"/>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w14:ligatures w14:val="none"/>
        </w:rPr>
      </w:pPr>
    </w:p>
    <w:p w14:paraId="779AB4F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Pr="00870C2B">
        <w:rPr>
          <w:rFonts w:ascii="Arial Narrow" w:eastAsia="Times New Roman" w:hAnsi="Arial Narrow" w:cs="Arial"/>
          <w:kern w:val="0"/>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2F46567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13BA4F6"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0A63D45A"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w:eastAsia="Times New Roman" w:hAnsi="Arial" w:cs="Arial"/>
          <w:kern w:val="0"/>
          <w:lang w:val="es-ES" w:eastAsia="es-ES"/>
          <w14:ligatures w14:val="none"/>
        </w:rPr>
        <w:t> </w:t>
      </w:r>
      <w:r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w14:ligatures w14:val="none"/>
        </w:rPr>
      </w:pPr>
    </w:p>
    <w:p w14:paraId="7300F031" w14: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highlight w:val="magenta"/>
          <w:u w:val="single"/>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w14:ligatures w14:val="none"/>
        </w:rPr>
      </w:pPr>
      <w:r w:rsidRPr="00CB33F6">
        <w:rPr>
          <w:rFonts w:ascii="Arial Narrow" w:eastAsia="Times New Roman" w:hAnsi="Arial Narrow" w:cs="Arial"/>
          <w:kern w:val="0"/>
          <w:u w:val="single"/>
          <w:lang w:val="es-ES" w:eastAsia="es-ES"/>
          <w14:ligatures w14:val="none"/>
        </w:rPr>
        <w:t>A Pacífico</w:t>
      </w:r>
      <w:r w:rsidRPr="00CB33F6">
        <w:rPr>
          <w:rFonts w:ascii="Arial Narrow" w:eastAsia="Times New Roman" w:hAnsi="Arial Narrow" w:cs="Arial"/>
          <w:kern w:val="0"/>
          <w:lang w:val="es-ES" w:eastAsia="es-ES"/>
          <w14:ligatures w14:val="none"/>
        </w:rPr>
        <w:t>:</w:t>
      </w:r>
      <w:r w:rsidRPr="00CB33F6">
        <w:rPr>
          <w:rFonts w:ascii="Arial Narrow" w:eastAsia="Times New Roman" w:hAnsi="Arial Narrow" w:cs="Arial"/>
          <w:kern w:val="0"/>
          <w:lang w:eastAsia="es-ES"/>
          <w14:ligatures w14:val="none"/>
        </w:rPr>
        <w:t xml:space="preserve"> </w:t>
      </w:r>
    </w:p>
    <w:p w14:paraId="199398FE"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4E61099C"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w14:ligatures w14:val="none"/>
        </w:rPr>
        <w:t/>
      </w:r>
      <w:proofErr w:type="spellEnd"/>
      <w:r w:rsidRPr="00CB33F6">
        <w:rPr>
          <w:rFonts w:ascii="Arial Narrow" w:eastAsia="Times New Roman" w:hAnsi="Arial Narrow" w:cs="Arial"/>
          <w:kern w:val="0"/>
          <w:lang w:val="es-ES" w:eastAsia="es-ES"/>
          <w14:ligatures w14:val="none"/>
        </w:rPr>
        <w:t xml:space="preserve">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p>
    <w:p w14:paraId="3EF97C66"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B33F6">
        <w:rPr>
          <w:rFonts w:ascii="Arial Narrow" w:eastAsia="Times New Roman" w:hAnsi="Arial Narrow" w:cs="Arial"/>
          <w:color w:val="000000"/>
          <w:kern w:val="0"/>
          <w:u w:val="single"/>
          <w:lang w:val="es-ES" w:eastAsia="es-ES"/>
          <w14:ligatures w14:val="none"/>
        </w:rPr>
        <w:t xml:space="preserve">A </w:t>
      </w:r>
      <w:proofErr w:type="spellStart"/>
      <w:r w:rsidRPr="00CB33F6">
        <w:rPr>
          <w:rFonts w:ascii="Arial Narrow" w:eastAsia="Times New Roman" w:hAnsi="Arial Narrow" w:cs="Arial"/>
          <w:color w:val="000000"/>
          <w:kern w:val="0"/>
          <w:u w:val="single"/>
          <w:lang w:val="es-ES" w:eastAsia="es-ES"/>
          <w14:ligatures w14:val="none"/>
        </w:rPr>
        <w:t>Honesty</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E47ABD"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9608E31"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36AD0889" w14: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72D4E19" w14: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3446614"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E760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4E760C">
        <w:rPr>
          <w:rFonts w:ascii="Arial Narrow" w:eastAsia="Times New Roman" w:hAnsi="Arial Narrow" w:cs="Arial"/>
          <w:color w:val="000000"/>
          <w:kern w:val="0"/>
          <w:lang w:val="es-ES" w:eastAsia="es-ES"/>
          <w14:ligatures w14:val="none"/>
        </w:rPr>
        <w:t xml:space="preserve"/>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hAnsi="Arial Narrow" w:cs="Arial"/>
          <w:bCs/>
          <w:spacing w:val="-3"/>
          <w:kern w:val="0"/>
          <w14:ligatures w14:val="none"/>
        </w:rPr>
        <w:t/>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025C35">
        <w:rPr>
          <w:rFonts w:ascii="Arial Narrow" w:eastAsia="Arial Narrow" w:hAnsi="Arial Narrow" w:cs="Arial Narrow"/>
          <w:bCs/>
        </w:rPr>
        <w:t xml:space="preserve"/>
      </w:r>
      <w:r w:rsidRPr="00903961">
        <w:rPr>
          <w:rFonts w:ascii="Arial Narrow" w:eastAsia="Arial Narrow" w:hAnsi="Arial Narrow" w:cs="Arial Narrow"/>
          <w:bCs/>
        </w:rPr>
        <w:t xml:space="preserve"/>
      </w:r>
      <w:proofErr w:type="spellStart"/>
      <w:r w:rsidRPr="00903961">
        <w:rPr>
          <w:rFonts w:ascii="Arial Narrow" w:eastAsia="Arial Narrow" w:hAnsi="Arial Narrow" w:cs="Arial Narrow"/>
          <w:bCs/>
        </w:rPr>
        <w:t/>
      </w:r>
      <w:proofErr w:type="spellEnd"/>
      <w:r w:rsidRPr="00903961">
        <w:rPr>
          <w:rFonts w:ascii="Arial Narrow" w:eastAsia="Arial Narrow" w:hAnsi="Arial Narrow" w:cs="Arial Narrow"/>
          <w:bCs/>
        </w:rPr>
        <w:t xml:space="preserve"/>
      </w:r>
      <w:r w:rsidRPr="00903961">
        <w:rPr>
          <w:rFonts w:ascii="Arial Narrow" w:eastAsia="Times New Roman" w:hAnsi="Arial Narrow" w:cs="Times New Roman"/>
          <w:color w:val="000000"/>
          <w:kern w:val="0"/>
          <w:shd w:val="clear" w:color="auto" w:fill="FFFFFF"/>
          <w:lang w:eastAsia="es-PE"/>
          <w14:ligatures w14:val="none"/>
        </w:rPr>
        <w:t/>
      </w:r>
    </w:p>
    <w:p w14:paraId="320CEC33"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03961">
        <w:rPr>
          <w:rFonts w:ascii="Arial Narrow" w:eastAsia="Calibri" w:hAnsi="Arial Narrow" w:cs="Arial Narrow"/>
          <w:color w:val="000000"/>
          <w:kern w:val="0"/>
          <w:lang w:eastAsia="es-PE"/>
          <w14:ligatures w14:val="none"/>
        </w:rPr>
        <w:t>Presunta</w:t>
      </w:r>
      <w:r w:rsidRPr="00903961">
        <w:rPr>
          <w:rFonts w:ascii="Arial Narrow" w:eastAsia="Times New Roman" w:hAnsi="Arial Narrow" w:cs="Times New Roman"/>
          <w:kern w:val="0"/>
          <w:shd w:val="clear" w:color="auto" w:fill="FFFFFF"/>
          <w:lang w:eastAsia="es-PE"/>
          <w14:ligatures w14:val="none"/>
        </w:rPr>
        <w:t xml:space="preserve"> infracción a los artículos 18 y 19</w:t>
      </w:r>
      <w:r w:rsidRPr="00903961">
        <w:rPr>
          <w:rFonts w:ascii="Arial Narrow" w:eastAsia="Calibri" w:hAnsi="Arial Narrow" w:cs="Arial Narrow"/>
          <w:kern w:val="0"/>
          <w:lang w:eastAsia="es-PE"/>
          <w14:ligatures w14:val="none"/>
        </w:rPr>
        <w:t xml:space="preserve"> de </w:t>
      </w:r>
      <w:r w:rsidRPr="009039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w14:ligatures w14: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w14:ligatures w14:val="none"/>
        </w:rPr>
        <w:t>18 de noviembre de 2024</w:t>
      </w:r>
      <w:r w:rsidRPr="00903961">
        <w:rPr>
          <w:rFonts w:ascii="Arial Narrow" w:eastAsia="Arial Narrow" w:hAnsi="Arial Narrow" w:cs="Arial Narrow"/>
          <w:kern w:val="0"/>
          <w14:ligatures w14:val="none"/>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rPr>
        <w:t xml:space="preserve">por el siniestro del </w:t>
      </w:r>
      <w:r w:rsidRPr="00536E0E">
        <w:rPr>
          <w:rFonts w:ascii="Arial Narrow" w:eastAsia="Times New Roman" w:hAnsi="Arial Narrow" w:cs="Arial"/>
          <w:color w:val="000000"/>
          <w:kern w:val="0"/>
          <w:lang w:eastAsia="es-ES"/>
          <w14:ligatures w14:val="none"/>
        </w:rPr>
        <w:t>18 de noviembre de 2024</w:t>
      </w:r>
      <w:r w:rsidR="005025BD" w:rsidRPr="00536E0E">
        <w:rPr>
          <w:rFonts w:ascii="Arial Narrow" w:eastAsia="Times New Roman" w:hAnsi="Arial Narrow" w:cs="Arial"/>
          <w:color w:val="000000"/>
          <w:kern w:val="0"/>
          <w:lang w:eastAsia="es-ES"/>
          <w14:ligatures w14:val="none"/>
        </w:rPr>
        <w:t>, al basarse únicamente en la prueba de polígrafo</w:t>
      </w:r>
      <w:r w:rsidRPr="00D13912">
        <w:rPr>
          <w:rFonts w:ascii="Arial Narrow" w:eastAsia="Times New Roman" w:hAnsi="Arial Narrow" w:cs="Arial"/>
          <w:color w:val="000000"/>
          <w:kern w:val="0"/>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Pacífico Compañía de Seguros y Reaseguros S.A. habría permitido que</w:t>
      </w:r>
      <w:r w:rsidRPr="00536E0E">
        <w:rPr>
          <w:rFonts w:ascii="Arial Narrow" w:eastAsia="Times New Roman" w:hAnsi="Arial Narrow" w:cs="Arial"/>
          <w:color w:val="000000"/>
          <w:kern w:val="0"/>
          <w:lang w:eastAsia="es-ES"/>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Pr>
          <w:rFonts w:ascii="Arial Narrow" w:eastAsia="Arial Narrow" w:hAnsi="Arial Narrow" w:cs="Arial Narrow"/>
          <w:kern w:val="0"/>
          <w14:ligatures w14:val="none"/>
        </w:rPr>
        <w:t>.</w:t>
      </w:r>
    </w:p>
    <w:p w14:paraId="3788A492" w14: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w:t>
      </w:r>
      <w:r w:rsidR="00327A02" w:rsidRPr="00536E0E">
        <w:rPr>
          <w:rFonts w:ascii="Arial Narrow" w:eastAsia="Arial Narrow" w:hAnsi="Arial Narrow" w:cs="Arial Narrow"/>
          <w:kern w:val="0"/>
          <w14:ligatures w14:val="none"/>
        </w:rPr>
        <w:t>con adaptar el procedimiento del</w:t>
      </w:r>
      <w:r w:rsidRPr="00536E0E">
        <w:rPr>
          <w:rFonts w:ascii="Arial Narrow" w:eastAsia="Arial Narrow" w:hAnsi="Arial Narrow" w:cs="Arial Narrow"/>
          <w:kern w:val="0"/>
          <w14:ligatures w14:val="none"/>
        </w:rPr>
        <w:t xml:space="preserve"> examen del polígrafo al denunciante</w:t>
      </w:r>
      <w:r w:rsidR="00327A02" w:rsidRPr="00536E0E">
        <w:rPr>
          <w:rFonts w:ascii="Arial Narrow" w:eastAsia="Arial Narrow" w:hAnsi="Arial Narrow" w:cs="Arial Narrow"/>
          <w:kern w:val="0"/>
          <w14:ligatures w14:val="none"/>
        </w:rPr>
        <w:t xml:space="preserve"> debido a su condición médica</w:t>
      </w:r>
      <w:r w:rsidR="00795E8C" w:rsidRPr="00536E0E">
        <w:rPr>
          <w:rFonts w:ascii="Arial Narrow" w:eastAsia="Arial Narrow" w:hAnsi="Arial Narrow" w:cs="Arial Narrow"/>
          <w:kern w:val="0"/>
          <w14:ligatures w14:val="none"/>
        </w:rPr>
        <w:t>, afectando el resultado</w:t>
      </w:r>
      <w:r w:rsidR="00795E8C">
        <w:rPr>
          <w:rFonts w:ascii="Arial Narrow" w:eastAsia="Arial Narrow" w:hAnsi="Arial Narrow" w:cs="Arial Narrow"/>
          <w:kern w:val="0"/>
          <w14:ligatures w14:val="none"/>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7A02">
        <w:rPr>
          <w:rFonts w:ascii="Arial Narrow" w:eastAsia="Calibri" w:hAnsi="Arial Narrow" w:cs="Arial Narrow"/>
          <w:color w:val="000000"/>
          <w:kern w:val="0"/>
          <w:lang w:eastAsia="es-PE"/>
          <w14:ligatures w14:val="none"/>
        </w:rPr>
        <w:t>Presunta</w:t>
      </w:r>
      <w:r w:rsidRPr="00327A02">
        <w:rPr>
          <w:rFonts w:ascii="Arial Narrow" w:eastAsia="Times New Roman" w:hAnsi="Arial Narrow" w:cs="Times New Roman"/>
          <w:kern w:val="0"/>
          <w:shd w:val="clear" w:color="auto" w:fill="FFFFFF"/>
          <w:lang w:eastAsia="es-PE"/>
          <w14:ligatures w14:val="none"/>
        </w:rPr>
        <w:t xml:space="preserve"> infracción a los artículos 18 y 19</w:t>
      </w:r>
      <w:r w:rsidRPr="00327A02">
        <w:rPr>
          <w:rFonts w:ascii="Arial Narrow" w:eastAsia="Calibri" w:hAnsi="Arial Narrow" w:cs="Arial Narrow"/>
          <w:kern w:val="0"/>
          <w:lang w:eastAsia="es-PE"/>
          <w14:ligatures w14:val="none"/>
        </w:rPr>
        <w:t xml:space="preserve"> de </w:t>
      </w:r>
      <w:r w:rsidRPr="00327A0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F0A82">
        <w:rPr>
          <w:rFonts w:ascii="Arial Narrow" w:eastAsia="Calibri" w:hAnsi="Arial Narrow" w:cs="Arial Narrow"/>
          <w:color w:val="000000"/>
          <w:kern w:val="0"/>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w14:ligatures w14:val="none"/>
        </w:rPr>
        <w:t>, en tanto</w:t>
      </w:r>
      <w:r w:rsidR="00327A02" w:rsidRPr="00CF0A82">
        <w:rPr>
          <w:rFonts w:ascii="Arial Narrow" w:eastAsia="Arial Narrow" w:hAnsi="Arial Narrow" w:cs="Arial Narrow"/>
          <w:kern w:val="0"/>
          <w14:ligatures w14:val="none"/>
        </w:rPr>
        <w:t xml:space="preserve"> </w:t>
      </w:r>
      <w:proofErr w:type="spellStart"/>
      <w:r w:rsidR="00327A02" w:rsidRPr="00536E0E">
        <w:rPr>
          <w:rFonts w:ascii="Arial Narrow" w:eastAsia="Arial Narrow" w:hAnsi="Arial Narrow" w:cs="Arial Narrow"/>
          <w:kern w:val="0"/>
          <w14:ligatures w14:val="none"/>
        </w:rPr>
        <w:t>Honesty</w:t>
      </w:r>
      <w:proofErr w:type="spellEnd"/>
      <w:r w:rsidR="00327A02" w:rsidRPr="00536E0E">
        <w:rPr>
          <w:rFonts w:ascii="Arial Narrow" w:eastAsia="Arial Narrow" w:hAnsi="Arial Narrow" w:cs="Arial Narrow"/>
          <w:kern w:val="0"/>
          <w14:ligatures w14: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proporcionar al denunciante un consentimiento informado adecuado</w:t>
      </w:r>
      <w:r>
        <w:rPr>
          <w:rFonts w:ascii="Arial Narrow" w:eastAsia="Arial Narrow" w:hAnsi="Arial Narrow" w:cs="Arial Narrow"/>
          <w:kern w:val="0"/>
          <w14:ligatures w14:val="none"/>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rPr>
      </w:pPr>
    </w:p>
    <w:p w14:paraId="6136EEA8" w14:textId="77777777" w:rsidR="002A69F2" w:rsidRPr="0026598E" w:rsidRDefault="002A69F2" w:rsidP="00D41F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w14:ligatures w14:val="none"/>
        </w:rPr>
        <w:t>del 2 de junio de 2025, subsanado con el escrito del 25 de junio de 2025</w:t>
      </w:r>
      <w:r w:rsidRPr="008C5666">
        <w:rPr>
          <w:rFonts w:ascii="Arial Narrow" w:eastAsia="Calibri" w:hAnsi="Arial Narrow" w:cs="Arial"/>
          <w:kern w:val="0"/>
          <w14:ligatures w14:val="none"/>
        </w:rPr>
        <w:t>.</w:t>
      </w:r>
    </w:p>
    <w:p w14:paraId="136E8531" w14: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w14:ligatures w14:val="none"/>
        </w:rPr>
      </w:pPr>
    </w:p>
    <w:p w14:paraId="45BEA13D"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E760C">
        <w:rPr>
          <w:rFonts w:ascii="Arial Narrow" w:eastAsia="Times New Roman" w:hAnsi="Arial Narrow" w:cs="Arial"/>
          <w:color w:val="000000"/>
          <w:kern w:val="0"/>
          <w:lang w:val="es-ES" w:eastAsia="es-ES"/>
          <w14:ligatures w14:val="none"/>
        </w:rPr>
        <w:t>2 de junio de 2025, subsanado con el escrito del 25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Normas y Organización del Indecopi, aprobada por Decreto Legislativo 807, presente</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p>
    <w:p w14:paraId="7FA94B1A" w14:textId="4563A9CB" w:rsidR="00870C2B" w:rsidRDefault="002A69F2" w:rsidP="00870C2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5E2E22">
        <w:rPr>
          <w:rFonts w:ascii="Arial Narrow" w:eastAsia="Times New Roman" w:hAnsi="Arial Narrow" w:cs="Arial"/>
          <w:color w:val="000000"/>
          <w:kern w:val="0"/>
          <w:lang w:eastAsia="es-ES"/>
          <w14:ligatures w14:val="none"/>
        </w:rPr>
        <w:t xml:space="preserve">el </w:t>
      </w:r>
      <w:r w:rsidRPr="00BD61E8">
        <w:rPr>
          <w:rFonts w:ascii="Arial Narrow" w:hAnsi="Arial Narrow" w:cs="Arial"/>
          <w:bCs/>
          <w:spacing w:val="-3"/>
          <w:kern w:val="0"/>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Times New Roman" w:hAnsi="Arial Narrow" w:cs="Arial"/>
          <w:color w:val="000000"/>
          <w:kern w:val="0"/>
          <w:lang w:val="es-ES" w:eastAsia="es-ES"/>
          <w14:ligatures w14:val="none"/>
        </w:rPr>
      </w:pPr>
    </w:p>
    <w:p w14:paraId="6525577B" w14:textId="588B671D"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00D93077" w:rsidRPr="00870C2B">
        <w:rPr>
          <w:rFonts w:ascii="Arial Narrow" w:eastAsia="Times New Roman" w:hAnsi="Arial Narrow" w:cs="Arial"/>
          <w:kern w:val="0"/>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w14:ligatures w14:val="none"/>
        </w:rPr>
        <w:t>;</w:t>
      </w:r>
      <w:r w:rsidR="009D3DA4" w:rsidRPr="00870C2B">
        <w:rPr>
          <w:rFonts w:ascii="Arial Narrow" w:eastAsia="Times New Roman" w:hAnsi="Arial Narrow" w:cs="Arial"/>
          <w:kern w:val="0"/>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w14:ligatures w14:val="none"/>
        </w:rPr>
      </w:pPr>
    </w:p>
    <w:p w14:paraId="269FE841" w14:textId="225E972B"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009D3DA4" w:rsidRPr="00870C2B">
        <w:rPr>
          <w:rFonts w:ascii="Arial Narrow" w:eastAsia="Times New Roman" w:hAnsi="Arial Narrow" w:cs="Arial"/>
          <w:kern w:val="0"/>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w14:ligatures w14:val="none"/>
        </w:rPr>
        <w:t>;</w:t>
      </w:r>
      <w:r w:rsidR="00D93077" w:rsidRPr="00870C2B">
        <w:rPr>
          <w:rFonts w:ascii="Arial Narrow" w:eastAsia="Times New Roman" w:hAnsi="Arial Narrow" w:cs="Arial"/>
          <w:kern w:val="0"/>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4308BF8D" w14:textId="5C498341"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xml:space="preserve">) </w:t>
      </w:r>
      <w:r w:rsidRPr="00870C2B">
        <w:rPr>
          <w:rFonts w:ascii="Arial Narrow" w:eastAsia="Times New Roman" w:hAnsi="Arial Narrow" w:cs="Arial"/>
          <w:kern w:val="0"/>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w:t>
      </w:r>
      <w:r w:rsidRPr="00870C2B">
        <w:rPr>
          <w:rFonts w:ascii="Arial Narrow" w:eastAsia="Times New Roman" w:hAnsi="Arial Narrow" w:cs="Arial"/>
          <w:kern w:val="0"/>
          <w:lang w:val="es-ES" w:eastAsia="es-ES"/>
          <w14:ligatures w14:val="none"/>
        </w:rPr>
        <w:t>efecto;</w:t>
      </w:r>
      <w:r w:rsidRPr="00870C2B">
        <w:rPr>
          <w:rFonts w:ascii="Arial Narrow" w:eastAsia="Times New Roman" w:hAnsi="Arial Narrow" w:cs="Arial"/>
          <w:kern w:val="0"/>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3F851675" w14:textId="4C5916EA"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sidR="00870C2B">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sidR="00653107">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w:t>
      </w:r>
      <w:r w:rsidRP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535ABFA3" w14:textId="59820AF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w:t>
      </w:r>
      <w:r w:rsidR="000B6428" w:rsidRPr="00870C2B">
        <w:rPr>
          <w:rFonts w:ascii="Arial Narrow" w:eastAsia="Times New Roman" w:hAnsi="Arial Narrow" w:cs="Arial"/>
          <w:kern w:val="0"/>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w14:ligatures w14:val="none"/>
        </w:rPr>
        <w:t>prints</w:t>
      </w:r>
      <w:proofErr w:type="spellEnd"/>
      <w:r w:rsidR="000B6428"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w:eastAsia="Times New Roman" w:hAnsi="Arial" w:cs="Arial"/>
          <w:kern w:val="0"/>
          <w:lang w:val="es-ES" w:eastAsia="es-ES"/>
          <w14:ligatures w14:val="none"/>
        </w:rPr>
        <w:t> </w:t>
      </w:r>
      <w:r w:rsidR="000B6428"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w14:ligatures w14:val="none"/>
        </w:rPr>
        <w:t xml:space="preserve"> </w:t>
      </w:r>
      <w:r w:rsidR="002A69F2" w:rsidRPr="00870C2B">
        <w:rPr>
          <w:rFonts w:ascii="Arial Narrow" w:eastAsia="Times New Roman" w:hAnsi="Arial Narrow" w:cs="Arial"/>
          <w:kern w:val="0"/>
          <w:lang w:val="es-ES" w:eastAsia="es-ES"/>
          <w14:ligatures w14:val="none"/>
        </w:rPr>
        <w:t>; y,</w:t>
      </w:r>
    </w:p>
    <w:p w14:paraId="51EDA047" w14:textId="77777777" w:rsidR="001C775C" w:rsidRDefault="001C775C" w:rsidP="00870C2B">
      <w:pPr>
        <w:spacing w:after="0" w:line="240" w:lineRule="auto"/>
        <w:ind w:left="708"/>
        <w:jc w:val="both"/>
        <w:rPr>
          <w:rFonts w:ascii="Arial Narrow" w:eastAsia="Times New Roman" w:hAnsi="Arial Narrow" w:cs="Arial"/>
          <w:kern w:val="0"/>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002A69F2"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w14:ligatures w14:val="none"/>
        </w:rPr>
        <w:t>.</w:t>
      </w:r>
    </w:p>
    <w:p w14:paraId="1EAF222A"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02C3E397" w14:textId="77777777" w:rsidR="005E2E22"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8C5666">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Times New Roman" w:hAnsi="Arial Narrow" w:cs="Arial"/>
          <w:color w:val="000000"/>
          <w:kern w:val="0"/>
          <w:lang w:val="es-ES" w:eastAsia="es-ES"/>
          <w14:ligatures w14:val="none"/>
        </w:rPr>
      </w:pPr>
    </w:p>
    <w:p w14:paraId="5C8C1066" w14:textId="77777777" w:rsidR="005E2E22" w:rsidRDefault="002A69F2" w:rsidP="005E2E22">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6D6CE68" w14: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5FA037B"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632F1AF9" w14:textId="77777777" w:rsidR="00485327"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7F21AE95" w14: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4908730B" w14: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w14:ligatures w14:val="none"/>
        </w:rPr>
      </w:pPr>
      <w:r>
        <w:rPr>
          <w:rFonts w:ascii="Arial Narrow" w:eastAsia="Arial Narrow" w:hAnsi="Arial Narrow" w:cs="Arial Narrow"/>
          <w:b/>
          <w:color w:val="000000"/>
          <w:kern w:val="0"/>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w14:ligatures w14:val="none"/>
        </w:rPr>
      </w:pPr>
    </w:p>
    <w:p w14:paraId="43093F7B" w14: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BD61E8">
        <w:rPr>
          <w:rFonts w:ascii="Arial Narrow" w:hAnsi="Arial Narrow"/>
          <w:color w:val="000000"/>
        </w:rPr>
        <w:t/>
      </w:r>
      <w:r w:rsidRPr="00BD61E8">
        <w:rPr>
          <w:rFonts w:ascii="Arial Narrow" w:eastAsia="Times New Roman" w:hAnsi="Arial Narrow" w:cs="Segoe UI"/>
          <w:color w:val="000000"/>
          <w:kern w:val="0"/>
          <w:lang w:eastAsia="es-PE"/>
          <w14:ligatures w14:val="none"/>
        </w:rPr>
        <w:t/>
      </w:r>
      <w:r w:rsidRPr="00BD61E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54D525D4" w14:textId="77777777" w:rsidR="002A69F2" w:rsidRPr="00A67ADF" w:rsidRDefault="002A69F2" w:rsidP="00D41F26">
      <w:pPr>
        <w:suppressAutoHyphens/>
        <w:spacing w:after="0" w:line="240" w:lineRule="auto"/>
        <w:jc w:val="both"/>
        <w:rPr>
          <w:rFonts w:ascii="Arial Narrow" w:hAnsi="Arial Narrow" w:cs="Arial"/>
        </w:rPr>
      </w:pPr>
    </w:p>
    <w:p w14:paraId="10190F2F" w14: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CUARTO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2162CED9"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AD3F4DA" w14: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hAnsi="Arial Narrow"/>
        </w:rPr>
      </w:pPr>
    </w:p>
    <w:p w14:paraId="74AAB5F4" w14:textId="77777777" w:rsidR="001B5674" w:rsidRDefault="001B5674" w:rsidP="00D41F26">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w:hAnsi="Arial"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