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22215F6" w:rsidR="00CA59A2" w:rsidRPr="0026598E" w:rsidRDefault="00CA59A2" w:rsidP="00D93A4C">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D2AEB" w:rsidRPr="000D2AEB">
        <w:rPr>
          <w:rFonts w:ascii="Arial Narrow" w:eastAsia="Times New Roman" w:hAnsi="Arial Narrow" w:cs="Times New Roman"/>
          <w:b/>
          <w:bCs/>
          <w:color w:val="000000"/>
          <w:kern w:val="0"/>
          <w:shd w:val="clear" w:color="auto" w:fill="FFFFFF"/>
          <w:lang w:eastAsia="es-PE"/>
          <w14:ligatures w14:val="none"/>
        </w:rPr>
        <w:t>1980-2025/CC1</w:t>
      </w:r>
    </w:p>
    <w:p w14:paraId="7E5DC22B" w14:textId="2CA42B4D" w:rsidR="00CA59A2" w:rsidRPr="0026598E" w:rsidRDefault="00CA59A2" w:rsidP="00D93A4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0D2AEB" w:rsidRPr="000D2AEB">
        <w:rPr>
          <w:rFonts w:ascii="Arial Narrow" w:eastAsia="Arial Narrow" w:hAnsi="Arial Narrow" w:cs="Arial Narrow"/>
          <w:b/>
          <w:color w:val="000000"/>
          <w:kern w:val="0"/>
          <w:lang w:eastAsia="es-PE"/>
          <w14:ligatures w14:val="none"/>
        </w:rPr>
        <w:t xml:space="preserve"/>
      </w:r>
      <w:r w:rsidRPr="000D2AEB">
        <w:rPr>
          <w:rFonts w:ascii="Arial Narrow" w:eastAsia="Arial Narrow" w:hAnsi="Arial Narrow" w:cs="Arial Narrow"/>
          <w:b/>
          <w:color w:val="000000"/>
          <w:kern w:val="0"/>
          <w:lang w:eastAsia="es-PE"/>
          <w14:ligatures w14:val="none"/>
        </w:rPr>
        <w:t/>
      </w:r>
      <w:r w:rsidR="000D2AEB" w:rsidRPr="000D2AEB">
        <w:rPr>
          <w:rFonts w:ascii="Arial Narrow" w:eastAsia="Arial Narrow" w:hAnsi="Arial Narrow" w:cs="Arial Narrow"/>
          <w:b/>
          <w:color w:val="000000"/>
          <w:kern w:val="0"/>
          <w:lang w:eastAsia="es-PE"/>
          <w14:ligatures w14:val="none"/>
        </w:rPr>
        <w:t xml:space="preserve"/>
      </w:r>
      <w:r w:rsidRPr="000D2AEB">
        <w:rPr>
          <w:rFonts w:ascii="Arial Narrow" w:eastAsia="Arial Narrow" w:hAnsi="Arial Narrow" w:cs="Arial Narrow"/>
          <w:b/>
          <w:color w:val="000000"/>
          <w:kern w:val="0"/>
          <w:lang w:eastAsia="es-PE"/>
          <w14:ligatures w14:val="none"/>
        </w:rPr>
        <w:t/>
      </w:r>
    </w:p>
    <w:p w14:paraId="6DEEEDFE" w14:textId="7CD7E9AF" w:rsidR="00CA59A2" w:rsidRPr="0026598E" w:rsidRDefault="00CA59A2" w:rsidP="00D93A4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D2AEB" w:rsidRPr="007900F8">
        <w:rPr>
          <w:rFonts w:ascii="Arial Narrow" w:eastAsia="Arial Narrow" w:hAnsi="Arial Narrow" w:cs="Arial Narrow"/>
          <w:b/>
          <w:color w:val="000000"/>
          <w:kern w:val="0"/>
          <w:lang w:eastAsia="es-PE"/>
          <w14:ligatures w14:val="none"/>
        </w:rPr>
        <w:t xml:space="preserve">MAPFRE PERÚ COMPAÑÍA DE SEGUROS Y </w:t>
      </w:r>
      <w:r w:rsidR="000D2AEB" w:rsidRPr="005117C8">
        <w:rPr>
          <w:rFonts w:ascii="Arial Narrow" w:eastAsia="Arial Narrow" w:hAnsi="Arial Narrow" w:cs="Arial Narrow"/>
          <w:b/>
          <w:color w:val="000000"/>
          <w:kern w:val="0"/>
          <w:lang w:eastAsia="es-PE"/>
          <w14:ligatures w14:val="none"/>
        </w:rPr>
        <w:t>REASEGUROS S.A. (MAPF</w:t>
      </w:r>
      <w:r w:rsidR="000D2AEB" w:rsidRPr="000D2AEB">
        <w:rPr>
          <w:rFonts w:ascii="Arial Narrow" w:eastAsia="Arial Narrow" w:hAnsi="Arial Narrow" w:cs="Arial Narrow"/>
          <w:b/>
          <w:color w:val="000000"/>
          <w:kern w:val="0"/>
          <w:lang w:eastAsia="es-PE"/>
          <w14:ligatures w14:val="none"/>
        </w:rPr>
        <w:t>RE</w:t>
      </w:r>
      <w:r w:rsidRPr="000D2AEB">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D93A4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D93A4C">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C7B6E3D" w:rsidR="00CA59A2" w:rsidRPr="0026598E" w:rsidRDefault="00CA59A2" w:rsidP="00D93A4C">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D2AEB">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D93A4C">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16622C2" w:rsidR="00CA59A2" w:rsidRPr="0026598E" w:rsidRDefault="00CA59A2" w:rsidP="00D93A4C">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0D2AEB">
        <w:rPr>
          <w:rFonts w:ascii="Arial Narrow" w:eastAsia="Times New Roman" w:hAnsi="Arial Narrow" w:cs="Times New Roman"/>
          <w:color w:val="000000"/>
          <w:kern w:val="0"/>
          <w:shd w:val="clear" w:color="auto" w:fill="FFFFFF"/>
          <w:lang w:eastAsia="es-PE"/>
          <w14:ligatures w14:val="none"/>
        </w:rPr>
        <w:t xml:space="preserve">Lima, </w:t>
      </w:r>
      <w:r w:rsidR="0094604E">
        <w:rPr>
          <w:rFonts w:ascii="Arial Narrow" w:eastAsia="Times New Roman" w:hAnsi="Arial Narrow" w:cs="Times New Roman"/>
          <w:color w:val="000000"/>
          <w:kern w:val="0"/>
          <w:shd w:val="clear" w:color="auto" w:fill="FFFFFF"/>
          <w:lang w:eastAsia="es-PE"/>
          <w14:ligatures w14:val="none"/>
        </w:rPr>
        <w:t>1</w:t>
      </w:r>
      <w:r w:rsidRPr="000D2AEB">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94604E">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D93A4C">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D93A4C">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D93A4C">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758698A1" w:rsidR="00CA59A2" w:rsidRPr="0026598E" w:rsidRDefault="00CA59A2" w:rsidP="00D93A4C">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F1839">
        <w:rPr>
          <w:rFonts w:ascii="Arial Narrow" w:eastAsia="Times New Roman" w:hAnsi="Arial Narrow" w:cs="Arial"/>
          <w:color w:val="000000"/>
          <w:kern w:val="0"/>
          <w:lang w:val="es-ES" w:eastAsia="es-ES"/>
          <w14:ligatures w14:val="none"/>
        </w:rPr>
        <w:t xml:space="preserve">Mediante el escrito del 10 de julio de 2025, el señor [APELLIDO] denunció a Mapfre por presuntas infracciones a la Ley 29571, Código de Protección y Defensa del Consumidor (en adelante, Código), señalando lo siguiente:</w:t>
      </w:r>
      <w:r w:rsidR="00BD3EAE" w:rsidRPr="005F1839">
        <w:rPr>
          <w:rFonts w:ascii="Arial Narrow" w:eastAsia="Times New Roman" w:hAnsi="Arial Narrow" w:cs="Arial"/>
          <w:color w:val="000000"/>
          <w:kern w:val="0"/>
          <w:lang w:val="es-ES" w:eastAsia="es-ES"/>
          <w14:ligatures w14:val="none"/>
        </w:rPr>
        <w:t/>
      </w:r>
      <w:r w:rsidR="00BD3EAE" w:rsidRPr="00BD3EAE">
        <w:rPr>
          <w:rFonts w:ascii="Arial Narrow" w:eastAsia="Times New Roman" w:hAnsi="Arial Narrow" w:cs="Arial"/>
          <w:color w:val="000000"/>
          <w:kern w:val="0"/>
          <w:lang w:val="es-ES" w:eastAsia="es-ES"/>
          <w14:ligatures w14:val="none"/>
        </w:rPr>
        <w:t xml:space="preserve"/>
      </w:r>
      <w:r w:rsidR="00BD3EAE" w:rsidRPr="005F1839">
        <w:rPr>
          <w:rFonts w:ascii="Arial Narrow" w:eastAsia="Times New Roman" w:hAnsi="Arial Narrow" w:cs="Arial"/>
          <w:color w:val="000000"/>
          <w:kern w:val="0"/>
          <w:lang w:val="es-ES" w:eastAsia="es-ES"/>
          <w14:ligatures w14:val="none"/>
        </w:rPr>
        <w:t/>
      </w:r>
      <w:r w:rsidRPr="005F1839">
        <w:rPr>
          <w:rFonts w:ascii="Arial Narrow" w:eastAsia="Times New Roman" w:hAnsi="Arial Narrow" w:cs="Times New Roman"/>
          <w:color w:val="000000"/>
          <w:kern w:val="0"/>
          <w:vertAlign w:val="superscript"/>
          <w:lang w:val="es-ES" w:eastAsia="es-ES"/>
          <w14:ligatures w14:val="none"/>
        </w:rPr>
        <w:footnoteReference w:id="1"/>
      </w:r>
      <w:r w:rsidR="00996DC2" w:rsidRPr="005F1839">
        <w:rPr>
          <w:rFonts w:ascii="Arial Narrow" w:eastAsia="Calibri" w:hAnsi="Arial Narrow" w:cs="Arial"/>
          <w:kern w:val="0"/>
          <w14:ligatures w14:val="none"/>
        </w:rPr>
        <w:t/>
      </w:r>
      <w:r w:rsidRPr="005F1839">
        <w:rPr>
          <w:rFonts w:ascii="Arial Narrow" w:eastAsia="Calibri" w:hAnsi="Arial Narrow" w:cs="Arial"/>
          <w:kern w:val="0"/>
          <w14:ligatures w14:val="none"/>
        </w:rPr>
        <w:t xml:space="preserve"/>
      </w:r>
      <w:r w:rsidR="005F1839" w:rsidRPr="005F1839">
        <w:rPr>
          <w:rFonts w:ascii="Arial Narrow" w:eastAsia="Calibri" w:hAnsi="Arial Narrow" w:cs="Arial"/>
          <w:kern w:val="0"/>
          <w14:ligatures w14:val="none"/>
        </w:rPr>
        <w:t xml:space="preserve"/>
      </w:r>
      <w:r w:rsidRPr="005F1839">
        <w:rPr>
          <w:rFonts w:ascii="Arial Narrow" w:eastAsia="Calibri" w:hAnsi="Arial Narrow" w:cs="Arial"/>
          <w:kern w:val="0"/>
          <w14:ligatures w14:val="none"/>
        </w:rPr>
        <w:t/>
      </w:r>
      <w:r w:rsidRPr="005F1839">
        <w:rPr>
          <w:rFonts w:ascii="Arial Narrow" w:eastAsia="Times New Roman" w:hAnsi="Arial Narrow" w:cs="Arial"/>
          <w:color w:val="000000"/>
          <w:kern w:val="0"/>
          <w:lang w:val="es-ES" w:eastAsia="es-ES"/>
          <w14:ligatures w14:val="none"/>
        </w:rPr>
        <w:t xml:space="preserve"/>
      </w:r>
      <w:r w:rsidR="005F1839" w:rsidRPr="005F1839">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D93A4C">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00C465B2" w14:textId="25DE0F2E" w:rsidR="0077249E" w:rsidRPr="00BA2847" w:rsidRDefault="0077249E" w:rsidP="00D93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7249E">
        <w:rPr>
          <w:rFonts w:ascii="Arial Narrow" w:eastAsia="Times New Roman" w:hAnsi="Arial Narrow" w:cs="Arial"/>
          <w:color w:val="000000"/>
          <w:kern w:val="0"/>
          <w:lang w:eastAsia="es-ES"/>
          <w14:ligatures w14:val="none"/>
        </w:rPr>
        <w:t xml:space="preserve">El 11 de junio de 2025, </w:t>
      </w:r>
      <w:r w:rsidR="006518B9">
        <w:rPr>
          <w:rFonts w:ascii="Arial Narrow" w:eastAsia="Times New Roman" w:hAnsi="Arial Narrow" w:cs="Arial"/>
          <w:color w:val="000000"/>
          <w:kern w:val="0"/>
          <w:lang w:eastAsia="es-ES"/>
          <w14:ligatures w14:val="none"/>
        </w:rPr>
        <w:t xml:space="preserve">realizó el pago </w:t>
      </w:r>
      <w:r w:rsidR="00304A07">
        <w:rPr>
          <w:rFonts w:ascii="Arial Narrow" w:eastAsia="Times New Roman" w:hAnsi="Arial Narrow" w:cs="Arial"/>
          <w:color w:val="000000"/>
          <w:kern w:val="0"/>
          <w:lang w:eastAsia="es-ES"/>
          <w14:ligatures w14:val="none"/>
        </w:rPr>
        <w:t xml:space="preserve">de </w:t>
      </w:r>
      <w:r w:rsidR="00304A07" w:rsidRPr="0077249E">
        <w:rPr>
          <w:rFonts w:ascii="Arial Narrow" w:eastAsia="Times New Roman" w:hAnsi="Arial Narrow" w:cs="Arial"/>
          <w:color w:val="000000"/>
          <w:kern w:val="0"/>
          <w:lang w:eastAsia="es-ES"/>
          <w14:ligatures w14:val="none"/>
        </w:rPr>
        <w:t>S/ 154,00</w:t>
      </w:r>
      <w:r w:rsidR="00304A07">
        <w:rPr>
          <w:rFonts w:ascii="Arial Narrow" w:eastAsia="Times New Roman" w:hAnsi="Arial Narrow" w:cs="Arial"/>
          <w:color w:val="000000"/>
          <w:kern w:val="0"/>
          <w:lang w:eastAsia="es-ES"/>
          <w14:ligatures w14:val="none"/>
        </w:rPr>
        <w:t xml:space="preserve"> </w:t>
      </w:r>
      <w:r w:rsidR="006518B9">
        <w:rPr>
          <w:rFonts w:ascii="Arial Narrow" w:eastAsia="Times New Roman" w:hAnsi="Arial Narrow" w:cs="Arial"/>
          <w:color w:val="000000"/>
          <w:kern w:val="0"/>
          <w:lang w:eastAsia="es-ES"/>
          <w14:ligatures w14:val="none"/>
        </w:rPr>
        <w:t>para adquirir</w:t>
      </w:r>
      <w:r w:rsidRPr="0077249E">
        <w:rPr>
          <w:rFonts w:ascii="Arial Narrow" w:eastAsia="Times New Roman" w:hAnsi="Arial Narrow" w:cs="Arial"/>
          <w:color w:val="000000"/>
          <w:kern w:val="0"/>
          <w:lang w:eastAsia="es-ES"/>
          <w14:ligatures w14:val="none"/>
        </w:rPr>
        <w:t xml:space="preserve"> el </w:t>
      </w:r>
      <w:r w:rsidRPr="00404F18">
        <w:rPr>
          <w:rFonts w:ascii="Arial Narrow" w:eastAsia="Times New Roman" w:hAnsi="Arial Narrow" w:cs="Arial"/>
          <w:color w:val="000000"/>
          <w:kern w:val="0"/>
          <w:lang w:eastAsia="es-ES"/>
          <w14:ligatures w14:val="none"/>
        </w:rPr>
        <w:t xml:space="preserve">Seguro Obligatorio de Accidentes de Tránsito </w:t>
      </w:r>
      <w:r w:rsidR="006518B9" w:rsidRPr="00404F18">
        <w:rPr>
          <w:rFonts w:ascii="Arial Narrow" w:eastAsia="Times New Roman" w:hAnsi="Arial Narrow" w:cs="Arial"/>
          <w:color w:val="000000"/>
          <w:kern w:val="0"/>
          <w:lang w:eastAsia="es-ES"/>
          <w14:ligatures w14:val="none"/>
        </w:rPr>
        <w:t xml:space="preserve">con número de recibo </w:t>
      </w:r>
      <w:r w:rsidRPr="00404F18">
        <w:rPr>
          <w:rFonts w:ascii="Arial Narrow" w:eastAsia="Times New Roman" w:hAnsi="Arial Narrow" w:cs="Arial"/>
          <w:color w:val="000000"/>
          <w:kern w:val="0"/>
          <w:lang w:eastAsia="es-ES"/>
          <w14:ligatures w14:val="none"/>
        </w:rPr>
        <w:t xml:space="preserve">SO1SO0004137448 (en adelante, SOAT) para el vehículo con Placa de Rodaje </w:t>
      </w:r>
      <w:proofErr w:type="spellStart"/>
      <w:r w:rsidRPr="00404F18">
        <w:rPr>
          <w:rFonts w:ascii="Arial Narrow" w:eastAsia="Times New Roman" w:hAnsi="Arial Narrow" w:cs="Arial"/>
          <w:color w:val="000000"/>
          <w:kern w:val="0"/>
          <w:lang w:eastAsia="es-ES"/>
          <w14:ligatures w14:val="none"/>
        </w:rPr>
        <w:t/>
      </w:r>
      <w:proofErr w:type="spellEnd"/>
      <w:r w:rsidRPr="00404F18">
        <w:rPr>
          <w:rFonts w:ascii="Arial Narrow" w:eastAsia="Times New Roman" w:hAnsi="Arial Narrow" w:cs="Arial"/>
          <w:color w:val="000000"/>
          <w:kern w:val="0"/>
          <w:lang w:eastAsia="es-ES"/>
          <w14:ligatures w14:val="none"/>
        </w:rPr>
        <w:t xml:space="preserve"> D3L-924, de propiedad de </w:t>
      </w:r>
      <w:r w:rsidRPr="00BA2847">
        <w:rPr>
          <w:rFonts w:ascii="Arial Narrow" w:eastAsia="Times New Roman" w:hAnsi="Arial Narrow" w:cs="Arial"/>
          <w:color w:val="000000"/>
          <w:kern w:val="0"/>
          <w:lang w:eastAsia="es-ES"/>
          <w14:ligatures w14:val="none"/>
        </w:rPr>
        <w:t xml:space="preserve">su cónyuge, a través de la plataforma web de </w:t>
      </w:r>
      <w:r w:rsidR="006518B9" w:rsidRPr="00BA2847">
        <w:rPr>
          <w:rFonts w:ascii="Arial Narrow" w:eastAsia="Times New Roman" w:hAnsi="Arial Narrow" w:cs="Arial"/>
          <w:color w:val="000000"/>
          <w:kern w:val="0"/>
          <w:lang w:val="es-ES" w:eastAsia="es-ES"/>
          <w14:ligatures w14:val="none"/>
        </w:rPr>
        <w:t>Mapfre</w:t>
      </w:r>
      <w:r w:rsidR="00304A07" w:rsidRPr="00BA2847">
        <w:rPr>
          <w:rFonts w:ascii="Arial Narrow" w:eastAsia="Times New Roman" w:hAnsi="Arial Narrow" w:cs="Arial"/>
          <w:color w:val="000000"/>
          <w:kern w:val="0"/>
          <w:lang w:eastAsia="es-ES"/>
          <w14:ligatures w14:val="none"/>
        </w:rPr>
        <w:t>.</w:t>
      </w:r>
      <w:r w:rsidRPr="00BA2847">
        <w:rPr>
          <w:rFonts w:ascii="Arial Narrow" w:eastAsia="Times New Roman" w:hAnsi="Arial Narrow" w:cs="Arial"/>
          <w:color w:val="000000"/>
          <w:kern w:val="0"/>
          <w:lang w:eastAsia="es-ES"/>
          <w14:ligatures w14:val="none"/>
        </w:rPr>
        <w:t xml:space="preserve"> No </w:t>
      </w:r>
      <w:r w:rsidR="00304A07" w:rsidRPr="00BA2847">
        <w:rPr>
          <w:rFonts w:ascii="Arial Narrow" w:eastAsia="Times New Roman" w:hAnsi="Arial Narrow" w:cs="Arial"/>
          <w:color w:val="000000"/>
          <w:kern w:val="0"/>
          <w:lang w:eastAsia="es-ES"/>
          <w14:ligatures w14:val="none"/>
        </w:rPr>
        <w:t xml:space="preserve">obstante, no </w:t>
      </w:r>
      <w:r w:rsidRPr="00BA2847">
        <w:rPr>
          <w:rFonts w:ascii="Arial Narrow" w:eastAsia="Times New Roman" w:hAnsi="Arial Narrow" w:cs="Arial"/>
          <w:color w:val="000000"/>
          <w:kern w:val="0"/>
          <w:lang w:eastAsia="es-ES"/>
          <w14:ligatures w14:val="none"/>
        </w:rPr>
        <w:t xml:space="preserve">recibió </w:t>
      </w:r>
      <w:r w:rsidR="00304A07" w:rsidRPr="00BA2847">
        <w:rPr>
          <w:rFonts w:ascii="Arial Narrow" w:eastAsia="Times New Roman" w:hAnsi="Arial Narrow" w:cs="Arial"/>
          <w:color w:val="000000"/>
          <w:kern w:val="0"/>
          <w:lang w:eastAsia="es-ES"/>
          <w14:ligatures w14:val="none"/>
        </w:rPr>
        <w:t xml:space="preserve">la </w:t>
      </w:r>
      <w:r w:rsidR="00012D2E" w:rsidRPr="00BA2847">
        <w:rPr>
          <w:rFonts w:ascii="Arial Narrow" w:eastAsia="Times New Roman" w:hAnsi="Arial Narrow" w:cs="Arial"/>
          <w:color w:val="000000"/>
          <w:kern w:val="0"/>
          <w:lang w:eastAsia="es-ES"/>
          <w14:ligatures w14:val="none"/>
        </w:rPr>
        <w:t>póliza</w:t>
      </w:r>
      <w:r w:rsidR="00304A07" w:rsidRPr="00BA2847">
        <w:rPr>
          <w:rFonts w:ascii="Arial Narrow" w:eastAsia="Times New Roman" w:hAnsi="Arial Narrow" w:cs="Arial"/>
          <w:color w:val="000000"/>
          <w:kern w:val="0"/>
          <w:lang w:eastAsia="es-ES"/>
          <w14:ligatures w14:val="none"/>
        </w:rPr>
        <w:t xml:space="preserve"> del</w:t>
      </w:r>
      <w:r w:rsidRPr="00BA2847">
        <w:rPr>
          <w:rFonts w:ascii="Arial Narrow" w:eastAsia="Times New Roman" w:hAnsi="Arial Narrow" w:cs="Arial"/>
          <w:color w:val="000000"/>
          <w:kern w:val="0"/>
          <w:lang w:eastAsia="es-ES"/>
          <w14:ligatures w14:val="none"/>
        </w:rPr>
        <w:t xml:space="preserve"> SOAT </w:t>
      </w:r>
      <w:r w:rsidR="00304A07" w:rsidRPr="00BA2847">
        <w:rPr>
          <w:rFonts w:ascii="Arial Narrow" w:eastAsia="Times New Roman" w:hAnsi="Arial Narrow" w:cs="Arial"/>
          <w:color w:val="000000"/>
          <w:kern w:val="0"/>
          <w:lang w:eastAsia="es-ES"/>
          <w14:ligatures w14:val="none"/>
        </w:rPr>
        <w:t xml:space="preserve">de manera </w:t>
      </w:r>
      <w:r w:rsidRPr="00BA2847">
        <w:rPr>
          <w:rFonts w:ascii="Arial Narrow" w:eastAsia="Times New Roman" w:hAnsi="Arial Narrow" w:cs="Arial"/>
          <w:color w:val="000000"/>
          <w:kern w:val="0"/>
          <w:lang w:eastAsia="es-ES"/>
          <w14:ligatures w14:val="none"/>
        </w:rPr>
        <w:t>virtual.</w:t>
      </w:r>
      <w:r w:rsidR="006518B9" w:rsidRPr="00BA2847">
        <w:rPr>
          <w:rFonts w:ascii="Arial Narrow" w:eastAsia="Times New Roman" w:hAnsi="Arial Narrow" w:cs="Arial"/>
          <w:color w:val="000000"/>
          <w:kern w:val="0"/>
          <w:lang w:eastAsia="es-ES"/>
          <w14:ligatures w14:val="none"/>
        </w:rPr>
        <w:t xml:space="preserve"> </w:t>
      </w:r>
    </w:p>
    <w:p w14:paraId="26CF892A" w14:textId="77777777" w:rsidR="0077249E" w:rsidRPr="00BA2847" w:rsidRDefault="0077249E" w:rsidP="00D93A4C">
      <w:pPr>
        <w:spacing w:after="0" w:line="240" w:lineRule="auto"/>
        <w:contextualSpacing/>
        <w:jc w:val="both"/>
        <w:rPr>
          <w:rFonts w:ascii="Arial Narrow" w:eastAsia="Times New Roman" w:hAnsi="Arial Narrow" w:cs="Arial"/>
          <w:color w:val="000000"/>
          <w:kern w:val="0"/>
          <w:lang w:eastAsia="es-ES"/>
          <w14:ligatures w14:val="none"/>
        </w:rPr>
      </w:pPr>
    </w:p>
    <w:p w14:paraId="02CDDFB0" w14:textId="74CBA7DC" w:rsidR="0077249E" w:rsidRPr="00BA2847" w:rsidRDefault="0077249E" w:rsidP="00D93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2847">
        <w:rPr>
          <w:rFonts w:ascii="Arial Narrow" w:eastAsia="Times New Roman" w:hAnsi="Arial Narrow" w:cs="Arial"/>
          <w:color w:val="000000"/>
          <w:kern w:val="0"/>
          <w:lang w:eastAsia="es-ES"/>
          <w14:ligatures w14:val="none"/>
        </w:rPr>
        <w:t xml:space="preserve">El 12 de junio de 2025, </w:t>
      </w:r>
      <w:r w:rsidR="001C52F5" w:rsidRPr="00BA2847">
        <w:rPr>
          <w:rFonts w:ascii="Arial Narrow" w:eastAsia="Times New Roman" w:hAnsi="Arial Narrow" w:cs="Arial"/>
          <w:color w:val="000000"/>
          <w:kern w:val="0"/>
          <w:lang w:eastAsia="es-ES"/>
          <w14:ligatures w14:val="none"/>
        </w:rPr>
        <w:t>solicitó mediante correo electrónico la activación del SOAT a Mapfre</w:t>
      </w:r>
      <w:r w:rsidR="009D5317" w:rsidRPr="00BA2847">
        <w:rPr>
          <w:rFonts w:ascii="Arial Narrow" w:eastAsia="Times New Roman" w:hAnsi="Arial Narrow" w:cs="Arial"/>
          <w:color w:val="000000"/>
          <w:kern w:val="0"/>
          <w:lang w:eastAsia="es-ES"/>
          <w14:ligatures w14:val="none"/>
        </w:rPr>
        <w:t>, pero no fue atendido</w:t>
      </w:r>
      <w:r w:rsidRPr="00BA2847">
        <w:rPr>
          <w:rFonts w:ascii="Arial Narrow" w:eastAsia="Times New Roman" w:hAnsi="Arial Narrow" w:cs="Arial"/>
          <w:color w:val="000000"/>
          <w:kern w:val="0"/>
          <w:lang w:eastAsia="es-ES"/>
          <w14:ligatures w14:val="none"/>
        </w:rPr>
        <w:t xml:space="preserve">. </w:t>
      </w:r>
      <w:r w:rsidR="00487D52" w:rsidRPr="00BA2847">
        <w:rPr>
          <w:rFonts w:ascii="Arial Narrow" w:eastAsia="Times New Roman" w:hAnsi="Arial Narrow" w:cs="Arial"/>
          <w:color w:val="000000"/>
          <w:kern w:val="0"/>
          <w:lang w:eastAsia="es-ES"/>
          <w14:ligatures w14:val="none"/>
        </w:rPr>
        <w:t xml:space="preserve">Asimismo, </w:t>
      </w:r>
      <w:r w:rsidR="001B2B31" w:rsidRPr="00BA2847">
        <w:rPr>
          <w:rFonts w:ascii="Arial Narrow" w:eastAsia="Times New Roman" w:hAnsi="Arial Narrow" w:cs="Arial"/>
          <w:color w:val="000000"/>
          <w:kern w:val="0"/>
          <w:lang w:eastAsia="es-ES"/>
          <w14:ligatures w14:val="none"/>
        </w:rPr>
        <w:t xml:space="preserve">luego de llamadas telefónicas con la compañía aseguradora, </w:t>
      </w:r>
      <w:r w:rsidR="00487D52" w:rsidRPr="00BA2847">
        <w:rPr>
          <w:rFonts w:ascii="Arial Narrow" w:eastAsia="Times New Roman" w:hAnsi="Arial Narrow" w:cs="Arial"/>
          <w:color w:val="000000"/>
          <w:kern w:val="0"/>
          <w:lang w:eastAsia="es-ES"/>
          <w14:ligatures w14:val="none"/>
        </w:rPr>
        <w:t>contactó</w:t>
      </w:r>
      <w:r w:rsidRPr="00BA2847">
        <w:rPr>
          <w:rFonts w:ascii="Arial Narrow" w:eastAsia="Times New Roman" w:hAnsi="Arial Narrow" w:cs="Arial"/>
          <w:color w:val="000000"/>
          <w:kern w:val="0"/>
          <w:lang w:eastAsia="es-ES"/>
          <w14:ligatures w14:val="none"/>
        </w:rPr>
        <w:t xml:space="preserve"> </w:t>
      </w:r>
      <w:r w:rsidR="009D1559" w:rsidRPr="00BA2847">
        <w:rPr>
          <w:rFonts w:ascii="Arial Narrow" w:eastAsia="Times New Roman" w:hAnsi="Arial Narrow" w:cs="Arial"/>
          <w:color w:val="000000"/>
          <w:kern w:val="0"/>
          <w:lang w:eastAsia="es-ES"/>
          <w14:ligatures w14:val="none"/>
        </w:rPr>
        <w:t xml:space="preserve">ese mismo día </w:t>
      </w:r>
      <w:r w:rsidRPr="00BA2847">
        <w:rPr>
          <w:rFonts w:ascii="Arial Narrow" w:eastAsia="Times New Roman" w:hAnsi="Arial Narrow" w:cs="Arial"/>
          <w:color w:val="000000"/>
          <w:kern w:val="0"/>
          <w:lang w:eastAsia="es-ES"/>
          <w14:ligatures w14:val="none"/>
        </w:rPr>
        <w:t xml:space="preserve">mediante el </w:t>
      </w:r>
      <w:r w:rsidR="009D1559" w:rsidRPr="00BA2847">
        <w:rPr>
          <w:rFonts w:ascii="Arial Narrow" w:eastAsia="Times New Roman" w:hAnsi="Arial Narrow" w:cs="Arial"/>
          <w:color w:val="000000"/>
          <w:kern w:val="0"/>
          <w:lang w:eastAsia="es-ES"/>
          <w14:ligatures w14:val="none"/>
        </w:rPr>
        <w:t>número de</w:t>
      </w:r>
      <w:r w:rsidR="00242A0F">
        <w:rPr>
          <w:rFonts w:ascii="Arial Narrow" w:eastAsia="Times New Roman" w:hAnsi="Arial Narrow" w:cs="Arial"/>
          <w:color w:val="000000"/>
          <w:kern w:val="0"/>
          <w:lang w:eastAsia="es-ES"/>
          <w14:ligatures w14:val="none"/>
        </w:rPr>
        <w:t>l aplicativo móvil</w:t>
      </w:r>
      <w:r w:rsidRPr="00BA2847">
        <w:rPr>
          <w:rFonts w:ascii="Arial Narrow" w:eastAsia="Times New Roman" w:hAnsi="Arial Narrow" w:cs="Arial"/>
          <w:color w:val="000000"/>
          <w:kern w:val="0"/>
          <w:lang w:eastAsia="es-ES"/>
          <w14:ligatures w14:val="none"/>
        </w:rPr>
        <w:t xml:space="preserve"> WhatsApp</w:t>
      </w:r>
      <w:r w:rsidR="009D1559" w:rsidRPr="00BA2847">
        <w:rPr>
          <w:rFonts w:ascii="Arial Narrow" w:eastAsia="Times New Roman" w:hAnsi="Arial Narrow" w:cs="Arial"/>
          <w:color w:val="000000"/>
          <w:kern w:val="0"/>
          <w:lang w:eastAsia="es-ES"/>
          <w14:ligatures w14:val="none"/>
        </w:rPr>
        <w:t xml:space="preserve"> indicado por Mapfre</w:t>
      </w:r>
      <w:r w:rsidR="00C26867" w:rsidRPr="00BA2847">
        <w:rPr>
          <w:rFonts w:ascii="Arial Narrow" w:eastAsia="Times New Roman" w:hAnsi="Arial Narrow" w:cs="Arial"/>
          <w:color w:val="000000"/>
          <w:kern w:val="0"/>
          <w:lang w:eastAsia="es-ES"/>
          <w14:ligatures w14:val="none"/>
        </w:rPr>
        <w:t>,</w:t>
      </w:r>
      <w:r w:rsidR="001B2B31" w:rsidRPr="00BA2847">
        <w:rPr>
          <w:rFonts w:ascii="Arial Narrow" w:eastAsia="Times New Roman" w:hAnsi="Arial Narrow" w:cs="Arial"/>
          <w:color w:val="000000"/>
          <w:kern w:val="0"/>
          <w:lang w:eastAsia="es-ES"/>
          <w14:ligatures w14:val="none"/>
        </w:rPr>
        <w:t xml:space="preserve"> </w:t>
      </w:r>
      <w:r w:rsidR="00C26867" w:rsidRPr="00BA2847">
        <w:rPr>
          <w:rFonts w:ascii="Arial Narrow" w:eastAsia="Times New Roman" w:hAnsi="Arial Narrow" w:cs="Arial"/>
          <w:color w:val="000000"/>
          <w:kern w:val="0"/>
          <w:lang w:eastAsia="es-ES"/>
          <w14:ligatures w14:val="none"/>
        </w:rPr>
        <w:t xml:space="preserve">sin recibir atención a su requerimiento de </w:t>
      </w:r>
      <w:r w:rsidR="00341343" w:rsidRPr="00BA2847">
        <w:rPr>
          <w:rFonts w:ascii="Arial Narrow" w:eastAsia="Times New Roman" w:hAnsi="Arial Narrow" w:cs="Arial"/>
          <w:color w:val="000000"/>
          <w:kern w:val="0"/>
          <w:lang w:eastAsia="es-ES"/>
          <w14:ligatures w14:val="none"/>
        </w:rPr>
        <w:t xml:space="preserve">gestión de </w:t>
      </w:r>
      <w:r w:rsidR="00CF7108" w:rsidRPr="00BA2847">
        <w:rPr>
          <w:rFonts w:ascii="Arial Narrow" w:eastAsia="Times New Roman" w:hAnsi="Arial Narrow" w:cs="Arial"/>
          <w:color w:val="000000"/>
          <w:kern w:val="0"/>
          <w:lang w:eastAsia="es-ES"/>
          <w14:ligatures w14:val="none"/>
        </w:rPr>
        <w:t>activación del SOAT</w:t>
      </w:r>
      <w:r w:rsidRPr="00BA2847">
        <w:rPr>
          <w:rFonts w:ascii="Arial Narrow" w:eastAsia="Times New Roman" w:hAnsi="Arial Narrow" w:cs="Arial"/>
          <w:color w:val="000000"/>
          <w:kern w:val="0"/>
          <w:lang w:eastAsia="es-ES"/>
          <w14:ligatures w14:val="none"/>
        </w:rPr>
        <w:t>.</w:t>
      </w:r>
    </w:p>
    <w:p w14:paraId="2F0B04BB" w14:textId="77777777" w:rsidR="0077249E" w:rsidRPr="00BA2847" w:rsidRDefault="0077249E" w:rsidP="00D93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C150B4" w14:textId="675FFA27" w:rsidR="0077249E" w:rsidRPr="00BA2847" w:rsidRDefault="0077249E" w:rsidP="00D93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2847">
        <w:rPr>
          <w:rFonts w:ascii="Arial Narrow" w:eastAsia="Times New Roman" w:hAnsi="Arial Narrow" w:cs="Arial"/>
          <w:color w:val="000000"/>
          <w:kern w:val="0"/>
          <w:lang w:eastAsia="es-ES"/>
          <w14:ligatures w14:val="none"/>
        </w:rPr>
        <w:t xml:space="preserve">El 13 de junio de 2025, reiteró </w:t>
      </w:r>
      <w:r w:rsidR="00F256EA" w:rsidRPr="00BA2847">
        <w:rPr>
          <w:rFonts w:ascii="Arial Narrow" w:eastAsia="Times New Roman" w:hAnsi="Arial Narrow" w:cs="Arial"/>
          <w:color w:val="000000"/>
          <w:kern w:val="0"/>
          <w:lang w:eastAsia="es-ES"/>
          <w14:ligatures w14:val="none"/>
        </w:rPr>
        <w:t>mediante correo electrónico su solicitud de activación del SOAT</w:t>
      </w:r>
      <w:r w:rsidR="009D5317" w:rsidRPr="00BA2847">
        <w:rPr>
          <w:rFonts w:ascii="Arial Narrow" w:eastAsia="Times New Roman" w:hAnsi="Arial Narrow" w:cs="Arial"/>
          <w:color w:val="000000"/>
          <w:kern w:val="0"/>
          <w:lang w:eastAsia="es-ES"/>
          <w14:ligatures w14:val="none"/>
        </w:rPr>
        <w:t xml:space="preserve"> </w:t>
      </w:r>
      <w:r w:rsidR="00F256EA" w:rsidRPr="00BA2847">
        <w:rPr>
          <w:rFonts w:ascii="Arial Narrow" w:eastAsia="Times New Roman" w:hAnsi="Arial Narrow" w:cs="Arial"/>
          <w:color w:val="000000"/>
          <w:kern w:val="0"/>
          <w:lang w:eastAsia="es-ES"/>
          <w14:ligatures w14:val="none"/>
        </w:rPr>
        <w:t>a Mapfre</w:t>
      </w:r>
      <w:r w:rsidR="009D5317" w:rsidRPr="00BA2847">
        <w:rPr>
          <w:rFonts w:ascii="Arial Narrow" w:eastAsia="Times New Roman" w:hAnsi="Arial Narrow" w:cs="Arial"/>
          <w:color w:val="000000"/>
          <w:kern w:val="0"/>
          <w:lang w:eastAsia="es-ES"/>
          <w14:ligatures w14:val="none"/>
        </w:rPr>
        <w:t>, pero no fue atendido</w:t>
      </w:r>
      <w:r w:rsidR="00C26867" w:rsidRPr="00BA2847">
        <w:rPr>
          <w:rFonts w:ascii="Arial Narrow" w:eastAsia="Times New Roman" w:hAnsi="Arial Narrow" w:cs="Arial"/>
          <w:color w:val="000000"/>
          <w:kern w:val="0"/>
          <w:lang w:eastAsia="es-ES"/>
          <w14:ligatures w14:val="none"/>
        </w:rPr>
        <w:t xml:space="preserve">. Asimismo, ese día se contactó mediante el aplicativo </w:t>
      </w:r>
      <w:r w:rsidR="00242A0F">
        <w:rPr>
          <w:rFonts w:ascii="Arial Narrow" w:eastAsia="Times New Roman" w:hAnsi="Arial Narrow" w:cs="Arial"/>
          <w:color w:val="000000"/>
          <w:kern w:val="0"/>
          <w:lang w:eastAsia="es-ES"/>
          <w14:ligatures w14:val="none"/>
        </w:rPr>
        <w:t xml:space="preserve">móvil </w:t>
      </w:r>
      <w:r w:rsidR="00C26867" w:rsidRPr="00BA2847">
        <w:rPr>
          <w:rFonts w:ascii="Arial Narrow" w:eastAsia="Times New Roman" w:hAnsi="Arial Narrow" w:cs="Arial"/>
          <w:color w:val="000000"/>
          <w:kern w:val="0"/>
          <w:lang w:eastAsia="es-ES"/>
          <w14:ligatures w14:val="none"/>
        </w:rPr>
        <w:t xml:space="preserve">WhatsApp, sin recibir atención a su </w:t>
      </w:r>
      <w:r w:rsidR="00341343" w:rsidRPr="00BA2847">
        <w:rPr>
          <w:rFonts w:ascii="Arial Narrow" w:eastAsia="Times New Roman" w:hAnsi="Arial Narrow" w:cs="Arial"/>
          <w:color w:val="000000"/>
          <w:kern w:val="0"/>
          <w:lang w:eastAsia="es-ES"/>
          <w14:ligatures w14:val="none"/>
        </w:rPr>
        <w:t>solicitud de gestión de activación del SOAT</w:t>
      </w:r>
    </w:p>
    <w:p w14:paraId="1741E0E9" w14:textId="77777777" w:rsidR="0077249E" w:rsidRPr="00BA2847" w:rsidRDefault="0077249E" w:rsidP="00D93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5E041D" w14:textId="67D09FF9" w:rsidR="0077249E" w:rsidRPr="006F36F3" w:rsidRDefault="0077249E" w:rsidP="00D93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2847">
        <w:rPr>
          <w:rFonts w:ascii="Arial Narrow" w:eastAsia="Times New Roman" w:hAnsi="Arial Narrow" w:cs="Arial"/>
          <w:color w:val="000000"/>
          <w:kern w:val="0"/>
          <w:lang w:eastAsia="es-ES"/>
          <w14:ligatures w14:val="none"/>
        </w:rPr>
        <w:t xml:space="preserve">El 15 de junio de 2025, </w:t>
      </w:r>
      <w:r w:rsidR="005666C4" w:rsidRPr="00BA2847">
        <w:rPr>
          <w:rFonts w:ascii="Arial Narrow" w:eastAsia="Times New Roman" w:hAnsi="Arial Narrow" w:cs="Arial"/>
          <w:color w:val="000000"/>
          <w:kern w:val="0"/>
          <w:lang w:eastAsia="es-ES"/>
          <w14:ligatures w14:val="none"/>
        </w:rPr>
        <w:t>luego</w:t>
      </w:r>
      <w:r w:rsidR="005666C4" w:rsidRPr="00EC73B6">
        <w:rPr>
          <w:rFonts w:ascii="Arial Narrow" w:eastAsia="Times New Roman" w:hAnsi="Arial Narrow" w:cs="Arial"/>
          <w:color w:val="000000"/>
          <w:kern w:val="0"/>
          <w:lang w:eastAsia="es-ES"/>
          <w14:ligatures w14:val="none"/>
        </w:rPr>
        <w:t xml:space="preserve"> de que Mapfre le indicara que no tenía registro de que había </w:t>
      </w:r>
      <w:r w:rsidR="003F6D3F" w:rsidRPr="00EC73B6">
        <w:rPr>
          <w:rFonts w:ascii="Arial Narrow" w:eastAsia="Times New Roman" w:hAnsi="Arial Narrow" w:cs="Arial"/>
          <w:color w:val="000000"/>
          <w:kern w:val="0"/>
          <w:lang w:eastAsia="es-ES"/>
          <w14:ligatures w14:val="none"/>
        </w:rPr>
        <w:t>adquirido</w:t>
      </w:r>
      <w:r w:rsidR="005666C4" w:rsidRPr="00EC73B6">
        <w:rPr>
          <w:rFonts w:ascii="Arial Narrow" w:eastAsia="Times New Roman" w:hAnsi="Arial Narrow" w:cs="Arial"/>
          <w:color w:val="000000"/>
          <w:kern w:val="0"/>
          <w:lang w:eastAsia="es-ES"/>
          <w14:ligatures w14:val="none"/>
        </w:rPr>
        <w:t xml:space="preserve"> el SOAT, </w:t>
      </w:r>
      <w:r w:rsidRPr="00EC73B6">
        <w:rPr>
          <w:rFonts w:ascii="Arial Narrow" w:eastAsia="Times New Roman" w:hAnsi="Arial Narrow" w:cs="Arial"/>
          <w:color w:val="000000"/>
          <w:kern w:val="0"/>
          <w:lang w:eastAsia="es-ES"/>
          <w14:ligatures w14:val="none"/>
        </w:rPr>
        <w:t xml:space="preserve">presentó un reclamo ante </w:t>
      </w:r>
      <w:r w:rsidR="00D93A4C">
        <w:rPr>
          <w:rFonts w:ascii="Arial Narrow" w:eastAsia="Times New Roman" w:hAnsi="Arial Narrow" w:cs="Arial"/>
          <w:color w:val="000000"/>
          <w:kern w:val="0"/>
          <w:lang w:val="es-ES" w:eastAsia="es-ES"/>
          <w14:ligatures w14:val="none"/>
        </w:rPr>
        <w:t>la compañía aseguradora</w:t>
      </w:r>
      <w:r w:rsidR="004E70A4" w:rsidRPr="00EC73B6">
        <w:rPr>
          <w:rFonts w:ascii="Arial Narrow" w:eastAsia="Times New Roman" w:hAnsi="Arial Narrow" w:cs="Arial"/>
          <w:color w:val="000000"/>
          <w:kern w:val="0"/>
          <w:lang w:eastAsia="es-ES"/>
          <w14:ligatures w14:val="none"/>
        </w:rPr>
        <w:t xml:space="preserve"> y l</w:t>
      </w:r>
      <w:r w:rsidRPr="00EC73B6">
        <w:rPr>
          <w:rFonts w:ascii="Arial Narrow" w:eastAsia="Times New Roman" w:hAnsi="Arial Narrow" w:cs="Arial"/>
          <w:color w:val="000000"/>
          <w:kern w:val="0"/>
          <w:lang w:eastAsia="es-ES"/>
          <w14:ligatures w14:val="none"/>
        </w:rPr>
        <w:t xml:space="preserve">e </w:t>
      </w:r>
      <w:r w:rsidR="00CC395C" w:rsidRPr="00EC73B6">
        <w:rPr>
          <w:rFonts w:ascii="Arial Narrow" w:eastAsia="Times New Roman" w:hAnsi="Arial Narrow" w:cs="Arial"/>
          <w:color w:val="000000"/>
          <w:kern w:val="0"/>
          <w:lang w:eastAsia="es-ES"/>
          <w14:ligatures w14:val="none"/>
        </w:rPr>
        <w:t xml:space="preserve">luego </w:t>
      </w:r>
      <w:r w:rsidRPr="00EC73B6">
        <w:rPr>
          <w:rFonts w:ascii="Arial Narrow" w:eastAsia="Times New Roman" w:hAnsi="Arial Narrow" w:cs="Arial"/>
          <w:color w:val="000000"/>
          <w:kern w:val="0"/>
          <w:lang w:eastAsia="es-ES"/>
          <w14:ligatures w14:val="none"/>
        </w:rPr>
        <w:t xml:space="preserve">informaron que el reclamo sería </w:t>
      </w:r>
      <w:r w:rsidR="00D200F8" w:rsidRPr="00EC73B6">
        <w:rPr>
          <w:rFonts w:ascii="Arial Narrow" w:eastAsia="Times New Roman" w:hAnsi="Arial Narrow" w:cs="Arial"/>
          <w:color w:val="000000"/>
          <w:kern w:val="0"/>
          <w:lang w:eastAsia="es-ES"/>
          <w14:ligatures w14:val="none"/>
        </w:rPr>
        <w:t>atendido</w:t>
      </w:r>
      <w:r w:rsidRPr="00EC73B6">
        <w:rPr>
          <w:rFonts w:ascii="Arial Narrow" w:eastAsia="Times New Roman" w:hAnsi="Arial Narrow" w:cs="Arial"/>
          <w:color w:val="000000"/>
          <w:kern w:val="0"/>
          <w:lang w:eastAsia="es-ES"/>
          <w14:ligatures w14:val="none"/>
        </w:rPr>
        <w:t xml:space="preserve"> en un plazo de </w:t>
      </w:r>
      <w:r w:rsidR="008E65BD" w:rsidRPr="00EC73B6">
        <w:rPr>
          <w:rFonts w:ascii="Arial Narrow" w:eastAsia="Times New Roman" w:hAnsi="Arial Narrow" w:cs="Arial"/>
          <w:color w:val="000000"/>
          <w:kern w:val="0"/>
          <w:lang w:eastAsia="es-ES"/>
          <w14:ligatures w14:val="none"/>
        </w:rPr>
        <w:t>siete (</w:t>
      </w:r>
      <w:r w:rsidRPr="006F36F3">
        <w:rPr>
          <w:rFonts w:ascii="Arial Narrow" w:eastAsia="Times New Roman" w:hAnsi="Arial Narrow" w:cs="Arial"/>
          <w:color w:val="000000"/>
          <w:kern w:val="0"/>
          <w:lang w:eastAsia="es-ES"/>
          <w14:ligatures w14:val="none"/>
        </w:rPr>
        <w:t>7</w:t>
      </w:r>
      <w:r w:rsidR="008E65BD" w:rsidRPr="006F36F3">
        <w:rPr>
          <w:rFonts w:ascii="Arial Narrow" w:eastAsia="Times New Roman" w:hAnsi="Arial Narrow" w:cs="Arial"/>
          <w:color w:val="000000"/>
          <w:kern w:val="0"/>
          <w:lang w:eastAsia="es-ES"/>
          <w14:ligatures w14:val="none"/>
        </w:rPr>
        <w:t>)</w:t>
      </w:r>
      <w:r w:rsidRPr="006F36F3">
        <w:rPr>
          <w:rFonts w:ascii="Arial Narrow" w:eastAsia="Times New Roman" w:hAnsi="Arial Narrow" w:cs="Arial"/>
          <w:color w:val="000000"/>
          <w:kern w:val="0"/>
          <w:lang w:eastAsia="es-ES"/>
          <w14:ligatures w14:val="none"/>
        </w:rPr>
        <w:t xml:space="preserve"> días</w:t>
      </w:r>
      <w:r w:rsidR="00D200F8" w:rsidRPr="006F36F3">
        <w:rPr>
          <w:rFonts w:ascii="Arial Narrow" w:eastAsia="Times New Roman" w:hAnsi="Arial Narrow" w:cs="Arial"/>
          <w:color w:val="000000"/>
          <w:kern w:val="0"/>
          <w:lang w:eastAsia="es-ES"/>
          <w14:ligatures w14:val="none"/>
        </w:rPr>
        <w:t>, pero no fue atendido.</w:t>
      </w:r>
    </w:p>
    <w:p w14:paraId="12D0B297" w14:textId="77777777" w:rsidR="0077249E" w:rsidRPr="006F36F3" w:rsidRDefault="0077249E" w:rsidP="00D93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600D77" w14:textId="5C783DC5" w:rsidR="0077249E" w:rsidRPr="006F36F3" w:rsidRDefault="0077249E" w:rsidP="00D93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36F3">
        <w:rPr>
          <w:rFonts w:ascii="Arial Narrow" w:eastAsia="Times New Roman" w:hAnsi="Arial Narrow" w:cs="Arial"/>
          <w:color w:val="000000"/>
          <w:kern w:val="0"/>
          <w:lang w:eastAsia="es-ES"/>
          <w14:ligatures w14:val="none"/>
        </w:rPr>
        <w:t xml:space="preserve">El 17 de junio de 2025, </w:t>
      </w:r>
      <w:r w:rsidR="009D5317" w:rsidRPr="006F36F3">
        <w:rPr>
          <w:rFonts w:ascii="Arial Narrow" w:eastAsia="Times New Roman" w:hAnsi="Arial Narrow" w:cs="Arial"/>
          <w:color w:val="000000"/>
          <w:kern w:val="0"/>
          <w:lang w:eastAsia="es-ES"/>
          <w14:ligatures w14:val="none"/>
        </w:rPr>
        <w:t>reiteró mediante correo electrónico su solicitud de activación del SOAT a Mapfre</w:t>
      </w:r>
      <w:r w:rsidR="004E70A4" w:rsidRPr="006F36F3">
        <w:rPr>
          <w:rFonts w:ascii="Arial Narrow" w:eastAsia="Times New Roman" w:hAnsi="Arial Narrow" w:cs="Arial"/>
          <w:color w:val="000000"/>
          <w:kern w:val="0"/>
          <w:lang w:eastAsia="es-ES"/>
          <w14:ligatures w14:val="none"/>
        </w:rPr>
        <w:t>, pero no fue atendido</w:t>
      </w:r>
      <w:r w:rsidRPr="006F36F3">
        <w:rPr>
          <w:rFonts w:ascii="Arial Narrow" w:eastAsia="Times New Roman" w:hAnsi="Arial Narrow" w:cs="Arial"/>
          <w:color w:val="000000"/>
          <w:kern w:val="0"/>
          <w:lang w:eastAsia="es-ES"/>
          <w14:ligatures w14:val="none"/>
        </w:rPr>
        <w:t>.</w:t>
      </w:r>
    </w:p>
    <w:p w14:paraId="577D608A" w14:textId="77777777" w:rsidR="0077249E" w:rsidRPr="006F36F3" w:rsidRDefault="0077249E" w:rsidP="00D93A4C">
      <w:pPr>
        <w:spacing w:after="0" w:line="240" w:lineRule="auto"/>
        <w:contextualSpacing/>
        <w:jc w:val="both"/>
        <w:rPr>
          <w:rFonts w:ascii="Arial Narrow" w:eastAsia="Times New Roman" w:hAnsi="Arial Narrow" w:cs="Arial"/>
          <w:color w:val="000000"/>
          <w:kern w:val="0"/>
          <w:lang w:eastAsia="es-ES"/>
          <w14:ligatures w14:val="none"/>
        </w:rPr>
      </w:pPr>
    </w:p>
    <w:p w14:paraId="2F9CF7F5" w14:textId="05BD78F0" w:rsidR="00CA59A2" w:rsidRPr="00887B33" w:rsidRDefault="00F9180C" w:rsidP="00D93A4C">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6F36F3">
        <w:rPr>
          <w:rFonts w:ascii="Arial Narrow" w:eastAsia="Times New Roman" w:hAnsi="Arial Narrow" w:cs="Arial"/>
          <w:color w:val="000000"/>
          <w:kern w:val="0"/>
          <w:lang w:eastAsia="es-ES"/>
          <w14:ligatures w14:val="none"/>
        </w:rPr>
        <w:t>Luego</w:t>
      </w:r>
      <w:r w:rsidR="0077249E" w:rsidRPr="006F36F3">
        <w:rPr>
          <w:rFonts w:ascii="Arial Narrow" w:eastAsia="Times New Roman" w:hAnsi="Arial Narrow" w:cs="Arial"/>
          <w:color w:val="000000"/>
          <w:kern w:val="0"/>
          <w:lang w:eastAsia="es-ES"/>
          <w14:ligatures w14:val="none"/>
        </w:rPr>
        <w:t xml:space="preserve">, </w:t>
      </w:r>
      <w:r w:rsidR="00C71A7B" w:rsidRPr="006F36F3">
        <w:rPr>
          <w:rFonts w:ascii="Arial Narrow" w:eastAsia="Times New Roman" w:hAnsi="Arial Narrow" w:cs="Arial"/>
          <w:color w:val="000000"/>
          <w:kern w:val="0"/>
          <w:lang w:eastAsia="es-ES"/>
          <w14:ligatures w14:val="none"/>
        </w:rPr>
        <w:t xml:space="preserve">ante la falta de </w:t>
      </w:r>
      <w:r w:rsidR="00216F9E" w:rsidRPr="006F36F3">
        <w:rPr>
          <w:rFonts w:ascii="Arial Narrow" w:eastAsia="Times New Roman" w:hAnsi="Arial Narrow" w:cs="Arial"/>
          <w:color w:val="000000"/>
          <w:kern w:val="0"/>
          <w:lang w:eastAsia="es-ES"/>
          <w14:ligatures w14:val="none"/>
        </w:rPr>
        <w:t>respuesta</w:t>
      </w:r>
      <w:r w:rsidR="00C71A7B" w:rsidRPr="006F36F3">
        <w:rPr>
          <w:rFonts w:ascii="Arial Narrow" w:eastAsia="Times New Roman" w:hAnsi="Arial Narrow" w:cs="Arial"/>
          <w:color w:val="000000"/>
          <w:kern w:val="0"/>
          <w:lang w:eastAsia="es-ES"/>
          <w14:ligatures w14:val="none"/>
        </w:rPr>
        <w:t xml:space="preserve">, presentó </w:t>
      </w:r>
      <w:r w:rsidR="00216F9E" w:rsidRPr="006F36F3">
        <w:rPr>
          <w:rFonts w:ascii="Arial Narrow" w:eastAsia="Times New Roman" w:hAnsi="Arial Narrow" w:cs="Arial"/>
          <w:color w:val="000000"/>
          <w:kern w:val="0"/>
          <w:lang w:eastAsia="es-ES"/>
          <w14:ligatures w14:val="none"/>
        </w:rPr>
        <w:t>un</w:t>
      </w:r>
      <w:r w:rsidR="00C71A7B" w:rsidRPr="006F36F3">
        <w:rPr>
          <w:rFonts w:ascii="Arial Narrow" w:eastAsia="Times New Roman" w:hAnsi="Arial Narrow" w:cs="Arial"/>
          <w:color w:val="000000"/>
          <w:kern w:val="0"/>
          <w:lang w:eastAsia="es-ES"/>
          <w14:ligatures w14:val="none"/>
        </w:rPr>
        <w:t xml:space="preserve"> reclamo ante </w:t>
      </w:r>
      <w:r w:rsidR="002D5329">
        <w:rPr>
          <w:rFonts w:ascii="Arial Narrow" w:eastAsia="Times New Roman" w:hAnsi="Arial Narrow" w:cs="Arial"/>
          <w:color w:val="000000"/>
          <w:kern w:val="0"/>
          <w:lang w:eastAsia="es-ES"/>
          <w14:ligatures w14:val="none"/>
        </w:rPr>
        <w:t>la</w:t>
      </w:r>
      <w:r w:rsidR="00C71A7B" w:rsidRPr="006F36F3">
        <w:rPr>
          <w:rFonts w:ascii="Arial Narrow" w:eastAsia="Times New Roman" w:hAnsi="Arial Narrow" w:cs="Arial"/>
          <w:color w:val="000000"/>
          <w:kern w:val="0"/>
          <w:lang w:eastAsia="es-ES"/>
          <w14:ligatures w14:val="none"/>
        </w:rPr>
        <w:t xml:space="preserve"> </w:t>
      </w:r>
      <w:r w:rsidR="002D5329" w:rsidRPr="002D5329">
        <w:rPr>
          <w:rFonts w:ascii="Arial Narrow" w:eastAsia="Times New Roman" w:hAnsi="Arial Narrow" w:cs="Arial"/>
          <w:color w:val="000000"/>
          <w:kern w:val="0"/>
          <w:lang w:eastAsia="es-ES"/>
          <w14:ligatures w14:val="none"/>
        </w:rPr>
        <w:t xml:space="preserve">Subdirección de Atención al Ciudadano del Indecopi </w:t>
      </w:r>
      <w:r w:rsidR="00C71A7B" w:rsidRPr="00C71A7B">
        <w:rPr>
          <w:rFonts w:ascii="Arial Narrow" w:eastAsia="Times New Roman" w:hAnsi="Arial Narrow" w:cs="Arial"/>
          <w:color w:val="000000"/>
          <w:kern w:val="0"/>
          <w:lang w:eastAsia="es-ES"/>
          <w14:ligatures w14:val="none"/>
        </w:rPr>
        <w:t xml:space="preserve">a fin de que se requiera a </w:t>
      </w:r>
      <w:r w:rsidR="00216F9E" w:rsidRPr="005F1839">
        <w:rPr>
          <w:rFonts w:ascii="Arial Narrow" w:eastAsia="Times New Roman" w:hAnsi="Arial Narrow" w:cs="Arial"/>
          <w:color w:val="000000"/>
          <w:kern w:val="0"/>
          <w:lang w:val="es-ES" w:eastAsia="es-ES"/>
          <w14:ligatures w14:val="none"/>
        </w:rPr>
        <w:t xml:space="preserve">Mapfre </w:t>
      </w:r>
      <w:r w:rsidR="00C71A7B" w:rsidRPr="00C71A7B">
        <w:rPr>
          <w:rFonts w:ascii="Arial Narrow" w:eastAsia="Times New Roman" w:hAnsi="Arial Narrow" w:cs="Arial"/>
          <w:color w:val="000000"/>
          <w:kern w:val="0"/>
          <w:lang w:eastAsia="es-ES"/>
          <w14:ligatures w14:val="none"/>
        </w:rPr>
        <w:t>la atención de su solicitud</w:t>
      </w:r>
      <w:r w:rsidR="00216F9E">
        <w:rPr>
          <w:rFonts w:ascii="Arial Narrow" w:eastAsia="Times New Roman" w:hAnsi="Arial Narrow" w:cs="Arial"/>
          <w:color w:val="000000"/>
          <w:kern w:val="0"/>
          <w:lang w:eastAsia="es-ES"/>
          <w14:ligatures w14:val="none"/>
        </w:rPr>
        <w:t>, ante ello, la compañía aseguradora solicitó</w:t>
      </w:r>
      <w:r w:rsidR="00C71A7B" w:rsidRPr="00C71A7B">
        <w:rPr>
          <w:rFonts w:ascii="Arial Narrow" w:eastAsia="Times New Roman" w:hAnsi="Arial Narrow" w:cs="Arial"/>
          <w:color w:val="000000"/>
          <w:kern w:val="0"/>
          <w:lang w:eastAsia="es-ES"/>
          <w14:ligatures w14:val="none"/>
        </w:rPr>
        <w:t xml:space="preserve"> la precisión de la Placa de Rodaje del vehículo asegurado, la cual fue informada</w:t>
      </w:r>
      <w:r w:rsidR="00216F9E">
        <w:rPr>
          <w:rFonts w:ascii="Arial Narrow" w:eastAsia="Times New Roman" w:hAnsi="Arial Narrow" w:cs="Arial"/>
          <w:color w:val="000000"/>
          <w:kern w:val="0"/>
          <w:lang w:eastAsia="es-ES"/>
          <w14:ligatures w14:val="none"/>
        </w:rPr>
        <w:t>; n</w:t>
      </w:r>
      <w:r w:rsidR="00C71A7B" w:rsidRPr="00C71A7B">
        <w:rPr>
          <w:rFonts w:ascii="Arial Narrow" w:eastAsia="Times New Roman" w:hAnsi="Arial Narrow" w:cs="Arial"/>
          <w:color w:val="000000"/>
          <w:kern w:val="0"/>
          <w:lang w:eastAsia="es-ES"/>
          <w14:ligatures w14:val="none"/>
        </w:rPr>
        <w:t xml:space="preserve">o obstante, la </w:t>
      </w:r>
      <w:r w:rsidR="00216F9E">
        <w:rPr>
          <w:rFonts w:ascii="Arial Narrow" w:eastAsia="Times New Roman" w:hAnsi="Arial Narrow" w:cs="Arial"/>
          <w:color w:val="000000"/>
          <w:kern w:val="0"/>
          <w:lang w:eastAsia="es-ES"/>
          <w14:ligatures w14:val="none"/>
        </w:rPr>
        <w:t>compañía aseguradora</w:t>
      </w:r>
      <w:r w:rsidR="00C71A7B" w:rsidRPr="00C71A7B">
        <w:rPr>
          <w:rFonts w:ascii="Arial Narrow" w:eastAsia="Times New Roman" w:hAnsi="Arial Narrow" w:cs="Arial"/>
          <w:color w:val="000000"/>
          <w:kern w:val="0"/>
          <w:lang w:eastAsia="es-ES"/>
          <w14:ligatures w14:val="none"/>
        </w:rPr>
        <w:t xml:space="preserve"> no emitió respuesta.</w:t>
      </w:r>
    </w:p>
    <w:p w14:paraId="33E14FF7" w14:textId="77777777" w:rsidR="00CA59A2" w:rsidRPr="00887B33" w:rsidRDefault="00CA59A2" w:rsidP="00D93A4C">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6CB71932" w:rsidR="00CA59A2" w:rsidRPr="0040059F" w:rsidRDefault="00CB3E8E" w:rsidP="00D93A4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87B33">
        <w:rPr>
          <w:rFonts w:ascii="Arial Narrow" w:eastAsia="Times New Roman" w:hAnsi="Arial Narrow" w:cs="Arial"/>
          <w:color w:val="000000"/>
          <w:kern w:val="0"/>
          <w:lang w:val="es-ES" w:eastAsia="es-ES"/>
          <w14:ligatures w14:val="none"/>
        </w:rPr>
        <w:t xml:space="preserve">El señor [APELLIDO] solicitó, en calidad de medida correctiva, que Mapfre cumpla con: (i) realizar la devolución de S/ 154,00 pagados por el SOAT; (ii) realizar la devolución de los S/ 36,00 pagados por los derechos de la denuncia ante Indecopi; y, (iii) otorgar una indemnización por los daños materiales, morales, lucros cesantes y otros perjuicios. Asimismo, requirió el reembolso de costos y costas del presente procedimiento.</w:t>
      </w:r>
      <w:r w:rsidR="00CA59A2" w:rsidRPr="00887B33">
        <w:rPr>
          <w:rFonts w:ascii="Arial Narrow" w:eastAsia="Times New Roman" w:hAnsi="Arial Narrow" w:cs="Arial"/>
          <w:color w:val="000000"/>
          <w:kern w:val="0"/>
          <w:lang w:val="es-ES" w:eastAsia="es-ES"/>
          <w14:ligatures w14:val="none"/>
        </w:rPr>
        <w:t xml:space="preserve"/>
      </w:r>
      <w:r w:rsidRPr="00887B33">
        <w:rPr>
          <w:rFonts w:ascii="Arial Narrow" w:eastAsia="Times New Roman" w:hAnsi="Arial Narrow" w:cs="Arial"/>
          <w:color w:val="000000"/>
          <w:kern w:val="0"/>
          <w:lang w:val="es-ES" w:eastAsia="es-ES"/>
          <w14:ligatures w14:val="none"/>
        </w:rPr>
        <w:t xml:space="preserve"/>
      </w:r>
      <w:r w:rsidR="00CA59A2" w:rsidRPr="00887B33">
        <w:rPr>
          <w:rFonts w:ascii="Arial Narrow" w:eastAsia="Times New Roman" w:hAnsi="Arial Narrow" w:cs="Arial"/>
          <w:color w:val="000000"/>
          <w:kern w:val="0"/>
          <w:lang w:val="es-ES" w:eastAsia="es-ES"/>
          <w14:ligatures w14:val="none"/>
        </w:rPr>
        <w:t xml:space="preserve"/>
      </w:r>
      <w:r w:rsidR="00125BD1" w:rsidRPr="00887B33">
        <w:rPr>
          <w:rFonts w:ascii="Arial Narrow" w:eastAsia="Times New Roman" w:hAnsi="Arial Narrow" w:cs="Arial"/>
          <w:color w:val="000000"/>
          <w:kern w:val="0"/>
          <w:lang w:val="es-ES" w:eastAsia="es-ES"/>
          <w14:ligatures w14:val="none"/>
        </w:rPr>
        <w:t xml:space="preserve"/>
      </w:r>
      <w:r w:rsidR="00CA59A2" w:rsidRPr="00887B33">
        <w:rPr>
          <w:rFonts w:ascii="Arial Narrow" w:eastAsia="Times New Roman" w:hAnsi="Arial Narrow" w:cs="Arial"/>
          <w:color w:val="000000"/>
          <w:kern w:val="0"/>
          <w:lang w:val="es-ES" w:eastAsia="es-ES"/>
          <w14:ligatures w14:val="none"/>
        </w:rPr>
        <w:t/>
      </w:r>
      <w:r w:rsidR="00125BD1" w:rsidRPr="00887B33">
        <w:rPr>
          <w:rFonts w:ascii="Arial Narrow" w:eastAsia="Times New Roman" w:hAnsi="Arial Narrow" w:cs="Arial"/>
          <w:color w:val="000000"/>
          <w:kern w:val="0"/>
          <w:lang w:val="es-ES" w:eastAsia="es-ES"/>
          <w14:ligatures w14:val="none"/>
        </w:rPr>
        <w:t/>
      </w:r>
      <w:r w:rsidR="00887B33" w:rsidRPr="00887B33">
        <w:rPr>
          <w:rFonts w:ascii="Arial Narrow" w:eastAsia="Times New Roman" w:hAnsi="Arial Narrow" w:cs="Arial"/>
          <w:color w:val="000000"/>
          <w:kern w:val="0"/>
          <w:lang w:val="es-ES" w:eastAsia="es-ES"/>
          <w14:ligatures w14:val="none"/>
        </w:rPr>
        <w:t/>
      </w:r>
      <w:proofErr w:type="spellStart"/>
      <w:r w:rsidR="00887B33" w:rsidRPr="00887B33">
        <w:rPr>
          <w:rFonts w:ascii="Arial Narrow" w:eastAsia="Times New Roman" w:hAnsi="Arial Narrow" w:cs="Arial"/>
          <w:color w:val="000000"/>
          <w:kern w:val="0"/>
          <w:lang w:val="es-ES" w:eastAsia="es-ES"/>
          <w14:ligatures w14:val="none"/>
        </w:rPr>
        <w:t/>
      </w:r>
      <w:proofErr w:type="spellEnd"/>
      <w:r w:rsidR="00887B33" w:rsidRPr="00887B33">
        <w:rPr>
          <w:rFonts w:ascii="Arial Narrow" w:eastAsia="Times New Roman" w:hAnsi="Arial Narrow" w:cs="Arial"/>
          <w:color w:val="000000"/>
          <w:kern w:val="0"/>
          <w:lang w:val="es-ES" w:eastAsia="es-ES"/>
          <w14:ligatures w14:val="none"/>
        </w:rPr>
        <w:t xml:space="preserve"/>
      </w:r>
      <w:r w:rsidR="00125BD1" w:rsidRPr="00887B33">
        <w:rPr>
          <w:rFonts w:ascii="Arial Narrow" w:eastAsia="Times New Roman" w:hAnsi="Arial Narrow" w:cs="Arial"/>
          <w:color w:val="000000"/>
          <w:kern w:val="0"/>
          <w:lang w:val="es-ES" w:eastAsia="es-ES"/>
          <w14:ligatures w14:val="none"/>
        </w:rPr>
        <w:t/>
      </w:r>
      <w:r w:rsidR="00887B33" w:rsidRPr="00887B33">
        <w:rPr>
          <w:rFonts w:ascii="Arial Narrow" w:eastAsia="Times New Roman" w:hAnsi="Arial Narrow" w:cs="Arial"/>
          <w:color w:val="000000"/>
          <w:kern w:val="0"/>
          <w:lang w:val="es-ES" w:eastAsia="es-ES"/>
          <w14:ligatures w14:val="none"/>
        </w:rPr>
        <w:t/>
      </w:r>
      <w:r w:rsidR="00125BD1" w:rsidRPr="00887B33">
        <w:rPr>
          <w:rFonts w:ascii="Arial Narrow" w:eastAsia="Times New Roman" w:hAnsi="Arial Narrow" w:cs="Arial"/>
          <w:color w:val="000000"/>
          <w:kern w:val="0"/>
          <w:lang w:val="es-ES" w:eastAsia="es-ES"/>
          <w14:ligatures w14:val="none"/>
        </w:rPr>
        <w:t/>
      </w:r>
      <w:r w:rsidR="00887B33" w:rsidRPr="00887B33">
        <w:rPr>
          <w:rFonts w:ascii="Arial Narrow" w:eastAsia="Times New Roman" w:hAnsi="Arial Narrow" w:cs="Arial"/>
          <w:color w:val="000000"/>
          <w:kern w:val="0"/>
          <w:lang w:val="es-ES" w:eastAsia="es-ES"/>
          <w14:ligatures w14:val="none"/>
        </w:rPr>
        <w:t/>
      </w:r>
      <w:proofErr w:type="spellStart"/>
      <w:r w:rsidR="00887B33" w:rsidRPr="00887B33">
        <w:rPr>
          <w:rFonts w:ascii="Arial Narrow" w:eastAsia="Times New Roman" w:hAnsi="Arial Narrow" w:cs="Arial"/>
          <w:color w:val="000000"/>
          <w:kern w:val="0"/>
          <w:lang w:val="es-ES" w:eastAsia="es-ES"/>
          <w14:ligatures w14:val="none"/>
        </w:rPr>
        <w:t/>
      </w:r>
      <w:proofErr w:type="spellEnd"/>
      <w:r w:rsidR="00887B33" w:rsidRPr="00887B33">
        <w:rPr>
          <w:rFonts w:ascii="Arial Narrow" w:eastAsia="Times New Roman" w:hAnsi="Arial Narrow" w:cs="Arial"/>
          <w:color w:val="000000"/>
          <w:kern w:val="0"/>
          <w:lang w:val="es-ES" w:eastAsia="es-ES"/>
          <w14:ligatures w14:val="none"/>
        </w:rPr>
        <w:t/>
      </w:r>
      <w:r w:rsidR="00125BD1" w:rsidRPr="00887B33">
        <w:rPr>
          <w:rFonts w:ascii="Arial Narrow" w:eastAsia="Times New Roman" w:hAnsi="Arial Narrow" w:cs="Arial"/>
          <w:color w:val="000000"/>
          <w:kern w:val="0"/>
          <w:lang w:val="es-ES" w:eastAsia="es-ES"/>
          <w14:ligatures w14:val="none"/>
        </w:rPr>
        <w:t xml:space="preserve"/>
      </w:r>
      <w:r w:rsidR="00125BD1" w:rsidRPr="0040059F">
        <w:rPr>
          <w:rFonts w:ascii="Arial Narrow" w:eastAsia="Times New Roman" w:hAnsi="Arial Narrow" w:cs="Arial"/>
          <w:color w:val="000000"/>
          <w:kern w:val="0"/>
          <w:lang w:val="es-ES" w:eastAsia="es-ES"/>
          <w14:ligatures w14:val="none"/>
        </w:rPr>
        <w:t xml:space="preserve"/>
      </w:r>
      <w:r w:rsidR="00887B33" w:rsidRPr="0040059F">
        <w:rPr>
          <w:rFonts w:ascii="Arial Narrow" w:eastAsia="Times New Roman" w:hAnsi="Arial Narrow" w:cs="Arial"/>
          <w:color w:val="000000"/>
          <w:kern w:val="0"/>
          <w:lang w:val="es-ES" w:eastAsia="es-ES"/>
          <w14:ligatures w14:val="none"/>
        </w:rPr>
        <w:t/>
      </w:r>
      <w:r w:rsidR="00CA59A2" w:rsidRPr="0040059F">
        <w:rPr>
          <w:rFonts w:ascii="Arial Narrow" w:eastAsia="Times New Roman" w:hAnsi="Arial Narrow" w:cs="Arial"/>
          <w:color w:val="000000"/>
          <w:kern w:val="0"/>
          <w:lang w:val="es-ES" w:eastAsia="es-ES"/>
          <w14:ligatures w14:val="none"/>
        </w:rPr>
        <w:t xml:space="preserve"/>
      </w:r>
    </w:p>
    <w:p w14:paraId="66005174" w14:textId="77777777" w:rsidR="00CA59A2" w:rsidRPr="0040059F" w:rsidRDefault="00CA59A2" w:rsidP="00D93A4C">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0059F" w:rsidRDefault="00CA59A2" w:rsidP="00D93A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0059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0059F" w:rsidRDefault="00CA59A2" w:rsidP="00D93A4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10B94AB0" w:rsidR="00121544" w:rsidRPr="00BA2847" w:rsidRDefault="00CA59A2" w:rsidP="00D93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40059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40059F">
        <w:rPr>
          <w:rFonts w:ascii="Arial Narrow" w:eastAsia="Arial Narrow" w:hAnsi="Arial Narrow" w:cs="Arial Narrow"/>
          <w:kern w:val="0"/>
          <w:vertAlign w:val="superscript"/>
          <w14:ligatures w14:val="none"/>
        </w:rPr>
        <w:footnoteReference w:id="3"/>
      </w:r>
      <w:r w:rsidRPr="0040059F">
        <w:rPr>
          <w:rFonts w:ascii="Arial Narrow" w:eastAsia="Times New Roman" w:hAnsi="Arial Narrow" w:cs="Segoe UI"/>
          <w:color w:val="000000"/>
          <w:kern w:val="0"/>
          <w:lang w:eastAsia="es-PE"/>
          <w14:ligatures w14:val="none"/>
        </w:rPr>
        <w:t xml:space="preserve">, </w:t>
      </w:r>
      <w:r w:rsidR="00121544" w:rsidRPr="0040059F">
        <w:rPr>
          <w:rFonts w:ascii="Arial Narrow" w:eastAsia="Times New Roman" w:hAnsi="Arial Narrow" w:cs="Segoe UI"/>
          <w:color w:val="000000"/>
          <w:kern w:val="0"/>
          <w:lang w:eastAsia="es-PE"/>
          <w14:ligatures w14:val="none"/>
        </w:rPr>
        <w:t xml:space="preserve">considera </w:t>
      </w:r>
      <w:r w:rsidR="00121544" w:rsidRPr="0040059F">
        <w:rPr>
          <w:rFonts w:ascii="Arial Narrow" w:eastAsia="Arial Narrow" w:hAnsi="Arial Narrow" w:cs="Arial Narrow"/>
          <w:kern w:val="0"/>
          <w14:ligatures w14:val="none"/>
        </w:rPr>
        <w:t xml:space="preserve">que el hecho denunciado, consistente en que </w:t>
      </w:r>
      <w:r w:rsidR="0079178F" w:rsidRPr="0079178F">
        <w:rPr>
          <w:rFonts w:ascii="Arial Narrow" w:eastAsia="Times New Roman" w:hAnsi="Arial Narrow" w:cs="Times New Roman"/>
          <w:color w:val="000000"/>
          <w:kern w:val="0"/>
          <w:shd w:val="clear" w:color="auto" w:fill="FFFFFF"/>
          <w:lang w:eastAsia="es-PE"/>
          <w14:ligatures w14:val="none"/>
        </w:rPr>
        <w:t>la compañía aseguradora no habría cumplido con realizar la activación oportuna del Seguro Obligatorio de Accidentes de Tránsito con número de recibo SO1SO0004137448 adquirido por el denunciante</w:t>
      </w:r>
      <w:r w:rsidR="00711750" w:rsidRPr="0040059F">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w:t>
      </w:r>
      <w:r w:rsidR="00711750" w:rsidRPr="00BA2847">
        <w:rPr>
          <w:rFonts w:ascii="Arial Narrow" w:eastAsia="Arial Narrow" w:hAnsi="Arial Narrow" w:cs="Arial Narrow"/>
          <w:kern w:val="0"/>
          <w14:ligatures w14:val="none"/>
        </w:rPr>
        <w:t>presunta infracción al deber de idoneidad, tipificado en los artículos 18</w:t>
      </w:r>
      <w:r w:rsidR="00711750" w:rsidRPr="00BA2847">
        <w:rPr>
          <w:rFonts w:ascii="Arial Narrow" w:eastAsia="Times New Roman" w:hAnsi="Arial Narrow" w:cs="Segoe UI"/>
          <w:color w:val="000000"/>
          <w:kern w:val="0"/>
          <w:lang w:eastAsia="es-PE"/>
          <w14:ligatures w14:val="none"/>
        </w:rPr>
        <w:t/>
      </w:r>
      <w:r w:rsidR="00711750" w:rsidRPr="00BA2847">
        <w:rPr>
          <w:rFonts w:ascii="Arial Narrow" w:eastAsia="Arial Narrow" w:hAnsi="Arial Narrow" w:cs="Arial Narrow"/>
          <w:kern w:val="0"/>
          <w14:ligatures w14:val="none"/>
        </w:rPr>
        <w:t xml:space="preserve"> y 19</w:t>
      </w:r>
      <w:r w:rsidR="00711750" w:rsidRPr="00BA2847">
        <w:rPr>
          <w:rFonts w:ascii="Arial Narrow" w:eastAsia="Times New Roman" w:hAnsi="Arial Narrow" w:cs="Segoe UI"/>
          <w:color w:val="000000"/>
          <w:kern w:val="0"/>
          <w:lang w:eastAsia="es-PE"/>
          <w14:ligatures w14:val="none"/>
        </w:rPr>
        <w:t/>
      </w:r>
      <w:r w:rsidR="00711750" w:rsidRPr="00BA2847">
        <w:rPr>
          <w:rFonts w:ascii="Arial Narrow" w:eastAsia="Arial Narrow" w:hAnsi="Arial Narrow" w:cs="Arial Narrow"/>
          <w:kern w:val="0"/>
          <w14:ligatures w14:val="none"/>
        </w:rPr>
        <w:t xml:space="preserve"> del Código</w:t>
      </w:r>
      <w:r w:rsidR="00711750" w:rsidRPr="00BA2847">
        <w:rPr>
          <w:rFonts w:ascii="Arial Narrow" w:eastAsia="Arial Narrow" w:hAnsi="Arial Narrow" w:cs="Arial"/>
          <w:kern w:val="0"/>
          <w:vertAlign w:val="superscript"/>
          <w14:ligatures w14:val="none"/>
        </w:rPr>
        <w:footnoteReference w:id="4"/>
      </w:r>
      <w:r w:rsidR="00711750" w:rsidRPr="00BA2847">
        <w:rPr>
          <w:rFonts w:ascii="Arial Narrow" w:eastAsia="Arial Narrow" w:hAnsi="Arial Narrow" w:cs="Arial Narrow"/>
          <w:kern w:val="0"/>
          <w14:ligatures w14:val="none"/>
        </w:rPr>
        <w:t>.</w:t>
      </w:r>
    </w:p>
    <w:p w14:paraId="116891C0" w14:textId="77777777" w:rsidR="00121544" w:rsidRPr="00BA2847" w:rsidRDefault="00121544" w:rsidP="00D93A4C">
      <w:pPr>
        <w:pStyle w:val="Prrafodelista"/>
        <w:spacing w:after="0" w:line="240" w:lineRule="auto"/>
        <w:ind w:left="567"/>
        <w:jc w:val="both"/>
        <w:rPr>
          <w:rFonts w:ascii="Arial Narrow" w:eastAsia="Arial Narrow" w:hAnsi="Arial Narrow" w:cs="Arial Narrow"/>
          <w:kern w:val="0"/>
          <w14:ligatures w14:val="none"/>
        </w:rPr>
      </w:pPr>
    </w:p>
    <w:p w14:paraId="73AC2300" w14:textId="2E073F10" w:rsidR="00121544" w:rsidRPr="00BA2847" w:rsidRDefault="00121544" w:rsidP="00D93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A2847">
        <w:rPr>
          <w:rFonts w:ascii="Arial Narrow" w:eastAsia="Arial Narrow" w:hAnsi="Arial Narrow" w:cs="Arial Narrow"/>
          <w:kern w:val="0"/>
          <w14:ligatures w14:val="none"/>
        </w:rPr>
        <w:t xml:space="preserve">Así también, la Secretaría Técnica, en ejercicio de sus facultades, </w:t>
      </w:r>
      <w:r w:rsidRPr="00BA2847">
        <w:rPr>
          <w:rFonts w:ascii="Arial Narrow" w:eastAsia="Times New Roman" w:hAnsi="Arial Narrow" w:cs="Segoe UI"/>
          <w:color w:val="000000"/>
          <w:kern w:val="0"/>
          <w:lang w:eastAsia="es-PE"/>
          <w14:ligatures w14:val="none"/>
        </w:rPr>
        <w:t xml:space="preserve">considera </w:t>
      </w:r>
      <w:r w:rsidRPr="00BA2847">
        <w:rPr>
          <w:rFonts w:ascii="Arial Narrow" w:eastAsia="Arial Narrow" w:hAnsi="Arial Narrow" w:cs="Arial Narrow"/>
          <w:kern w:val="0"/>
          <w14:ligatures w14:val="none"/>
        </w:rPr>
        <w:t xml:space="preserve">que el hecho denunciado, consistente en que </w:t>
      </w:r>
      <w:r w:rsidR="0079178F" w:rsidRPr="0079178F">
        <w:rPr>
          <w:rFonts w:ascii="Arial Narrow" w:eastAsia="Arial Narrow" w:hAnsi="Arial Narrow" w:cs="Arial Narrow"/>
          <w:kern w:val="0"/>
          <w14:ligatures w14:val="none"/>
        </w:rPr>
        <w:t>la compañía aseguradora no habría cumplido con atender la solicitud de gestión de activación del Seguro Obligatorio de Accidentes de Tránsito con número de recibo SO1SO0004137448 presentada por el denunciante mediante correo electrónico y el aplicativo móvil WhatsApp el 12 de junio de 2025</w:t>
      </w:r>
      <w:r w:rsidR="00012D2E" w:rsidRPr="00BA284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BA2847">
        <w:rPr>
          <w:rFonts w:ascii="Arial Narrow" w:eastAsia="Arial Narrow" w:hAnsi="Arial Narrow" w:cs="Arial"/>
          <w:bCs/>
          <w:color w:val="000000"/>
          <w:kern w:val="0"/>
          <w:lang w:eastAsia="es-PE"/>
          <w14:ligatures w14:val="none"/>
        </w:rPr>
        <w:t xml:space="preserve">. </w:t>
      </w:r>
    </w:p>
    <w:p w14:paraId="362F7D34" w14:textId="77777777" w:rsidR="00012D2E" w:rsidRPr="00BA2847" w:rsidRDefault="00012D2E" w:rsidP="00D93A4C">
      <w:pPr>
        <w:pStyle w:val="Prrafodelista"/>
        <w:spacing w:after="0" w:line="240" w:lineRule="auto"/>
        <w:rPr>
          <w:rFonts w:ascii="Arial Narrow" w:eastAsia="Arial Narrow" w:hAnsi="Arial Narrow" w:cs="Arial Narrow"/>
          <w:kern w:val="0"/>
          <w14:ligatures w14:val="none"/>
        </w:rPr>
      </w:pPr>
    </w:p>
    <w:p w14:paraId="6299827A" w14:textId="04C8852C" w:rsidR="00012D2E" w:rsidRPr="006F36F3" w:rsidRDefault="00012D2E" w:rsidP="00D93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A2847">
        <w:rPr>
          <w:rFonts w:ascii="Arial Narrow" w:eastAsia="Arial Narrow" w:hAnsi="Arial Narrow" w:cs="Arial Narrow"/>
          <w:kern w:val="0"/>
          <w14:ligatures w14:val="none"/>
        </w:rPr>
        <w:t xml:space="preserve">Además, la Secretaría Técnica, en ejercicio de sus facultades, </w:t>
      </w:r>
      <w:r w:rsidRPr="00BA2847">
        <w:rPr>
          <w:rFonts w:ascii="Arial Narrow" w:eastAsia="Times New Roman" w:hAnsi="Arial Narrow" w:cs="Segoe UI"/>
          <w:color w:val="000000"/>
          <w:kern w:val="0"/>
          <w:lang w:eastAsia="es-PE"/>
          <w14:ligatures w14:val="none"/>
        </w:rPr>
        <w:t xml:space="preserve">considera </w:t>
      </w:r>
      <w:r w:rsidRPr="00BA2847">
        <w:rPr>
          <w:rFonts w:ascii="Arial Narrow" w:eastAsia="Arial Narrow" w:hAnsi="Arial Narrow" w:cs="Arial Narrow"/>
          <w:kern w:val="0"/>
          <w14:ligatures w14:val="none"/>
        </w:rPr>
        <w:t xml:space="preserve">que el hecho denunciado, consistente en que </w:t>
      </w:r>
      <w:r w:rsidR="00735382" w:rsidRPr="00735382">
        <w:rPr>
          <w:rFonts w:ascii="Arial Narrow" w:eastAsia="Times New Roman" w:hAnsi="Arial Narrow" w:cs="Times New Roman"/>
          <w:kern w:val="0"/>
          <w:shd w:val="clear" w:color="auto" w:fill="FFFFFF"/>
          <w:lang w:eastAsia="es-PE"/>
          <w14:ligatures w14:val="none"/>
        </w:rPr>
        <w:t>la compañía aseguradora no habría cumplido con atender la solicitud de gestión de activación del Seguro Obligatorio de Accidentes de Tránsito con número de recibo SO1SO0004137448 presentada por el denunciante mediante correo electrónico y aplicativo móvil WhatsApp el 13 de junio de 2025</w:t>
      </w:r>
      <w:r w:rsidRPr="00BA2847">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w:t>
      </w:r>
      <w:r w:rsidRPr="00BA2847">
        <w:rPr>
          <w:rFonts w:ascii="Arial Narrow" w:eastAsia="Arial Narrow" w:hAnsi="Arial Narrow" w:cs="Arial Narrow"/>
          <w:kern w:val="0"/>
          <w14:ligatures w14:val="none"/>
        </w:rPr>
        <w:lastRenderedPageBreak/>
        <w:t xml:space="preserve">que realmente recibió. Por </w:t>
      </w:r>
      <w:r w:rsidRPr="006F36F3">
        <w:rPr>
          <w:rFonts w:ascii="Arial Narrow" w:eastAsia="Arial Narrow" w:hAnsi="Arial Narrow" w:cs="Arial Narrow"/>
          <w:kern w:val="0"/>
          <w14:ligatures w14:val="none"/>
        </w:rPr>
        <w:t>consiguiente, corresponde calificar el hecho materia de denuncia como una presunta infracción al deber de idoneidad, tipificado en los artículos 18 y 19 del Código.</w:t>
      </w:r>
    </w:p>
    <w:p w14:paraId="517C9553" w14:textId="77777777" w:rsidR="00012D2E" w:rsidRPr="006F36F3" w:rsidRDefault="00012D2E" w:rsidP="00D93A4C">
      <w:pPr>
        <w:pStyle w:val="Prrafodelista"/>
        <w:spacing w:after="0" w:line="240" w:lineRule="auto"/>
        <w:rPr>
          <w:rFonts w:ascii="Arial Narrow" w:eastAsia="Arial Narrow" w:hAnsi="Arial Narrow" w:cs="Arial Narrow"/>
          <w:kern w:val="0"/>
          <w14:ligatures w14:val="none"/>
        </w:rPr>
      </w:pPr>
    </w:p>
    <w:p w14:paraId="4341E1B4" w14:textId="3B4E03DE" w:rsidR="00012D2E" w:rsidRPr="00EC73B6" w:rsidRDefault="00012D2E" w:rsidP="00D93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36F3">
        <w:rPr>
          <w:rFonts w:ascii="Arial Narrow" w:eastAsia="Arial Narrow" w:hAnsi="Arial Narrow" w:cs="Arial Narrow"/>
          <w:kern w:val="0"/>
          <w14:ligatures w14:val="none"/>
        </w:rPr>
        <w:t xml:space="preserve">Así también, la Secretaría Técnica, en ejercicio de sus facultades, </w:t>
      </w:r>
      <w:r w:rsidRPr="006F36F3">
        <w:rPr>
          <w:rFonts w:ascii="Arial Narrow" w:eastAsia="Times New Roman" w:hAnsi="Arial Narrow" w:cs="Segoe UI"/>
          <w:color w:val="000000"/>
          <w:kern w:val="0"/>
          <w:lang w:eastAsia="es-PE"/>
          <w14:ligatures w14:val="none"/>
        </w:rPr>
        <w:t xml:space="preserve">considera </w:t>
      </w:r>
      <w:r w:rsidRPr="006F36F3">
        <w:rPr>
          <w:rFonts w:ascii="Arial Narrow" w:eastAsia="Arial Narrow" w:hAnsi="Arial Narrow" w:cs="Arial Narrow"/>
          <w:kern w:val="0"/>
          <w14:ligatures w14:val="none"/>
        </w:rPr>
        <w:t xml:space="preserve">que el hecho denunciado, consistente en que </w:t>
      </w:r>
      <w:r w:rsidR="00735382" w:rsidRPr="00735382">
        <w:rPr>
          <w:rFonts w:ascii="Arial Narrow" w:eastAsia="Arial Narrow" w:hAnsi="Arial Narrow" w:cs="Arial Narrow"/>
          <w:kern w:val="0"/>
          <w14:ligatures w14:val="none"/>
        </w:rPr>
        <w:t>la compañía aseguradora no habría cumplido con atender la solicitud de gestión de activación del Seguro Obligatorio de Accidentes de Tránsito con número de recibo SO1SO0004137448 presentada por el denunciante mediante correo electrónico el 17 de junio de 2025</w:t>
      </w:r>
      <w:r w:rsidRPr="006F36F3">
        <w:rPr>
          <w:rFonts w:ascii="Arial Narrow" w:eastAsia="Arial Narrow" w:hAnsi="Arial Narrow" w:cs="Arial Narrow"/>
          <w:kern w:val="0"/>
          <w14:ligatures w14:val="none"/>
        </w:rPr>
        <w:t>; involucraría una presunta afectación a sus expectativas, quien no habría encontrado una correspondencia entre lo que</w:t>
      </w:r>
      <w:r w:rsidRPr="00012D2E">
        <w:rPr>
          <w:rFonts w:ascii="Arial Narrow" w:eastAsia="Arial Narrow" w:hAnsi="Arial Narrow" w:cs="Arial Narrow"/>
          <w:kern w:val="0"/>
          <w14:ligatures w14:val="none"/>
        </w:rPr>
        <w:t xml:space="preserv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2DC7B64E" w14:textId="77777777" w:rsidR="00121544" w:rsidRPr="00EC73B6" w:rsidRDefault="00121544" w:rsidP="00A53EAB">
      <w:pPr>
        <w:spacing w:after="0" w:line="240" w:lineRule="auto"/>
        <w:ind w:left="567"/>
        <w:contextualSpacing/>
        <w:jc w:val="both"/>
        <w:rPr>
          <w:rFonts w:ascii="Arial Narrow" w:eastAsia="Arial Narrow" w:hAnsi="Arial Narrow" w:cs="Arial Narrow"/>
          <w:kern w:val="0"/>
          <w14:ligatures w14:val="none"/>
        </w:rPr>
      </w:pPr>
    </w:p>
    <w:p w14:paraId="61A99930" w14:textId="08E1E0A7" w:rsidR="00121544" w:rsidRPr="00EC73B6" w:rsidRDefault="00121544" w:rsidP="00D93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C73B6">
        <w:rPr>
          <w:rFonts w:ascii="Arial Narrow" w:eastAsia="Arial Narrow" w:hAnsi="Arial Narrow" w:cs="Arial Narrow"/>
          <w:kern w:val="0"/>
          <w14:ligatures w14:val="none"/>
        </w:rPr>
        <w:t xml:space="preserve">Asimismo, </w:t>
      </w:r>
      <w:r w:rsidRPr="00EC73B6">
        <w:rPr>
          <w:rFonts w:ascii="Arial Narrow" w:eastAsia="Times New Roman" w:hAnsi="Arial Narrow" w:cs="Arial"/>
          <w:color w:val="000000"/>
          <w:kern w:val="0"/>
          <w:lang w:eastAsia="es-PE"/>
          <w14:ligatures w14:val="none"/>
        </w:rPr>
        <w:t xml:space="preserve">la Secretaría Técnica, en ejercicio de sus facultades, considera </w:t>
      </w:r>
      <w:r w:rsidRPr="00EC73B6">
        <w:rPr>
          <w:rFonts w:ascii="Arial Narrow" w:eastAsia="Arial Narrow" w:hAnsi="Arial Narrow" w:cs="Arial"/>
          <w:kern w:val="0"/>
          <w14:ligatures w14:val="none"/>
        </w:rPr>
        <w:t xml:space="preserve">que el hecho denunciado, consistente en que </w:t>
      </w:r>
      <w:r w:rsidR="00735382" w:rsidRPr="00735382">
        <w:rPr>
          <w:rFonts w:ascii="Arial Narrow" w:eastAsia="Arial Narrow" w:hAnsi="Arial Narrow" w:cs="Arial Narrow"/>
          <w:kern w:val="0"/>
          <w14:ligatures w14:val="none"/>
        </w:rPr>
        <w:t>la compañía aseguradora no habría cumplido oportunamente con entregar al denunciante los documentos contractuales del Seguro Obligatorio de Accidentes de Tránsito pagado con número de recibo SO1SO0004137448</w:t>
      </w:r>
      <w:r w:rsidRPr="00EC73B6">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C73B6">
        <w:rPr>
          <w:rFonts w:ascii="Arial Narrow" w:eastAsia="Arial Narrow" w:hAnsi="Arial Narrow" w:cs="Arial"/>
          <w:kern w:val="0"/>
          <w:vertAlign w:val="superscript"/>
          <w14:ligatures w14:val="none"/>
        </w:rPr>
        <w:footnoteReference w:id="5"/>
      </w:r>
      <w:r w:rsidRPr="00EC73B6">
        <w:rPr>
          <w:rFonts w:ascii="Arial Narrow" w:eastAsia="Arial Narrow" w:hAnsi="Arial Narrow" w:cs="Arial"/>
          <w:kern w:val="0"/>
          <w14:ligatures w14:val="none"/>
        </w:rPr>
        <w:t>.</w:t>
      </w:r>
    </w:p>
    <w:p w14:paraId="6F5903EC" w14:textId="77777777" w:rsidR="00121544" w:rsidRPr="00012D2E" w:rsidRDefault="00121544" w:rsidP="00A53EAB">
      <w:pPr>
        <w:spacing w:after="0" w:line="240" w:lineRule="auto"/>
        <w:ind w:left="567"/>
        <w:contextualSpacing/>
        <w:rPr>
          <w:rFonts w:ascii="Arial Narrow" w:eastAsia="Arial Narrow" w:hAnsi="Arial Narrow" w:cs="Arial"/>
          <w:bCs/>
          <w:color w:val="000000"/>
          <w:kern w:val="0"/>
          <w:highlight w:val="green"/>
          <w:lang w:eastAsia="es-PE"/>
          <w14:ligatures w14:val="none"/>
        </w:rPr>
      </w:pPr>
    </w:p>
    <w:p w14:paraId="44F874A3" w14:textId="7ABF0053" w:rsidR="00121544" w:rsidRPr="001D00D0" w:rsidRDefault="00121544" w:rsidP="00D93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Asimis</w:t>
      </w:r>
      <w:r w:rsidRPr="00DE112F">
        <w:rPr>
          <w:rFonts w:ascii="Arial Narrow" w:eastAsia="Arial Narrow" w:hAnsi="Arial Narrow" w:cs="Arial Narrow"/>
          <w:kern w:val="0"/>
          <w14:ligatures w14:val="none"/>
        </w:rPr>
        <w:t xml:space="preserve">mo, la Secretaría Técnica, en ejercicio de sus facultades, </w:t>
      </w:r>
      <w:r w:rsidRPr="00DE112F">
        <w:rPr>
          <w:rFonts w:ascii="Arial Narrow" w:eastAsia="Times New Roman" w:hAnsi="Arial Narrow" w:cs="Segoe UI"/>
          <w:color w:val="000000"/>
          <w:kern w:val="0"/>
          <w:lang w:eastAsia="es-PE"/>
          <w14:ligatures w14:val="none"/>
        </w:rPr>
        <w:t xml:space="preserve">considera </w:t>
      </w:r>
      <w:r w:rsidRPr="00DE112F">
        <w:rPr>
          <w:rFonts w:ascii="Arial Narrow" w:eastAsia="Arial Narrow" w:hAnsi="Arial Narrow" w:cs="Arial Narrow"/>
          <w:kern w:val="0"/>
          <w14:ligatures w14:val="none"/>
        </w:rPr>
        <w:t>que el hecho denunciado</w:t>
      </w:r>
      <w:r w:rsidRPr="00DE112F">
        <w:rPr>
          <w:rFonts w:ascii="Arial Narrow" w:eastAsia="Times New Roman" w:hAnsi="Arial Narrow" w:cs="Segoe UI"/>
          <w:color w:val="000000"/>
          <w:kern w:val="0"/>
          <w:lang w:eastAsia="es-PE"/>
          <w14:ligatures w14:val="none"/>
        </w:rPr>
        <w:t xml:space="preserve">, consistente en que </w:t>
      </w:r>
      <w:r w:rsidR="00EE61B4" w:rsidRPr="00EE61B4">
        <w:rPr>
          <w:rFonts w:ascii="Arial Narrow" w:eastAsia="Times New Roman" w:hAnsi="Arial Narrow" w:cs="Arial"/>
          <w:color w:val="000000"/>
          <w:kern w:val="0"/>
          <w:lang w:val="es-ES" w:eastAsia="es-ES"/>
          <w14:ligatures w14:val="none"/>
        </w:rPr>
        <w:t>la compañía aseguradora habría brindado una respuesta inadecuada al reclamo presentado por el denunciante el 15 de junio de 2025</w:t>
      </w:r>
      <w:r w:rsidRPr="00DE112F">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DE112F">
        <w:rPr>
          <w:rFonts w:ascii="Arial Narrow" w:eastAsia="Arial Narrow" w:hAnsi="Arial Narrow" w:cs="Arial Narrow"/>
          <w:kern w:val="0"/>
          <w14:ligatures w14:val="none"/>
        </w:rPr>
        <w:t xml:space="preserve"> numeral 88.1</w:t>
      </w:r>
      <w:r w:rsidR="001D3F79" w:rsidRPr="00DE112F">
        <w:rPr>
          <w:rFonts w:ascii="Arial Narrow" w:eastAsia="Arial Narrow" w:hAnsi="Arial Narrow" w:cs="Arial Narrow"/>
          <w:kern w:val="0"/>
          <w14:ligatures w14:val="none"/>
        </w:rPr>
        <w:t/>
      </w:r>
      <w:r w:rsidRPr="00DE112F">
        <w:rPr>
          <w:rFonts w:ascii="Arial Narrow" w:eastAsia="Arial Narrow" w:hAnsi="Arial Narrow" w:cs="Arial Narrow"/>
          <w:kern w:val="0"/>
          <w14:ligatures w14:val="none"/>
        </w:rPr>
        <w:t xml:space="preserve"> del artículo 88</w:t>
      </w:r>
      <w:r w:rsidR="001D3F79" w:rsidRPr="00DE112F">
        <w:rPr>
          <w:rFonts w:ascii="Arial Narrow" w:eastAsia="Arial Narrow" w:hAnsi="Arial Narrow" w:cs="Arial Narrow"/>
          <w:kern w:val="0"/>
          <w14:ligatures w14:val="none"/>
        </w:rPr>
        <w:t/>
      </w:r>
      <w:r w:rsidRPr="00DE112F">
        <w:rPr>
          <w:rFonts w:ascii="Arial Narrow" w:eastAsia="Arial Narrow" w:hAnsi="Arial Narrow" w:cs="Arial Narrow"/>
          <w:kern w:val="0"/>
          <w14:ligatures w14:val="none"/>
        </w:rPr>
        <w:t xml:space="preserve"> del Código</w:t>
      </w:r>
      <w:r w:rsidRPr="00DE112F">
        <w:rPr>
          <w:rFonts w:ascii="Arial Narrow" w:eastAsia="Arial Narrow" w:hAnsi="Arial Narrow" w:cs="Arial"/>
          <w:kern w:val="0"/>
          <w:vertAlign w:val="superscript"/>
          <w14:ligatures w14:val="none"/>
        </w:rPr>
        <w:footnoteReference w:id="6"/>
      </w:r>
      <w:r w:rsidRPr="00DE112F">
        <w:rPr>
          <w:rFonts w:ascii="Arial Narrow" w:eastAsia="Arial Narrow" w:hAnsi="Arial Narrow" w:cs="Arial Narrow"/>
          <w:kern w:val="0"/>
          <w14:ligatures w14:val="none"/>
        </w:rPr>
        <w:t>.</w:t>
      </w:r>
    </w:p>
    <w:p w14:paraId="432038D6" w14:textId="0A9F6D75" w:rsidR="00CA59A2" w:rsidRPr="00121544" w:rsidRDefault="00CA59A2" w:rsidP="00D93A4C">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D93A4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D93A4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D93A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D93A4C">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7C3E4570" w:rsidR="00CA59A2" w:rsidRPr="0026598E" w:rsidRDefault="00CA59A2" w:rsidP="00D93A4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la ley le confiere, </w:t>
      </w:r>
      <w:r w:rsidRPr="003A12AB">
        <w:rPr>
          <w:rFonts w:ascii="Arial Narrow" w:eastAsia="Times New Roman" w:hAnsi="Arial Narrow" w:cs="Arial"/>
          <w:color w:val="000000"/>
          <w:kern w:val="0"/>
          <w:lang w:val="es-ES" w:eastAsia="es-ES"/>
          <w14:ligatures w14:val="none"/>
        </w:rPr>
        <w:t xml:space="preserve">conviene requerir </w:t>
      </w:r>
      <w:r w:rsidR="003A12AB" w:rsidRPr="003A12AB">
        <w:rPr>
          <w:rFonts w:ascii="Arial Narrow" w:eastAsia="Times New Roman" w:hAnsi="Arial Narrow" w:cs="Arial"/>
          <w:color w:val="000000"/>
          <w:kern w:val="0"/>
          <w:lang w:val="es-ES" w:eastAsia="es-ES"/>
          <w14:ligatures w14:val="none"/>
        </w:rPr>
        <w:t xml:space="preserve">a la compañía aseguradora </w:t>
      </w:r>
      <w:r w:rsidRPr="003A12AB">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w:t>
      </w:r>
      <w:r w:rsidRPr="005C751F">
        <w:rPr>
          <w:rFonts w:ascii="Arial Narrow" w:eastAsia="Times New Roman" w:hAnsi="Arial Narrow" w:cs="Arial"/>
          <w:color w:val="000000"/>
          <w:kern w:val="0"/>
          <w:lang w:val="es-ES" w:eastAsia="es-ES"/>
          <w14:ligatures w14:val="none"/>
        </w:rPr>
        <w:t xml:space="preserve">: </w:t>
      </w:r>
      <w:r w:rsidR="0079178F" w:rsidRPr="0079178F">
        <w:rPr>
          <w:rFonts w:ascii="Arial Narrow" w:eastAsia="Times New Roman" w:hAnsi="Arial Narrow" w:cs="Arial"/>
          <w:color w:val="000000"/>
          <w:kern w:val="0"/>
          <w:lang w:val="es-ES" w:eastAsia="es-ES"/>
          <w14:ligatures w14:val="none"/>
        </w:rPr>
        <w:t>(i) presentar una copia completa, legible y debidamente suscrita de la Póliza del Seguro Obligatorio de Accidentes de Tránsito pagado con número de recibo SO1SO0004137448, así como el cargo de remisión de la póliza; (</w:t>
      </w:r>
      <w:proofErr w:type="spellStart"/>
      <w:r w:rsidR="0079178F" w:rsidRPr="0079178F">
        <w:rPr>
          <w:rFonts w:ascii="Arial Narrow" w:eastAsia="Times New Roman" w:hAnsi="Arial Narrow" w:cs="Arial"/>
          <w:color w:val="000000"/>
          <w:kern w:val="0"/>
          <w:lang w:val="es-ES" w:eastAsia="es-ES"/>
          <w14:ligatures w14:val="none"/>
        </w:rPr>
        <w:t>ii</w:t>
      </w:r>
      <w:proofErr w:type="spellEnd"/>
      <w:r w:rsidR="0079178F" w:rsidRPr="0079178F">
        <w:rPr>
          <w:rFonts w:ascii="Arial Narrow" w:eastAsia="Times New Roman" w:hAnsi="Arial Narrow" w:cs="Arial"/>
          <w:color w:val="000000"/>
          <w:kern w:val="0"/>
          <w:lang w:val="es-ES" w:eastAsia="es-ES"/>
          <w14:ligatures w14:val="none"/>
        </w:rPr>
        <w:t>) presentar los medios probatorios que acrediten que gestionó oportunamente la activación del Seguro Obligatorio de Accidentes de Tránsito pagado con número de recibo SO1SO0004137448; y, (</w:t>
      </w:r>
      <w:proofErr w:type="spellStart"/>
      <w:r w:rsidR="0079178F" w:rsidRPr="0079178F">
        <w:rPr>
          <w:rFonts w:ascii="Arial Narrow" w:eastAsia="Times New Roman" w:hAnsi="Arial Narrow" w:cs="Arial"/>
          <w:color w:val="000000"/>
          <w:kern w:val="0"/>
          <w:lang w:val="es-ES" w:eastAsia="es-ES"/>
          <w14:ligatures w14:val="none"/>
        </w:rPr>
        <w:t>iii</w:t>
      </w:r>
      <w:proofErr w:type="spellEnd"/>
      <w:r w:rsidR="0079178F" w:rsidRPr="0079178F">
        <w:rPr>
          <w:rFonts w:ascii="Arial Narrow" w:eastAsia="Times New Roman" w:hAnsi="Arial Narrow" w:cs="Arial"/>
          <w:color w:val="000000"/>
          <w:kern w:val="0"/>
          <w:lang w:val="es-ES" w:eastAsia="es-ES"/>
          <w14:ligatures w14:val="none"/>
        </w:rPr>
        <w:t>) presentar todas las comunicaciones cursadas con la parte denunciante, incluyendo la grabación de todas las llamadas telefónicas realizadas, en virtud del hecho materia de denuncia</w:t>
      </w:r>
      <w:r w:rsidRPr="005C751F">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D93A4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D93A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D93A4C">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2BFCC909" w:rsidR="00121544" w:rsidRPr="009E0535" w:rsidRDefault="00CA59A2" w:rsidP="00D93A4C">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10 de julio de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85592A" w:rsidRPr="0085592A">
        <w:rPr>
          <w:rFonts w:ascii="Arial Narrow" w:eastAsia="Times New Roman" w:hAnsi="Arial Narrow" w:cs="Times New Roman"/>
          <w:color w:val="000000"/>
          <w:kern w:val="0"/>
          <w:shd w:val="clear" w:color="auto" w:fill="FFFFFF"/>
          <w:lang w:eastAsia="es-PE"/>
          <w14:ligatures w14:val="none"/>
        </w:rPr>
        <w:t/>
      </w:r>
      <w:r w:rsidRPr="0085592A">
        <w:rPr>
          <w:rFonts w:ascii="Arial Narrow" w:eastAsia="Times New Roman" w:hAnsi="Arial Narrow" w:cs="Times New Roman"/>
          <w:color w:val="000000"/>
          <w:kern w:val="0"/>
          <w:shd w:val="clear" w:color="auto" w:fill="FFFFFF"/>
          <w:lang w:eastAsia="es-PE"/>
          <w14:ligatures w14:val="none"/>
        </w:rPr>
        <w:t xml:space="preserve"/>
      </w:r>
      <w:r w:rsidRPr="00651DF6">
        <w:rPr>
          <w:rFonts w:ascii="Arial Narrow" w:eastAsia="Times New Roman" w:hAnsi="Arial Narrow" w:cs="Times New Roman"/>
          <w:color w:val="000000"/>
          <w:kern w:val="0"/>
          <w:shd w:val="clear" w:color="auto" w:fill="FFFFFF"/>
          <w:lang w:eastAsia="es-PE"/>
          <w14:ligatures w14:val="none"/>
        </w:rPr>
        <w:t xml:space="preserve"/>
      </w:r>
      <w:r w:rsidR="00651DF6" w:rsidRPr="00651DF6">
        <w:rPr>
          <w:rFonts w:ascii="Arial Narrow" w:eastAsia="Times New Roman" w:hAnsi="Arial Narrow" w:cs="Times New Roman"/>
          <w:color w:val="000000"/>
          <w:kern w:val="0"/>
          <w:shd w:val="clear" w:color="auto" w:fill="FFFFFF"/>
          <w:lang w:eastAsia="es-PE"/>
          <w14:ligatures w14:val="none"/>
        </w:rPr>
        <w:t xml:space="preserve"/>
      </w:r>
      <w:proofErr w:type="spellStart"/>
      <w:r w:rsidR="00651DF6" w:rsidRPr="00651DF6">
        <w:rPr>
          <w:rFonts w:ascii="Arial Narrow" w:eastAsia="Times New Roman" w:hAnsi="Arial Narrow" w:cs="Times New Roman"/>
          <w:color w:val="000000"/>
          <w:kern w:val="0"/>
          <w:shd w:val="clear" w:color="auto" w:fill="FFFFFF"/>
          <w:lang w:eastAsia="es-PE"/>
          <w14:ligatures w14:val="none"/>
        </w:rPr>
        <w:t/>
      </w:r>
      <w:proofErr w:type="spellEnd"/>
      <w:r w:rsidRPr="00651DF6">
        <w:rPr>
          <w:rFonts w:ascii="Arial Narrow" w:eastAsia="Times New Roman" w:hAnsi="Arial Narrow" w:cs="Times New Roman"/>
          <w:color w:val="000000"/>
          <w:kern w:val="0"/>
          <w:shd w:val="clear" w:color="auto" w:fill="FFFFFF"/>
          <w:lang w:eastAsia="es-PE"/>
          <w14:ligatures w14:val="none"/>
        </w:rPr>
        <w:t xml:space="preserve"/>
      </w:r>
      <w:r w:rsidR="003A12AB" w:rsidRPr="00651DF6">
        <w:rPr>
          <w:rFonts w:ascii="Arial Narrow" w:eastAsia="Times New Roman" w:hAnsi="Arial Narrow" w:cs="Times New Roman"/>
          <w:color w:val="000000"/>
          <w:kern w:val="0"/>
          <w:shd w:val="clear" w:color="auto" w:fill="FFFFFF"/>
          <w:lang w:eastAsia="es-PE"/>
          <w14:ligatures w14:val="none"/>
        </w:rPr>
        <w:t/>
      </w:r>
      <w:r w:rsidRPr="00651DF6">
        <w:rPr>
          <w:rFonts w:ascii="Arial Narrow" w:eastAsia="Times New Roman" w:hAnsi="Arial Narrow" w:cs="Times New Roman"/>
          <w:color w:val="000000"/>
          <w:kern w:val="0"/>
          <w:shd w:val="clear" w:color="auto" w:fill="FFFFFF"/>
          <w:lang w:eastAsia="es-PE"/>
          <w14:ligatures w14:val="none"/>
        </w:rPr>
        <w:t xml:space="preserve"/>
      </w:r>
      <w:r w:rsidR="00121544" w:rsidRPr="00651DF6">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9E0535" w:rsidRDefault="00121544" w:rsidP="00D93A4C">
      <w:pPr>
        <w:spacing w:after="0" w:line="240" w:lineRule="auto"/>
        <w:contextualSpacing/>
        <w:jc w:val="both"/>
        <w:rPr>
          <w:rFonts w:ascii="Arial Narrow" w:eastAsia="Calibri" w:hAnsi="Arial Narrow" w:cs="Arial Narrow"/>
          <w:color w:val="000000"/>
          <w:kern w:val="0"/>
          <w:lang w:eastAsia="es-PE"/>
          <w14:ligatures w14:val="none"/>
        </w:rPr>
      </w:pPr>
    </w:p>
    <w:p w14:paraId="0CDDEEDD" w14:textId="2DE6E7A2" w:rsidR="00121544" w:rsidRPr="00404F18" w:rsidRDefault="00711750" w:rsidP="00D93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04F18">
        <w:rPr>
          <w:rFonts w:ascii="Arial Narrow" w:eastAsia="Calibri" w:hAnsi="Arial Narrow" w:cs="Arial Narrow"/>
          <w:color w:val="000000"/>
          <w:kern w:val="0"/>
          <w:lang w:eastAsia="es-PE"/>
          <w14:ligatures w14:val="none"/>
        </w:rPr>
        <w:t>Presunta</w:t>
      </w:r>
      <w:r w:rsidRPr="00404F18">
        <w:rPr>
          <w:rFonts w:ascii="Arial Narrow" w:eastAsia="Times New Roman" w:hAnsi="Arial Narrow" w:cs="Times New Roman"/>
          <w:kern w:val="0"/>
          <w:shd w:val="clear" w:color="auto" w:fill="FFFFFF"/>
          <w:lang w:eastAsia="es-PE"/>
          <w14:ligatures w14:val="none"/>
        </w:rPr>
        <w:t xml:space="preserve"> infracción a los artículos 18 y 19</w:t>
      </w:r>
      <w:r w:rsidRPr="00404F18">
        <w:rPr>
          <w:rFonts w:ascii="Arial Narrow" w:eastAsia="Calibri" w:hAnsi="Arial Narrow" w:cs="Arial Narrow"/>
          <w:kern w:val="0"/>
          <w:lang w:eastAsia="es-PE"/>
          <w14:ligatures w14:val="none"/>
        </w:rPr>
        <w:t xml:space="preserve"> de </w:t>
      </w:r>
      <w:r w:rsidRPr="00404F1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404F18" w:rsidRPr="00404F18">
        <w:rPr>
          <w:rFonts w:ascii="Arial Narrow" w:eastAsia="Times New Roman" w:hAnsi="Arial Narrow" w:cs="Times New Roman"/>
          <w:kern w:val="0"/>
          <w:shd w:val="clear" w:color="auto" w:fill="FFFFFF"/>
          <w:lang w:eastAsia="es-PE"/>
          <w14:ligatures w14:val="none"/>
        </w:rPr>
        <w:t>la compañía aseguradora no habría cumplido con realizar la activación oportuna del Seguro Obligatorio de Accidentes de Tránsito con número de recibo SO1SO0004137448 adquirido por el denunciante</w:t>
      </w:r>
      <w:r w:rsidR="00121544" w:rsidRPr="00404F18">
        <w:rPr>
          <w:rFonts w:ascii="Arial Narrow" w:eastAsia="Arial Narrow" w:hAnsi="Arial Narrow" w:cs="Arial Narrow"/>
          <w:kern w:val="0"/>
          <w14:ligatures w14:val="none"/>
        </w:rPr>
        <w:t>.</w:t>
      </w:r>
    </w:p>
    <w:p w14:paraId="2254B451" w14:textId="77777777" w:rsidR="00012D2E" w:rsidRPr="00303CEB" w:rsidRDefault="00012D2E" w:rsidP="00D93A4C">
      <w:pPr>
        <w:pStyle w:val="Prrafodelista"/>
        <w:spacing w:after="0" w:line="240" w:lineRule="auto"/>
        <w:ind w:left="567"/>
        <w:jc w:val="both"/>
        <w:rPr>
          <w:rFonts w:ascii="Arial Narrow" w:eastAsia="Calibri" w:hAnsi="Arial Narrow" w:cs="Arial Narrow"/>
          <w:kern w:val="0"/>
          <w:lang w:eastAsia="es-PE"/>
          <w14:ligatures w14:val="none"/>
        </w:rPr>
      </w:pPr>
    </w:p>
    <w:p w14:paraId="3890875F" w14:textId="679CE7C1" w:rsidR="00012D2E" w:rsidRPr="00BA2847" w:rsidRDefault="00012D2E" w:rsidP="00D93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03CEB">
        <w:rPr>
          <w:rFonts w:ascii="Arial Narrow" w:eastAsia="Calibri" w:hAnsi="Arial Narrow" w:cs="Arial Narrow"/>
          <w:color w:val="000000"/>
          <w:kern w:val="0"/>
          <w:lang w:eastAsia="es-PE"/>
          <w14:ligatures w14:val="none"/>
        </w:rPr>
        <w:t>Presunta</w:t>
      </w:r>
      <w:r w:rsidRPr="00303CEB">
        <w:rPr>
          <w:rFonts w:ascii="Arial Narrow" w:eastAsia="Times New Roman" w:hAnsi="Arial Narrow" w:cs="Times New Roman"/>
          <w:kern w:val="0"/>
          <w:shd w:val="clear" w:color="auto" w:fill="FFFFFF"/>
          <w:lang w:eastAsia="es-PE"/>
          <w14:ligatures w14:val="none"/>
        </w:rPr>
        <w:t xml:space="preserve"> infracción a los artículos 18 y 19</w:t>
      </w:r>
      <w:r w:rsidRPr="00303CEB">
        <w:rPr>
          <w:rFonts w:ascii="Arial Narrow" w:eastAsia="Calibri" w:hAnsi="Arial Narrow" w:cs="Arial Narrow"/>
          <w:kern w:val="0"/>
          <w:lang w:eastAsia="es-PE"/>
          <w14:ligatures w14:val="none"/>
        </w:rPr>
        <w:t xml:space="preserve"> de </w:t>
      </w:r>
      <w:r w:rsidRPr="00303CEB">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00911D3F">
        <w:rPr>
          <w:rFonts w:ascii="Arial Narrow" w:eastAsia="Times New Roman" w:hAnsi="Arial Narrow" w:cs="Times New Roman"/>
          <w:kern w:val="0"/>
          <w:shd w:val="clear" w:color="auto" w:fill="FFFFFF"/>
          <w:lang w:eastAsia="es-PE"/>
          <w14:ligatures w14:val="none"/>
        </w:rPr>
        <w:t xml:space="preserve">en tanto </w:t>
      </w:r>
      <w:r w:rsidR="00303CEB" w:rsidRPr="00303CEB">
        <w:rPr>
          <w:rFonts w:ascii="Arial Narrow" w:eastAsia="Times New Roman" w:hAnsi="Arial Narrow" w:cs="Times New Roman"/>
          <w:kern w:val="0"/>
          <w:shd w:val="clear" w:color="auto" w:fill="FFFFFF"/>
          <w:lang w:eastAsia="es-PE"/>
          <w14:ligatures w14:val="none"/>
        </w:rPr>
        <w:t xml:space="preserve">la compañía aseguradora no habría cumplido con atender la solicitud de gestión de activación </w:t>
      </w:r>
      <w:r w:rsidR="00BA2847">
        <w:rPr>
          <w:rFonts w:ascii="Arial Narrow" w:eastAsia="Times New Roman" w:hAnsi="Arial Narrow" w:cs="Times New Roman"/>
          <w:kern w:val="0"/>
          <w:shd w:val="clear" w:color="auto" w:fill="FFFFFF"/>
          <w:lang w:eastAsia="es-PE"/>
          <w14:ligatures w14:val="none"/>
        </w:rPr>
        <w:t xml:space="preserve">del </w:t>
      </w:r>
      <w:r w:rsidR="00303CEB" w:rsidRPr="00303CEB">
        <w:rPr>
          <w:rFonts w:ascii="Arial Narrow" w:eastAsia="Times New Roman" w:hAnsi="Arial Narrow" w:cs="Times New Roman"/>
          <w:kern w:val="0"/>
          <w:shd w:val="clear" w:color="auto" w:fill="FFFFFF"/>
          <w:lang w:eastAsia="es-PE"/>
          <w14:ligatures w14:val="none"/>
        </w:rPr>
        <w:t>Seguro Obligatorio de Accidentes de Tránsito con número de recibo SO1SO0004137448 presentada</w:t>
      </w:r>
      <w:r w:rsidR="00404F18" w:rsidRPr="00303CEB">
        <w:rPr>
          <w:rFonts w:ascii="Arial Narrow" w:eastAsia="Times New Roman" w:hAnsi="Arial Narrow" w:cs="Times New Roman"/>
          <w:kern w:val="0"/>
          <w:shd w:val="clear" w:color="auto" w:fill="FFFFFF"/>
          <w:lang w:eastAsia="es-PE"/>
          <w14:ligatures w14:val="none"/>
        </w:rPr>
        <w:t xml:space="preserve"> por </w:t>
      </w:r>
      <w:r w:rsidR="00303CEB" w:rsidRPr="00BA2847">
        <w:rPr>
          <w:rFonts w:ascii="Arial Narrow" w:eastAsia="Times New Roman" w:hAnsi="Arial Narrow" w:cs="Times New Roman"/>
          <w:kern w:val="0"/>
          <w:shd w:val="clear" w:color="auto" w:fill="FFFFFF"/>
          <w:lang w:eastAsia="es-PE"/>
          <w14:ligatures w14:val="none"/>
        </w:rPr>
        <w:t>el denunciante mediante correo electrónico y</w:t>
      </w:r>
      <w:r w:rsidR="00F45332">
        <w:rPr>
          <w:rFonts w:ascii="Arial Narrow" w:eastAsia="Times New Roman" w:hAnsi="Arial Narrow" w:cs="Times New Roman"/>
          <w:kern w:val="0"/>
          <w:shd w:val="clear" w:color="auto" w:fill="FFFFFF"/>
          <w:lang w:eastAsia="es-PE"/>
          <w14:ligatures w14:val="none"/>
        </w:rPr>
        <w:t xml:space="preserve"> el aplicativo móvil</w:t>
      </w:r>
      <w:r w:rsidR="00303CEB" w:rsidRPr="00BA2847">
        <w:rPr>
          <w:rFonts w:ascii="Arial Narrow" w:eastAsia="Times New Roman" w:hAnsi="Arial Narrow" w:cs="Times New Roman"/>
          <w:kern w:val="0"/>
          <w:shd w:val="clear" w:color="auto" w:fill="FFFFFF"/>
          <w:lang w:eastAsia="es-PE"/>
          <w14:ligatures w14:val="none"/>
        </w:rPr>
        <w:t xml:space="preserve"> WhatsApp el 12 de junio de 2025</w:t>
      </w:r>
      <w:r w:rsidRPr="00BA2847">
        <w:rPr>
          <w:rFonts w:ascii="Arial Narrow" w:eastAsia="Arial Narrow" w:hAnsi="Arial Narrow" w:cs="Arial Narrow"/>
          <w:kern w:val="0"/>
          <w14:ligatures w14:val="none"/>
        </w:rPr>
        <w:t>.</w:t>
      </w:r>
    </w:p>
    <w:p w14:paraId="2BA1A7CD" w14:textId="77777777" w:rsidR="00012D2E" w:rsidRPr="00BA2847" w:rsidRDefault="00012D2E" w:rsidP="00D93A4C">
      <w:pPr>
        <w:pStyle w:val="Prrafodelista"/>
        <w:spacing w:after="0" w:line="240" w:lineRule="auto"/>
        <w:ind w:left="567"/>
        <w:jc w:val="both"/>
        <w:rPr>
          <w:rFonts w:ascii="Arial Narrow" w:eastAsia="Calibri" w:hAnsi="Arial Narrow" w:cs="Arial Narrow"/>
          <w:kern w:val="0"/>
          <w:lang w:eastAsia="es-PE"/>
          <w14:ligatures w14:val="none"/>
        </w:rPr>
      </w:pPr>
    </w:p>
    <w:p w14:paraId="2CE0189B" w14:textId="3100CC06" w:rsidR="00012D2E" w:rsidRPr="00BA2847" w:rsidRDefault="00012D2E" w:rsidP="00D93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2847">
        <w:rPr>
          <w:rFonts w:ascii="Arial Narrow" w:eastAsia="Calibri" w:hAnsi="Arial Narrow" w:cs="Arial Narrow"/>
          <w:color w:val="000000"/>
          <w:kern w:val="0"/>
          <w:lang w:eastAsia="es-PE"/>
          <w14:ligatures w14:val="none"/>
        </w:rPr>
        <w:t>Presunta</w:t>
      </w:r>
      <w:r w:rsidRPr="00BA2847">
        <w:rPr>
          <w:rFonts w:ascii="Arial Narrow" w:eastAsia="Times New Roman" w:hAnsi="Arial Narrow" w:cs="Times New Roman"/>
          <w:kern w:val="0"/>
          <w:shd w:val="clear" w:color="auto" w:fill="FFFFFF"/>
          <w:lang w:eastAsia="es-PE"/>
          <w14:ligatures w14:val="none"/>
        </w:rPr>
        <w:t xml:space="preserve"> infracción a los artículos 18 y 19</w:t>
      </w:r>
      <w:r w:rsidRPr="00BA2847">
        <w:rPr>
          <w:rFonts w:ascii="Arial Narrow" w:eastAsia="Calibri" w:hAnsi="Arial Narrow" w:cs="Arial Narrow"/>
          <w:kern w:val="0"/>
          <w:lang w:eastAsia="es-PE"/>
          <w14:ligatures w14:val="none"/>
        </w:rPr>
        <w:t xml:space="preserve"> de </w:t>
      </w:r>
      <w:r w:rsidRPr="00BA2847">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A2847" w:rsidRPr="00BA2847">
        <w:rPr>
          <w:rFonts w:ascii="Arial Narrow" w:eastAsia="Times New Roman" w:hAnsi="Arial Narrow" w:cs="Times New Roman"/>
          <w:kern w:val="0"/>
          <w:shd w:val="clear" w:color="auto" w:fill="FFFFFF"/>
          <w:lang w:eastAsia="es-PE"/>
          <w14:ligatures w14:val="none"/>
        </w:rPr>
        <w:t>la compañía aseguradora no habría cumplido con atender la solicitud de gestión de activación del Seguro Obligatorio de Accidentes de Tránsito con número de recibo SO1SO0004137448 presentada por el denunciante mediante correo electrónico y</w:t>
      </w:r>
      <w:r w:rsidR="00F45332">
        <w:rPr>
          <w:rFonts w:ascii="Arial Narrow" w:eastAsia="Times New Roman" w:hAnsi="Arial Narrow" w:cs="Times New Roman"/>
          <w:kern w:val="0"/>
          <w:shd w:val="clear" w:color="auto" w:fill="FFFFFF"/>
          <w:lang w:eastAsia="es-PE"/>
          <w14:ligatures w14:val="none"/>
        </w:rPr>
        <w:t xml:space="preserve"> aplicativo móvil</w:t>
      </w:r>
      <w:r w:rsidR="00BA2847" w:rsidRPr="00BA2847">
        <w:rPr>
          <w:rFonts w:ascii="Arial Narrow" w:eastAsia="Times New Roman" w:hAnsi="Arial Narrow" w:cs="Times New Roman"/>
          <w:kern w:val="0"/>
          <w:shd w:val="clear" w:color="auto" w:fill="FFFFFF"/>
          <w:lang w:eastAsia="es-PE"/>
          <w14:ligatures w14:val="none"/>
        </w:rPr>
        <w:t xml:space="preserve"> WhatsApp el 13 de junio de 2025</w:t>
      </w:r>
      <w:r w:rsidRPr="00BA2847">
        <w:rPr>
          <w:rFonts w:ascii="Arial Narrow" w:eastAsia="Arial Narrow" w:hAnsi="Arial Narrow" w:cs="Arial Narrow"/>
          <w:kern w:val="0"/>
          <w14:ligatures w14:val="none"/>
        </w:rPr>
        <w:t>.</w:t>
      </w:r>
    </w:p>
    <w:p w14:paraId="502BBD89" w14:textId="77777777" w:rsidR="00012D2E" w:rsidRPr="00911D3F" w:rsidRDefault="00012D2E" w:rsidP="00D93A4C">
      <w:pPr>
        <w:pStyle w:val="Prrafodelista"/>
        <w:spacing w:after="0" w:line="240" w:lineRule="auto"/>
        <w:ind w:left="567"/>
        <w:jc w:val="both"/>
        <w:rPr>
          <w:rFonts w:ascii="Arial Narrow" w:eastAsia="Calibri" w:hAnsi="Arial Narrow" w:cs="Arial Narrow"/>
          <w:kern w:val="0"/>
          <w:lang w:eastAsia="es-PE"/>
          <w14:ligatures w14:val="none"/>
        </w:rPr>
      </w:pPr>
    </w:p>
    <w:p w14:paraId="25A4A667" w14:textId="609369B6" w:rsidR="00012D2E" w:rsidRPr="00911D3F" w:rsidRDefault="00012D2E" w:rsidP="00D93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11D3F">
        <w:rPr>
          <w:rFonts w:ascii="Arial Narrow" w:eastAsia="Calibri" w:hAnsi="Arial Narrow" w:cs="Arial Narrow"/>
          <w:color w:val="000000"/>
          <w:kern w:val="0"/>
          <w:lang w:eastAsia="es-PE"/>
          <w14:ligatures w14:val="none"/>
        </w:rPr>
        <w:t>Presunta</w:t>
      </w:r>
      <w:r w:rsidRPr="00911D3F">
        <w:rPr>
          <w:rFonts w:ascii="Arial Narrow" w:eastAsia="Times New Roman" w:hAnsi="Arial Narrow" w:cs="Times New Roman"/>
          <w:kern w:val="0"/>
          <w:shd w:val="clear" w:color="auto" w:fill="FFFFFF"/>
          <w:lang w:eastAsia="es-PE"/>
          <w14:ligatures w14:val="none"/>
        </w:rPr>
        <w:t xml:space="preserve"> infracción a los artículos 18 y 19</w:t>
      </w:r>
      <w:r w:rsidRPr="00911D3F">
        <w:rPr>
          <w:rFonts w:ascii="Arial Narrow" w:eastAsia="Calibri" w:hAnsi="Arial Narrow" w:cs="Arial Narrow"/>
          <w:kern w:val="0"/>
          <w:lang w:eastAsia="es-PE"/>
          <w14:ligatures w14:val="none"/>
        </w:rPr>
        <w:t xml:space="preserve"> de </w:t>
      </w:r>
      <w:r w:rsidRPr="00911D3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11D3F" w:rsidRPr="00911D3F">
        <w:rPr>
          <w:rFonts w:ascii="Arial Narrow" w:eastAsia="Times New Roman" w:hAnsi="Arial Narrow" w:cs="Times New Roman"/>
          <w:kern w:val="0"/>
          <w:shd w:val="clear" w:color="auto" w:fill="FFFFFF"/>
          <w:lang w:eastAsia="es-PE"/>
          <w14:ligatures w14:val="none"/>
        </w:rPr>
        <w:t>la compañía aseguradora no habría cumplido con atender la solicitud de gestión de activación del Seguro Obligatorio de Accidentes de Tránsito con número de recibo SO1SO0004137448 presentada por el denunciante mediante correo electrónico el 17 de junio de 2025</w:t>
      </w:r>
      <w:r w:rsidRPr="00911D3F">
        <w:rPr>
          <w:rFonts w:ascii="Arial Narrow" w:eastAsia="Arial Narrow" w:hAnsi="Arial Narrow" w:cs="Arial Narrow"/>
          <w:kern w:val="0"/>
          <w14:ligatures w14:val="none"/>
        </w:rPr>
        <w:t>.</w:t>
      </w:r>
    </w:p>
    <w:p w14:paraId="163CBB5D" w14:textId="77777777" w:rsidR="00121544" w:rsidRPr="00911D3F" w:rsidRDefault="00121544" w:rsidP="00D93A4C">
      <w:pPr>
        <w:spacing w:after="0" w:line="240" w:lineRule="auto"/>
        <w:contextualSpacing/>
        <w:jc w:val="both"/>
        <w:rPr>
          <w:rFonts w:ascii="Arial Narrow" w:eastAsia="Calibri" w:hAnsi="Arial Narrow" w:cs="Arial Narrow"/>
          <w:kern w:val="0"/>
          <w:lang w:eastAsia="es-PE"/>
          <w14:ligatures w14:val="none"/>
        </w:rPr>
      </w:pPr>
    </w:p>
    <w:p w14:paraId="0B0291C5" w14:textId="1029C169" w:rsidR="00121544" w:rsidRPr="00EC73B6" w:rsidRDefault="00121544" w:rsidP="00D93A4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11D3F">
        <w:rPr>
          <w:rFonts w:ascii="Arial Narrow" w:eastAsia="Arial Narrow" w:hAnsi="Arial Narrow" w:cs="Arial Narrow"/>
          <w:kern w:val="0"/>
          <w14:ligatures w14:val="none"/>
        </w:rPr>
        <w:t xml:space="preserve">Presunta </w:t>
      </w:r>
      <w:r w:rsidRPr="00911D3F">
        <w:rPr>
          <w:rFonts w:ascii="Arial Narrow" w:eastAsia="Times New Roman" w:hAnsi="Arial Narrow" w:cs="Arial"/>
          <w:kern w:val="0"/>
          <w:shd w:val="clear" w:color="auto" w:fill="FFFFFF"/>
          <w:lang w:eastAsia="es-PE"/>
          <w14:ligatures w14:val="none"/>
        </w:rPr>
        <w:t>infracción al literal e) del artículo 47</w:t>
      </w:r>
      <w:r w:rsidRPr="00911D3F">
        <w:rPr>
          <w:rFonts w:ascii="Arial Narrow" w:eastAsia="Arial Narrow" w:hAnsi="Arial Narrow" w:cs="Arial"/>
          <w:bCs/>
          <w:color w:val="000000"/>
          <w:kern w:val="0"/>
          <w:lang w:eastAsia="es-PE"/>
          <w14:ligatures w14:val="none"/>
        </w:rPr>
        <w:t/>
      </w:r>
      <w:r w:rsidRPr="00911D3F">
        <w:rPr>
          <w:rFonts w:ascii="Arial Narrow" w:eastAsia="Times New Roman" w:hAnsi="Arial Narrow" w:cs="Arial"/>
          <w:kern w:val="0"/>
          <w:shd w:val="clear" w:color="auto" w:fill="FFFFFF"/>
          <w:lang w:eastAsia="es-PE"/>
          <w14:ligatures w14:val="none"/>
        </w:rPr>
        <w:t xml:space="preserve"> </w:t>
      </w:r>
      <w:r w:rsidRPr="00911D3F">
        <w:rPr>
          <w:rFonts w:ascii="Arial Narrow" w:eastAsia="Calibri" w:hAnsi="Arial Narrow" w:cs="Arial"/>
          <w:kern w:val="0"/>
          <w14:ligatures w14:val="none"/>
        </w:rPr>
        <w:t>de</w:t>
      </w:r>
      <w:r w:rsidRPr="00911D3F">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911D3F">
        <w:rPr>
          <w:rFonts w:ascii="Arial Narrow" w:eastAsia="Arial Narrow" w:hAnsi="Arial Narrow" w:cs="Arial"/>
          <w:bCs/>
          <w:color w:val="000000"/>
          <w:kern w:val="0"/>
          <w:lang w:eastAsia="es-PE"/>
          <w14:ligatures w14:val="none"/>
        </w:rPr>
        <w:t xml:space="preserve">en tanto </w:t>
      </w:r>
      <w:r w:rsidR="00EC73B6" w:rsidRPr="00911D3F">
        <w:rPr>
          <w:rFonts w:ascii="Arial Narrow" w:eastAsia="Arial Narrow" w:hAnsi="Arial Narrow" w:cs="Arial Narrow"/>
          <w:kern w:val="0"/>
          <w14:ligatures w14:val="none"/>
        </w:rPr>
        <w:t>la compañía aseguradora no habría cumplido oportunamente con entregar a</w:t>
      </w:r>
      <w:r w:rsidR="00572AFC" w:rsidRPr="00911D3F">
        <w:rPr>
          <w:rFonts w:ascii="Arial Narrow" w:eastAsia="Arial Narrow" w:hAnsi="Arial Narrow" w:cs="Arial Narrow"/>
          <w:kern w:val="0"/>
          <w14:ligatures w14:val="none"/>
        </w:rPr>
        <w:t xml:space="preserve">l </w:t>
      </w:r>
      <w:r w:rsidR="00EC73B6" w:rsidRPr="00911D3F">
        <w:rPr>
          <w:rFonts w:ascii="Arial Narrow" w:eastAsia="Arial Narrow" w:hAnsi="Arial Narrow" w:cs="Arial Narrow"/>
          <w:kern w:val="0"/>
          <w14:ligatures w14:val="none"/>
        </w:rPr>
        <w:t>denunciante los documentos</w:t>
      </w:r>
      <w:r w:rsidR="00EC73B6" w:rsidRPr="00EC73B6">
        <w:rPr>
          <w:rFonts w:ascii="Arial Narrow" w:eastAsia="Arial Narrow" w:hAnsi="Arial Narrow" w:cs="Arial Narrow"/>
          <w:kern w:val="0"/>
          <w14:ligatures w14:val="none"/>
        </w:rPr>
        <w:t xml:space="preserve"> contractuales del Seguro Obligatorio de Accidentes de Tránsito pagado con número de recibo SO1SO0004137448</w:t>
      </w:r>
      <w:r w:rsidRPr="00EC73B6">
        <w:rPr>
          <w:rFonts w:ascii="Arial Narrow" w:eastAsia="Times New Roman" w:hAnsi="Arial Narrow" w:cs="Arial"/>
          <w:color w:val="000000"/>
          <w:kern w:val="0"/>
          <w:lang w:eastAsia="es-ES"/>
          <w14:ligatures w14:val="none"/>
        </w:rPr>
        <w:t>.</w:t>
      </w:r>
    </w:p>
    <w:p w14:paraId="08AD26FE" w14:textId="77777777" w:rsidR="00EC73B6" w:rsidRPr="00EC73B6" w:rsidRDefault="00EC73B6" w:rsidP="00D93A4C">
      <w:pPr>
        <w:pStyle w:val="Prrafodelista"/>
        <w:spacing w:after="0" w:line="240" w:lineRule="auto"/>
        <w:ind w:left="567"/>
        <w:jc w:val="both"/>
        <w:rPr>
          <w:rFonts w:ascii="Arial Narrow" w:eastAsia="Arial Narrow" w:hAnsi="Arial Narrow" w:cs="Arial Narrow"/>
          <w:kern w:val="0"/>
          <w14:ligatures w14:val="none"/>
        </w:rPr>
      </w:pPr>
    </w:p>
    <w:p w14:paraId="7C9EE9C9" w14:textId="4FC30BEB" w:rsidR="00121544" w:rsidRPr="00DE112F" w:rsidRDefault="00121544" w:rsidP="00D93A4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112F">
        <w:rPr>
          <w:rFonts w:ascii="Arial Narrow" w:eastAsia="Arial Narrow" w:hAnsi="Arial Narrow" w:cs="Arial Narrow"/>
        </w:rPr>
        <w:t>Presunta infracción al numeral 88.1</w:t>
      </w:r>
      <w:r w:rsidR="001D3F79" w:rsidRPr="00DE112F">
        <w:rPr>
          <w:rFonts w:ascii="Arial Narrow" w:eastAsia="Arial Narrow" w:hAnsi="Arial Narrow" w:cs="Arial Narrow"/>
          <w:kern w:val="0"/>
          <w14:ligatures w14:val="none"/>
        </w:rPr>
        <w:t/>
      </w:r>
      <w:r w:rsidRPr="00DE112F">
        <w:rPr>
          <w:rFonts w:ascii="Arial Narrow" w:eastAsia="Arial Narrow" w:hAnsi="Arial Narrow" w:cs="Arial Narrow"/>
        </w:rPr>
        <w:t xml:space="preserve"> del artículo 88</w:t>
      </w:r>
      <w:r w:rsidR="001D3F79" w:rsidRPr="00DE112F">
        <w:rPr>
          <w:rFonts w:ascii="Arial Narrow" w:eastAsia="Arial Narrow" w:hAnsi="Arial Narrow" w:cs="Arial Narrow"/>
          <w:kern w:val="0"/>
          <w14:ligatures w14:val="none"/>
        </w:rPr>
        <w:t/>
      </w:r>
      <w:r w:rsidRPr="00DE112F">
        <w:rPr>
          <w:rFonts w:ascii="Arial Narrow" w:eastAsia="Arial Narrow" w:hAnsi="Arial Narrow" w:cs="Arial Narrow"/>
        </w:rPr>
        <w:t xml:space="preserve"> de la Ley </w:t>
      </w:r>
      <w:proofErr w:type="spellStart"/>
      <w:r w:rsidRPr="00DE112F">
        <w:rPr>
          <w:rFonts w:ascii="Arial Narrow" w:eastAsia="Arial Narrow" w:hAnsi="Arial Narrow" w:cs="Arial Narrow"/>
        </w:rPr>
        <w:t/>
      </w:r>
      <w:proofErr w:type="spellEnd"/>
      <w:r w:rsidRPr="00DE112F">
        <w:rPr>
          <w:rFonts w:ascii="Arial Narrow" w:eastAsia="Arial Narrow" w:hAnsi="Arial Narrow" w:cs="Arial Narrow"/>
        </w:rPr>
        <w:t xml:space="preserve"> 29571, Código de Protección y Defensa del Consumidor, </w:t>
      </w:r>
      <w:r w:rsidRPr="00DE112F">
        <w:rPr>
          <w:rFonts w:ascii="Arial Narrow" w:eastAsia="Arial Narrow" w:hAnsi="Arial Narrow" w:cs="Arial Narrow"/>
          <w:kern w:val="0"/>
          <w14:ligatures w14:val="none"/>
        </w:rPr>
        <w:t xml:space="preserve">en tanto </w:t>
      </w:r>
      <w:r w:rsidR="00DE112F" w:rsidRPr="00DE112F">
        <w:rPr>
          <w:rFonts w:ascii="Arial Narrow" w:eastAsia="Arial Narrow" w:hAnsi="Arial Narrow" w:cs="Arial Narrow"/>
          <w:kern w:val="0"/>
          <w14:ligatures w14:val="none"/>
        </w:rPr>
        <w:t>la compañía aseguradora</w:t>
      </w:r>
      <w:r w:rsidRPr="00DE112F">
        <w:rPr>
          <w:rFonts w:ascii="Arial Narrow" w:eastAsia="Arial Narrow" w:hAnsi="Arial Narrow" w:cs="Arial Narrow"/>
          <w:kern w:val="0"/>
          <w14:ligatures w14:val="none"/>
        </w:rPr>
        <w:t xml:space="preserve"> habría brindado una respuesta inadecuada al reclamo presentado por el denunciante el </w:t>
      </w:r>
      <w:r w:rsidR="00DE112F" w:rsidRPr="00DE112F">
        <w:rPr>
          <w:rFonts w:ascii="Arial Narrow" w:eastAsia="Arial Narrow" w:hAnsi="Arial Narrow" w:cs="Arial Narrow"/>
          <w:kern w:val="0"/>
          <w14:ligatures w14:val="none"/>
        </w:rPr>
        <w:t>15 de junio de 2025</w:t>
      </w:r>
      <w:r w:rsidRPr="00DE112F">
        <w:rPr>
          <w:rFonts w:ascii="Arial Narrow" w:eastAsia="Arial Narrow" w:hAnsi="Arial Narrow" w:cs="Arial Narrow"/>
          <w:kern w:val="0"/>
          <w14:ligatures w14:val="none"/>
        </w:rPr>
        <w:t>.</w:t>
      </w:r>
    </w:p>
    <w:p w14:paraId="042B3F54" w14:textId="777BBF33" w:rsidR="00CA59A2" w:rsidRPr="0026598E" w:rsidRDefault="00CA59A2" w:rsidP="00D93A4C">
      <w:pPr>
        <w:spacing w:after="0" w:line="240" w:lineRule="auto"/>
        <w:contextualSpacing/>
        <w:jc w:val="both"/>
        <w:rPr>
          <w:rFonts w:ascii="Arial Narrow" w:eastAsia="Arial Narrow" w:hAnsi="Arial Narrow" w:cs="Arial Narrow"/>
          <w:kern w:val="0"/>
          <w14:ligatures w14:val="none"/>
        </w:rPr>
      </w:pPr>
    </w:p>
    <w:p w14:paraId="0A292C9F" w14:textId="7857A885" w:rsidR="00CA59A2" w:rsidRPr="0026598E" w:rsidRDefault="00CA59A2" w:rsidP="00D93A4C">
      <w:pPr>
        <w:spacing w:after="0"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85592A" w:rsidRPr="0085592A">
        <w:rPr>
          <w:rFonts w:ascii="Arial Narrow" w:eastAsia="Times New Roman" w:hAnsi="Arial Narrow" w:cs="Arial"/>
          <w:color w:val="000000"/>
          <w:kern w:val="0"/>
          <w:lang w:val="es-ES" w:eastAsia="es-ES"/>
          <w14:ligatures w14:val="none"/>
        </w:rPr>
        <w:t>10 de julio de 2025</w:t>
      </w:r>
      <w:r w:rsidRPr="0026598E">
        <w:rPr>
          <w:rFonts w:ascii="Arial Narrow" w:eastAsia="Calibri" w:hAnsi="Arial Narrow" w:cs="Arial"/>
          <w:kern w:val="0"/>
          <w14:ligatures w14:val="none"/>
        </w:rPr>
        <w:t>.</w:t>
      </w:r>
    </w:p>
    <w:p w14:paraId="68A17E97" w14:textId="77777777" w:rsidR="00CA59A2" w:rsidRPr="0026598E" w:rsidRDefault="00CA59A2" w:rsidP="00D93A4C">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2417D687" w:rsidR="00CA59A2" w:rsidRPr="0026598E" w:rsidRDefault="00CA59A2" w:rsidP="00D93A4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003A12AB" w:rsidRPr="003A12AB">
        <w:rPr>
          <w:rFonts w:ascii="Arial Narrow" w:eastAsia="Arial Narrow" w:hAnsi="Arial Narrow" w:cs="Arial Narrow"/>
          <w:color w:val="000000"/>
          <w:kern w:val="0"/>
          <w:lang w:eastAsia="es-PE"/>
          <w14:ligatures w14:val="none"/>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D93A4C">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D93A4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93A4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93A4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D93A4C">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D93A4C">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D93A4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0BDE6D24" w:rsidR="00CA59A2" w:rsidRPr="0026598E" w:rsidRDefault="00CA59A2" w:rsidP="00D93A4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85592A" w:rsidRPr="0085592A">
        <w:rPr>
          <w:rFonts w:ascii="Arial Narrow" w:eastAsia="Times New Roman" w:hAnsi="Arial Narrow" w:cs="Arial"/>
          <w:color w:val="000000"/>
          <w:kern w:val="0"/>
          <w:lang w:val="es-ES" w:eastAsia="es-ES"/>
          <w14:ligatures w14:val="none"/>
        </w:rPr>
        <w:t>10 de julio de 2025</w:t>
      </w:r>
      <w:r w:rsidRPr="0085592A">
        <w:rPr>
          <w:rFonts w:ascii="Arial Narrow" w:eastAsia="Calibri" w:hAnsi="Arial Narrow" w:cs="Arial"/>
          <w:kern w:val="0"/>
          <w14:ligatures w14:val="none"/>
        </w:rPr>
        <w:t xml:space="preserve">, </w:t>
      </w:r>
      <w:r w:rsidRPr="0085592A">
        <w:rPr>
          <w:rFonts w:ascii="Arial Narrow" w:eastAsia="Arial Narrow" w:hAnsi="Arial Narrow" w:cs="Arial Narrow"/>
          <w:color w:val="000000"/>
          <w:kern w:val="0"/>
          <w:lang w:eastAsia="es-PE"/>
          <w14:ligatures w14:val="none"/>
        </w:rPr>
        <w:t>a</w:t>
      </w:r>
      <w:r w:rsidRPr="0085592A">
        <w:rPr>
          <w:rFonts w:ascii="Arial Narrow" w:eastAsia="Times New Roman" w:hAnsi="Arial Narrow" w:cs="Times New Roman"/>
          <w:color w:val="000000"/>
          <w:kern w:val="0"/>
          <w:shd w:val="clear" w:color="auto" w:fill="FFFFFF"/>
          <w:lang w:eastAsia="es-PE"/>
          <w14:ligatures w14:val="none"/>
        </w:rPr>
        <w:t xml:space="preserve"> </w:t>
      </w:r>
      <w:r w:rsidR="003A12AB" w:rsidRPr="0085592A">
        <w:rPr>
          <w:rFonts w:ascii="Arial Narrow" w:eastAsia="Times New Roman" w:hAnsi="Arial Narrow" w:cs="Times New Roman"/>
          <w:color w:val="000000"/>
          <w:kern w:val="0"/>
          <w:shd w:val="clear" w:color="auto" w:fill="FFFFFF"/>
          <w:lang w:eastAsia="es-PE"/>
          <w14:ligatures w14:val="none"/>
        </w:rPr>
        <w:t>Mapfr</w:t>
      </w:r>
      <w:r w:rsidR="003A12AB" w:rsidRPr="003A12AB">
        <w:rPr>
          <w:rFonts w:ascii="Arial Narrow" w:eastAsia="Times New Roman" w:hAnsi="Arial Narrow" w:cs="Times New Roman"/>
          <w:color w:val="000000"/>
          <w:kern w:val="0"/>
          <w:shd w:val="clear" w:color="auto" w:fill="FFFFFF"/>
          <w:lang w:eastAsia="es-PE"/>
          <w14:ligatures w14:val="none"/>
        </w:rPr>
        <w:t>e Perú Compañía de Seguros y Reaseguros S.A.</w:t>
      </w:r>
      <w:r w:rsidRPr="003A12AB">
        <w:rPr>
          <w:rFonts w:ascii="Arial Narrow" w:eastAsia="Arial Narrow" w:hAnsi="Arial Narrow" w:cs="Arial Narrow"/>
          <w:color w:val="000000"/>
          <w:kern w:val="0"/>
          <w:lang w:eastAsia="es-PE"/>
          <w14:ligatures w14:val="none"/>
        </w:rPr>
        <w:t>, par</w:t>
      </w:r>
      <w:r w:rsidRPr="0026598E">
        <w:rPr>
          <w:rFonts w:ascii="Arial Narrow" w:eastAsia="Arial Narrow" w:hAnsi="Arial Narrow" w:cs="Arial Narrow"/>
          <w:color w:val="000000"/>
          <w:kern w:val="0"/>
          <w:lang w:eastAsia="es-PE"/>
          <w14:ligatures w14:val="none"/>
        </w:rPr>
        <w:t>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D93A4C">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579E0991" w:rsidR="00CA59A2" w:rsidRPr="0026598E" w:rsidRDefault="00CA59A2" w:rsidP="00D93A4C">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CC58A2" w:rsidRPr="00CC58A2">
        <w:rPr>
          <w:rFonts w:ascii="Arial Narrow" w:eastAsia="Times New Roman" w:hAnsi="Arial Narrow" w:cs="Arial"/>
          <w:color w:val="000000"/>
          <w:kern w:val="0"/>
          <w:lang w:val="es-ES" w:eastAsia="es-ES"/>
          <w14:ligatures w14:val="none"/>
        </w:rPr>
        <w:t>(i) presentar una copia completa, legible y debidamente suscrita de la Póliza del Seguro Obligatorio de Accidentes de Tránsito pagado con número de recibo SO1SO0004137448, así como el cargo de remisión de la póliza; (</w:t>
      </w:r>
      <w:proofErr w:type="spellStart"/>
      <w:r w:rsidR="00CC58A2" w:rsidRPr="00CC58A2">
        <w:rPr>
          <w:rFonts w:ascii="Arial Narrow" w:eastAsia="Times New Roman" w:hAnsi="Arial Narrow" w:cs="Arial"/>
          <w:color w:val="000000"/>
          <w:kern w:val="0"/>
          <w:lang w:val="es-ES" w:eastAsia="es-ES"/>
          <w14:ligatures w14:val="none"/>
        </w:rPr>
        <w:t>ii</w:t>
      </w:r>
      <w:proofErr w:type="spellEnd"/>
      <w:r w:rsidR="00CC58A2" w:rsidRPr="00CC58A2">
        <w:rPr>
          <w:rFonts w:ascii="Arial Narrow" w:eastAsia="Times New Roman" w:hAnsi="Arial Narrow" w:cs="Arial"/>
          <w:color w:val="000000"/>
          <w:kern w:val="0"/>
          <w:lang w:val="es-ES" w:eastAsia="es-ES"/>
          <w14:ligatures w14:val="none"/>
        </w:rPr>
        <w:t>) presentar los medios probatorios que acrediten que gestionó oportunamente la activación del Seguro Obligatorio de Accidentes de Tránsito pagado con número de recibo SO1SO0004137448; y, (</w:t>
      </w:r>
      <w:proofErr w:type="spellStart"/>
      <w:r w:rsidR="00CC58A2" w:rsidRPr="00CC58A2">
        <w:rPr>
          <w:rFonts w:ascii="Arial Narrow" w:eastAsia="Times New Roman" w:hAnsi="Arial Narrow" w:cs="Arial"/>
          <w:color w:val="000000"/>
          <w:kern w:val="0"/>
          <w:lang w:val="es-ES" w:eastAsia="es-ES"/>
          <w14:ligatures w14:val="none"/>
        </w:rPr>
        <w:t>iii</w:t>
      </w:r>
      <w:proofErr w:type="spellEnd"/>
      <w:r w:rsidR="00CC58A2" w:rsidRPr="00CC58A2">
        <w:rPr>
          <w:rFonts w:ascii="Arial Narrow" w:eastAsia="Times New Roman" w:hAnsi="Arial Narrow" w:cs="Arial"/>
          <w:color w:val="000000"/>
          <w:kern w:val="0"/>
          <w:lang w:val="es-ES" w:eastAsia="es-ES"/>
          <w14:ligatures w14:val="none"/>
        </w:rPr>
        <w:t>) presentar todas las comunicaciones cursadas con la parte denunciante, incluyendo la grabación de todas las llamadas telefónicas realizadas,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D93A4C">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D93A4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D93A4C">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D93A4C">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93A4C">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D93A4C">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93A4C">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D93A4C">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D93A4C">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2B15E0E0" w:rsidR="00CA59A2" w:rsidRPr="00A67ADF" w:rsidRDefault="00CA59A2" w:rsidP="00D93A4C">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3A12AB">
        <w:rPr>
          <w:rFonts w:ascii="Arial Narrow" w:hAnsi="Arial Narrow" w:cs="Arial"/>
          <w:bCs/>
          <w:spacing w:val="-3"/>
          <w:kern w:val="0"/>
          <w14:ligatures w14:val="none"/>
        </w:rPr>
        <w:t xml:space="preserve"/>
      </w:r>
      <w:r w:rsidR="003A12AB" w:rsidRPr="003A12AB">
        <w:rPr>
          <w:rFonts w:ascii="Arial Narrow" w:eastAsia="Times New Roman" w:hAnsi="Arial Narrow" w:cs="Times New Roman"/>
          <w:color w:val="000000"/>
          <w:kern w:val="0"/>
          <w:shd w:val="clear" w:color="auto" w:fill="FFFFFF"/>
          <w:lang w:eastAsia="es-PE"/>
          <w14:ligatures w14:val="none"/>
        </w:rPr>
        <w:t xml:space="preserve"/>
      </w:r>
      <w:proofErr w:type="spellStart"/>
      <w:r w:rsidR="003A12AB" w:rsidRPr="003A12AB">
        <w:rPr>
          <w:rFonts w:ascii="Arial Narrow" w:eastAsia="Times New Roman" w:hAnsi="Arial Narrow" w:cs="Times New Roman"/>
          <w:color w:val="000000"/>
          <w:kern w:val="0"/>
          <w:shd w:val="clear" w:color="auto" w:fill="FFFFFF"/>
          <w:lang w:eastAsia="es-PE"/>
          <w14:ligatures w14:val="none"/>
        </w:rPr>
        <w:t/>
      </w:r>
      <w:proofErr w:type="spellEnd"/>
      <w:r w:rsidR="003A12AB" w:rsidRPr="003A12AB">
        <w:rPr>
          <w:rFonts w:ascii="Arial Narrow" w:eastAsia="Times New Roman" w:hAnsi="Arial Narrow" w:cs="Times New Roman"/>
          <w:color w:val="000000"/>
          <w:kern w:val="0"/>
          <w:shd w:val="clear" w:color="auto" w:fill="FFFFFF"/>
          <w:lang w:eastAsia="es-PE"/>
          <w14:ligatures w14:val="none"/>
        </w:rPr>
        <w:t xml:space="preserve"/>
      </w:r>
      <w:r w:rsidRPr="003A12AB">
        <w:rPr>
          <w:rFonts w:ascii="Arial Narrow" w:hAnsi="Arial Narrow"/>
          <w:color w:val="000000"/>
        </w:rPr>
        <w:t/>
      </w:r>
      <w:r w:rsidRPr="003A12AB">
        <w:rPr>
          <w:rFonts w:ascii="Arial Narrow" w:eastAsia="Times New Roman" w:hAnsi="Arial Narrow" w:cs="Segoe UI"/>
          <w:color w:val="000000"/>
          <w:kern w:val="0"/>
          <w:lang w:eastAsia="es-PE"/>
          <w14:ligatures w14:val="none"/>
        </w:rPr>
        <w:t/>
      </w:r>
      <w:r w:rsidRPr="003A12AB">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D93A4C">
      <w:pPr>
        <w:suppressAutoHyphens/>
        <w:spacing w:after="0" w:line="240" w:lineRule="auto"/>
        <w:contextualSpacing/>
        <w:jc w:val="both"/>
        <w:rPr>
          <w:rFonts w:ascii="Arial Narrow" w:hAnsi="Arial Narrow" w:cs="Arial"/>
        </w:rPr>
      </w:pPr>
    </w:p>
    <w:p w14:paraId="083D8417" w14:textId="4CB63543" w:rsidR="00CA59A2" w:rsidRPr="0021384F" w:rsidRDefault="00CA59A2" w:rsidP="00D93A4C">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3A12AB">
        <w:rPr>
          <w:rFonts w:ascii="Arial Narrow" w:hAnsi="Arial Narrow"/>
          <w:color w:val="000000"/>
        </w:rPr>
        <w:t xml:space="preserve">a </w:t>
      </w:r>
      <w:r w:rsidRPr="003A12AB">
        <w:rPr>
          <w:rFonts w:ascii="Arial Narrow" w:eastAsia="Arial Narrow" w:hAnsi="Arial Narrow" w:cs="Arial Narrow"/>
          <w:bCs/>
        </w:rPr>
        <w:t xml:space="preserve">Mapfre Perú Compañía de Seguros y Reaseguros S.A. </w:t>
      </w:r>
      <w:r w:rsidRPr="003A12AB">
        <w:rPr>
          <w:rFonts w:ascii="Arial Narrow" w:hAnsi="Arial Narrow"/>
          <w:shd w:val="clear" w:color="auto" w:fill="FFFFFF"/>
        </w:rPr>
        <w:t xml:space="preserve">para que </w:t>
      </w:r>
      <w:r w:rsidRPr="003A12A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F655C" w:rsidRDefault="00CA59A2" w:rsidP="00D93A4C">
      <w:pPr>
        <w:suppressAutoHyphens/>
        <w:spacing w:after="0" w:line="240" w:lineRule="auto"/>
        <w:contextualSpacing/>
        <w:jc w:val="both"/>
        <w:rPr>
          <w:rFonts w:ascii="Arial Narrow" w:hAnsi="Arial Narrow" w:cs="Arial"/>
          <w:bCs/>
        </w:rPr>
      </w:pPr>
    </w:p>
    <w:bookmarkEnd w:id="8"/>
    <w:p w14:paraId="23716787" w14:textId="77777777" w:rsidR="00CA59A2" w:rsidRPr="0026598E" w:rsidRDefault="00CA59A2" w:rsidP="00D93A4C">
      <w:pPr>
        <w:suppressAutoHyphens/>
        <w:spacing w:after="0" w:line="240" w:lineRule="auto"/>
        <w:contextualSpacing/>
        <w:jc w:val="both"/>
        <w:rPr>
          <w:rFonts w:ascii="Arial Narrow" w:hAnsi="Arial Narrow" w:cs="Arial"/>
        </w:rPr>
      </w:pPr>
    </w:p>
    <w:p w14:paraId="509D673B" w14:textId="77777777" w:rsidR="00CA59A2" w:rsidRPr="0026598E" w:rsidRDefault="00CA59A2" w:rsidP="00D93A4C">
      <w:pPr>
        <w:spacing w:after="0" w:line="240" w:lineRule="auto"/>
        <w:contextualSpacing/>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D93A4C">
      <w:pPr>
        <w:spacing w:after="0" w:line="240" w:lineRule="auto"/>
        <w:contextualSpacing/>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D93A4C">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93A4C">
      <w:pPr>
        <w:shd w:val="clear" w:color="auto" w:fill="FFFFFF"/>
        <w:spacing w:after="0" w:line="240" w:lineRule="auto"/>
        <w:contextualSpacing/>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93A4C">
      <w:pPr>
        <w:shd w:val="clear" w:color="auto" w:fill="FFFFFF"/>
        <w:spacing w:after="0" w:line="240" w:lineRule="auto"/>
        <w:contextualSpacing/>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93A4C">
      <w:pPr>
        <w:shd w:val="clear" w:color="auto" w:fill="FFFFFF"/>
        <w:spacing w:after="0" w:line="240" w:lineRule="auto"/>
        <w:contextualSpacing/>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D93A4C">
      <w:pPr>
        <w:spacing w:after="0" w:line="240" w:lineRule="auto"/>
        <w:contextualSpacing/>
        <w:jc w:val="both"/>
        <w:rPr>
          <w:rFonts w:ascii="Arial Narrow" w:eastAsia="Arial Narrow" w:hAnsi="Arial Narrow" w:cs="Arial Narrow"/>
          <w:b/>
          <w:color w:val="000000"/>
          <w:kern w:val="0"/>
          <w:lang w:eastAsia="es-PE"/>
          <w14:ligatures w14:val="none"/>
        </w:rPr>
      </w:pPr>
    </w:p>
    <w:p w14:paraId="1D3884F8" w14:textId="261176E1" w:rsidR="0058044E" w:rsidRPr="00BF49F6" w:rsidRDefault="00BC3E0C" w:rsidP="00D93A4C">
      <w:pPr>
        <w:spacing w:after="0" w:line="240" w:lineRule="auto"/>
        <w:contextualSpacing/>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D93A4C">
      <w:pPr>
        <w:spacing w:after="0" w:line="240" w:lineRule="auto"/>
        <w:contextualSpacing/>
        <w:rPr>
          <w:rFonts w:ascii="Arial Narrow" w:hAnsi="Arial Narrow"/>
        </w:rPr>
      </w:pPr>
    </w:p>
    <w:p w14:paraId="1D2233A3" w14:textId="77777777" w:rsidR="00CA59A2" w:rsidRPr="0026598E" w:rsidRDefault="00CA59A2" w:rsidP="00D93A4C">
      <w:pPr>
        <w:spacing w:after="0" w:line="240" w:lineRule="auto"/>
        <w:contextualSpacing/>
        <w:rPr>
          <w:rFonts w:ascii="Arial Narrow" w:hAnsi="Arial Narrow"/>
        </w:rPr>
      </w:pPr>
    </w:p>
    <w:p w14:paraId="4423ADE9" w14:textId="77777777" w:rsidR="00CA59A2" w:rsidRPr="0026598E" w:rsidRDefault="00CA59A2" w:rsidP="00D93A4C">
      <w:pPr>
        <w:spacing w:after="0" w:line="240" w:lineRule="auto"/>
        <w:contextualSpacing/>
        <w:rPr>
          <w:rFonts w:ascii="Arial Narrow" w:hAnsi="Arial Narrow"/>
        </w:rPr>
      </w:pPr>
    </w:p>
    <w:p w14:paraId="74AAB5F4" w14:textId="77777777" w:rsidR="001B5674" w:rsidRDefault="001B5674" w:rsidP="00D93A4C">
      <w:pPr>
        <w:spacing w:after="0" w:line="240" w:lineRule="auto"/>
        <w:contextualSpacing/>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61482" w14:textId="77777777" w:rsidR="00B9110E" w:rsidRDefault="00B9110E" w:rsidP="00DA79A0">
      <w:pPr>
        <w:spacing w:after="0" w:line="240" w:lineRule="auto"/>
      </w:pPr>
      <w:r>
        <w:separator/>
      </w:r>
    </w:p>
  </w:endnote>
  <w:endnote w:type="continuationSeparator" w:id="0">
    <w:p w14:paraId="7F3DE02A" w14:textId="77777777" w:rsidR="00B9110E" w:rsidRDefault="00B9110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57F7" w14:textId="77777777" w:rsidR="00B9110E" w:rsidRDefault="00B9110E" w:rsidP="00DA79A0">
      <w:pPr>
        <w:spacing w:after="0" w:line="240" w:lineRule="auto"/>
      </w:pPr>
      <w:r>
        <w:separator/>
      </w:r>
    </w:p>
  </w:footnote>
  <w:footnote w:type="continuationSeparator" w:id="0">
    <w:p w14:paraId="188F2F97" w14:textId="77777777" w:rsidR="00B9110E" w:rsidRDefault="00B9110E" w:rsidP="00DA79A0">
      <w:pPr>
        <w:spacing w:after="0" w:line="240" w:lineRule="auto"/>
      </w:pPr>
      <w:r>
        <w:continuationSeparator/>
      </w:r>
    </w:p>
  </w:footnote>
  <w:footnote w:id="1">
    <w:p w14:paraId="27D3983E" w14:textId="51F7EF82" w:rsidR="00CA59A2" w:rsidRPr="00827364" w:rsidRDefault="00CA59A2" w:rsidP="00CA59A2">
      <w:pPr>
        <w:pStyle w:val="Textonotapie"/>
        <w:ind w:left="567" w:hanging="567"/>
        <w:jc w:val="both"/>
        <w:rPr>
          <w:rFonts w:ascii="Arial Narrow" w:hAnsi="Arial Narrow" w:cs="Arial"/>
          <w:sz w:val="16"/>
          <w:szCs w:val="16"/>
        </w:rPr>
      </w:pPr>
      <w:r w:rsidRPr="00123717">
        <w:rPr>
          <w:rStyle w:val="Refdenotaalpie"/>
          <w:rFonts w:ascii="Arial Narrow" w:hAnsi="Arial Narrow" w:cs="Arial"/>
          <w:sz w:val="16"/>
          <w:szCs w:val="16"/>
        </w:rPr>
        <w:footnoteRef/>
      </w:r>
      <w:r w:rsidRPr="00123717">
        <w:rPr>
          <w:rFonts w:ascii="Arial Narrow" w:hAnsi="Arial Narrow" w:cs="Arial"/>
          <w:sz w:val="16"/>
          <w:szCs w:val="16"/>
        </w:rPr>
        <w:t xml:space="preserve"> </w:t>
      </w:r>
      <w:r w:rsidRPr="00123717">
        <w:rPr>
          <w:rFonts w:ascii="Arial Narrow" w:hAnsi="Arial Narrow" w:cs="Arial"/>
          <w:sz w:val="16"/>
          <w:szCs w:val="16"/>
        </w:rPr>
        <w:tab/>
        <w:t xml:space="preserve">Denuncia remitida a esta Comisión mediante MEMORANDUM </w:t>
      </w:r>
      <w:proofErr w:type="spellStart"/>
      <w:r w:rsidRPr="00123717">
        <w:rPr>
          <w:rFonts w:ascii="Arial Narrow" w:hAnsi="Arial Narrow" w:cs="Arial"/>
          <w:sz w:val="16"/>
          <w:szCs w:val="16"/>
        </w:rPr>
        <w:t/>
      </w:r>
      <w:proofErr w:type="spellEnd"/>
      <w:r w:rsidRPr="00123717">
        <w:rPr>
          <w:rFonts w:ascii="Arial Narrow" w:hAnsi="Arial Narrow" w:cs="Arial"/>
          <w:sz w:val="16"/>
          <w:szCs w:val="16"/>
        </w:rPr>
        <w:t xml:space="preserve"> </w:t>
      </w:r>
      <w:r w:rsidR="00123717" w:rsidRPr="00123717">
        <w:rPr>
          <w:rFonts w:ascii="Arial Narrow" w:hAnsi="Arial Narrow" w:cs="Arial"/>
          <w:sz w:val="16"/>
          <w:szCs w:val="16"/>
        </w:rPr>
        <w:t xml:space="preserve">001444-2025-PS2/INDECOPI </w:t>
      </w:r>
      <w:r w:rsidRPr="00123717">
        <w:rPr>
          <w:rFonts w:ascii="Arial Narrow" w:hAnsi="Arial Narrow" w:cs="Arial"/>
          <w:sz w:val="16"/>
          <w:szCs w:val="16"/>
        </w:rPr>
        <w:t xml:space="preserve">de fecha </w:t>
      </w:r>
      <w:r w:rsidR="00123717" w:rsidRPr="00123717">
        <w:rPr>
          <w:rFonts w:ascii="Arial Narrow" w:hAnsi="Arial Narrow" w:cs="Arial"/>
          <w:sz w:val="16"/>
          <w:szCs w:val="16"/>
        </w:rPr>
        <w:t>19</w:t>
      </w:r>
      <w:r w:rsidRPr="00123717">
        <w:rPr>
          <w:rFonts w:ascii="Arial Narrow" w:hAnsi="Arial Narrow" w:cs="Arial"/>
          <w:sz w:val="16"/>
          <w:szCs w:val="16"/>
        </w:rPr>
        <w:t xml:space="preserve"> de </w:t>
      </w:r>
      <w:r w:rsidR="00123717" w:rsidRPr="00123717">
        <w:rPr>
          <w:rFonts w:ascii="Arial Narrow" w:hAnsi="Arial Narrow" w:cs="Arial"/>
          <w:sz w:val="16"/>
          <w:szCs w:val="16"/>
        </w:rPr>
        <w:t>agosto</w:t>
      </w:r>
      <w:r w:rsidRPr="00123717">
        <w:rPr>
          <w:rFonts w:ascii="Arial Narrow" w:hAnsi="Arial Narrow" w:cs="Arial"/>
          <w:sz w:val="16"/>
          <w:szCs w:val="16"/>
        </w:rPr>
        <w:t xml:space="preserve"> del 2025, </w:t>
      </w:r>
      <w:r w:rsidR="00342417">
        <w:rPr>
          <w:rFonts w:ascii="Arial Narrow" w:hAnsi="Arial Narrow" w:cs="Arial"/>
          <w:sz w:val="16"/>
          <w:szCs w:val="16"/>
        </w:rPr>
        <w:t>recibida</w:t>
      </w:r>
      <w:r w:rsidRPr="00123717">
        <w:rPr>
          <w:rFonts w:ascii="Arial Narrow" w:hAnsi="Arial Narrow" w:cs="Arial"/>
          <w:sz w:val="16"/>
          <w:szCs w:val="16"/>
        </w:rPr>
        <w:t xml:space="preserve"> el </w:t>
      </w:r>
      <w:r w:rsidR="00123717" w:rsidRPr="00123717">
        <w:rPr>
          <w:rFonts w:ascii="Arial Narrow" w:hAnsi="Arial Narrow" w:cs="Arial"/>
          <w:sz w:val="16"/>
          <w:szCs w:val="16"/>
        </w:rPr>
        <w:t>19 de agosto del 2025</w:t>
      </w:r>
      <w:r w:rsidRPr="00123717">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746D1BEE" w14:textId="77777777" w:rsidR="00121544" w:rsidRPr="00F97B24"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1308 </w:t>
      </w:r>
    </w:p>
    <w:p w14:paraId="18D5703A" w14:textId="77777777" w:rsidR="00121544" w:rsidRPr="00C10EB6" w:rsidRDefault="00121544" w:rsidP="00121544">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4F3F10CD" w14:textId="77777777" w:rsidR="00121544" w:rsidRPr="00C10EB6" w:rsidRDefault="00121544" w:rsidP="0012154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417456FF" w14:textId="77777777" w:rsidR="00121544" w:rsidRPr="00C10EB6" w:rsidRDefault="00121544" w:rsidP="0012154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273A5C44" w14:textId="77777777" w:rsidR="00121544" w:rsidRPr="00C10EB6" w:rsidRDefault="00121544" w:rsidP="0012154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10EB6" w:rsidRDefault="00121544" w:rsidP="00121544">
      <w:pPr>
        <w:pStyle w:val="Textonotapie"/>
        <w:jc w:val="both"/>
        <w:rPr>
          <w:rFonts w:ascii="Arial Narrow" w:hAnsi="Arial Narrow"/>
          <w:sz w:val="16"/>
          <w:szCs w:val="16"/>
        </w:rPr>
      </w:pPr>
    </w:p>
  </w:footnote>
  <w:footnote w:id="6">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3A12AB"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w:t>
      </w:r>
      <w:r w:rsidRPr="003A12AB">
        <w:rPr>
          <w:rFonts w:ascii="Arial Narrow" w:hAnsi="Arial Narrow" w:cs="Arial"/>
          <w:bCs/>
          <w:sz w:val="16"/>
          <w:szCs w:val="16"/>
        </w:rPr>
        <w:t>oficio el procedimiento, si del análisis de los hechos denunciados considera que podría estarse afectando intereses de terceros.</w:t>
      </w:r>
    </w:p>
    <w:p w14:paraId="61287CB8" w14:textId="77777777" w:rsidR="00CA59A2" w:rsidRPr="003A12AB"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3A12AB" w:rsidRDefault="00CA59A2" w:rsidP="00CA59A2">
      <w:pPr>
        <w:pStyle w:val="Textonotapie"/>
        <w:ind w:left="567" w:hanging="567"/>
        <w:jc w:val="both"/>
        <w:rPr>
          <w:rFonts w:ascii="Arial Narrow" w:hAnsi="Arial Narrow" w:cs="Arial"/>
          <w:sz w:val="16"/>
          <w:szCs w:val="16"/>
        </w:rPr>
      </w:pPr>
      <w:r w:rsidRPr="003A12AB">
        <w:rPr>
          <w:rStyle w:val="Refdenotaalpie"/>
          <w:rFonts w:ascii="Arial Narrow" w:hAnsi="Arial Narrow" w:cs="Arial"/>
          <w:sz w:val="16"/>
          <w:szCs w:val="16"/>
        </w:rPr>
        <w:footnoteRef/>
      </w:r>
      <w:r w:rsidRPr="003A12AB">
        <w:rPr>
          <w:rFonts w:ascii="Arial Narrow" w:hAnsi="Arial Narrow" w:cs="Arial"/>
          <w:sz w:val="16"/>
          <w:szCs w:val="16"/>
        </w:rPr>
        <w:t xml:space="preserve"> </w:t>
      </w:r>
      <w:r w:rsidRPr="003A12AB">
        <w:rPr>
          <w:rFonts w:ascii="Arial Narrow" w:hAnsi="Arial Narrow" w:cs="Arial"/>
          <w:sz w:val="16"/>
          <w:szCs w:val="16"/>
        </w:rPr>
        <w:tab/>
      </w:r>
      <w:r w:rsidRPr="003A12A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A12AB" w:rsidRDefault="00CA59A2" w:rsidP="00CA59A2">
      <w:pPr>
        <w:pStyle w:val="Textonotapie"/>
        <w:ind w:left="1134" w:hanging="567"/>
        <w:jc w:val="both"/>
        <w:rPr>
          <w:rFonts w:ascii="Arial Narrow" w:hAnsi="Arial Narrow" w:cs="Arial"/>
          <w:b/>
          <w:bCs/>
          <w:sz w:val="16"/>
          <w:szCs w:val="16"/>
        </w:rPr>
      </w:pPr>
      <w:r w:rsidRPr="003A12AB">
        <w:rPr>
          <w:rFonts w:ascii="Arial Narrow" w:hAnsi="Arial Narrow" w:cs="Arial"/>
          <w:b/>
          <w:bCs/>
          <w:sz w:val="16"/>
          <w:szCs w:val="16"/>
        </w:rPr>
        <w:t>Artículo 20.- Modalidades de notificación</w:t>
      </w:r>
    </w:p>
    <w:p w14:paraId="23580398" w14:textId="77777777" w:rsidR="00CA59A2" w:rsidRPr="003A12AB" w:rsidRDefault="00CA59A2" w:rsidP="00CA59A2">
      <w:pPr>
        <w:pStyle w:val="Textonotapie"/>
        <w:ind w:left="1134" w:hanging="567"/>
        <w:jc w:val="both"/>
        <w:rPr>
          <w:rFonts w:ascii="Arial Narrow" w:hAnsi="Arial Narrow" w:cs="Arial"/>
          <w:sz w:val="16"/>
          <w:szCs w:val="16"/>
        </w:rPr>
      </w:pPr>
      <w:r w:rsidRPr="003A12AB">
        <w:rPr>
          <w:rFonts w:ascii="Arial Narrow" w:hAnsi="Arial Narrow" w:cs="Arial"/>
          <w:sz w:val="16"/>
          <w:szCs w:val="16"/>
        </w:rPr>
        <w:t xml:space="preserve">20.4. </w:t>
      </w:r>
      <w:r w:rsidRPr="003A12A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hAnsi="Arial Narrow" w:cs="Arial"/>
          <w:sz w:val="16"/>
          <w:szCs w:val="16"/>
        </w:rPr>
      </w:pPr>
      <w:r w:rsidRPr="003A12AB">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w:t>
      </w:r>
      <w:r w:rsidRPr="0026598E">
        <w:rPr>
          <w:rFonts w:ascii="Arial Narrow" w:hAnsi="Arial Narrow" w:cs="Arial"/>
          <w:sz w:val="16"/>
          <w:szCs w:val="16"/>
        </w:rPr>
        <w:t xml:space="preserve">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5CC4978"/>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2D2E"/>
    <w:rsid w:val="0008134D"/>
    <w:rsid w:val="000A2C5A"/>
    <w:rsid w:val="000C03E0"/>
    <w:rsid w:val="000C4DDA"/>
    <w:rsid w:val="000D0811"/>
    <w:rsid w:val="000D2AEB"/>
    <w:rsid w:val="00121544"/>
    <w:rsid w:val="00123717"/>
    <w:rsid w:val="00125BD1"/>
    <w:rsid w:val="001B2B31"/>
    <w:rsid w:val="001B5674"/>
    <w:rsid w:val="001B6FB2"/>
    <w:rsid w:val="001B79A6"/>
    <w:rsid w:val="001C52F5"/>
    <w:rsid w:val="001D3F79"/>
    <w:rsid w:val="001E5019"/>
    <w:rsid w:val="00201695"/>
    <w:rsid w:val="00216F9E"/>
    <w:rsid w:val="002247F8"/>
    <w:rsid w:val="00242A0F"/>
    <w:rsid w:val="00267E84"/>
    <w:rsid w:val="00290C55"/>
    <w:rsid w:val="002A6DF7"/>
    <w:rsid w:val="002B0771"/>
    <w:rsid w:val="002B2DF7"/>
    <w:rsid w:val="002D5329"/>
    <w:rsid w:val="00303CEB"/>
    <w:rsid w:val="00304A07"/>
    <w:rsid w:val="00310929"/>
    <w:rsid w:val="0031771E"/>
    <w:rsid w:val="00341343"/>
    <w:rsid w:val="00342417"/>
    <w:rsid w:val="003748FB"/>
    <w:rsid w:val="00395BA7"/>
    <w:rsid w:val="003A12AB"/>
    <w:rsid w:val="003F6D3F"/>
    <w:rsid w:val="0040059F"/>
    <w:rsid w:val="00404F18"/>
    <w:rsid w:val="00487D52"/>
    <w:rsid w:val="004E70A4"/>
    <w:rsid w:val="005636F6"/>
    <w:rsid w:val="005666C4"/>
    <w:rsid w:val="00572AFC"/>
    <w:rsid w:val="0058044E"/>
    <w:rsid w:val="005947BF"/>
    <w:rsid w:val="005C751F"/>
    <w:rsid w:val="005D6281"/>
    <w:rsid w:val="005D7A26"/>
    <w:rsid w:val="005E14AD"/>
    <w:rsid w:val="005F1839"/>
    <w:rsid w:val="00626395"/>
    <w:rsid w:val="006518B9"/>
    <w:rsid w:val="00651DF6"/>
    <w:rsid w:val="006B22FC"/>
    <w:rsid w:val="006F36F3"/>
    <w:rsid w:val="00711750"/>
    <w:rsid w:val="00735382"/>
    <w:rsid w:val="0077249E"/>
    <w:rsid w:val="0079178F"/>
    <w:rsid w:val="007C6658"/>
    <w:rsid w:val="0083186C"/>
    <w:rsid w:val="00844E86"/>
    <w:rsid w:val="00846ED1"/>
    <w:rsid w:val="0085592A"/>
    <w:rsid w:val="008834B0"/>
    <w:rsid w:val="00887B33"/>
    <w:rsid w:val="00890B1F"/>
    <w:rsid w:val="0089579A"/>
    <w:rsid w:val="008E564D"/>
    <w:rsid w:val="008E65BD"/>
    <w:rsid w:val="008E746F"/>
    <w:rsid w:val="008E7CBF"/>
    <w:rsid w:val="009055FA"/>
    <w:rsid w:val="00911D3F"/>
    <w:rsid w:val="0094604E"/>
    <w:rsid w:val="00947340"/>
    <w:rsid w:val="00987623"/>
    <w:rsid w:val="00996DC2"/>
    <w:rsid w:val="009D1559"/>
    <w:rsid w:val="009D2900"/>
    <w:rsid w:val="009D5317"/>
    <w:rsid w:val="009D7D45"/>
    <w:rsid w:val="00A37879"/>
    <w:rsid w:val="00A43097"/>
    <w:rsid w:val="00A53EAB"/>
    <w:rsid w:val="00A80028"/>
    <w:rsid w:val="00A84194"/>
    <w:rsid w:val="00A87B9B"/>
    <w:rsid w:val="00AA1996"/>
    <w:rsid w:val="00AC634C"/>
    <w:rsid w:val="00AE2D20"/>
    <w:rsid w:val="00B906B1"/>
    <w:rsid w:val="00B9110E"/>
    <w:rsid w:val="00B91E42"/>
    <w:rsid w:val="00BA2847"/>
    <w:rsid w:val="00BC3E0C"/>
    <w:rsid w:val="00BD2086"/>
    <w:rsid w:val="00BD3EAE"/>
    <w:rsid w:val="00BD7737"/>
    <w:rsid w:val="00C26867"/>
    <w:rsid w:val="00C56FC4"/>
    <w:rsid w:val="00C71A7B"/>
    <w:rsid w:val="00CA59A2"/>
    <w:rsid w:val="00CB3E8E"/>
    <w:rsid w:val="00CC395C"/>
    <w:rsid w:val="00CC58A2"/>
    <w:rsid w:val="00CC6A29"/>
    <w:rsid w:val="00CD0C8E"/>
    <w:rsid w:val="00CD379C"/>
    <w:rsid w:val="00CD62B5"/>
    <w:rsid w:val="00CF7108"/>
    <w:rsid w:val="00D200F8"/>
    <w:rsid w:val="00D60502"/>
    <w:rsid w:val="00D93A4C"/>
    <w:rsid w:val="00DA02A5"/>
    <w:rsid w:val="00DA79A0"/>
    <w:rsid w:val="00DB6197"/>
    <w:rsid w:val="00DE112F"/>
    <w:rsid w:val="00E6140E"/>
    <w:rsid w:val="00E65729"/>
    <w:rsid w:val="00EC67A1"/>
    <w:rsid w:val="00EC73B6"/>
    <w:rsid w:val="00ED4B2D"/>
    <w:rsid w:val="00EE3204"/>
    <w:rsid w:val="00EE61B4"/>
    <w:rsid w:val="00F256EA"/>
    <w:rsid w:val="00F35702"/>
    <w:rsid w:val="00F45332"/>
    <w:rsid w:val="00F918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44E86"/>
    <w:rPr>
      <w:sz w:val="16"/>
      <w:szCs w:val="16"/>
    </w:rPr>
  </w:style>
  <w:style w:type="paragraph" w:styleId="Textocomentario">
    <w:name w:val="annotation text"/>
    <w:basedOn w:val="Normal"/>
    <w:link w:val="TextocomentarioCar"/>
    <w:uiPriority w:val="99"/>
    <w:unhideWhenUsed/>
    <w:rsid w:val="00844E86"/>
    <w:pPr>
      <w:spacing w:line="240" w:lineRule="auto"/>
    </w:pPr>
    <w:rPr>
      <w:sz w:val="20"/>
      <w:szCs w:val="20"/>
    </w:rPr>
  </w:style>
  <w:style w:type="character" w:customStyle="1" w:styleId="TextocomentarioCar">
    <w:name w:val="Texto comentario Car"/>
    <w:basedOn w:val="Fuentedeprrafopredeter"/>
    <w:link w:val="Textocomentario"/>
    <w:uiPriority w:val="99"/>
    <w:rsid w:val="00844E86"/>
    <w:rPr>
      <w:sz w:val="20"/>
      <w:szCs w:val="20"/>
    </w:rPr>
  </w:style>
  <w:style w:type="paragraph" w:styleId="Asuntodelcomentario">
    <w:name w:val="annotation subject"/>
    <w:basedOn w:val="Textocomentario"/>
    <w:next w:val="Textocomentario"/>
    <w:link w:val="AsuntodelcomentarioCar"/>
    <w:uiPriority w:val="99"/>
    <w:semiHidden/>
    <w:unhideWhenUsed/>
    <w:rsid w:val="00844E86"/>
    <w:rPr>
      <w:b/>
      <w:bCs/>
    </w:rPr>
  </w:style>
  <w:style w:type="character" w:customStyle="1" w:styleId="AsuntodelcomentarioCar">
    <w:name w:val="Asunto del comentario Car"/>
    <w:basedOn w:val="TextocomentarioCar"/>
    <w:link w:val="Asuntodelcomentario"/>
    <w:uiPriority w:val="99"/>
    <w:semiHidden/>
    <w:rsid w:val="00844E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Pages>
  <Words>2456</Words>
  <Characters>13512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30</cp:revision>
  <cp:lastPrinted>2025-10-01T22:39:00Z</cp:lastPrinted>
  <dcterms:created xsi:type="dcterms:W3CDTF">2024-06-18T08:44:00Z</dcterms:created>
  <dcterms:modified xsi:type="dcterms:W3CDTF">2025-10-01T22:39:00Z</dcterms:modified>
</cp:coreProperties>
</file>