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64C85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sidRPr="00AC642C">
        <w:rPr>
          <w:rFonts w:ascii="Arial Narrow" w:eastAsia="Times New Roman" w:hAnsi="Arial Narrow" w:cs="Times New Roman"/>
          <w:b/>
          <w:bCs/>
          <w:color w:val="000000"/>
          <w:kern w:val="0"/>
          <w:shd w:val="clear" w:color="auto" w:fill="FFFFFF"/>
          <w:lang w:eastAsia="es-PE"/>
          <w14:ligatures w14:val="none"/>
        </w:rPr>
        <w:t>0717-2026</w:t>
      </w:r>
      <w:r w:rsidRPr="00AC642C">
        <w:rPr>
          <w:rFonts w:ascii="Arial Narrow" w:eastAsia="Times New Roman" w:hAnsi="Arial Narrow" w:cs="Times New Roman"/>
          <w:b/>
          <w:bCs/>
          <w:color w:val="000000"/>
          <w:kern w:val="0"/>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96080" w:rsidRPr="00196080">
        <w:rPr>
          <w:rFonts w:ascii="Arial Narrow" w:eastAsia="Arial Narrow" w:hAnsi="Arial Narrow" w:cs="Arial Narrow"/>
          <w:b/>
          <w:color w:val="000000"/>
          <w:kern w:val="0"/>
          <w:lang w:eastAsia="es-PE"/>
          <w14:ligatures w14:val="none"/>
        </w:rPr>
        <w:t xml:space="preserve"/>
      </w:r>
      <w:r w:rsidRPr="00196080">
        <w:rPr>
          <w:rFonts w:ascii="Arial Narrow" w:eastAsia="Arial Narrow" w:hAnsi="Arial Narrow" w:cs="Arial Narrow"/>
          <w:b/>
          <w:color w:val="000000"/>
          <w:kern w:val="0"/>
          <w:lang w:eastAsia="es-PE"/>
          <w14:ligatures w14:val="none"/>
        </w:rPr>
        <w:t xml:space="preserve"/>
      </w:r>
      <w:r w:rsidR="00196080" w:rsidRPr="00196080">
        <w:rPr>
          <w:rFonts w:ascii="Arial Narrow" w:eastAsia="Arial Narrow" w:hAnsi="Arial Narrow" w:cs="Arial Narrow"/>
          <w:b/>
          <w:color w:val="000000"/>
          <w:kern w:val="0"/>
          <w:lang w:eastAsia="es-PE"/>
          <w14:ligatures w14:val="none"/>
        </w:rPr>
        <w:t/>
      </w:r>
      <w:r w:rsidRPr="00196080">
        <w:rPr>
          <w:rFonts w:ascii="Arial Narrow" w:eastAsia="Arial Narrow" w:hAnsi="Arial Narrow" w:cs="Arial Narrow"/>
          <w:b/>
          <w:color w:val="000000"/>
          <w:kern w:val="0"/>
          <w:lang w:eastAsia="es-PE"/>
          <w14:ligatures w14:val="none"/>
        </w:rPr>
        <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43A6" w:rsidRPr="001043A6">
        <w:rPr>
          <w:rFonts w:ascii="Arial Narrow" w:eastAsia="Arial Narrow" w:hAnsi="Arial Narrow" w:cs="Arial Narrow"/>
          <w:b/>
          <w:color w:val="000000"/>
          <w:kern w:val="0"/>
          <w:lang w:eastAsia="es-PE"/>
          <w14:ligatures w14:val="none"/>
        </w:rPr>
        <w:t xml:space="preserve">PROTECTA S.A. COMPAÑÍA DE SEGUROS Y REASEGUROS </w:t>
      </w:r>
      <w:r w:rsidRPr="001043A6">
        <w:rPr>
          <w:rFonts w:ascii="Arial Narrow" w:eastAsia="Arial Narrow" w:hAnsi="Arial Narrow" w:cs="Arial Narrow"/>
          <w:b/>
          <w:color w:val="000000"/>
          <w:kern w:val="0"/>
          <w:lang w:eastAsia="es-PE"/>
          <w14:ligatures w14:val="none"/>
        </w:rPr>
        <w:t>(</w:t>
      </w:r>
      <w:r w:rsidR="001043A6" w:rsidRPr="001043A6">
        <w:rPr>
          <w:rFonts w:ascii="Arial Narrow" w:eastAsia="Arial Narrow" w:hAnsi="Arial Narrow" w:cs="Arial Narrow"/>
          <w:b/>
          <w:color w:val="000000"/>
          <w:kern w:val="0"/>
          <w:lang w:eastAsia="es-PE"/>
          <w14:ligatures w14:val="none"/>
        </w:rPr>
        <w:t>PROTECTA</w:t>
      </w:r>
      <w:r w:rsidRPr="001043A6">
        <w:rPr>
          <w:rFonts w:ascii="Arial Narrow" w:eastAsia="Arial Narrow" w:hAnsi="Arial Narrow" w:cs="Arial Narrow"/>
          <w:b/>
          <w:color w:val="000000"/>
          <w:kern w:val="0"/>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MATERIAS</w:t>
      </w:r>
      <w:r w:rsidRPr="001043A6">
        <w:rPr>
          <w:rFonts w:ascii="Arial Narrow" w:eastAsia="Arial Narrow" w:hAnsi="Arial Narrow" w:cs="Arial Narrow"/>
          <w:b/>
          <w:color w:val="000000"/>
          <w:kern w:val="0"/>
          <w:lang w:eastAsia="es-PE"/>
          <w14:ligatures w14:val="none"/>
        </w:rPr>
        <w:tab/>
        <w:t xml:space="preserve">: </w:t>
      </w:r>
      <w:r w:rsidRPr="001043A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C642C">
        <w:rPr>
          <w:rFonts w:ascii="Arial Narrow" w:eastAsia="Times New Roman" w:hAnsi="Arial Narrow" w:cs="Times New Roman"/>
          <w:color w:val="000000"/>
          <w:kern w:val="0"/>
          <w:shd w:val="clear" w:color="auto" w:fill="FFFFFF"/>
          <w:lang w:eastAsia="es-PE"/>
          <w14:ligatures w14:val="none"/>
        </w:rPr>
        <w:t>26</w:t>
      </w:r>
      <w:r w:rsidRPr="0026598E">
        <w:rPr>
          <w:rFonts w:ascii="Arial Narrow" w:eastAsia="Times New Roman" w:hAnsi="Arial Narrow" w:cs="Times New Roman"/>
          <w:color w:val="000000"/>
          <w:kern w:val="0"/>
          <w:shd w:val="clear" w:color="auto" w:fill="FFFFFF"/>
          <w:lang w:eastAsia="es-PE"/>
          <w14:ligatures w14:val="none"/>
        </w:rPr>
        <w:t xml:space="preserve"> </w:t>
      </w:r>
      <w:r w:rsidRPr="00AC642C">
        <w:rPr>
          <w:rFonts w:ascii="Arial Narrow" w:eastAsia="Times New Roman" w:hAnsi="Arial Narrow" w:cs="Times New Roman"/>
          <w:color w:val="000000"/>
          <w:kern w:val="0"/>
          <w:shd w:val="clear" w:color="auto" w:fill="FFFFFF"/>
          <w:lang w:eastAsia="es-PE"/>
          <w14:ligatures w14:val="none"/>
        </w:rPr>
        <w:t xml:space="preserve">de </w:t>
      </w:r>
      <w:r w:rsidR="009B0B00" w:rsidRPr="00AC642C">
        <w:rPr>
          <w:rFonts w:ascii="Arial Narrow" w:eastAsia="Times New Roman" w:hAnsi="Arial Narrow" w:cs="Times New Roman"/>
          <w:color w:val="000000"/>
          <w:kern w:val="0"/>
          <w:shd w:val="clear" w:color="auto" w:fill="FFFFFF"/>
          <w:lang w:eastAsia="es-PE"/>
          <w14:ligatures w14:val="none"/>
        </w:rPr>
        <w:t>marzo</w:t>
      </w:r>
      <w:r w:rsidR="00985114" w:rsidRPr="00AC642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68DB">
        <w:rPr>
          <w:rFonts w:ascii="Arial Narrow" w:eastAsia="Times New Roman" w:hAnsi="Arial Narrow" w:cs="Arial"/>
          <w:color w:val="000000"/>
          <w:kern w:val="0"/>
          <w:lang w:val="es-ES" w:eastAsia="es-ES"/>
          <w14:ligatures w14:val="none"/>
        </w:rPr>
        <w:t xml:space="preserve">Mediante el escrito del 27 de febrero de 2026, la señora [APELLIDO] denunció a Protecta por presuntas infracciones a la Ley 29571, Código de Protección y Defensa del Consumidor (en adelante, Código), señalando lo siguiente:</w:t>
      </w:r>
      <w:r w:rsidR="002F68DB" w:rsidRPr="002F68DB">
        <w:rPr>
          <w:rFonts w:ascii="Arial Narrow" w:eastAsia="Times New Roman" w:hAnsi="Arial Narrow" w:cs="Arial"/>
          <w:color w:val="000000"/>
          <w:kern w:val="0"/>
          <w:lang w:val="es-ES" w:eastAsia="es-ES"/>
          <w14:ligatures w14:val="none"/>
        </w:rPr>
        <w:t xml:space="preserve"/>
      </w:r>
      <w:r w:rsidR="002F68DB" w:rsidRPr="00D5486A">
        <w:rPr>
          <w:rFonts w:ascii="Arial Narrow" w:eastAsia="Times New Roman" w:hAnsi="Arial Narrow" w:cs="Arial"/>
          <w:color w:val="000000"/>
          <w:kern w:val="0"/>
          <w:lang w:val="es-ES" w:eastAsia="es-ES"/>
          <w14:ligatures w14:val="none"/>
        </w:rPr>
        <w:t/>
      </w:r>
      <w:r w:rsidR="00996DC2" w:rsidRPr="00D5486A">
        <w:rPr>
          <w:rFonts w:ascii="Arial Narrow" w:eastAsia="Calibri" w:hAnsi="Arial Narrow" w:cs="Arial"/>
          <w:kern w:val="0"/>
          <w14:ligatures w14:val="none"/>
        </w:rPr>
        <w:t/>
      </w:r>
      <w:r w:rsidRPr="00D5486A">
        <w:rPr>
          <w:rFonts w:ascii="Arial Narrow" w:eastAsia="Calibri" w:hAnsi="Arial Narrow" w:cs="Arial"/>
          <w:kern w:val="0"/>
          <w14:ligatures w14:val="none"/>
        </w:rPr>
        <w:t xml:space="preserve"/>
      </w:r>
      <w:r w:rsidR="002F68DB" w:rsidRPr="00D5486A">
        <w:rPr>
          <w:rFonts w:ascii="Arial Narrow" w:eastAsia="Calibri" w:hAnsi="Arial Narrow" w:cs="Arial"/>
          <w:kern w:val="0"/>
          <w14:ligatures w14:val="none"/>
        </w:rPr>
        <w:t xml:space="preserve"/>
      </w:r>
      <w:r w:rsidRPr="00D5486A">
        <w:rPr>
          <w:rFonts w:ascii="Arial Narrow" w:eastAsia="Calibri" w:hAnsi="Arial Narrow" w:cs="Arial"/>
          <w:kern w:val="0"/>
          <w14:ligatures w14:val="none"/>
        </w:rPr>
        <w:t/>
      </w:r>
      <w:r w:rsidRPr="00D5486A">
        <w:rPr>
          <w:rFonts w:ascii="Arial Narrow" w:eastAsia="Times New Roman" w:hAnsi="Arial Narrow" w:cs="Arial"/>
          <w:color w:val="000000"/>
          <w:kern w:val="0"/>
          <w:lang w:val="es-ES" w:eastAsia="es-ES"/>
          <w14:ligatures w14:val="none"/>
        </w:rPr>
        <w:t xml:space="preserve"/>
      </w:r>
      <w:r w:rsidR="002F68DB" w:rsidRPr="00D5486A">
        <w:rPr>
          <w:rFonts w:ascii="Arial Narrow" w:eastAsia="Times New Roman" w:hAnsi="Arial Narrow" w:cs="Arial"/>
          <w:color w:val="000000"/>
          <w:kern w:val="0"/>
          <w:lang w:val="es-ES" w:eastAsia="es-ES"/>
          <w14:ligatures w14:val="none"/>
        </w:rPr>
        <w:t xml:space="preserve"/>
      </w:r>
      <w:r w:rsidRPr="00D5486A">
        <w:rPr>
          <w:rFonts w:ascii="Arial Narrow" w:eastAsia="Times New Roman" w:hAnsi="Arial Narrow" w:cs="Arial"/>
          <w:color w:val="000000"/>
          <w:kern w:val="0"/>
          <w:lang w:val="es-ES" w:eastAsia="es-ES"/>
          <w14:ligatures w14:val="none"/>
        </w:rPr>
        <w:t/>
      </w:r>
      <w:r w:rsidRPr="00D5486A">
        <w:rPr>
          <w:rFonts w:ascii="Arial Narrow" w:eastAsia="Times New Roman" w:hAnsi="Arial Narrow" w:cs="Times New Roman"/>
          <w:color w:val="000000"/>
          <w:kern w:val="0"/>
          <w:vertAlign w:val="superscript"/>
          <w:lang w:val="es-ES" w:eastAsia="es-ES"/>
          <w14:ligatures w14:val="none"/>
        </w:rPr>
        <w:footnoteReference w:id="1"/>
      </w:r>
      <w:r w:rsidRPr="00D5486A">
        <w:rPr>
          <w:rFonts w:ascii="Arial Narrow" w:eastAsia="Times New Roman" w:hAnsi="Arial Narrow" w:cs="Arial"/>
          <w:color w:val="000000"/>
          <w:kern w:val="0"/>
          <w:lang w:val="es-ES" w:eastAsia="es-ES"/>
          <w14:ligatures w14:val="none"/>
        </w:rPr>
        <w:t xml:space="preserve"/>
      </w:r>
      <w:r w:rsidRPr="00D5486A">
        <w:rPr>
          <w:rFonts w:ascii="Arial Narrow" w:eastAsia="Times New Roman" w:hAnsi="Arial Narrow" w:cs="Arial"/>
          <w:bCs/>
          <w:color w:val="000000"/>
          <w:kern w:val="0"/>
          <w:lang w:val="es-ES" w:eastAsia="es-ES"/>
          <w14:ligatures w14:val="none"/>
        </w:rPr>
        <w:t/>
      </w:r>
    </w:p>
    <w:p w14:paraId="512911CE" w14:textId="77777777" w:rsidR="00CA59A2" w:rsidRPr="00D5486A" w:rsidRDefault="00CA59A2" w:rsidP="00626A88">
      <w:pPr>
        <w:spacing w:after="0" w:line="240" w:lineRule="auto"/>
        <w:jc w:val="both"/>
        <w:rPr>
          <w:rFonts w:ascii="Arial Narrow" w:eastAsia="Times New Roman" w:hAnsi="Arial Narrow" w:cs="Arial"/>
          <w:color w:val="000000"/>
          <w:kern w:val="0"/>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 de marzo de 2025 </w:t>
      </w:r>
      <w:r w:rsidR="00BD62E3" w:rsidRPr="00D5486A">
        <w:rPr>
          <w:rFonts w:ascii="Arial Narrow" w:eastAsia="Times New Roman" w:hAnsi="Arial Narrow" w:cs="Arial"/>
          <w:color w:val="000000"/>
          <w:kern w:val="0"/>
          <w:lang w:eastAsia="es-ES"/>
          <w14:ligatures w14:val="none"/>
        </w:rPr>
        <w:t>inició la vigencia</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d</w:t>
      </w:r>
      <w:r w:rsidRPr="00D5486A">
        <w:rPr>
          <w:rFonts w:ascii="Arial Narrow" w:eastAsia="Times New Roman" w:hAnsi="Arial Narrow" w:cs="Arial"/>
          <w:color w:val="000000"/>
          <w:kern w:val="0"/>
          <w:lang w:eastAsia="es-ES"/>
          <w14:ligatures w14:val="none"/>
        </w:rPr>
        <w:t>el</w:t>
      </w:r>
      <w:r w:rsidR="00626A88" w:rsidRPr="00D5486A">
        <w:rPr>
          <w:rFonts w:ascii="Arial Narrow" w:eastAsia="Times New Roman" w:hAnsi="Arial Narrow" w:cs="Arial"/>
          <w:color w:val="000000"/>
          <w:kern w:val="0"/>
          <w:lang w:eastAsia="es-ES"/>
          <w14:ligatures w14:val="none"/>
        </w:rPr>
        <w:t xml:space="preserve"> Seguro de accidentes personales – Póliza 64106 (en adelante, Seguro de accidentes personales)</w:t>
      </w:r>
      <w:r w:rsidRPr="00D5486A">
        <w:rPr>
          <w:rFonts w:ascii="Arial Narrow" w:eastAsia="Times New Roman" w:hAnsi="Arial Narrow" w:cs="Arial"/>
          <w:color w:val="000000"/>
          <w:kern w:val="0"/>
          <w:lang w:eastAsia="es-ES"/>
          <w14:ligatures w14:val="none"/>
        </w:rPr>
        <w:t xml:space="preserve"> emitido por </w:t>
      </w:r>
      <w:r w:rsidRPr="00D5486A">
        <w:rPr>
          <w:rFonts w:ascii="Arial Narrow" w:eastAsia="Times New Roman" w:hAnsi="Arial Narrow" w:cs="Arial"/>
          <w:color w:val="000000"/>
          <w:kern w:val="0"/>
          <w:lang w:val="es-ES" w:eastAsia="es-ES"/>
          <w14:ligatures w14:val="none"/>
        </w:rPr>
        <w:t>Protecta</w:t>
      </w:r>
      <w:r w:rsidR="00BD62E3" w:rsidRPr="00D5486A">
        <w:rPr>
          <w:rFonts w:ascii="Arial Narrow" w:eastAsia="Times New Roman" w:hAnsi="Arial Narrow" w:cs="Arial"/>
          <w:color w:val="000000"/>
          <w:kern w:val="0"/>
          <w:lang w:val="es-ES" w:eastAsia="es-ES"/>
          <w14:ligatures w14:val="none"/>
        </w:rPr>
        <w:t xml:space="preserve"> </w:t>
      </w:r>
      <w:r w:rsidR="00BD62E3" w:rsidRPr="00D5486A">
        <w:rPr>
          <w:rFonts w:ascii="Arial Narrow" w:eastAsia="Times New Roman" w:hAnsi="Arial Narrow" w:cs="Arial"/>
          <w:color w:val="000000"/>
          <w:kern w:val="0"/>
          <w:lang w:eastAsia="es-ES"/>
          <w14:ligatures w14:val="none"/>
        </w:rPr>
        <w:t>que adquirió</w:t>
      </w:r>
      <w:r w:rsidR="00104103" w:rsidRPr="00D5486A">
        <w:rPr>
          <w:rFonts w:ascii="Arial Narrow" w:eastAsia="Times New Roman" w:hAnsi="Arial Narrow" w:cs="Arial"/>
          <w:color w:val="000000"/>
          <w:kern w:val="0"/>
          <w:lang w:eastAsia="es-ES"/>
          <w14:ligatures w14:val="none"/>
        </w:rPr>
        <w:t xml:space="preserve"> para asegurar a su menor hijo de iniciales C. S. A. V. M. (en adelante, menor </w:t>
      </w:r>
      <w:r w:rsidR="00126935" w:rsidRPr="00D5486A">
        <w:rPr>
          <w:rFonts w:ascii="Arial Narrow" w:eastAsia="Times New Roman" w:hAnsi="Arial Narrow" w:cs="Arial"/>
          <w:color w:val="000000"/>
          <w:kern w:val="0"/>
          <w:lang w:eastAsia="es-ES"/>
          <w14:ligatures w14:val="none"/>
        </w:rPr>
        <w:t>asegurado</w:t>
      </w:r>
      <w:r w:rsidR="00104103" w:rsidRPr="00D5486A">
        <w:rPr>
          <w:rFonts w:ascii="Arial Narrow" w:eastAsia="Times New Roman" w:hAnsi="Arial Narrow" w:cs="Arial"/>
          <w:color w:val="000000"/>
          <w:kern w:val="0"/>
          <w:lang w:eastAsia="es-ES"/>
          <w14:ligatures w14:val="none"/>
        </w:rPr>
        <w:t>)</w:t>
      </w:r>
      <w:r w:rsidR="00626A88" w:rsidRPr="00D5486A">
        <w:rPr>
          <w:rFonts w:ascii="Arial Narrow" w:eastAsia="Times New Roman" w:hAnsi="Arial Narrow" w:cs="Arial"/>
          <w:color w:val="000000"/>
          <w:kern w:val="0"/>
          <w:lang w:eastAsia="es-ES"/>
          <w14:ligatures w14:val="none"/>
        </w:rPr>
        <w:t>, el cual contemplaba cobertura por gastos de curación derivados de accidente hasta por S/ 35 000,00.</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 xml:space="preserve"> </w:t>
      </w:r>
      <w:r w:rsidR="00104103" w:rsidRPr="00D5486A">
        <w:rPr>
          <w:rFonts w:ascii="Arial Narrow" w:eastAsia="Times New Roman" w:hAnsi="Arial Narrow" w:cs="Arial"/>
          <w:color w:val="000000"/>
          <w:kern w:val="0"/>
          <w:lang w:eastAsia="es-ES"/>
          <w14:ligatures w14:val="none"/>
        </w:rPr>
        <w:t xml:space="preserve"> </w:t>
      </w:r>
    </w:p>
    <w:p w14:paraId="5971C981"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21 de abril del 2025, mientras el menor asegurado se encontraba en una de las aulas del Colegio Liceo Santo Domingo, recibió un golpe </w:t>
      </w:r>
      <w:r w:rsidR="0090698D" w:rsidRPr="00D5486A">
        <w:rPr>
          <w:rFonts w:ascii="Arial Narrow" w:eastAsia="Times New Roman" w:hAnsi="Arial Narrow" w:cs="Arial"/>
          <w:color w:val="000000"/>
          <w:kern w:val="0"/>
          <w:lang w:eastAsia="es-ES"/>
          <w14:ligatures w14:val="none"/>
        </w:rPr>
        <w:t>realizado</w:t>
      </w:r>
      <w:r w:rsidRPr="00D5486A">
        <w:rPr>
          <w:rFonts w:ascii="Arial Narrow" w:eastAsia="Times New Roman" w:hAnsi="Arial Narrow" w:cs="Arial"/>
          <w:color w:val="000000"/>
          <w:kern w:val="0"/>
          <w:lang w:eastAsia="es-ES"/>
          <w14:ligatures w14:val="none"/>
        </w:rPr>
        <w:t xml:space="preserve"> por otro estudiante, el cual </w:t>
      </w:r>
      <w:r w:rsidR="001C1CFF" w:rsidRPr="00D5486A">
        <w:rPr>
          <w:rFonts w:ascii="Arial Narrow" w:eastAsia="Times New Roman" w:hAnsi="Arial Narrow" w:cs="Arial"/>
          <w:color w:val="000000"/>
          <w:kern w:val="0"/>
          <w:lang w:eastAsia="es-ES"/>
          <w14:ligatures w14:val="none"/>
        </w:rPr>
        <w:t xml:space="preserve">le </w:t>
      </w:r>
      <w:r w:rsidR="00222474" w:rsidRPr="00D5486A">
        <w:rPr>
          <w:rFonts w:ascii="Arial Narrow" w:eastAsia="Times New Roman" w:hAnsi="Arial Narrow" w:cs="Arial"/>
          <w:color w:val="000000"/>
          <w:kern w:val="0"/>
          <w:lang w:eastAsia="es-ES"/>
          <w14:ligatures w14:val="none"/>
        </w:rPr>
        <w:t>ocasionó</w:t>
      </w:r>
      <w:r w:rsidRPr="00D5486A">
        <w:rPr>
          <w:rFonts w:ascii="Arial Narrow" w:eastAsia="Times New Roman" w:hAnsi="Arial Narrow" w:cs="Arial"/>
          <w:color w:val="000000"/>
          <w:kern w:val="0"/>
          <w:lang w:eastAsia="es-ES"/>
          <w14:ligatures w14:val="none"/>
        </w:rPr>
        <w:t xml:space="preserve"> una torsión y posterior lesión en </w:t>
      </w:r>
      <w:r w:rsidR="001C1CFF" w:rsidRPr="00D5486A">
        <w:rPr>
          <w:rFonts w:ascii="Arial Narrow" w:eastAsia="Times New Roman" w:hAnsi="Arial Narrow" w:cs="Arial"/>
          <w:color w:val="000000"/>
          <w:kern w:val="0"/>
          <w:lang w:eastAsia="es-ES"/>
          <w14:ligatures w14:val="none"/>
        </w:rPr>
        <w:t>la parte posterior de la rodilla derecha</w:t>
      </w:r>
      <w:r w:rsidRPr="00D5486A">
        <w:rPr>
          <w:rFonts w:ascii="Arial Narrow" w:eastAsia="Times New Roman" w:hAnsi="Arial Narrow" w:cs="Arial"/>
          <w:color w:val="000000"/>
          <w:kern w:val="0"/>
          <w:lang w:eastAsia="es-ES"/>
          <w14:ligatures w14:val="none"/>
        </w:rPr>
        <w:t>.</w:t>
      </w:r>
    </w:p>
    <w:p w14:paraId="2248FB75" w14:textId="77777777" w:rsidR="0090698D" w:rsidRPr="00D5486A" w:rsidRDefault="0090698D" w:rsidP="0090698D">
      <w:pPr>
        <w:pStyle w:val="Prrafodelista"/>
        <w:rPr>
          <w:rFonts w:ascii="Arial Narrow" w:eastAsia="Times New Roman" w:hAnsi="Arial Narrow" w:cs="Arial"/>
          <w:color w:val="000000"/>
          <w:kern w:val="0"/>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L</w:t>
      </w:r>
      <w:r w:rsidR="00626A88" w:rsidRPr="00D5486A">
        <w:rPr>
          <w:rFonts w:ascii="Arial Narrow" w:eastAsia="Times New Roman" w:hAnsi="Arial Narrow" w:cs="Arial"/>
          <w:color w:val="000000"/>
          <w:kern w:val="0"/>
          <w:lang w:eastAsia="es-ES"/>
          <w14:ligatures w14:val="none"/>
        </w:rPr>
        <w:t xml:space="preserve">uego de ocurrido el </w:t>
      </w:r>
      <w:r w:rsidR="00294CF1" w:rsidRPr="00D5486A">
        <w:rPr>
          <w:rFonts w:ascii="Arial Narrow" w:eastAsia="Times New Roman" w:hAnsi="Arial Narrow" w:cs="Arial"/>
          <w:color w:val="000000"/>
          <w:kern w:val="0"/>
          <w:lang w:eastAsia="es-ES"/>
          <w14:ligatures w14:val="none"/>
        </w:rPr>
        <w:t xml:space="preserve">referido </w:t>
      </w:r>
      <w:r w:rsidR="00626A88" w:rsidRPr="00D5486A">
        <w:rPr>
          <w:rFonts w:ascii="Arial Narrow" w:eastAsia="Times New Roman" w:hAnsi="Arial Narrow" w:cs="Arial"/>
          <w:color w:val="000000"/>
          <w:kern w:val="0"/>
          <w:lang w:eastAsia="es-ES"/>
          <w14:ligatures w14:val="none"/>
        </w:rPr>
        <w:t xml:space="preserve">evento, fue trasladado a </w:t>
      </w:r>
      <w:r w:rsidRPr="00D5486A">
        <w:rPr>
          <w:rFonts w:ascii="Arial Narrow" w:eastAsia="Times New Roman" w:hAnsi="Arial Narrow" w:cs="Arial"/>
          <w:color w:val="000000"/>
          <w:kern w:val="0"/>
          <w:lang w:eastAsia="es-ES"/>
          <w14:ligatures w14:val="none"/>
        </w:rPr>
        <w:t>una clínica</w:t>
      </w:r>
      <w:r w:rsidR="00626A88" w:rsidRPr="00D5486A">
        <w:rPr>
          <w:rFonts w:ascii="Arial Narrow" w:eastAsia="Times New Roman" w:hAnsi="Arial Narrow" w:cs="Arial"/>
          <w:color w:val="000000"/>
          <w:kern w:val="0"/>
          <w:lang w:eastAsia="es-ES"/>
          <w14:ligatures w14:val="none"/>
        </w:rPr>
        <w:t xml:space="preserve"> donde </w:t>
      </w:r>
      <w:r w:rsidRPr="00D5486A">
        <w:rPr>
          <w:rFonts w:ascii="Arial Narrow" w:eastAsia="Times New Roman" w:hAnsi="Arial Narrow" w:cs="Arial"/>
          <w:color w:val="000000"/>
          <w:kern w:val="0"/>
          <w:lang w:eastAsia="es-ES"/>
          <w14:ligatures w14:val="none"/>
        </w:rPr>
        <w:t xml:space="preserve">el menor asegurado </w:t>
      </w:r>
      <w:r w:rsidR="00626A88" w:rsidRPr="00D5486A">
        <w:rPr>
          <w:rFonts w:ascii="Arial Narrow" w:eastAsia="Times New Roman" w:hAnsi="Arial Narrow" w:cs="Arial"/>
          <w:color w:val="000000"/>
          <w:kern w:val="0"/>
          <w:lang w:eastAsia="es-ES"/>
          <w14:ligatures w14:val="none"/>
        </w:rPr>
        <w:t>recibió atención médica de emergencia</w:t>
      </w:r>
      <w:r w:rsidR="004052BE" w:rsidRPr="00D5486A">
        <w:rPr>
          <w:rFonts w:ascii="Arial Narrow" w:eastAsia="Times New Roman" w:hAnsi="Arial Narrow" w:cs="Arial"/>
          <w:color w:val="000000"/>
          <w:kern w:val="0"/>
          <w:lang w:eastAsia="es-ES"/>
          <w14:ligatures w14:val="none"/>
        </w:rPr>
        <w:t xml:space="preserve"> y </w:t>
      </w:r>
      <w:r w:rsidR="00626A88" w:rsidRPr="00D5486A">
        <w:rPr>
          <w:rFonts w:ascii="Arial Narrow" w:eastAsia="Times New Roman" w:hAnsi="Arial Narrow" w:cs="Arial"/>
          <w:color w:val="000000"/>
          <w:kern w:val="0"/>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El 23 de abril del 2025, mediante informe de alta médica, se diagnosticó luxación de la rodill</w:t>
      </w:r>
      <w:r w:rsidR="00294CF1" w:rsidRPr="00D5486A">
        <w:rPr>
          <w:rFonts w:ascii="Arial Narrow" w:eastAsia="Times New Roman" w:hAnsi="Arial Narrow" w:cs="Arial"/>
          <w:color w:val="000000"/>
          <w:kern w:val="0"/>
          <w:lang w:eastAsia="es-ES"/>
          <w14:ligatures w14:val="none"/>
        </w:rPr>
        <w:t>a</w:t>
      </w:r>
      <w:r w:rsidR="001C1CFF" w:rsidRPr="00D5486A">
        <w:rPr>
          <w:rFonts w:ascii="Arial Narrow" w:eastAsia="Times New Roman" w:hAnsi="Arial Narrow" w:cs="Arial"/>
          <w:color w:val="000000"/>
          <w:kern w:val="0"/>
          <w:lang w:eastAsia="es-ES"/>
          <w14:ligatures w14:val="none"/>
        </w:rPr>
        <w:t xml:space="preserve"> con pronóstico reservado</w:t>
      </w:r>
      <w:r w:rsidRPr="00D5486A">
        <w:rPr>
          <w:rFonts w:ascii="Arial Narrow" w:eastAsia="Times New Roman" w:hAnsi="Arial Narrow" w:cs="Arial"/>
          <w:color w:val="000000"/>
          <w:kern w:val="0"/>
          <w:lang w:eastAsia="es-ES"/>
          <w14:ligatures w14:val="none"/>
        </w:rPr>
        <w:t>, prescribiéndose treinta días de descanso médico.</w:t>
      </w:r>
    </w:p>
    <w:p w14:paraId="669A8990" w14:textId="77777777" w:rsidR="004052BE" w:rsidRPr="00D5486A" w:rsidRDefault="004052BE" w:rsidP="004052BE">
      <w:pPr>
        <w:pStyle w:val="Prrafodelista"/>
        <w:rPr>
          <w:rFonts w:ascii="Arial Narrow" w:eastAsia="Times New Roman" w:hAnsi="Arial Narrow" w:cs="Arial"/>
          <w:color w:val="000000"/>
          <w:kern w:val="0"/>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Posteriormente, d</w:t>
      </w:r>
      <w:r w:rsidR="004052BE" w:rsidRPr="00D5486A">
        <w:rPr>
          <w:rFonts w:ascii="Arial Narrow" w:eastAsia="Times New Roman" w:hAnsi="Arial Narrow" w:cs="Arial"/>
          <w:color w:val="000000"/>
          <w:kern w:val="0"/>
          <w:lang w:eastAsia="es-ES"/>
          <w14:ligatures w14:val="none"/>
        </w:rPr>
        <w:t xml:space="preserve">ebido a que el estado de salud del menor asegurado no presentaba una evolución favorable, se solicitó a </w:t>
      </w:r>
      <w:r w:rsidR="004052BE" w:rsidRPr="00D5486A">
        <w:rPr>
          <w:rFonts w:ascii="Arial Narrow" w:eastAsia="Times New Roman" w:hAnsi="Arial Narrow" w:cs="Arial"/>
          <w:color w:val="000000"/>
          <w:kern w:val="0"/>
          <w:lang w:val="es-ES" w:eastAsia="es-ES"/>
          <w14:ligatures w14:val="none"/>
        </w:rPr>
        <w:t>Protecta</w:t>
      </w:r>
      <w:r w:rsidR="004052BE" w:rsidRPr="00D5486A">
        <w:rPr>
          <w:rFonts w:ascii="Arial Narrow" w:eastAsia="Times New Roman" w:hAnsi="Arial Narrow" w:cs="Arial"/>
          <w:color w:val="000000"/>
          <w:kern w:val="0"/>
          <w:lang w:eastAsia="es-ES"/>
          <w14:ligatures w14:val="none"/>
        </w:rPr>
        <w:t xml:space="preserve"> el otorgamiento de cobertura prevista del Seguro de accidentes personales, a efectos de que pudiera ser sometido a </w:t>
      </w:r>
      <w:r w:rsidRPr="00D5486A">
        <w:rPr>
          <w:rFonts w:ascii="Arial Narrow" w:eastAsia="Times New Roman" w:hAnsi="Arial Narrow" w:cs="Arial"/>
          <w:color w:val="000000"/>
          <w:kern w:val="0"/>
          <w:lang w:eastAsia="es-ES"/>
          <w14:ligatures w14:val="none"/>
        </w:rPr>
        <w:t>una</w:t>
      </w:r>
      <w:r w:rsidR="004052BE" w:rsidRPr="00D5486A">
        <w:rPr>
          <w:rFonts w:ascii="Arial Narrow" w:eastAsia="Times New Roman" w:hAnsi="Arial Narrow" w:cs="Arial"/>
          <w:color w:val="000000"/>
          <w:kern w:val="0"/>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17 de diciembre del 2025, </w:t>
      </w:r>
      <w:r w:rsidR="00294CF1" w:rsidRPr="00D5486A">
        <w:rPr>
          <w:rFonts w:ascii="Arial Narrow" w:eastAsia="Times New Roman" w:hAnsi="Arial Narrow" w:cs="Arial"/>
          <w:color w:val="000000"/>
          <w:kern w:val="0"/>
          <w:lang w:val="es-ES" w:eastAsia="es-ES"/>
          <w14:ligatures w14:val="none"/>
        </w:rPr>
        <w:t>Protecta</w:t>
      </w:r>
      <w:r w:rsidRPr="00D5486A">
        <w:rPr>
          <w:rFonts w:ascii="Arial Narrow" w:eastAsia="Times New Roman" w:hAnsi="Arial Narrow" w:cs="Arial"/>
          <w:color w:val="000000"/>
          <w:kern w:val="0"/>
          <w:lang w:eastAsia="es-ES"/>
          <w14:ligatures w14:val="none"/>
        </w:rPr>
        <w:t xml:space="preserve"> remitió la Carta 000448-2025 mediante la cual comunicó </w:t>
      </w:r>
      <w:r w:rsidR="00294CF1" w:rsidRPr="00D5486A">
        <w:rPr>
          <w:rFonts w:ascii="Arial Narrow" w:eastAsia="Times New Roman" w:hAnsi="Arial Narrow" w:cs="Arial"/>
          <w:color w:val="000000"/>
          <w:kern w:val="0"/>
          <w:lang w:eastAsia="es-ES"/>
          <w14:ligatures w14:val="none"/>
        </w:rPr>
        <w:t>la negativa</w:t>
      </w:r>
      <w:r w:rsidRPr="00D5486A">
        <w:rPr>
          <w:rFonts w:ascii="Arial Narrow" w:eastAsia="Times New Roman" w:hAnsi="Arial Narrow" w:cs="Arial"/>
          <w:color w:val="000000"/>
          <w:kern w:val="0"/>
          <w:lang w:eastAsia="es-ES"/>
          <w14:ligatures w14:val="none"/>
        </w:rPr>
        <w:t xml:space="preserve"> de la solicitud de </w:t>
      </w:r>
      <w:r w:rsidR="00AF798C" w:rsidRPr="00D5486A">
        <w:rPr>
          <w:rFonts w:ascii="Arial Narrow" w:eastAsia="Times New Roman" w:hAnsi="Arial Narrow" w:cs="Arial"/>
          <w:color w:val="000000"/>
          <w:kern w:val="0"/>
          <w:lang w:eastAsia="es-ES"/>
          <w14:ligatures w14:val="none"/>
        </w:rPr>
        <w:t xml:space="preserve">otorgamiento de </w:t>
      </w:r>
      <w:r w:rsidRPr="00D5486A">
        <w:rPr>
          <w:rFonts w:ascii="Arial Narrow" w:eastAsia="Times New Roman" w:hAnsi="Arial Narrow" w:cs="Arial"/>
          <w:color w:val="000000"/>
          <w:kern w:val="0"/>
          <w:lang w:eastAsia="es-ES"/>
          <w14:ligatures w14:val="none"/>
        </w:rPr>
        <w:t>cobertura</w:t>
      </w:r>
      <w:r w:rsidR="00AF798C" w:rsidRPr="00D5486A">
        <w:rPr>
          <w:rFonts w:ascii="Arial Narrow" w:eastAsia="Times New Roman" w:hAnsi="Arial Narrow" w:cs="Arial"/>
          <w:color w:val="000000"/>
          <w:kern w:val="0"/>
          <w:lang w:eastAsia="es-ES"/>
          <w14:ligatures w14:val="none"/>
        </w:rPr>
        <w:t xml:space="preserve"> del Seguro de accidentes personales</w:t>
      </w:r>
      <w:r w:rsidRPr="00D5486A">
        <w:rPr>
          <w:rFonts w:ascii="Arial Narrow" w:eastAsia="Times New Roman" w:hAnsi="Arial Narrow" w:cs="Arial"/>
          <w:color w:val="000000"/>
          <w:kern w:val="0"/>
          <w:lang w:eastAsia="es-ES"/>
          <w14:ligatures w14:val="none"/>
        </w:rPr>
        <w:t xml:space="preserve"> respecto del procedimiento quirúrgico reconstructivo femororrotuliano indicado por el médico tratante, señalando que</w:t>
      </w:r>
      <w:r w:rsidR="008D23DD" w:rsidRPr="00D5486A">
        <w:rPr>
          <w:rFonts w:ascii="Arial Narrow" w:eastAsia="Times New Roman" w:hAnsi="Arial Narrow" w:cs="Arial"/>
          <w:color w:val="000000"/>
          <w:kern w:val="0"/>
          <w:lang w:eastAsia="es-ES"/>
          <w14:ligatures w14:val="none"/>
        </w:rPr>
        <w:t xml:space="preserve"> </w:t>
      </w:r>
      <w:r w:rsidRPr="00D5486A">
        <w:rPr>
          <w:rFonts w:ascii="Arial Narrow" w:eastAsia="Times New Roman" w:hAnsi="Arial Narrow" w:cs="Arial"/>
          <w:color w:val="000000"/>
          <w:kern w:val="0"/>
          <w:lang w:eastAsia="es-ES"/>
          <w14:ligatures w14:val="none"/>
        </w:rPr>
        <w:t>dicho procedimiento no guardaba relación causal directa con el accidente y que existirían condiciones preexistentes.</w:t>
      </w:r>
      <w:r w:rsidR="00294CF1" w:rsidRPr="00D5486A">
        <w:rPr>
          <w:rFonts w:ascii="Arial Narrow" w:eastAsia="Times New Roman" w:hAnsi="Arial Narrow" w:cs="Arial"/>
          <w:color w:val="000000"/>
          <w:kern w:val="0"/>
          <w:lang w:eastAsia="es-ES"/>
          <w14:ligatures w14:val="none"/>
        </w:rPr>
        <w:t xml:space="preserve"> </w:t>
      </w:r>
      <w:r w:rsidR="00AF798C" w:rsidRPr="00D5486A">
        <w:rPr>
          <w:rFonts w:ascii="Arial Narrow" w:eastAsia="Times New Roman" w:hAnsi="Arial Narrow" w:cs="Arial"/>
          <w:color w:val="000000"/>
          <w:kern w:val="0"/>
          <w:lang w:eastAsia="es-ES"/>
          <w14:ligatures w14:val="none"/>
        </w:rPr>
        <w:t xml:space="preserve"> </w:t>
      </w:r>
    </w:p>
    <w:p w14:paraId="67D2F49C"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No obstante, e</w:t>
      </w:r>
      <w:r w:rsidR="00626A88" w:rsidRPr="00D5486A">
        <w:rPr>
          <w:rFonts w:ascii="Arial Narrow" w:eastAsia="Times New Roman" w:hAnsi="Arial Narrow" w:cs="Arial"/>
          <w:color w:val="000000"/>
          <w:kern w:val="0"/>
          <w:lang w:eastAsia="es-ES"/>
          <w14:ligatures w14:val="none"/>
        </w:rPr>
        <w:t>l 26 de diciembre del 2025, mediante comunicación identificada como SOL-1847</w:t>
      </w:r>
      <w:r w:rsidR="00626A88" w:rsidRPr="00627902">
        <w:rPr>
          <w:rFonts w:ascii="Arial Narrow" w:eastAsia="Times New Roman" w:hAnsi="Arial Narrow" w:cs="Arial"/>
          <w:color w:val="000000"/>
          <w:kern w:val="0"/>
          <w:lang w:eastAsia="es-ES"/>
          <w14:ligatures w14:val="none"/>
        </w:rPr>
        <w:t xml:space="preserve">, </w:t>
      </w:r>
      <w:r w:rsidR="00AF798C" w:rsidRPr="00627902">
        <w:rPr>
          <w:rFonts w:ascii="Arial Narrow" w:eastAsia="Times New Roman" w:hAnsi="Arial Narrow" w:cs="Arial"/>
          <w:color w:val="000000"/>
          <w:kern w:val="0"/>
          <w:lang w:val="es-ES" w:eastAsia="es-ES"/>
          <w14:ligatures w14:val="none"/>
        </w:rPr>
        <w:t>Protecta</w:t>
      </w:r>
      <w:r w:rsidR="00626A88" w:rsidRPr="00627902">
        <w:rPr>
          <w:rFonts w:ascii="Arial Narrow" w:eastAsia="Times New Roman" w:hAnsi="Arial Narrow" w:cs="Arial"/>
          <w:color w:val="000000"/>
          <w:kern w:val="0"/>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por consiguiente</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 xml:space="preserve">existe reconocimiento del siniestro y cobertura parcial previa por parte de </w:t>
      </w:r>
      <w:r w:rsidRPr="00627902">
        <w:rPr>
          <w:rFonts w:ascii="Arial Narrow" w:eastAsia="Times New Roman" w:hAnsi="Arial Narrow" w:cs="Arial"/>
          <w:color w:val="000000"/>
          <w:kern w:val="0"/>
          <w:lang w:eastAsia="es-ES"/>
          <w14:ligatures w14:val="none"/>
        </w:rPr>
        <w:t>la compañía aseguradora</w:t>
      </w:r>
      <w:r w:rsidR="008D23DD" w:rsidRPr="00627902">
        <w:rPr>
          <w:rFonts w:ascii="Arial Narrow" w:eastAsia="Times New Roman" w:hAnsi="Arial Narrow" w:cs="Arial"/>
          <w:color w:val="000000"/>
          <w:kern w:val="0"/>
          <w:lang w:eastAsia="es-ES"/>
          <w14:ligatures w14:val="none"/>
        </w:rPr>
        <w:t>.</w:t>
      </w:r>
      <w:r w:rsidRPr="00627902">
        <w:rPr>
          <w:rFonts w:ascii="Arial Narrow" w:eastAsia="Times New Roman" w:hAnsi="Arial Narrow" w:cs="Arial"/>
          <w:color w:val="000000"/>
          <w:kern w:val="0"/>
          <w:lang w:eastAsia="es-ES"/>
          <w14:ligatures w14:val="none"/>
        </w:rPr>
        <w:t xml:space="preserve"> </w:t>
      </w:r>
    </w:p>
    <w:p w14:paraId="3DD1359D" w14:textId="77777777" w:rsidR="00AF798C" w:rsidRPr="00627902" w:rsidRDefault="00AF798C" w:rsidP="00AF798C">
      <w:pPr>
        <w:spacing w:after="0" w:line="240" w:lineRule="auto"/>
        <w:jc w:val="both"/>
        <w:rPr>
          <w:rFonts w:ascii="Arial Narrow" w:eastAsia="Times New Roman" w:hAnsi="Arial Narrow" w:cs="Arial"/>
          <w:color w:val="000000"/>
          <w:kern w:val="0"/>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10 de febrero del 2026, remitió carta notarial a </w:t>
      </w:r>
      <w:r w:rsidR="00AF798C" w:rsidRPr="00627902">
        <w:rPr>
          <w:rFonts w:ascii="Arial Narrow" w:eastAsia="Times New Roman" w:hAnsi="Arial Narrow" w:cs="Arial"/>
          <w:color w:val="000000"/>
          <w:kern w:val="0"/>
          <w:lang w:val="es-ES" w:eastAsia="es-ES"/>
          <w14:ligatures w14:val="none"/>
        </w:rPr>
        <w:t>Protecta</w:t>
      </w:r>
      <w:r w:rsidR="00AF798C"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solicitando la cobertura integral de la intervención quirúrgica prescrita</w:t>
      </w:r>
      <w:r w:rsidR="0071039F" w:rsidRPr="00627902">
        <w:rPr>
          <w:rFonts w:ascii="Arial Narrow" w:eastAsia="Times New Roman" w:hAnsi="Arial Narrow" w:cs="Arial"/>
          <w:color w:val="000000"/>
          <w:kern w:val="0"/>
          <w:lang w:eastAsia="es-ES"/>
          <w14:ligatures w14:val="none"/>
        </w:rPr>
        <w:t xml:space="preserve"> para el menor asegurado</w:t>
      </w:r>
      <w:r w:rsidRPr="00627902">
        <w:rPr>
          <w:rFonts w:ascii="Arial Narrow" w:eastAsia="Times New Roman" w:hAnsi="Arial Narrow" w:cs="Arial"/>
          <w:color w:val="000000"/>
          <w:kern w:val="0"/>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Times New Roman" w:hAnsi="Arial Narrow" w:cs="Arial"/>
          <w:color w:val="000000"/>
          <w:kern w:val="0"/>
          <w:lang w:eastAsia="es-ES"/>
          <w14:ligatures w14:val="none"/>
        </w:rPr>
        <w:t xml:space="preserve"> </w:t>
      </w:r>
      <w:r w:rsidR="0071039F" w:rsidRPr="00627902">
        <w:rPr>
          <w:rFonts w:ascii="Arial Narrow" w:eastAsia="Times New Roman" w:hAnsi="Arial Narrow" w:cs="Arial"/>
          <w:color w:val="000000"/>
          <w:kern w:val="0"/>
          <w:lang w:eastAsia="es-ES"/>
          <w14:ligatures w14:val="none"/>
        </w:rPr>
        <w:t xml:space="preserve"> </w:t>
      </w:r>
    </w:p>
    <w:p w14:paraId="1ECF021E" w14:textId="77777777" w:rsidR="00626A88" w:rsidRPr="00627902" w:rsidRDefault="00626A88" w:rsidP="00626A88">
      <w:pPr>
        <w:spacing w:after="0" w:line="240" w:lineRule="auto"/>
        <w:ind w:left="567"/>
        <w:jc w:val="both"/>
        <w:rPr>
          <w:rFonts w:ascii="Arial Narrow" w:eastAsia="Times New Roman" w:hAnsi="Arial Narrow" w:cs="Arial"/>
          <w:color w:val="000000"/>
          <w:kern w:val="0"/>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20 de febrero del 2026, </w:t>
      </w:r>
      <w:r w:rsidR="00E2083A" w:rsidRPr="00627902">
        <w:rPr>
          <w:rFonts w:ascii="Arial Narrow" w:eastAsia="Times New Roman" w:hAnsi="Arial Narrow" w:cs="Arial"/>
          <w:color w:val="000000"/>
          <w:kern w:val="0"/>
          <w:lang w:val="es-ES" w:eastAsia="es-ES"/>
          <w14:ligatures w14:val="none"/>
        </w:rPr>
        <w:t>Protecta</w:t>
      </w:r>
      <w:r w:rsidR="00E2083A"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 xml:space="preserve">respondió mediante Carta 000540-2026, reiterando la improcedencia de la cobertura solicitada y adjuntando un informe complementario de auditoría médica de fecha 19 de febrero del 2026, en el cual sostuvo que la intervención quirúrgica no derivaba del </w:t>
      </w:r>
      <w:r w:rsidR="00357A1D" w:rsidRPr="00627902">
        <w:rPr>
          <w:rFonts w:ascii="Arial Narrow" w:eastAsia="Times New Roman" w:hAnsi="Arial Narrow" w:cs="Arial"/>
          <w:color w:val="000000"/>
          <w:kern w:val="0"/>
          <w:lang w:eastAsia="es-ES"/>
          <w14:ligatures w14:val="none"/>
        </w:rPr>
        <w:t>accidente,</w:t>
      </w:r>
      <w:r w:rsidRPr="00627902">
        <w:rPr>
          <w:rFonts w:ascii="Arial Narrow" w:eastAsia="Times New Roman" w:hAnsi="Arial Narrow" w:cs="Arial"/>
          <w:color w:val="000000"/>
          <w:kern w:val="0"/>
          <w:lang w:eastAsia="es-ES"/>
          <w14:ligatures w14:val="none"/>
        </w:rPr>
        <w:t xml:space="preserve"> sino que </w:t>
      </w:r>
      <w:r w:rsidR="00DC6F25" w:rsidRPr="00627902">
        <w:rPr>
          <w:rFonts w:ascii="Arial Narrow" w:eastAsia="Times New Roman" w:hAnsi="Arial Narrow" w:cs="Arial"/>
          <w:color w:val="000000"/>
          <w:kern w:val="0"/>
          <w:lang w:eastAsia="es-ES"/>
          <w14:ligatures w14:val="none"/>
        </w:rPr>
        <w:t>su finalidad era corregir la</w:t>
      </w:r>
      <w:r w:rsidRPr="00627902">
        <w:rPr>
          <w:rFonts w:ascii="Arial Narrow" w:eastAsia="Times New Roman" w:hAnsi="Arial Narrow" w:cs="Arial"/>
          <w:color w:val="000000"/>
          <w:kern w:val="0"/>
          <w:lang w:eastAsia="es-ES"/>
          <w14:ligatures w14:val="none"/>
        </w:rPr>
        <w:t xml:space="preserve"> </w:t>
      </w:r>
      <w:r w:rsidR="00DC6F25" w:rsidRPr="00627902">
        <w:rPr>
          <w:rFonts w:ascii="Arial Narrow" w:eastAsia="Times New Roman" w:hAnsi="Arial Narrow" w:cs="Arial"/>
          <w:color w:val="000000"/>
          <w:kern w:val="0"/>
          <w:lang w:eastAsia="es-ES"/>
          <w14:ligatures w14:val="none"/>
        </w:rPr>
        <w:t xml:space="preserve">“arquitectura </w:t>
      </w:r>
      <w:r w:rsidRPr="00627902">
        <w:rPr>
          <w:rFonts w:ascii="Arial Narrow" w:eastAsia="Times New Roman" w:hAnsi="Arial Narrow" w:cs="Arial"/>
          <w:color w:val="000000"/>
          <w:kern w:val="0"/>
          <w:lang w:eastAsia="es-ES"/>
          <w14:ligatures w14:val="none"/>
        </w:rPr>
        <w:t>anatómica predisponente</w:t>
      </w:r>
      <w:r w:rsidR="00DC6F25" w:rsidRPr="00627902">
        <w:rPr>
          <w:rFonts w:ascii="Arial Narrow" w:eastAsia="Times New Roman" w:hAnsi="Arial Narrow" w:cs="Arial"/>
          <w:color w:val="000000"/>
          <w:kern w:val="0"/>
          <w:lang w:eastAsia="es-ES"/>
          <w14:ligatures w14:val="none"/>
        </w:rPr>
        <w:t>” del menor asegurado</w:t>
      </w:r>
      <w:r w:rsidRPr="00627902">
        <w:rPr>
          <w:rFonts w:ascii="Arial Narrow" w:eastAsia="Times New Roman" w:hAnsi="Arial Narrow" w:cs="Arial"/>
          <w:color w:val="000000"/>
          <w:kern w:val="0"/>
          <w:lang w:eastAsia="es-ES"/>
          <w14:ligatures w14:val="none"/>
        </w:rPr>
        <w:t>.</w:t>
      </w:r>
      <w:r w:rsidR="00E2083A" w:rsidRPr="00627902">
        <w:rPr>
          <w:rFonts w:ascii="Arial Narrow" w:eastAsia="Times New Roman" w:hAnsi="Arial Narrow" w:cs="Arial"/>
          <w:color w:val="000000"/>
          <w:kern w:val="0"/>
          <w:lang w:eastAsia="es-ES"/>
          <w14:ligatures w14:val="none"/>
        </w:rPr>
        <w:t xml:space="preserve"> </w:t>
      </w:r>
    </w:p>
    <w:p w14:paraId="33E14FF7" w14:textId="77777777" w:rsidR="00CA59A2" w:rsidRPr="0062790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902">
        <w:rPr>
          <w:rFonts w:ascii="Arial Narrow" w:eastAsia="Times New Roman" w:hAnsi="Arial Narrow" w:cs="Arial"/>
          <w:color w:val="000000"/>
          <w:kern w:val="0"/>
          <w:lang w:val="es-ES" w:eastAsia="es-ES"/>
          <w14:ligatures w14: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del 2025; y, (ii) realizar el reembolso de los gastos médicos ya efectuados derivados del evento ocurrido el 21 de abril del 2025. Asimismo, requirió el reembolso de costos y costas del presente procedimiento. </w:t>
      </w:r>
      <w:r w:rsidR="00872BFB" w:rsidRPr="00627902">
        <w:rPr>
          <w:rFonts w:ascii="Arial Narrow" w:eastAsia="Calibri" w:hAnsi="Arial Narrow" w:cs="Arial"/>
          <w:kern w:val="0"/>
          <w14:ligatures w14:val="none"/>
        </w:rPr>
        <w:t xml:space="preserve"/>
      </w:r>
      <w:r w:rsidRPr="00627902">
        <w:rPr>
          <w:rFonts w:ascii="Arial Narrow" w:eastAsia="Times New Roman" w:hAnsi="Arial Narrow" w:cs="Arial"/>
          <w:color w:val="000000"/>
          <w:kern w:val="0"/>
          <w:lang w:val="es-ES" w:eastAsia="es-ES"/>
          <w14:ligatures w14:val="none"/>
        </w:rPr>
        <w:t xml:space="preserve"/>
      </w:r>
      <w:r w:rsidR="00872BFB" w:rsidRPr="00627902">
        <w:rPr>
          <w:rFonts w:ascii="Arial Narrow" w:eastAsia="Times New Roman" w:hAnsi="Arial Narrow" w:cs="Arial"/>
          <w:color w:val="000000"/>
          <w:kern w:val="0"/>
          <w:lang w:val="es-ES" w:eastAsia="es-ES"/>
          <w14:ligatures w14:val="none"/>
        </w:rPr>
        <w:t xml:space="preserve"/>
      </w:r>
      <w:r w:rsidRPr="00627902">
        <w:rPr>
          <w:rFonts w:ascii="Arial Narrow" w:eastAsia="Times New Roman" w:hAnsi="Arial Narrow" w:cs="Arial"/>
          <w:color w:val="000000"/>
          <w:kern w:val="0"/>
          <w:lang w:val="es-ES" w:eastAsia="es-ES"/>
          <w14:ligatures w14:val="none"/>
        </w:rPr>
        <w:t/>
      </w:r>
      <w:r w:rsidR="00CC4BF8" w:rsidRPr="00627902">
        <w:rPr>
          <w:rFonts w:ascii="Arial Narrow" w:eastAsia="Times New Roman" w:hAnsi="Arial Narrow" w:cs="Arial"/>
          <w:color w:val="000000"/>
          <w:kern w:val="0"/>
          <w:lang w:val="es-ES" w:eastAsia="es-ES"/>
          <w14:ligatures w14:val="none"/>
        </w:rPr>
        <w:t xml:space="preserve"/>
      </w:r>
      <w:r w:rsidR="00CC4BF8" w:rsidRPr="005273FB">
        <w:rPr>
          <w:rFonts w:ascii="Arial Narrow" w:eastAsia="Times New Roman" w:hAnsi="Arial Narrow" w:cs="Arial"/>
          <w:color w:val="000000"/>
          <w:kern w:val="0"/>
          <w:lang w:val="es-ES" w:eastAsia="es-ES"/>
          <w14:ligatures w14:val="none"/>
        </w:rPr>
        <w:t/>
      </w:r>
      <w:r w:rsidR="00222474" w:rsidRPr="005273FB">
        <w:rPr>
          <w:rFonts w:ascii="Arial Narrow" w:eastAsia="Times New Roman" w:hAnsi="Arial Narrow" w:cs="Arial"/>
          <w:color w:val="000000"/>
          <w:kern w:val="0"/>
          <w:lang w:val="es-ES" w:eastAsia="es-ES"/>
          <w14:ligatures w14:val="none"/>
        </w:rPr>
        <w:t xml:space="preserve"/>
      </w:r>
      <w:r w:rsidR="00222474" w:rsidRPr="005273FB">
        <w:rPr>
          <w:rFonts w:ascii="Arial Narrow" w:eastAsia="Times New Roman" w:hAnsi="Arial Narrow" w:cs="Arial"/>
          <w:color w:val="000000"/>
          <w:kern w:val="0"/>
          <w:lang w:eastAsia="es-ES"/>
          <w14:ligatures w14:val="none"/>
        </w:rPr>
        <w:t/>
      </w:r>
      <w:r w:rsidR="00CC4BF8"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w:r>
      <w:r w:rsidR="00CC4BF8"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w:r>
      <w:r w:rsidR="00CC4BF8" w:rsidRPr="005273FB">
        <w:rPr>
          <w:rFonts w:ascii="Arial Narrow" w:eastAsia="Times New Roman" w:hAnsi="Arial Narrow" w:cs="Arial"/>
          <w:color w:val="000000"/>
          <w:kern w:val="0"/>
          <w:lang w:val="es-ES" w:eastAsia="es-ES"/>
          <w14:ligatures w14:val="none"/>
        </w:rPr>
        <w:t/>
      </w:r>
      <w:r w:rsidR="00E2083A" w:rsidRPr="005273FB">
        <w:rPr>
          <w:rFonts w:ascii="Arial Narrow" w:eastAsia="Times New Roman" w:hAnsi="Arial Narrow" w:cs="Arial"/>
          <w:color w:val="000000"/>
          <w:kern w:val="0"/>
          <w:lang w:val="es-ES" w:eastAsia="es-ES"/>
          <w14:ligatures w14:val="none"/>
        </w:rPr>
        <w:t xml:space="preserve"/>
      </w:r>
      <w:r w:rsidR="00CC4BF8" w:rsidRPr="005273FB">
        <w:rPr>
          <w:rFonts w:ascii="Arial Narrow" w:eastAsia="Times New Roman" w:hAnsi="Arial Narrow" w:cs="Arial"/>
          <w:color w:val="000000"/>
          <w:kern w:val="0"/>
          <w:lang w:val="es-ES" w:eastAsia="es-ES"/>
          <w14:ligatures w14:val="none"/>
        </w:rPr>
        <w:t/>
      </w:r>
      <w:r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xml:space="preserve"/>
      </w:r>
    </w:p>
    <w:p w14:paraId="66005174" w14: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273F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273F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273FB">
        <w:rPr>
          <w:rFonts w:ascii="Arial Narrow" w:eastAsia="Arial Narrow" w:hAnsi="Arial Narrow" w:cs="Arial Narrow"/>
          <w:kern w:val="0"/>
          <w:vertAlign w:val="superscript"/>
          <w14:ligatures w14:val="none"/>
        </w:rPr>
        <w:footnoteReference w:id="2"/>
      </w:r>
      <w:r w:rsidRPr="005273FB">
        <w:rPr>
          <w:rFonts w:ascii="Arial Narrow" w:eastAsia="Times New Roman" w:hAnsi="Arial Narrow" w:cs="Segoe UI"/>
          <w:color w:val="000000"/>
          <w:kern w:val="0"/>
          <w:lang w:eastAsia="es-PE"/>
          <w14:ligatures w14:val="none"/>
        </w:rPr>
        <w:t xml:space="preserve">, </w:t>
      </w:r>
      <w:r w:rsidR="00121544" w:rsidRPr="005273FB">
        <w:rPr>
          <w:rFonts w:ascii="Arial Narrow" w:eastAsia="Times New Roman" w:hAnsi="Arial Narrow" w:cs="Segoe UI"/>
          <w:color w:val="000000"/>
          <w:kern w:val="0"/>
          <w:lang w:eastAsia="es-PE"/>
          <w14:ligatures w14:val="none"/>
        </w:rPr>
        <w:t xml:space="preserve">considera </w:t>
      </w:r>
      <w:r w:rsidR="00121544" w:rsidRPr="005273FB">
        <w:rPr>
          <w:rFonts w:ascii="Arial Narrow" w:eastAsia="Arial Narrow" w:hAnsi="Arial Narrow" w:cs="Arial Narrow"/>
          <w:kern w:val="0"/>
          <w14:ligatures w14:val="none"/>
        </w:rPr>
        <w:t xml:space="preserve">que el hecho denunciado, </w:t>
      </w:r>
      <w:bookmarkStart w:id="6" w:name="_Hlk211591623"/>
      <w:r w:rsidR="00121544" w:rsidRPr="005273FB">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47531" w:rsidRPr="005273FB">
        <w:rPr>
          <w:rFonts w:ascii="Arial Narrow" w:eastAsia="Times New Roman" w:hAnsi="Arial Narrow" w:cs="Times New Roman"/>
          <w:kern w:val="0"/>
          <w:shd w:val="clear" w:color="auto" w:fill="FFFFFF"/>
          <w:lang w:eastAsia="es-PE"/>
          <w14:ligatures w14:val="none"/>
        </w:rPr>
        <w:t>la compañía aseguradora</w:t>
      </w:r>
      <w:r w:rsidR="008C2B5F">
        <w:rPr>
          <w:rFonts w:ascii="Arial Narrow" w:eastAsia="Times New Roman" w:hAnsi="Arial Narrow" w:cs="Times New Roman"/>
          <w:kern w:val="0"/>
          <w:shd w:val="clear" w:color="auto" w:fill="FFFFFF"/>
          <w:lang w:eastAsia="es-PE"/>
          <w14:ligatures w14:val="none"/>
        </w:rPr>
        <w:t xml:space="preserve"> se</w:t>
      </w:r>
      <w:r w:rsidR="00B47531" w:rsidRPr="005273FB">
        <w:rPr>
          <w:rFonts w:ascii="Arial Narrow" w:eastAsia="Times New Roman" w:hAnsi="Arial Narrow" w:cs="Times New Roman"/>
          <w:kern w:val="0"/>
          <w:shd w:val="clear" w:color="auto" w:fill="FFFFFF"/>
          <w:lang w:eastAsia="es-PE"/>
          <w14:ligatures w14:val="none"/>
        </w:rPr>
        <w:t xml:space="preserve"> habría negado injustificadamente a la denunciante</w:t>
      </w:r>
      <w:r w:rsidR="00B47531" w:rsidRPr="005273FB">
        <w:rPr>
          <w:rFonts w:ascii="Arial Narrow" w:eastAsia="Times New Roman" w:hAnsi="Arial Narrow" w:cs="Arial"/>
          <w:color w:val="000000"/>
          <w:kern w:val="0"/>
          <w:lang w:val="es-ES" w:eastAsia="es-ES"/>
          <w14:ligatures w14:val="none"/>
        </w:rPr>
        <w:t xml:space="preserve"> </w:t>
      </w:r>
      <w:r w:rsidR="00B47531" w:rsidRPr="00B47531">
        <w:rPr>
          <w:rFonts w:ascii="Arial Narrow" w:eastAsia="Times New Roman" w:hAnsi="Arial Narrow" w:cs="Arial"/>
          <w:color w:val="000000"/>
          <w:kern w:val="0"/>
          <w:lang w:val="es-ES" w:eastAsia="es-ES"/>
          <w14:ligatures w14:val="none"/>
        </w:rPr>
        <w:t>otorgar la cobertura integral</w:t>
      </w:r>
      <w:r w:rsidR="00B47531">
        <w:rPr>
          <w:rFonts w:ascii="Arial Narrow" w:eastAsia="Times New Roman" w:hAnsi="Arial Narrow" w:cs="Arial"/>
          <w:color w:val="000000"/>
          <w:kern w:val="0"/>
          <w:lang w:val="es-ES" w:eastAsia="es-ES"/>
          <w14:ligatures w14:val="none"/>
        </w:rPr>
        <w:t xml:space="preserve"> </w:t>
      </w:r>
      <w:r w:rsidR="00B47531" w:rsidRPr="005273FB">
        <w:rPr>
          <w:rFonts w:ascii="Arial Narrow" w:eastAsia="Times New Roman" w:hAnsi="Arial Narrow" w:cs="Times New Roman"/>
          <w:kern w:val="0"/>
          <w:shd w:val="clear" w:color="auto" w:fill="FFFFFF"/>
          <w:lang w:eastAsia="es-PE"/>
          <w14:ligatures w14:val="none"/>
        </w:rPr>
        <w:t xml:space="preserve">de la </w:t>
      </w:r>
      <w:r w:rsidR="00B47531" w:rsidRPr="005273FB">
        <w:rPr>
          <w:rFonts w:ascii="Arial Narrow" w:eastAsia="Times New Roman" w:hAnsi="Arial Narrow" w:cs="Arial"/>
          <w:color w:val="000000"/>
          <w:kern w:val="0"/>
          <w:lang w:val="es-ES" w:eastAsia="es-ES"/>
          <w14:ligatures w14:val="none"/>
        </w:rPr>
        <w:t>Póliza 64106 del Seguro de accidentes personales</w:t>
      </w:r>
      <w:r w:rsidR="00B47531" w:rsidRPr="005273FB">
        <w:rPr>
          <w:rFonts w:ascii="Arial Narrow" w:eastAsia="Times New Roman" w:hAnsi="Arial Narrow" w:cs="Times New Roman"/>
          <w:kern w:val="0"/>
          <w:shd w:val="clear" w:color="auto" w:fill="FFFFFF"/>
          <w:lang w:eastAsia="es-PE"/>
          <w14:ligatures w14:val="none"/>
        </w:rPr>
        <w:t xml:space="preserve"> por el siniestro del </w:t>
      </w:r>
      <w:r w:rsidR="00B47531" w:rsidRPr="005273FB">
        <w:rPr>
          <w:rFonts w:ascii="Arial Narrow" w:eastAsia="Times New Roman" w:hAnsi="Arial Narrow" w:cs="Arial"/>
          <w:color w:val="000000"/>
          <w:kern w:val="0"/>
          <w:lang w:eastAsia="es-ES"/>
          <w14:ligatures w14:val="none"/>
        </w:rPr>
        <w:t>21 de abril del 2025</w:t>
      </w:r>
      <w:r w:rsidR="00711750" w:rsidRPr="005273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Times New Roman" w:hAnsi="Arial Narrow" w:cs="Segoe UI"/>
          <w:color w:val="000000"/>
          <w:kern w:val="0"/>
          <w:lang w:eastAsia="es-PE"/>
          <w14:ligatures w14:val="none"/>
        </w:rPr>
        <w:t/>
      </w:r>
      <w:r w:rsidR="00711750" w:rsidRPr="005273FB">
        <w:rPr>
          <w:rFonts w:ascii="Arial Narrow" w:eastAsia="Arial Narrow" w:hAnsi="Arial Narrow" w:cs="Arial Narrow"/>
          <w:kern w:val="0"/>
          <w14:ligatures w14:val="none"/>
        </w:rPr>
        <w:t xml:space="preserve"> y 19</w:t>
      </w:r>
      <w:r w:rsidR="00711750" w:rsidRPr="005273FB">
        <w:rPr>
          <w:rFonts w:ascii="Arial Narrow" w:eastAsia="Times New Roman" w:hAnsi="Arial Narrow" w:cs="Segoe UI"/>
          <w:color w:val="000000"/>
          <w:kern w:val="0"/>
          <w:lang w:eastAsia="es-PE"/>
          <w14:ligatures w14:val="none"/>
        </w:rPr>
        <w:t/>
      </w:r>
      <w:r w:rsidR="00711750" w:rsidRPr="005273FB">
        <w:rPr>
          <w:rFonts w:ascii="Arial Narrow" w:eastAsia="Arial Narrow" w:hAnsi="Arial Narrow" w:cs="Arial Narrow"/>
          <w:kern w:val="0"/>
          <w14:ligatures w14:val="none"/>
        </w:rPr>
        <w:t xml:space="preserve"> del Código</w:t>
      </w:r>
      <w:bookmarkStart w:id="10" w:name="_Hlk213160896"/>
      <w:bookmarkEnd w:id="7"/>
      <w:r w:rsidR="00711750" w:rsidRPr="005273FB">
        <w:rPr>
          <w:rFonts w:ascii="Arial Narrow" w:eastAsia="Arial Narrow" w:hAnsi="Arial Narrow" w:cs="Arial"/>
          <w:kern w:val="0"/>
          <w:vertAlign w:val="superscript"/>
          <w14:ligatures w14:val="none"/>
        </w:rPr>
        <w:footnoteReference w:id="3"/>
      </w:r>
      <w:bookmarkEnd w:id="10"/>
      <w:r w:rsidR="00711750" w:rsidRPr="005273FB">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Times New Roman" w:hAnsi="Arial Narrow" w:cs="Arial"/>
          <w:color w:val="000000"/>
          <w:kern w:val="0"/>
          <w:lang w:val="es-ES" w:eastAsia="es-ES"/>
          <w14:ligatures w14:val="none"/>
        </w:rPr>
        <w:t xml:space="preserve">conviene requerir </w:t>
      </w:r>
      <w:r w:rsidR="00442690" w:rsidRPr="00442690">
        <w:rPr>
          <w:rFonts w:ascii="Arial Narrow" w:eastAsia="Times New Roman" w:hAnsi="Arial Narrow" w:cs="Arial"/>
          <w:color w:val="000000"/>
          <w:kern w:val="0"/>
          <w:lang w:val="es-ES" w:eastAsia="es-ES"/>
          <w14:ligatures w14:val="none"/>
        </w:rPr>
        <w:t>a la compañía aseguradora</w:t>
      </w:r>
      <w:r w:rsidRPr="0044269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106B31" w:rsidRPr="005A6AB6">
        <w:rPr>
          <w:rFonts w:ascii="Arial Narrow" w:eastAsia="Times New Roman" w:hAnsi="Arial Narrow" w:cs="Arial"/>
          <w:color w:val="000000"/>
          <w:kern w:val="0"/>
          <w:lang w:val="es-ES" w:eastAsia="es-ES"/>
          <w14:ligatures w14:val="none"/>
        </w:rPr>
        <w:t>Póliza 64106 del Seguro de accidentes personales</w:t>
      </w:r>
      <w:r w:rsidRPr="005A6AB6">
        <w:rPr>
          <w:rFonts w:ascii="Arial Narrow" w:eastAsia="Times New Roman" w:hAnsi="Arial Narrow" w:cs="Arial"/>
          <w:color w:val="000000"/>
          <w:kern w:val="0"/>
          <w:lang w:val="es-ES" w:eastAsia="es-ES"/>
          <w14:ligatures w14:val="none"/>
        </w:rPr>
        <w:t xml:space="preserve">, </w:t>
      </w:r>
      <w:bookmarkStart w:id="13" w:name="_Hlk211877008"/>
      <w:r w:rsidRPr="005A6AB6">
        <w:rPr>
          <w:rFonts w:ascii="Arial Narrow" w:eastAsia="Times New Roman" w:hAnsi="Arial Narrow" w:cs="Arial"/>
          <w:color w:val="000000"/>
          <w:kern w:val="0"/>
          <w:lang w:val="es-ES" w:eastAsia="es-ES"/>
          <w14:ligatures w14:val="none"/>
        </w:rPr>
        <w:t>así como el cargo de remisión de la póliza</w:t>
      </w:r>
      <w:bookmarkEnd w:id="13"/>
      <w:r w:rsidRPr="005A6AB6">
        <w:rPr>
          <w:rFonts w:ascii="Arial Narrow" w:eastAsia="Times New Roman" w:hAnsi="Arial Narrow" w:cs="Arial"/>
          <w:color w:val="000000"/>
          <w:kern w:val="0"/>
          <w:lang w:val="es-ES" w:eastAsia="es-ES"/>
          <w14:ligatures w14:val="none"/>
        </w:rPr>
        <w:t xml:space="preserve">; (ii) presentar los medios probatorios que acrediten </w:t>
      </w:r>
      <w:r w:rsidR="00106B31" w:rsidRPr="005A6AB6">
        <w:rPr>
          <w:rFonts w:ascii="Arial Narrow" w:eastAsia="Times New Roman" w:hAnsi="Arial Narrow" w:cs="Arial"/>
          <w:color w:val="000000"/>
          <w:kern w:val="0"/>
          <w:lang w:val="es-ES" w:eastAsia="es-ES"/>
          <w14:ligatures w14:val="none"/>
        </w:rPr>
        <w:t>la negativa de otorgamiento del total de la suma asegurada es justificada</w:t>
      </w:r>
      <w:r w:rsidRPr="005A6A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6AB6">
        <w:rPr>
          <w:rFonts w:ascii="Arial Narrow" w:eastAsia="Times New Roman" w:hAnsi="Arial Narrow" w:cs="Arial"/>
          <w:color w:val="000000"/>
          <w:kern w:val="0"/>
          <w:lang w:val="es-ES" w:eastAsia="es-ES"/>
          <w14:ligatures w14:val="none"/>
        </w:rPr>
        <w:t xml:space="preserve">con la parte denunciante </w:t>
      </w:r>
      <w:r w:rsidRPr="005A6AB6">
        <w:rPr>
          <w:rFonts w:ascii="Arial Narrow" w:eastAsia="Times New Roman" w:hAnsi="Arial Narrow" w:cs="Arial"/>
          <w:color w:val="000000"/>
          <w:kern w:val="0"/>
          <w:lang w:val="es-ES" w:eastAsia="es-ES"/>
          <w14:ligatures w14:val="none"/>
        </w:rPr>
        <w:t xml:space="preserve">en virtud </w:t>
      </w:r>
      <w:r w:rsidR="00F01410" w:rsidRPr="005A6AB6">
        <w:rPr>
          <w:rFonts w:ascii="Arial Narrow" w:eastAsia="Times New Roman" w:hAnsi="Arial Narrow" w:cs="Arial"/>
          <w:color w:val="000000"/>
          <w:kern w:val="0"/>
          <w:lang w:val="es-ES" w:eastAsia="es-ES"/>
          <w14:ligatures w14:val="none"/>
        </w:rPr>
        <w:t xml:space="preserve">de los hechos materia </w:t>
      </w:r>
      <w:r w:rsidRPr="005A6AB6">
        <w:rPr>
          <w:rFonts w:ascii="Arial Narrow" w:eastAsia="Times New Roman" w:hAnsi="Arial Narrow" w:cs="Arial"/>
          <w:color w:val="000000"/>
          <w:kern w:val="0"/>
          <w:lang w:val="es-ES" w:eastAsia="es-ES"/>
          <w14:ligatures w14:val="none"/>
        </w:rPr>
        <w:t>de denuncia.</w:t>
      </w:r>
      <w:r w:rsidRPr="005A6AB6">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7835DB43" w:rsidR="00121544" w:rsidRPr="005273FB" w:rsidRDefault="00CA59A2" w:rsidP="00A65BF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del 2025.</w:t>
      </w:r>
      <w:r w:rsidRPr="0026598E">
        <w:rPr>
          <w:rFonts w:ascii="Arial Narrow" w:eastAsia="Times New Roman" w:hAnsi="Arial Narrow" w:cs="Times New Roman"/>
          <w:color w:val="000000"/>
          <w:kern w:val="0"/>
          <w:shd w:val="clear" w:color="auto" w:fill="FFFFFF"/>
          <w:lang w:eastAsia="es-PE"/>
          <w14:ligatures w14:val="none"/>
        </w:rPr>
        <w:t xml:space="preserve"/>
      </w:r>
      <w:r w:rsidR="00442690" w:rsidRPr="002F68DB">
        <w:rPr>
          <w:rFonts w:ascii="Arial Narrow" w:eastAsia="Times New Roman" w:hAnsi="Arial Narrow" w:cs="Arial"/>
          <w:color w:val="000000"/>
          <w:kern w:val="0"/>
          <w:lang w:val="es-ES" w:eastAsia="es-ES"/>
          <w14:ligatures w14:val="none"/>
        </w:rPr>
        <w:t/>
      </w:r>
      <w:r w:rsidR="00442690">
        <w:rPr>
          <w:rFonts w:ascii="Arial Narrow" w:eastAsia="Times New Roman" w:hAnsi="Arial Narrow" w:cs="Arial"/>
          <w:color w:val="000000"/>
          <w:kern w:val="0"/>
          <w:lang w:val="es-ES" w:eastAsia="es-ES"/>
          <w14:ligatures w14:val="none"/>
        </w:rPr>
        <w:t xml:space="preserve"/>
      </w:r>
      <w:r w:rsidRPr="00442690">
        <w:rPr>
          <w:rFonts w:ascii="Arial Narrow" w:eastAsia="Times New Roman" w:hAnsi="Arial Narrow" w:cs="Times New Roman"/>
          <w:color w:val="000000"/>
          <w:kern w:val="0"/>
          <w:shd w:val="clear" w:color="auto" w:fill="FFFFFF"/>
          <w:lang w:eastAsia="es-PE"/>
          <w14:ligatures w14:val="none"/>
        </w:rPr>
        <w:t xml:space="preserve"/>
      </w:r>
      <w:r w:rsidR="00442690" w:rsidRPr="00442690">
        <w:rPr>
          <w:rFonts w:ascii="Arial Narrow" w:eastAsia="Times New Roman" w:hAnsi="Arial Narrow" w:cs="Times New Roman"/>
          <w:color w:val="000000"/>
          <w:kern w:val="0"/>
          <w:shd w:val="clear" w:color="auto" w:fill="FFFFFF"/>
          <w:lang w:eastAsia="es-PE"/>
          <w14:ligatures w14:val="none"/>
        </w:rPr>
        <w:t/>
      </w:r>
      <w:r w:rsidRPr="00442690">
        <w:rPr>
          <w:rFonts w:ascii="Arial Narrow" w:eastAsia="Times New Roman" w:hAnsi="Arial Narrow" w:cs="Times New Roman"/>
          <w:color w:val="000000"/>
          <w:kern w:val="0"/>
          <w:shd w:val="clear" w:color="auto" w:fill="FFFFFF"/>
          <w:lang w:eastAsia="es-PE"/>
          <w14:ligatures w14:val="none"/>
        </w:rPr>
        <w:t xml:space="preserve"/>
      </w:r>
      <w:r w:rsidR="00442690" w:rsidRPr="00442690">
        <w:rPr>
          <w:rFonts w:ascii="Arial Narrow" w:hAnsi="Arial Narrow" w:cs="Arial"/>
          <w:bCs/>
          <w:spacing w:val="-3"/>
          <w:kern w:val="0"/>
          <w14:ligatures w14:val="none"/>
        </w:rPr>
        <w:t xml:space="preserve"/>
      </w:r>
      <w:r w:rsidR="00442690" w:rsidRPr="00442690">
        <w:rPr>
          <w:rFonts w:ascii="Arial Narrow" w:eastAsia="Times New Roman" w:hAnsi="Arial Narrow" w:cs="Times New Roman"/>
          <w:color w:val="000000"/>
          <w:kern w:val="0"/>
          <w:shd w:val="clear" w:color="auto" w:fill="FFFFFF"/>
          <w:lang w:eastAsia="es-PE"/>
          <w14:ligatures w14:val="none"/>
        </w:rPr>
        <w:t/>
      </w:r>
      <w:r w:rsidRPr="0044269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42690" w:rsidRPr="001043A6">
        <w:rPr>
          <w:rFonts w:ascii="Arial Narrow" w:eastAsia="Arial Narrow" w:hAnsi="Arial Narrow" w:cs="Arial Narrow"/>
          <w:bCs/>
        </w:rPr>
        <w:t xml:space="preserve"/>
      </w:r>
      <w:r w:rsidR="00442690" w:rsidRPr="005273FB">
        <w:rPr>
          <w:rFonts w:ascii="Arial Narrow" w:eastAsia="Arial Narrow" w:hAnsi="Arial Narrow" w:cs="Arial Narrow"/>
          <w:bCs/>
        </w:rPr>
        <w:t/>
      </w:r>
      <w:r w:rsidRPr="005273FB">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273FB">
        <w:rPr>
          <w:rFonts w:ascii="Arial Narrow" w:eastAsia="Times New Roman" w:hAnsi="Arial Narrow" w:cs="Times New Roman"/>
          <w:color w:val="000000"/>
          <w:kern w:val="0"/>
          <w:shd w:val="clear" w:color="auto" w:fill="FFFFFF"/>
          <w:lang w:eastAsia="es-PE"/>
          <w14:ligatures w14:val="none"/>
        </w:rPr>
        <w:t/>
      </w:r>
      <w:r w:rsidR="00A65BFA" w:rsidRPr="005273FB">
        <w:rPr>
          <w:rFonts w:ascii="Arial Narrow" w:eastAsia="Times New Roman" w:hAnsi="Arial Narrow" w:cs="Times New Roman"/>
          <w:color w:val="000000"/>
          <w:kern w:val="0"/>
          <w:shd w:val="clear" w:color="auto" w:fill="FFFFFF"/>
          <w:lang w:eastAsia="es-PE"/>
          <w14:ligatures w14:val="none"/>
        </w:rPr>
        <w:t xml:space="preserve"/>
      </w:r>
      <w:r w:rsidR="00A65BFA" w:rsidRPr="005273FB">
        <w:rPr>
          <w:rFonts w:ascii="Arial Narrow" w:eastAsia="Calibri" w:hAnsi="Arial Narrow" w:cs="Arial Narrow"/>
          <w:color w:val="000000"/>
          <w:kern w:val="0"/>
          <w:lang w:eastAsia="es-PE"/>
          <w14:ligatures w14:val="none"/>
        </w:rPr>
        <w:t/>
      </w:r>
      <w:r w:rsidR="00711750" w:rsidRPr="005273FB">
        <w:rPr>
          <w:rFonts w:ascii="Arial Narrow" w:eastAsia="Calibri" w:hAnsi="Arial Narrow" w:cs="Arial Narrow"/>
          <w:color w:val="000000"/>
          <w:kern w:val="0"/>
          <w:lang w:eastAsia="es-PE"/>
          <w14:ligatures w14:val="none"/>
        </w:rPr>
        <w:t/>
      </w:r>
      <w:r w:rsidR="00711750" w:rsidRPr="005273FB">
        <w:rPr>
          <w:rFonts w:ascii="Arial Narrow" w:eastAsia="Times New Roman" w:hAnsi="Arial Narrow" w:cs="Times New Roman"/>
          <w:kern w:val="0"/>
          <w:shd w:val="clear" w:color="auto" w:fill="FFFFFF"/>
          <w:lang w:eastAsia="es-PE"/>
          <w14:ligatures w14:val="none"/>
        </w:rPr>
        <w:t xml:space="preserve"/>
      </w:r>
      <w:r w:rsidR="00711750" w:rsidRPr="005273FB">
        <w:rPr>
          <w:rFonts w:ascii="Arial Narrow" w:eastAsia="Calibri" w:hAnsi="Arial Narrow" w:cs="Arial Narrow"/>
          <w:kern w:val="0"/>
          <w:lang w:eastAsia="es-PE"/>
          <w14:ligatures w14:val="none"/>
        </w:rPr>
        <w:t xml:space="preserve"/>
      </w:r>
      <w:r w:rsidR="00711750" w:rsidRPr="005273FB">
        <w:rPr>
          <w:rFonts w:ascii="Arial Narrow" w:eastAsia="Times New Roman" w:hAnsi="Arial Narrow" w:cs="Times New Roman"/>
          <w:kern w:val="0"/>
          <w:shd w:val="clear" w:color="auto" w:fill="FFFFFF"/>
          <w:lang w:eastAsia="es-PE"/>
          <w14:ligatures w14:val="none"/>
        </w:rPr>
        <w:t/>
      </w:r>
      <w:r w:rsidR="006D0D52">
        <w:rPr>
          <w:rFonts w:ascii="Arial Narrow" w:eastAsia="Times New Roman" w:hAnsi="Arial Narrow" w:cs="Times New Roman"/>
          <w:kern w:val="0"/>
          <w:shd w:val="clear" w:color="auto" w:fill="FFFFFF"/>
          <w:lang w:eastAsia="es-PE"/>
          <w14:ligatures w14:val="none"/>
        </w:rPr>
        <w:t xml:space="preserve"/>
      </w:r>
      <w:r w:rsidR="00711750" w:rsidRPr="005273FB">
        <w:rPr>
          <w:rFonts w:ascii="Arial Narrow" w:eastAsia="Times New Roman" w:hAnsi="Arial Narrow" w:cs="Times New Roman"/>
          <w:kern w:val="0"/>
          <w:shd w:val="clear" w:color="auto" w:fill="FFFFFF"/>
          <w:lang w:eastAsia="es-PE"/>
          <w14:ligatures w14:val="none"/>
        </w:rPr>
        <w:t xml:space="preserve"/>
      </w:r>
      <w:r w:rsidR="00FB44B8" w:rsidRPr="005273FB">
        <w:rPr>
          <w:rFonts w:ascii="Arial Narrow" w:eastAsia="Times New Roman" w:hAnsi="Arial Narrow" w:cs="Times New Roman"/>
          <w:kern w:val="0"/>
          <w:shd w:val="clear" w:color="auto" w:fill="FFFFFF"/>
          <w:lang w:eastAsia="es-PE"/>
          <w14:ligatures w14:val="none"/>
        </w:rPr>
        <w:t xml:space="preserve"/>
      </w:r>
      <w:r w:rsidR="008C2B5F">
        <w:rPr>
          <w:rFonts w:ascii="Arial Narrow" w:eastAsia="Times New Roman" w:hAnsi="Arial Narrow" w:cs="Times New Roman"/>
          <w:kern w:val="0"/>
          <w:shd w:val="clear" w:color="auto" w:fill="FFFFFF"/>
          <w:lang w:eastAsia="es-PE"/>
          <w14:ligatures w14:val="none"/>
        </w:rPr>
        <w:t xml:space="preserve"/>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Times New Roman"/>
          <w:kern w:val="0"/>
          <w:shd w:val="clear" w:color="auto" w:fill="FFFFFF"/>
          <w:lang w:eastAsia="es-PE"/>
          <w14:ligatures w14:val="none"/>
        </w:rPr>
        <w:t/>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val="es-ES" w:eastAsia="es-ES"/>
          <w14:ligatures w14:val="none"/>
        </w:rPr>
        <w:t xml:space="preserve"/>
      </w:r>
      <w:r w:rsidR="00B47531" w:rsidRPr="00B47531">
        <w:rPr>
          <w:rFonts w:ascii="Arial Narrow" w:eastAsia="Times New Roman" w:hAnsi="Arial Narrow" w:cs="Arial"/>
          <w:color w:val="000000"/>
          <w:kern w:val="0"/>
          <w:lang w:val="es-ES" w:eastAsia="es-ES"/>
          <w14:ligatures w14:val="none"/>
        </w:rPr>
        <w:t/>
      </w:r>
      <w:r w:rsidR="00B47531">
        <w:rPr>
          <w:rFonts w:ascii="Arial Narrow" w:eastAsia="Times New Roman" w:hAnsi="Arial Narrow" w:cs="Arial"/>
          <w:color w:val="000000"/>
          <w:kern w:val="0"/>
          <w:lang w:val="es-ES" w:eastAsia="es-ES"/>
          <w14:ligatures w14:val="none"/>
        </w:rPr>
        <w:t xml:space="preserve"/>
      </w:r>
      <w:r w:rsidR="00216FA3"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val="es-ES" w:eastAsia="es-ES"/>
          <w14:ligatures w14:val="none"/>
        </w:rPr>
        <w:t/>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eastAsia="es-ES"/>
          <w14:ligatures w14:val="none"/>
        </w:rPr>
        <w:t/>
      </w:r>
      <w:r w:rsidR="00121544" w:rsidRPr="005273FB">
        <w:rPr>
          <w:rFonts w:ascii="Arial Narrow" w:eastAsia="Arial Narrow" w:hAnsi="Arial Narrow" w:cs="Arial Narrow"/>
          <w:kern w:val="0"/>
          <w14:ligatures w14:val="none"/>
        </w:rPr>
        <w:t/>
      </w:r>
    </w:p>
    <w:bookmarkEnd w:id="14"/>
    <w:p w14:paraId="042B3F54" w14:textId="777BBF33" w:rsidR="00CA59A2" w:rsidRPr="005273FB" w:rsidRDefault="00CA59A2" w:rsidP="00327F5B">
      <w:pPr>
        <w:spacing w:after="0" w:line="240" w:lineRule="auto"/>
        <w:jc w:val="both"/>
        <w:rPr>
          <w:rFonts w:ascii="Arial Narrow" w:eastAsia="Arial Narrow" w:hAnsi="Arial Narrow" w:cs="Arial Narrow"/>
          <w:kern w:val="0"/>
          <w14:ligatures w14:val="none"/>
        </w:rPr>
      </w:pPr>
    </w:p>
    <w:p w14:paraId="0A292C9F" w14:textId="5587008E" w:rsidR="00CA59A2" w:rsidRPr="0026598E" w:rsidRDefault="00CA59A2" w:rsidP="00327F5B">
      <w:pPr>
        <w:spacing w:line="240" w:lineRule="auto"/>
        <w:contextualSpacing/>
        <w:jc w:val="both"/>
        <w:rPr>
          <w:rFonts w:ascii="Arial Narrow" w:eastAsia="Calibri" w:hAnsi="Arial Narrow" w:cs="Arial"/>
          <w:kern w:val="0"/>
          <w14:ligatures w14:val="none"/>
        </w:rPr>
      </w:pPr>
      <w:r w:rsidRPr="005273FB">
        <w:rPr>
          <w:rFonts w:ascii="Arial Narrow" w:eastAsia="Arial Narrow" w:hAnsi="Arial Narrow" w:cs="Arial Narrow"/>
          <w:b/>
          <w:color w:val="000000"/>
          <w:kern w:val="0"/>
          <w:lang w:eastAsia="es-PE"/>
          <w14:ligatures w14:val="none"/>
        </w:rPr>
        <w:t>SEGUNDO:</w:t>
      </w:r>
      <w:r w:rsidRPr="005273FB">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442690" w:rsidRPr="002F68DB">
        <w:rPr>
          <w:rFonts w:ascii="Arial Narrow" w:eastAsia="Times New Roman" w:hAnsi="Arial Narrow" w:cs="Arial"/>
          <w:color w:val="000000"/>
          <w:kern w:val="0"/>
          <w:lang w:val="es-ES" w:eastAsia="es-ES"/>
          <w14:ligatures w14:val="none"/>
        </w:rPr>
        <w:t>27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42690" w:rsidRPr="001043A6">
        <w:rPr>
          <w:rFonts w:ascii="Arial Narrow" w:eastAsia="Arial Narrow" w:hAnsi="Arial Narrow" w:cs="Arial Narrow"/>
          <w:bCs/>
        </w:rPr>
        <w:t xml:space="preserve">Protecta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93389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2690" w:rsidRPr="002F68DB">
        <w:rPr>
          <w:rFonts w:ascii="Arial Narrow" w:eastAsia="Times New Roman" w:hAnsi="Arial Narrow" w:cs="Arial"/>
          <w:color w:val="000000"/>
          <w:kern w:val="0"/>
          <w:lang w:val="es-ES" w:eastAsia="es-ES"/>
          <w14:ligatures w14:val="none"/>
        </w:rPr>
        <w:t xml:space="preserve">27 de febrero de </w:t>
      </w:r>
      <w:r w:rsidR="00442690" w:rsidRPr="00442690">
        <w:rPr>
          <w:rFonts w:ascii="Arial Narrow" w:eastAsia="Times New Roman" w:hAnsi="Arial Narrow" w:cs="Arial"/>
          <w:color w:val="000000"/>
          <w:kern w:val="0"/>
          <w:lang w:val="es-ES" w:eastAsia="es-ES"/>
          <w14:ligatures w14:val="none"/>
        </w:rPr>
        <w:t>2026</w:t>
      </w:r>
      <w:r w:rsidRPr="00442690">
        <w:rPr>
          <w:rFonts w:ascii="Arial Narrow" w:eastAsia="Calibri" w:hAnsi="Arial Narrow" w:cs="Arial"/>
          <w:kern w:val="0"/>
          <w14:ligatures w14:val="none"/>
        </w:rPr>
        <w:t xml:space="preserve">, </w:t>
      </w:r>
      <w:r w:rsidRPr="00442690">
        <w:rPr>
          <w:rFonts w:ascii="Arial Narrow" w:eastAsia="Arial Narrow" w:hAnsi="Arial Narrow" w:cs="Arial Narrow"/>
          <w:color w:val="000000"/>
          <w:kern w:val="0"/>
          <w:lang w:eastAsia="es-PE"/>
          <w14:ligatures w14:val="none"/>
        </w:rPr>
        <w:t>a</w:t>
      </w:r>
      <w:r w:rsidRPr="00442690">
        <w:rPr>
          <w:rFonts w:ascii="Arial Narrow" w:eastAsia="Times New Roman" w:hAnsi="Arial Narrow" w:cs="Times New Roman"/>
          <w:color w:val="000000"/>
          <w:kern w:val="0"/>
          <w:shd w:val="clear" w:color="auto" w:fill="FFFFFF"/>
          <w:lang w:eastAsia="es-PE"/>
          <w14:ligatures w14:val="none"/>
        </w:rPr>
        <w:t xml:space="preserve"> </w:t>
      </w:r>
      <w:r w:rsidR="00442690" w:rsidRPr="00442690">
        <w:rPr>
          <w:rFonts w:ascii="Arial Narrow" w:eastAsia="Arial Narrow" w:hAnsi="Arial Narrow" w:cs="Arial Narrow"/>
          <w:bCs/>
        </w:rPr>
        <w:t>Protecta S.A. Compañía de Seguros y Reaseguros</w:t>
      </w:r>
      <w:r w:rsidRPr="00442690">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17A82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D484B" w:rsidRPr="00FD484B">
        <w:rPr>
          <w:rFonts w:ascii="Arial Narrow" w:eastAsia="Times New Roman" w:hAnsi="Arial Narrow" w:cs="Arial"/>
          <w:color w:val="000000"/>
          <w:kern w:val="0"/>
          <w:lang w:val="es-ES" w:eastAsia="es-ES"/>
          <w14:ligatures w14: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6D0D52">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DF770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043A6">
        <w:rPr>
          <w:rFonts w:ascii="Arial Narrow" w:hAnsi="Arial Narrow" w:cs="Arial"/>
          <w:bCs/>
          <w:spacing w:val="-3"/>
          <w:kern w:val="0"/>
          <w14:ligatures w14:val="none"/>
        </w:rPr>
        <w:t xml:space="preserve"/>
      </w:r>
      <w:r w:rsidR="001043A6" w:rsidRPr="001043A6">
        <w:rPr>
          <w:rFonts w:ascii="Arial Narrow" w:eastAsia="Times New Roman" w:hAnsi="Arial Narrow" w:cs="Times New Roman"/>
          <w:color w:val="000000"/>
          <w:kern w:val="0"/>
          <w:shd w:val="clear" w:color="auto" w:fill="FFFFFF"/>
          <w:lang w:eastAsia="es-PE"/>
          <w14:ligatures w14:val="none"/>
        </w:rPr>
        <w:t xml:space="preserve"/>
      </w:r>
      <w:r w:rsidRPr="001043A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42F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043A6" w:rsidRPr="001043A6">
        <w:rPr>
          <w:rFonts w:ascii="Arial Narrow" w:eastAsia="Arial Narrow" w:hAnsi="Arial Narrow" w:cs="Arial Narrow"/>
          <w:bCs/>
        </w:rPr>
        <w:t xml:space="preserve">Protecta S.A. Compañía de Seguros y Reaseguros </w:t>
      </w:r>
      <w:r w:rsidRPr="001043A6">
        <w:rPr>
          <w:rFonts w:ascii="Arial Narrow" w:hAnsi="Arial Narrow"/>
          <w:shd w:val="clear" w:color="auto" w:fill="FFFFFF"/>
        </w:rPr>
        <w:t xml:space="preserve">para que </w:t>
      </w:r>
      <w:r w:rsidRPr="001043A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t>Publicado</w:t>
      </w:r>
      <w:r w:rsidRPr="008C2B5F">
        <w:rPr>
          <w:rFonts w:ascii="Arial Narrow" w:hAnsi="Arial Narrow" w:cs="Arial"/>
          <w:b/>
          <w:sz w:val="16"/>
          <w:szCs w:val="16"/>
        </w:rPr>
        <w:t xml:space="preserve"> </w:t>
      </w:r>
      <w:r w:rsidRPr="008C2B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sz w:val="16"/>
          <w:szCs w:val="16"/>
        </w:rPr>
        <w:tab/>
      </w:r>
      <w:r w:rsidRPr="008C2B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b/>
          <w:bCs/>
          <w:sz w:val="16"/>
          <w:szCs w:val="16"/>
        </w:rPr>
        <w:tab/>
        <w:t>Artículo 27.-</w:t>
      </w:r>
      <w:r w:rsidRPr="008C2B5F">
        <w:rPr>
          <w:rFonts w:ascii="Arial Narrow" w:eastAsia="Arial Narrow" w:hAnsi="Arial Narrow" w:cs="Arial"/>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C2B5F" w:rsidRDefault="00CA59A2" w:rsidP="008C2B5F">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hAnsi="Arial Narrow"/>
          <w:sz w:val="16"/>
          <w:szCs w:val="16"/>
        </w:rPr>
        <w:footnoteRef/>
      </w:r>
      <w:r w:rsidRPr="008C2B5F">
        <w:rPr>
          <w:rFonts w:ascii="Arial Narrow" w:hAnsi="Arial Narrow"/>
          <w:sz w:val="16"/>
          <w:szCs w:val="16"/>
        </w:rPr>
        <w:t xml:space="preserve"> </w:t>
      </w:r>
      <w:r w:rsidRPr="008C2B5F">
        <w:rPr>
          <w:rFonts w:ascii="Arial Narrow" w:hAnsi="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C2B5F" w:rsidRDefault="00711750" w:rsidP="008C2B5F">
      <w:pPr>
        <w:pStyle w:val="Textonotapie"/>
        <w:contextualSpacing/>
        <w:jc w:val="both"/>
        <w:rPr>
          <w:rFonts w:ascii="Arial Narrow" w:hAnsi="Arial Narrow"/>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LEY SOBRE FACULTADES, NORMAS Y ORGANIZACIÓN DEL INDECOPI, APROBADA POR DECRETO LEGISLATIVO 807 Artículo 24.-</w:t>
      </w:r>
      <w:r w:rsidRPr="008C2B5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 </w:t>
      </w:r>
    </w:p>
    <w:p w14:paraId="7E788299"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hAnsi="Arial Narrow" w:cs="Arial"/>
          <w:b/>
          <w:bCs/>
          <w:sz w:val="16"/>
          <w:szCs w:val="16"/>
        </w:rPr>
      </w:pPr>
      <w:r w:rsidRPr="008C2B5F">
        <w:rPr>
          <w:rFonts w:ascii="Arial Narrow" w:hAnsi="Arial Narrow" w:cs="Arial"/>
          <w:sz w:val="16"/>
          <w:szCs w:val="16"/>
        </w:rPr>
        <w:tab/>
      </w:r>
      <w:r w:rsidRPr="008C2B5F">
        <w:rPr>
          <w:rFonts w:ascii="Arial Narrow" w:hAnsi="Arial Narrow" w:cs="Arial"/>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3B6754D8" w14:textId="77777777" w:rsidR="00CA59A2" w:rsidRPr="008C2B5F" w:rsidRDefault="00CA59A2" w:rsidP="008C2B5F">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Style w:val="TextonotapieCar"/>
          <w:rFonts w:ascii="Arial Narrow" w:hAnsi="Arial Narrow" w:cs="Arial"/>
          <w:sz w:val="16"/>
          <w:szCs w:val="16"/>
          <w:vertAlign w:val="superscript"/>
        </w:rPr>
        <w:footnoteRef/>
      </w:r>
      <w:r w:rsidRPr="008C2B5F">
        <w:rPr>
          <w:rFonts w:ascii="Arial Narrow" w:hAnsi="Arial Narrow" w:cs="Arial"/>
          <w:sz w:val="16"/>
          <w:szCs w:val="16"/>
          <w:vertAlign w:val="superscript"/>
        </w:rPr>
        <w:t xml:space="preserve"> </w:t>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w:t>
      </w: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Fonts w:ascii="Arial Narrow" w:eastAsia="Arial Narrow" w:hAnsi="Arial Narrow" w:cs="Arial"/>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hAnsi="Arial Narrow" w:cs="Arial"/>
          <w:sz w:val="16"/>
          <w:szCs w:val="16"/>
        </w:rPr>
      </w:pPr>
      <w:r w:rsidRPr="008C2B5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hAnsi="Arial Narrow" w:cs="Arial"/>
          <w:b/>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C2B5F" w:rsidRDefault="00CA59A2" w:rsidP="008C2B5F">
      <w:pPr>
        <w:pStyle w:val="Textonotapie"/>
        <w:contextualSpacing/>
        <w:jc w:val="both"/>
        <w:rPr>
          <w:rFonts w:ascii="Arial Narrow" w:hAnsi="Arial Narrow" w:cs="Arial"/>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C2B5F">
        <w:rPr>
          <w:rStyle w:val="Refdenotaalpie"/>
          <w:rFonts w:ascii="Arial Narrow" w:hAnsi="Arial Narrow" w:cs="Arial"/>
          <w:b/>
          <w:bCs/>
          <w:sz w:val="16"/>
          <w:szCs w:val="16"/>
        </w:rPr>
        <w:footnoteRef/>
      </w:r>
      <w:r w:rsidRPr="008C2B5F">
        <w:rPr>
          <w:rFonts w:ascii="Arial Narrow" w:hAnsi="Arial Narrow" w:cs="Arial"/>
          <w:b/>
          <w:bCs/>
          <w:sz w:val="16"/>
          <w:szCs w:val="16"/>
        </w:rPr>
        <w:t xml:space="preserve"> </w:t>
      </w:r>
      <w:r w:rsidRPr="008C2B5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hAnsi="Arial Narrow" w:cs="Arial"/>
          <w:bCs/>
          <w:sz w:val="16"/>
          <w:szCs w:val="16"/>
        </w:rPr>
      </w:pPr>
      <w:r w:rsidRPr="008C2B5F">
        <w:rPr>
          <w:rFonts w:ascii="Arial Narrow" w:hAnsi="Arial Narrow" w:cs="Arial"/>
          <w:b/>
          <w:sz w:val="16"/>
          <w:szCs w:val="16"/>
        </w:rPr>
        <w:t xml:space="preserve">Artículo 29.- </w:t>
      </w:r>
      <w:r w:rsidRPr="008C2B5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C2B5F" w:rsidRDefault="00CA59A2" w:rsidP="008C2B5F">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hAnsi="Arial Narrow" w:cs="Arial"/>
          <w:b/>
          <w:bCs/>
          <w:sz w:val="16"/>
          <w:szCs w:val="16"/>
        </w:rPr>
      </w:pPr>
      <w:r w:rsidRPr="008C2B5F">
        <w:rPr>
          <w:rFonts w:ascii="Arial Narrow" w:hAnsi="Arial Narrow" w:cs="Arial"/>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