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1B4BCC6" w:rsidR="00E60CD7" w:rsidRPr="00554144"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554144">
        <w:rPr>
          <w:rFonts w:ascii="Arial Narrow" w:eastAsia="Arial Narrow" w:hAnsi="Arial Narrow" w:cs="Arial Narrow"/>
          <w:b/>
          <w:color w:val="000000"/>
          <w:kern w:val="0"/>
          <w:lang w:eastAsia="es-PE"/>
          <w14:ligatures w14:val="none"/>
        </w:rPr>
        <w:t xml:space="preserve">EXPEDIENTE </w:t>
      </w:r>
      <w:r w:rsidRPr="00554144">
        <w:rPr>
          <w:rFonts w:ascii="Arial Narrow" w:eastAsia="Arial Narrow" w:hAnsi="Arial Narrow" w:cs="Arial Narrow"/>
          <w:b/>
          <w:color w:val="000000"/>
          <w:kern w:val="0"/>
          <w:lang w:eastAsia="es-PE"/>
          <w14:ligatures w14:val="none"/>
        </w:rPr>
        <w:tab/>
        <w:t>:</w:t>
      </w:r>
      <w:r w:rsidRPr="00554144">
        <w:rPr>
          <w:rFonts w:ascii="Arial Narrow" w:eastAsia="Arial Narrow" w:hAnsi="Arial Narrow" w:cs="Arial Narrow"/>
          <w:b/>
          <w:color w:val="000000"/>
          <w:kern w:val="0"/>
          <w:lang w:eastAsia="es-PE"/>
          <w14:ligatures w14:val="none"/>
        </w:rPr>
        <w:tab/>
      </w:r>
      <w:r w:rsidR="001E11C6" w:rsidRPr="00554144">
        <w:rPr>
          <w:rFonts w:ascii="Arial Narrow" w:eastAsia="Times New Roman" w:hAnsi="Arial Narrow" w:cs="Times New Roman"/>
          <w:b/>
          <w:bCs/>
          <w:color w:val="000000"/>
          <w:kern w:val="0"/>
          <w:shd w:val="clear" w:color="auto" w:fill="FFFFFF"/>
          <w:lang w:eastAsia="es-PE"/>
          <w14:ligatures w14:val="none"/>
        </w:rPr>
        <w:t>2323-2025/CC1</w:t>
      </w:r>
    </w:p>
    <w:p w14:paraId="174737B6" w14:textId="325337A9" w:rsidR="00E60CD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 xml:space="preserve">DENUNCIANTE[DENUNCIANTE] (SEÑOR [APELLIDO] [APELLIDO])</w:t>
      </w:r>
      <w:r w:rsidR="00FE624F">
        <w:rPr>
          <w:rFonts w:ascii="Arial Narrow" w:eastAsia="Arial Narrow" w:hAnsi="Arial Narrow" w:cs="Arial Narrow"/>
          <w:b/>
          <w:color w:val="000000"/>
          <w:kern w:val="0"/>
          <w:lang w:eastAsia="es-PE"/>
          <w14:ligatures w14:val="none"/>
        </w:rPr>
        <w:t/>
      </w:r>
      <w:r w:rsidRPr="00554144">
        <w:rPr>
          <w:rFonts w:ascii="Arial Narrow" w:eastAsia="Arial Narrow" w:hAnsi="Arial Narrow" w:cs="Arial Narrow"/>
          <w:b/>
          <w:color w:val="000000"/>
          <w:kern w:val="0"/>
          <w:lang w:eastAsia="es-PE"/>
          <w14:ligatures w14:val="none"/>
        </w:rPr>
        <w:tab/>
        <w:t/>
      </w:r>
      <w:r w:rsidRPr="00554144">
        <w:rPr>
          <w:rFonts w:ascii="Arial Narrow" w:eastAsia="Arial Narrow" w:hAnsi="Arial Narrow" w:cs="Arial Narrow"/>
          <w:b/>
          <w:color w:val="000000"/>
          <w:kern w:val="0"/>
          <w:lang w:eastAsia="es-PE"/>
          <w14:ligatures w14:val="none"/>
        </w:rPr>
        <w:tab/>
      </w:r>
      <w:bookmarkStart w:id="1" w:name="_Hlk212105358"/>
      <w:r w:rsidR="001E11C6" w:rsidRPr="00554144">
        <w:rPr>
          <w:rFonts w:ascii="Arial Narrow" w:eastAsia="Arial Narrow" w:hAnsi="Arial Narrow" w:cs="Arial Narrow"/>
          <w:b/>
          <w:color w:val="000000"/>
          <w:kern w:val="0"/>
          <w:lang w:eastAsia="es-PE"/>
          <w14:ligatures w14:val="none"/>
        </w:rPr>
        <w:t xml:space="preserve"/>
      </w:r>
      <w:bookmarkEnd w:id="1"/>
      <w:r w:rsidRPr="00554144">
        <w:rPr>
          <w:rFonts w:ascii="Arial Narrow" w:eastAsia="Arial Narrow" w:hAnsi="Arial Narrow" w:cs="Arial Narrow"/>
          <w:b/>
          <w:color w:val="000000"/>
          <w:kern w:val="0"/>
          <w:lang w:eastAsia="es-PE"/>
          <w14:ligatures w14:val="none"/>
        </w:rPr>
        <w:t/>
      </w:r>
      <w:r w:rsidR="00E95202">
        <w:rPr>
          <w:rFonts w:ascii="Arial Narrow" w:eastAsia="Arial Narrow" w:hAnsi="Arial Narrow" w:cs="Arial Narrow"/>
          <w:b/>
          <w:color w:val="000000"/>
          <w:kern w:val="0"/>
          <w:lang w:eastAsia="es-PE"/>
          <w14:ligatures w14:val="none"/>
        </w:rPr>
        <w:t xml:space="preserve"/>
      </w:r>
      <w:r w:rsidR="00E95202" w:rsidRPr="00554144">
        <w:rPr>
          <w:rFonts w:ascii="Arial Narrow" w:eastAsia="Arial Narrow" w:hAnsi="Arial Narrow" w:cs="Arial Narrow"/>
          <w:b/>
          <w:color w:val="000000"/>
          <w:kern w:val="0"/>
          <w:lang w:eastAsia="es-PE"/>
          <w14:ligatures w14:val="none"/>
        </w:rPr>
        <w:t/>
      </w:r>
      <w:r w:rsidRPr="00554144">
        <w:rPr>
          <w:rFonts w:ascii="Arial Narrow" w:eastAsia="Arial Narrow" w:hAnsi="Arial Narrow" w:cs="Arial Narrow"/>
          <w:b/>
          <w:color w:val="000000"/>
          <w:kern w:val="0"/>
          <w:lang w:eastAsia="es-PE"/>
          <w14:ligatures w14:val="none"/>
        </w:rPr>
        <w:t xml:space="preserve"/>
      </w:r>
      <w:r w:rsidR="001E11C6" w:rsidRPr="00554144">
        <w:rPr>
          <w:rFonts w:ascii="Arial Narrow" w:eastAsia="Arial Narrow" w:hAnsi="Arial Narrow" w:cs="Arial Narrow"/>
          <w:b/>
          <w:color w:val="000000"/>
          <w:kern w:val="0"/>
          <w:lang w:eastAsia="es-PE"/>
          <w14:ligatures w14:val="none"/>
        </w:rPr>
        <w:t/>
      </w:r>
      <w:r w:rsidRPr="00554144">
        <w:rPr>
          <w:rFonts w:ascii="Arial Narrow" w:eastAsia="Arial Narrow" w:hAnsi="Arial Narrow" w:cs="Arial Narrow"/>
          <w:b/>
          <w:color w:val="000000"/>
          <w:kern w:val="0"/>
          <w:lang w:eastAsia="es-PE"/>
          <w14:ligatures w14:val="none"/>
        </w:rPr>
        <w:t/>
      </w:r>
    </w:p>
    <w:p w14:paraId="1CAAA950" w14:textId="628F6922" w:rsidR="00FE624F" w:rsidRDefault="00FE624F"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FE624F">
        <w:rPr>
          <w:rFonts w:ascii="Arial Narrow" w:eastAsia="Arial Narrow" w:hAnsi="Arial Narrow" w:cs="Arial Narrow"/>
          <w:b/>
          <w:color w:val="000000"/>
          <w:kern w:val="0"/>
          <w:lang w:eastAsia="es-PE"/>
          <w14:ligatures w14:val="none"/>
        </w:rPr>
        <w:t xml:space="preserve">VICTOR MANUEL [APELLIDO] (SEÑOR [APELLIDO] [APELLIDO])</w:t>
      </w:r>
      <w:r w:rsidR="00E95202">
        <w:rPr>
          <w:rFonts w:ascii="Arial Narrow" w:eastAsia="Arial Narrow" w:hAnsi="Arial Narrow" w:cs="Arial Narrow"/>
          <w:b/>
          <w:color w:val="000000"/>
          <w:kern w:val="0"/>
          <w:lang w:eastAsia="es-PE"/>
          <w14:ligatures w14:val="none"/>
        </w:rPr>
        <w:t xml:space="preserve"/>
      </w:r>
      <w:r w:rsidR="00E95202" w:rsidRPr="00FE624F">
        <w:rPr>
          <w:rFonts w:ascii="Arial Narrow" w:eastAsia="Arial Narrow" w:hAnsi="Arial Narrow" w:cs="Arial Narrow"/>
          <w:b/>
          <w:color w:val="000000"/>
          <w:kern w:val="0"/>
          <w:lang w:eastAsia="es-PE"/>
          <w14:ligatures w14:val="none"/>
        </w:rPr>
        <w:t/>
      </w:r>
      <w:r w:rsidR="00E95202">
        <w:rPr>
          <w:rFonts w:ascii="Arial Narrow" w:eastAsia="Arial Narrow" w:hAnsi="Arial Narrow" w:cs="Arial Narrow"/>
          <w:b/>
          <w:color w:val="000000"/>
          <w:kern w:val="0"/>
          <w:lang w:eastAsia="es-PE"/>
          <w14:ligatures w14:val="none"/>
        </w:rPr>
        <w:t/>
      </w:r>
    </w:p>
    <w:p w14:paraId="38411AD5" w14:textId="3F82A70D" w:rsidR="00E95202" w:rsidRDefault="00E95202"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E95202">
        <w:rPr>
          <w:rFonts w:ascii="Arial Narrow" w:eastAsia="Arial Narrow" w:hAnsi="Arial Narrow" w:cs="Arial Narrow"/>
          <w:b/>
          <w:color w:val="000000"/>
          <w:kern w:val="0"/>
          <w:lang w:eastAsia="es-PE"/>
          <w14:ligatures w14:val="none"/>
        </w:rPr>
        <w:t xml:space="preserve">IÑIGO JESUS [APELLIDO] (SEÑOR [APELLIDO] [APELLIDO])</w:t>
      </w:r>
      <w:r>
        <w:rPr>
          <w:rFonts w:ascii="Arial Narrow" w:eastAsia="Arial Narrow" w:hAnsi="Arial Narrow" w:cs="Arial Narrow"/>
          <w:b/>
          <w:color w:val="000000"/>
          <w:kern w:val="0"/>
          <w:lang w:eastAsia="es-PE"/>
          <w14:ligatures w14:val="none"/>
        </w:rPr>
        <w:t xml:space="preserve"/>
      </w:r>
      <w:r w:rsidRPr="00E95202">
        <w:rPr>
          <w:rFonts w:ascii="Arial Narrow" w:eastAsia="Arial Narrow" w:hAnsi="Arial Narrow" w:cs="Arial Narrow"/>
          <w:b/>
          <w:color w:val="000000"/>
          <w:kern w:val="0"/>
          <w:lang w:eastAsia="es-PE"/>
          <w14:ligatures w14:val="none"/>
        </w:rPr>
        <w:t/>
      </w:r>
      <w:r>
        <w:rPr>
          <w:rFonts w:ascii="Arial Narrow" w:eastAsia="Arial Narrow" w:hAnsi="Arial Narrow" w:cs="Arial Narrow"/>
          <w:b/>
          <w:color w:val="000000"/>
          <w:kern w:val="0"/>
          <w:lang w:eastAsia="es-PE"/>
          <w14:ligatures w14:val="none"/>
        </w:rPr>
        <w:t/>
      </w:r>
    </w:p>
    <w:p w14:paraId="0B8599B0" w14:textId="29977458" w:rsidR="00E95202" w:rsidRDefault="00E95202"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E95202">
        <w:rPr>
          <w:rFonts w:ascii="Arial Narrow" w:eastAsia="Arial Narrow" w:hAnsi="Arial Narrow" w:cs="Arial Narrow"/>
          <w:b/>
          <w:color w:val="000000"/>
          <w:kern w:val="0"/>
          <w:lang w:eastAsia="es-PE"/>
          <w14:ligatures w14:val="none"/>
        </w:rPr>
        <w:t xml:space="preserve">LIZI CAROLA [APELLIDO] (SEÑORA [APELLIDO] [APELLIDO])</w:t>
      </w:r>
      <w:r>
        <w:rPr>
          <w:rFonts w:ascii="Arial Narrow" w:eastAsia="Arial Narrow" w:hAnsi="Arial Narrow" w:cs="Arial Narrow"/>
          <w:b/>
          <w:color w:val="000000"/>
          <w:kern w:val="0"/>
          <w:lang w:eastAsia="es-PE"/>
          <w14:ligatures w14:val="none"/>
        </w:rPr>
        <w:t xml:space="preserve"/>
      </w:r>
      <w:r w:rsidR="00ED0FB3">
        <w:rPr>
          <w:rFonts w:ascii="Arial Narrow" w:eastAsia="Arial Narrow" w:hAnsi="Arial Narrow" w:cs="Arial Narrow"/>
          <w:b/>
          <w:color w:val="000000"/>
          <w:kern w:val="0"/>
          <w:lang w:eastAsia="es-PE"/>
          <w14:ligatures w14:val="none"/>
        </w:rPr>
        <w:t/>
      </w:r>
      <w:r>
        <w:rPr>
          <w:rFonts w:ascii="Arial Narrow" w:eastAsia="Arial Narrow" w:hAnsi="Arial Narrow" w:cs="Arial Narrow"/>
          <w:b/>
          <w:color w:val="000000"/>
          <w:kern w:val="0"/>
          <w:lang w:eastAsia="es-PE"/>
          <w14:ligatures w14:val="none"/>
        </w:rPr>
        <w:t xml:space="preserve"/>
      </w:r>
      <w:r w:rsidRPr="00E95202">
        <w:rPr>
          <w:rFonts w:ascii="Arial Narrow" w:eastAsia="Arial Narrow" w:hAnsi="Arial Narrow" w:cs="Arial Narrow"/>
          <w:b/>
          <w:color w:val="000000"/>
          <w:kern w:val="0"/>
          <w:lang w:eastAsia="es-PE"/>
          <w14:ligatures w14:val="none"/>
        </w:rPr>
        <w:t/>
      </w:r>
      <w:r>
        <w:rPr>
          <w:rFonts w:ascii="Arial Narrow" w:eastAsia="Arial Narrow" w:hAnsi="Arial Narrow" w:cs="Arial Narrow"/>
          <w:b/>
          <w:color w:val="000000"/>
          <w:kern w:val="0"/>
          <w:lang w:eastAsia="es-PE"/>
          <w14:ligatures w14:val="none"/>
        </w:rPr>
        <w:t/>
      </w:r>
    </w:p>
    <w:p w14:paraId="62EB71A3" w14:textId="03048DA4" w:rsidR="00E95202" w:rsidRDefault="00E95202"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00ED0FB3" w:rsidRPr="00ED0FB3">
        <w:rPr>
          <w:rFonts w:ascii="Arial Narrow" w:eastAsia="Arial Narrow" w:hAnsi="Arial Narrow" w:cs="Arial Narrow"/>
          <w:b/>
          <w:color w:val="000000"/>
          <w:kern w:val="0"/>
          <w:lang w:eastAsia="es-PE"/>
          <w14:ligatures w14:val="none"/>
        </w:rPr>
        <w:t xml:space="preserve">OTTO PABLO [APELLIDO] SANCHEZ (SEÑOR [APELLIDO] [APELLIDO])</w:t>
      </w:r>
      <w:r w:rsidR="00ED0FB3">
        <w:rPr>
          <w:rFonts w:ascii="Arial Narrow" w:eastAsia="Arial Narrow" w:hAnsi="Arial Narrow" w:cs="Arial Narrow"/>
          <w:b/>
          <w:color w:val="000000"/>
          <w:kern w:val="0"/>
          <w:lang w:eastAsia="es-PE"/>
          <w14:ligatures w14:val="none"/>
        </w:rPr>
        <w:t xml:space="preserve"/>
      </w:r>
      <w:r w:rsidR="00ED0FB3" w:rsidRPr="00ED0FB3">
        <w:rPr>
          <w:rFonts w:ascii="Arial Narrow" w:eastAsia="Arial Narrow" w:hAnsi="Arial Narrow" w:cs="Arial Narrow"/>
          <w:b/>
          <w:color w:val="000000"/>
          <w:kern w:val="0"/>
          <w:lang w:eastAsia="es-PE"/>
          <w14:ligatures w14:val="none"/>
        </w:rPr>
        <w:t/>
      </w:r>
      <w:r w:rsidR="00ED0FB3">
        <w:rPr>
          <w:rFonts w:ascii="Arial Narrow" w:eastAsia="Arial Narrow" w:hAnsi="Arial Narrow" w:cs="Arial Narrow"/>
          <w:b/>
          <w:color w:val="000000"/>
          <w:kern w:val="0"/>
          <w:lang w:eastAsia="es-PE"/>
          <w14:ligatures w14:val="none"/>
        </w:rPr>
        <w:t/>
      </w:r>
    </w:p>
    <w:p w14:paraId="6FA3F5AD" w14:textId="625FC030" w:rsidR="00ED0FB3" w:rsidRPr="00554144" w:rsidRDefault="00ED0FB3"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ED0FB3">
        <w:rPr>
          <w:rFonts w:ascii="Arial Narrow" w:eastAsia="Arial Narrow" w:hAnsi="Arial Narrow" w:cs="Arial Narrow"/>
          <w:b/>
          <w:color w:val="000000"/>
          <w:kern w:val="0"/>
          <w:lang w:eastAsia="es-PE"/>
          <w14:ligatures w14:val="none"/>
        </w:rPr>
        <w:t xml:space="preserve">ELSA MARIELA [APELLIDO] (SEÑORA [APELLIDO] [APELLIDO])</w:t>
      </w:r>
      <w:r>
        <w:rPr>
          <w:rFonts w:ascii="Arial Narrow" w:eastAsia="Arial Narrow" w:hAnsi="Arial Narrow" w:cs="Arial Narrow"/>
          <w:b/>
          <w:color w:val="000000"/>
          <w:kern w:val="0"/>
          <w:lang w:eastAsia="es-PE"/>
          <w14:ligatures w14:val="none"/>
        </w:rPr>
        <w:t xml:space="preserve"/>
      </w:r>
      <w:r w:rsidRPr="00ED0FB3">
        <w:rPr>
          <w:rFonts w:ascii="Arial Narrow" w:eastAsia="Arial Narrow" w:hAnsi="Arial Narrow" w:cs="Arial Narrow"/>
          <w:b/>
          <w:color w:val="000000"/>
          <w:kern w:val="0"/>
          <w:lang w:eastAsia="es-PE"/>
          <w14:ligatures w14:val="none"/>
        </w:rPr>
        <w:t/>
      </w:r>
      <w:r>
        <w:rPr>
          <w:rFonts w:ascii="Arial Narrow" w:eastAsia="Arial Narrow" w:hAnsi="Arial Narrow" w:cs="Arial Narrow"/>
          <w:b/>
          <w:color w:val="000000"/>
          <w:kern w:val="0"/>
          <w:lang w:eastAsia="es-PE"/>
          <w14:ligatures w14:val="none"/>
        </w:rPr>
        <w:t/>
      </w:r>
    </w:p>
    <w:p w14:paraId="223101EF" w14:textId="7FB792CE" w:rsidR="00E60CD7" w:rsidRPr="0055414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DENUNCIADOS</w:t>
      </w:r>
      <w:r w:rsidRPr="00554144">
        <w:rPr>
          <w:rFonts w:ascii="Arial Narrow" w:eastAsia="Arial Narrow" w:hAnsi="Arial Narrow" w:cs="Arial Narrow"/>
          <w:b/>
          <w:color w:val="000000"/>
          <w:kern w:val="0"/>
          <w:lang w:eastAsia="es-PE"/>
          <w14:ligatures w14:val="none"/>
        </w:rPr>
        <w:tab/>
        <w:t>:</w:t>
      </w:r>
      <w:r w:rsidRPr="00554144">
        <w:rPr>
          <w:rFonts w:ascii="Arial Narrow" w:eastAsia="Arial Narrow" w:hAnsi="Arial Narrow" w:cs="Arial Narrow"/>
          <w:b/>
          <w:color w:val="000000"/>
          <w:kern w:val="0"/>
          <w:lang w:eastAsia="es-PE"/>
          <w14:ligatures w14:val="none"/>
        </w:rPr>
        <w:tab/>
      </w:r>
      <w:r w:rsidR="00554144" w:rsidRPr="00554144">
        <w:rPr>
          <w:rFonts w:ascii="Arial Narrow" w:eastAsia="Arial Narrow" w:hAnsi="Arial Narrow" w:cs="Arial Narrow"/>
          <w:b/>
          <w:color w:val="000000"/>
          <w:kern w:val="0"/>
          <w:lang w:eastAsia="es-PE"/>
          <w14:ligatures w14:val="none"/>
        </w:rPr>
        <w:t xml:space="preserve">LA POSITIVA SEGUROS Y REASEGUROS S.A.A. (LA POSITIVA) </w:t>
      </w:r>
    </w:p>
    <w:p w14:paraId="4D23E5DF" w14:textId="7DA69CFA" w:rsidR="00E60CD7" w:rsidRPr="00554144" w:rsidRDefault="00554144"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ab/>
      </w:r>
      <w:r w:rsidRPr="00554144">
        <w:rPr>
          <w:rFonts w:ascii="Arial Narrow" w:eastAsia="Arial Narrow" w:hAnsi="Arial Narrow" w:cs="Arial Narrow"/>
          <w:b/>
          <w:color w:val="000000"/>
          <w:kern w:val="0"/>
          <w:lang w:eastAsia="es-PE"/>
          <w14:ligatures w14:val="none"/>
        </w:rPr>
        <w:tab/>
      </w:r>
      <w:bookmarkStart w:id="2" w:name="_Hlk212104989"/>
      <w:r w:rsidRPr="00554144">
        <w:rPr>
          <w:rFonts w:ascii="Arial Narrow" w:eastAsia="Arial Narrow" w:hAnsi="Arial Narrow" w:cs="Arial Narrow"/>
          <w:b/>
          <w:color w:val="000000"/>
          <w:kern w:val="0"/>
          <w:lang w:eastAsia="es-PE"/>
          <w14:ligatures w14:val="none"/>
        </w:rPr>
        <w:t>LA POSITIVA VIDA SEGUROS Y REASEGUROS S.A. (LA POSITIVA VIDA</w:t>
      </w:r>
      <w:bookmarkEnd w:id="2"/>
      <w:r w:rsidRPr="00554144">
        <w:rPr>
          <w:rFonts w:ascii="Arial Narrow" w:eastAsia="Arial Narrow" w:hAnsi="Arial Narrow" w:cs="Arial Narrow"/>
          <w:b/>
          <w:color w:val="000000"/>
          <w:kern w:val="0"/>
          <w:lang w:eastAsia="es-PE"/>
          <w14:ligatures w14:val="none"/>
        </w:rPr>
        <w:t>)</w:t>
      </w:r>
    </w:p>
    <w:p w14:paraId="753670C1" w14:textId="04BC2984" w:rsidR="00E60CD7" w:rsidRPr="00554144" w:rsidRDefault="00554144"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MATERIAS</w:t>
      </w:r>
      <w:r w:rsidRPr="00554144">
        <w:rPr>
          <w:rFonts w:ascii="Arial Narrow" w:eastAsia="Arial Narrow" w:hAnsi="Arial Narrow" w:cs="Arial Narrow"/>
          <w:b/>
          <w:color w:val="000000"/>
          <w:kern w:val="0"/>
          <w:lang w:eastAsia="es-PE"/>
          <w14:ligatures w14:val="none"/>
        </w:rPr>
        <w:tab/>
        <w:t xml:space="preserve">: </w:t>
      </w:r>
      <w:r w:rsidRPr="00554144">
        <w:rPr>
          <w:rFonts w:ascii="Arial Narrow" w:eastAsia="Arial Narrow" w:hAnsi="Arial Narrow" w:cs="Arial Narrow"/>
          <w:b/>
          <w:color w:val="000000"/>
          <w:kern w:val="0"/>
          <w:lang w:eastAsia="es-PE"/>
          <w14:ligatures w14:val="none"/>
        </w:rPr>
        <w:tab/>
      </w:r>
      <w:bookmarkStart w:id="3" w:name="_Hlk212105002"/>
      <w:r w:rsidRPr="00554144">
        <w:rPr>
          <w:rFonts w:ascii="Arial Narrow" w:eastAsia="Arial Narrow" w:hAnsi="Arial Narrow" w:cs="Arial Narrow"/>
          <w:b/>
          <w:color w:val="000000"/>
          <w:kern w:val="0"/>
          <w:lang w:eastAsia="es-PE"/>
          <w14:ligatures w14:val="none"/>
        </w:rPr>
        <w:t xml:space="preserve">ADMISIÓN A </w:t>
      </w:r>
      <w:r w:rsidR="00E60CD7" w:rsidRPr="00554144">
        <w:rPr>
          <w:rFonts w:ascii="Arial Narrow" w:eastAsia="Arial Narrow" w:hAnsi="Arial Narrow" w:cs="Arial Narrow"/>
          <w:b/>
          <w:color w:val="000000"/>
          <w:kern w:val="0"/>
          <w:lang w:eastAsia="es-PE"/>
          <w14:ligatures w14:val="none"/>
        </w:rPr>
        <w:t>TRÁMITE</w:t>
      </w:r>
      <w:bookmarkEnd w:id="3"/>
    </w:p>
    <w:p w14:paraId="449086A9" w14:textId="77777777" w:rsidR="00E60CD7" w:rsidRPr="00554144"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 xml:space="preserve">REQUERIMIENTO DE INFORMACIÓN </w:t>
      </w:r>
    </w:p>
    <w:p w14:paraId="778AE69F" w14:textId="7903DD8E" w:rsidR="00E60CD7" w:rsidRPr="00554144"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54144">
        <w:rPr>
          <w:rFonts w:ascii="Arial Narrow" w:eastAsia="Arial Narrow" w:hAnsi="Arial Narrow" w:cs="Arial Narrow"/>
          <w:b/>
          <w:color w:val="000000"/>
          <w:kern w:val="0"/>
          <w:lang w:eastAsia="es-PE"/>
          <w14:ligatures w14:val="none"/>
        </w:rPr>
        <w:t xml:space="preserve">RESOLUCIÓN </w:t>
      </w:r>
      <w:r w:rsidRPr="00554144">
        <w:rPr>
          <w:rFonts w:ascii="Arial Narrow" w:eastAsia="Arial Narrow" w:hAnsi="Arial Narrow" w:cs="Arial Narrow"/>
          <w:b/>
          <w:color w:val="000000"/>
          <w:kern w:val="0"/>
          <w:lang w:eastAsia="es-PE"/>
          <w14:ligatures w14:val="none"/>
        </w:rPr>
        <w:tab/>
        <w:t>:</w:t>
      </w:r>
      <w:r w:rsidRPr="00554144">
        <w:rPr>
          <w:rFonts w:ascii="Arial Narrow" w:eastAsia="Arial Narrow" w:hAnsi="Arial Narrow" w:cs="Arial Narrow"/>
          <w:b/>
          <w:color w:val="000000"/>
          <w:kern w:val="0"/>
          <w:lang w:eastAsia="es-PE"/>
          <w14:ligatures w14:val="none"/>
        </w:rPr>
        <w:tab/>
      </w:r>
      <w:r w:rsidR="000962C0">
        <w:rPr>
          <w:rFonts w:ascii="Arial Narrow" w:eastAsia="Arial Narrow" w:hAnsi="Arial Narrow" w:cs="Arial Narrow"/>
          <w:b/>
          <w:color w:val="000000"/>
          <w:kern w:val="0"/>
          <w:lang w:eastAsia="es-PE"/>
          <w14:ligatures w14:val="none"/>
        </w:rPr>
        <w:t>2</w:t>
      </w:r>
    </w:p>
    <w:p w14:paraId="26BE4AD0" w14:textId="77777777" w:rsidR="00E60CD7" w:rsidRPr="00554144"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D5AC31C"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54144">
        <w:rPr>
          <w:rFonts w:ascii="Arial Narrow" w:eastAsia="Times New Roman" w:hAnsi="Arial Narrow" w:cs="Times New Roman"/>
          <w:color w:val="000000"/>
          <w:kern w:val="0"/>
          <w:shd w:val="clear" w:color="auto" w:fill="FFFFFF"/>
          <w:lang w:eastAsia="es-PE"/>
          <w14:ligatures w14:val="none"/>
        </w:rPr>
        <w:t xml:space="preserve">Lima, </w:t>
      </w:r>
      <w:r w:rsidR="0046326D">
        <w:rPr>
          <w:rFonts w:ascii="Arial Narrow" w:eastAsia="Times New Roman" w:hAnsi="Arial Narrow" w:cs="Times New Roman"/>
          <w:color w:val="000000"/>
          <w:kern w:val="0"/>
          <w:shd w:val="clear" w:color="auto" w:fill="FFFFFF"/>
          <w:lang w:eastAsia="es-PE"/>
          <w14:ligatures w14:val="none"/>
        </w:rPr>
        <w:t>31</w:t>
      </w:r>
      <w:r w:rsidRPr="00554144">
        <w:rPr>
          <w:rFonts w:ascii="Arial Narrow" w:eastAsia="Times New Roman" w:hAnsi="Arial Narrow" w:cs="Times New Roman"/>
          <w:color w:val="000000"/>
          <w:kern w:val="0"/>
          <w:shd w:val="clear" w:color="auto" w:fill="FFFFFF"/>
          <w:lang w:eastAsia="es-PE"/>
          <w14:ligatures w14:val="none"/>
        </w:rPr>
        <w:t xml:space="preserve"> de </w:t>
      </w:r>
      <w:r w:rsidR="008752F0" w:rsidRPr="00554144">
        <w:rPr>
          <w:rFonts w:ascii="Arial Narrow" w:eastAsia="Times New Roman" w:hAnsi="Arial Narrow" w:cs="Times New Roman"/>
          <w:color w:val="000000"/>
          <w:kern w:val="0"/>
          <w:shd w:val="clear" w:color="auto" w:fill="FFFFFF"/>
          <w:lang w:eastAsia="es-PE"/>
          <w14:ligatures w14:val="none"/>
        </w:rPr>
        <w:t xml:space="preserve">octubre </w:t>
      </w:r>
      <w:r w:rsidRPr="00554144">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1F2464DF"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19 de setiembre del 2025, subsanado mediante escrito del 30 de octubre de 2025, el señor [APELLIDO] [APELLIDO] , el señor [APELLIDO] [APELLIDO] , el señor [APELLIDO] [APELLIDO] , la señora [APELLIDO] [APELLIDO] , el señor [APELLIDO] [APELLIDO] Sanchez y la señora [APELLIDO] [APELLIDO] , denunciaron a La Positiva y La Positiva Vida (en adelante, los proveedores denunciados) por presuntas infracciones a la Ley 29571, Código de Protección y Defensa del Consumidor (en adelante, Código), señalando lo siguiente:</w:t>
      </w:r>
      <w:r w:rsidRPr="00A47CDE">
        <w:rPr>
          <w:rFonts w:ascii="Arial Narrow" w:eastAsia="Times New Roman" w:hAnsi="Arial Narrow" w:cs="Arial"/>
          <w:color w:val="000000"/>
          <w:kern w:val="0"/>
          <w:lang w:val="es-ES" w:eastAsia="es-ES"/>
          <w14:ligatures w14:val="none"/>
        </w:rPr>
        <w:t xml:space="preserve"/>
      </w:r>
      <w:bookmarkStart w:id="4" w:name="_Hlk212105163"/>
      <w:r w:rsidR="00A47CDE" w:rsidRPr="00A47CDE">
        <w:rPr>
          <w:rFonts w:ascii="Arial Narrow" w:eastAsia="Times New Roman" w:hAnsi="Arial Narrow" w:cs="Arial"/>
          <w:color w:val="000000"/>
          <w:kern w:val="0"/>
          <w:lang w:val="es-ES" w:eastAsia="es-ES"/>
          <w14:ligatures w14:val="none"/>
        </w:rPr>
        <w:t/>
      </w:r>
      <w:r w:rsidRPr="00A47CDE">
        <w:rPr>
          <w:rFonts w:ascii="Arial Narrow" w:eastAsia="Times New Roman" w:hAnsi="Arial Narrow" w:cs="Arial"/>
          <w:color w:val="000000"/>
          <w:kern w:val="0"/>
          <w:lang w:val="es-ES" w:eastAsia="es-ES"/>
          <w14:ligatures w14:val="none"/>
        </w:rPr>
        <w:t xml:space="preserve"/>
      </w:r>
      <w:r w:rsidR="00A47CDE" w:rsidRPr="00573571">
        <w:rPr>
          <w:rFonts w:ascii="Arial Narrow" w:eastAsia="Times New Roman" w:hAnsi="Arial Narrow" w:cs="Arial"/>
          <w:color w:val="000000"/>
          <w:kern w:val="0"/>
          <w:lang w:val="es-ES" w:eastAsia="es-ES"/>
          <w14:ligatures w14:val="none"/>
        </w:rPr>
        <w:t/>
      </w:r>
      <w:r w:rsidRPr="00573571">
        <w:rPr>
          <w:rFonts w:ascii="Arial Narrow" w:eastAsia="Times New Roman" w:hAnsi="Arial Narrow" w:cs="Arial"/>
          <w:color w:val="000000"/>
          <w:kern w:val="0"/>
          <w:lang w:val="es-ES" w:eastAsia="es-ES"/>
          <w14:ligatures w14:val="none"/>
        </w:rPr>
        <w:t xml:space="preserve"/>
      </w:r>
      <w:r w:rsidR="00A83ABA" w:rsidRPr="00573571">
        <w:rPr>
          <w:rFonts w:ascii="Arial Narrow" w:eastAsia="Times New Roman" w:hAnsi="Arial Narrow" w:cs="Arial"/>
          <w:color w:val="000000"/>
          <w:kern w:val="0"/>
          <w:lang w:val="es-ES" w:eastAsia="es-ES"/>
          <w14:ligatures w14:val="none"/>
        </w:rPr>
        <w:t/>
      </w:r>
      <w:bookmarkEnd w:id="4"/>
      <w:r w:rsidRPr="00573571">
        <w:rPr>
          <w:rFonts w:ascii="Arial Narrow" w:eastAsia="Calibri" w:hAnsi="Arial Narrow" w:cs="Arial"/>
          <w:kern w:val="0"/>
          <w14:ligatures w14:val="none"/>
        </w:rPr>
        <w:t xml:space="preserve"/>
      </w:r>
      <w:r w:rsidR="004D5B6E">
        <w:rPr>
          <w:rFonts w:ascii="Arial Narrow" w:eastAsia="Calibri" w:hAnsi="Arial Narrow" w:cs="Arial"/>
          <w:kern w:val="0"/>
          <w14:ligatures w14:val="none"/>
        </w:rPr>
        <w:t xml:space="preserve"/>
      </w:r>
      <w:r w:rsidR="004D5B6E" w:rsidRPr="004D5B6E">
        <w:rPr>
          <w:rFonts w:ascii="Arial Narrow" w:eastAsia="Calibri" w:hAnsi="Arial Narrow" w:cs="Arial"/>
          <w:kern w:val="0"/>
          <w14:ligatures w14:val="none"/>
        </w:rPr>
        <w:t/>
      </w:r>
      <w:r w:rsidR="004024E3">
        <w:rPr>
          <w:rFonts w:ascii="Arial Narrow" w:eastAsia="Calibri" w:hAnsi="Arial Narrow" w:cs="Arial"/>
          <w:kern w:val="0"/>
          <w14:ligatures w14:val="none"/>
        </w:rPr>
        <w:t xml:space="preserve"/>
      </w:r>
      <w:r w:rsidRPr="00573571">
        <w:rPr>
          <w:rFonts w:ascii="Arial Narrow" w:eastAsia="Calibri" w:hAnsi="Arial Narrow" w:cs="Arial"/>
          <w:kern w:val="0"/>
          <w14:ligatures w14:val="none"/>
        </w:rPr>
        <w:t/>
      </w:r>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proofErr w:type="spellStart"/>
      <w:r w:rsidR="0014055C" w:rsidRPr="0014055C">
        <w:rPr>
          <w:rFonts w:ascii="Arial Narrow" w:eastAsia="Calibri" w:hAnsi="Arial Narrow" w:cs="Arial"/>
          <w:kern w:val="0"/>
          <w14:ligatures w14:val="none"/>
        </w:rPr>
        <w:t/>
      </w:r>
      <w:proofErr w:type="spellEnd"/>
      <w:r w:rsidR="0014055C" w:rsidRPr="0014055C">
        <w:rPr>
          <w:rFonts w:ascii="Arial Narrow" w:eastAsia="Calibri" w:hAnsi="Arial Narrow" w:cs="Arial"/>
          <w:kern w:val="0"/>
          <w14:ligatures w14:val="none"/>
        </w:rPr>
        <w:t xml:space="preserve"/>
      </w:r>
      <w:r w:rsidR="0014055C">
        <w:rPr>
          <w:rFonts w:ascii="Arial Narrow" w:eastAsia="Calibri" w:hAnsi="Arial Narrow" w:cs="Arial"/>
          <w:kern w:val="0"/>
          <w14:ligatures w14:val="none"/>
        </w:rPr>
        <w:t/>
      </w:r>
      <w:r w:rsidRPr="00573571">
        <w:rPr>
          <w:rFonts w:ascii="Arial Narrow" w:eastAsia="Times New Roman" w:hAnsi="Arial Narrow" w:cs="Arial"/>
          <w:color w:val="000000"/>
          <w:kern w:val="0"/>
          <w:lang w:val="es-ES" w:eastAsia="es-ES"/>
          <w14:ligatures w14:val="none"/>
        </w:rPr>
        <w:t xml:space="preserve"/>
      </w:r>
      <w:r w:rsidR="00A47CDE" w:rsidRPr="00573571">
        <w:rPr>
          <w:rFonts w:ascii="Arial Narrow" w:eastAsia="Times New Roman" w:hAnsi="Arial Narrow" w:cs="Arial"/>
          <w:color w:val="000000"/>
          <w:kern w:val="0"/>
          <w:lang w:val="es-ES" w:eastAsia="es-ES"/>
          <w14:ligatures w14:val="none"/>
        </w:rPr>
        <w:t/>
      </w:r>
      <w:r w:rsidR="00573571" w:rsidRPr="00573571">
        <w:rPr>
          <w:rFonts w:ascii="Arial Narrow" w:eastAsia="Times New Roman" w:hAnsi="Arial Narrow" w:cs="Arial"/>
          <w:color w:val="000000"/>
          <w:kern w:val="0"/>
          <w:lang w:val="es-ES" w:eastAsia="es-ES"/>
          <w14:ligatures w14:val="none"/>
        </w:rPr>
        <w:t xml:space="preserve"/>
      </w:r>
      <w:r w:rsidR="007476B1">
        <w:rPr>
          <w:rFonts w:ascii="Arial Narrow" w:eastAsia="Times New Roman" w:hAnsi="Arial Narrow" w:cs="Arial"/>
          <w:color w:val="000000"/>
          <w:kern w:val="0"/>
          <w:lang w:val="es-ES" w:eastAsia="es-ES"/>
          <w14:ligatures w14:val="none"/>
        </w:rPr>
        <w:t xml:space="preserve"/>
      </w:r>
      <w:r w:rsidRPr="00573571">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bCs/>
          <w:color w:val="000000"/>
          <w:kern w:val="0"/>
          <w:lang w:val="es-ES" w:eastAsia="es-ES"/>
          <w14:ligatures w14:val="none"/>
        </w:rPr>
        <w:t/>
      </w:r>
    </w:p>
    <w:p w14:paraId="3B986B5F" w14:textId="77777777" w:rsidR="00C463EF" w:rsidRPr="00C463EF" w:rsidRDefault="00C463EF" w:rsidP="00C463EF">
      <w:pPr>
        <w:spacing w:after="0" w:line="240" w:lineRule="auto"/>
        <w:jc w:val="both"/>
        <w:rPr>
          <w:rFonts w:ascii="Arial Narrow" w:eastAsia="Times New Roman" w:hAnsi="Arial Narrow" w:cs="Arial"/>
          <w:color w:val="000000"/>
          <w:kern w:val="0"/>
          <w:lang w:eastAsia="es-ES"/>
          <w14:ligatures w14:val="none"/>
        </w:rPr>
      </w:pPr>
    </w:p>
    <w:p w14:paraId="615BE324" w14:textId="3AB12A9B" w:rsidR="00C463EF" w:rsidRPr="00C463EF" w:rsidRDefault="00C463EF" w:rsidP="00C463E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13 de enero de 1999, se inició la vigencia del Seguro de Vida Entera Pagos Limitados Edad 65 – Póliza 2002397 (en adelante, “Seguro de Vida”) emitido por los proveedores denunciados, adquirido para su madre, la señora [APELLIDO] [APELLIDO] [APELLIDO] (en adelante, la señora [APELLIDO]). </w:t>
      </w:r>
      <w:r w:rsidRPr="00C463EF">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w:r>
      <w:r w:rsidRPr="00C463EF">
        <w:rPr>
          <w:rFonts w:ascii="Arial Narrow" w:eastAsia="Times New Roman" w:hAnsi="Arial Narrow" w:cs="Arial"/>
          <w:color w:val="000000"/>
          <w:kern w:val="0"/>
          <w:lang w:eastAsia="es-ES"/>
          <w14:ligatures w14:val="none"/>
        </w:rPr>
        <w:t xml:space="preserve"/>
      </w:r>
      <w:r w:rsidR="00A83EE6">
        <w:rPr>
          <w:rFonts w:ascii="Arial Narrow" w:eastAsia="Times New Roman" w:hAnsi="Arial Narrow" w:cs="Arial"/>
          <w:color w:val="000000"/>
          <w:kern w:val="0"/>
          <w:lang w:eastAsia="es-ES"/>
          <w14:ligatures w14:val="none"/>
        </w:rPr>
        <w:t/>
      </w:r>
      <w:r w:rsidRPr="00C463EF">
        <w:rPr>
          <w:rFonts w:ascii="Arial Narrow" w:eastAsia="Times New Roman" w:hAnsi="Arial Narrow" w:cs="Arial"/>
          <w:color w:val="000000"/>
          <w:kern w:val="0"/>
          <w:lang w:eastAsia="es-ES"/>
          <w14:ligatures w14:val="none"/>
        </w:rPr>
        <w:t xml:space="preserve"/>
      </w:r>
      <w:r w:rsidR="00A83EE6">
        <w:rPr>
          <w:rFonts w:ascii="Arial Narrow" w:eastAsia="Times New Roman" w:hAnsi="Arial Narrow" w:cs="Arial"/>
          <w:color w:val="000000"/>
          <w:kern w:val="0"/>
          <w:lang w:eastAsia="es-ES"/>
          <w14:ligatures w14:val="none"/>
        </w:rPr>
        <w:t/>
      </w:r>
      <w:r w:rsidRPr="00C463EF">
        <w:rPr>
          <w:rFonts w:ascii="Arial Narrow" w:eastAsia="Times New Roman" w:hAnsi="Arial Narrow" w:cs="Arial"/>
          <w:color w:val="000000"/>
          <w:kern w:val="0"/>
          <w:lang w:eastAsia="es-ES"/>
          <w14:ligatures w14:val="none"/>
        </w:rPr>
        <w:t xml:space="preserve"/>
      </w:r>
      <w:r w:rsidR="00572943">
        <w:rPr>
          <w:rFonts w:ascii="Arial Narrow" w:eastAsia="Times New Roman" w:hAnsi="Arial Narrow" w:cs="Arial"/>
          <w:color w:val="000000"/>
          <w:kern w:val="0"/>
          <w:lang w:eastAsia="es-ES"/>
          <w14:ligatures w14:val="none"/>
        </w:rPr>
        <w:t xml:space="preserve"/>
      </w:r>
      <w:r w:rsidRPr="00C463EF">
        <w:rPr>
          <w:rFonts w:ascii="Arial Narrow" w:eastAsia="Times New Roman" w:hAnsi="Arial Narrow" w:cs="Arial"/>
          <w:color w:val="000000"/>
          <w:kern w:val="0"/>
          <w:lang w:eastAsia="es-ES"/>
          <w14:ligatures w14:val="none"/>
        </w:rPr>
        <w:t/>
      </w:r>
      <w:r w:rsidR="00EC79B5">
        <w:rPr>
          <w:rFonts w:ascii="Arial Narrow" w:eastAsia="Times New Roman" w:hAnsi="Arial Narrow" w:cs="Arial"/>
          <w:color w:val="000000"/>
          <w:kern w:val="0"/>
          <w:lang w:eastAsia="es-ES"/>
          <w14:ligatures w14:val="none"/>
        </w:rPr>
        <w:t xml:space="preserve"/>
      </w:r>
      <w:r w:rsidR="00EC79B5">
        <w:rPr>
          <w:rFonts w:ascii="Arial Narrow" w:eastAsia="Times New Roman" w:hAnsi="Arial Narrow" w:cs="Arial"/>
          <w:color w:val="000000"/>
          <w:kern w:val="0"/>
          <w:lang w:val="es-ES" w:eastAsia="es-ES"/>
          <w14:ligatures w14:val="none"/>
        </w:rPr>
        <w:t/>
      </w:r>
      <w:r w:rsidRPr="00C463EF">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Pr="00C463EF">
        <w:rPr>
          <w:rFonts w:ascii="Arial Narrow" w:eastAsia="Times New Roman" w:hAnsi="Arial Narrow" w:cs="Arial"/>
          <w:color w:val="000000"/>
          <w:kern w:val="0"/>
          <w:lang w:eastAsia="es-ES"/>
          <w14:ligatures w14:val="none"/>
        </w:rPr>
        <w:t xml:space="preserve"/>
      </w:r>
      <w:proofErr w:type="spellStart"/>
      <w:r w:rsidRPr="00C463EF">
        <w:rPr>
          <w:rFonts w:ascii="Arial Narrow" w:eastAsia="Times New Roman" w:hAnsi="Arial Narrow" w:cs="Arial"/>
          <w:color w:val="000000"/>
          <w:kern w:val="0"/>
          <w:lang w:eastAsia="es-ES"/>
          <w14:ligatures w14:val="none"/>
        </w:rPr>
        <w:t/>
      </w:r>
      <w:proofErr w:type="spellEnd"/>
      <w:r w:rsidR="00BE192D">
        <w:rPr>
          <w:rFonts w:ascii="Arial Narrow" w:eastAsia="Times New Roman" w:hAnsi="Arial Narrow" w:cs="Arial"/>
          <w:color w:val="000000"/>
          <w:kern w:val="0"/>
          <w:lang w:eastAsia="es-ES"/>
          <w14:ligatures w14:val="none"/>
        </w:rPr>
        <w:t xml:space="preserve"/>
      </w:r>
      <w:r w:rsidRPr="00C463EF">
        <w:rPr>
          <w:rFonts w:ascii="Arial Narrow" w:eastAsia="Times New Roman" w:hAnsi="Arial Narrow" w:cs="Arial"/>
          <w:color w:val="000000"/>
          <w:kern w:val="0"/>
          <w:lang w:eastAsia="es-ES"/>
          <w14:ligatures w14:val="none"/>
        </w:rPr>
        <w:t xml:space="preserve"/>
      </w:r>
    </w:p>
    <w:p w14:paraId="1D25CECC" w14:textId="77777777" w:rsidR="00C463EF" w:rsidRPr="00C463EF"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B26483" w14:textId="29EEE774" w:rsidR="00C463EF" w:rsidRPr="008D7DE8" w:rsidRDefault="006C594B" w:rsidP="008D7DE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C463EF" w:rsidRPr="00C463EF">
        <w:rPr>
          <w:rFonts w:ascii="Arial Narrow" w:eastAsia="Times New Roman" w:hAnsi="Arial Narrow" w:cs="Arial"/>
          <w:color w:val="000000"/>
          <w:kern w:val="0"/>
          <w:lang w:eastAsia="es-ES"/>
          <w14:ligatures w14:val="none"/>
        </w:rPr>
        <w:t>22 de noviembre de 2019</w:t>
      </w:r>
      <w:r>
        <w:rPr>
          <w:rFonts w:ascii="Arial Narrow" w:eastAsia="Times New Roman" w:hAnsi="Arial Narrow" w:cs="Arial"/>
          <w:color w:val="000000"/>
          <w:kern w:val="0"/>
          <w:lang w:eastAsia="es-ES"/>
          <w14:ligatures w14:val="none"/>
        </w:rPr>
        <w:t>,</w:t>
      </w:r>
      <w:r w:rsidR="00C463EF" w:rsidRPr="00C463EF">
        <w:rPr>
          <w:rFonts w:ascii="Arial Narrow" w:eastAsia="Times New Roman" w:hAnsi="Arial Narrow" w:cs="Arial"/>
          <w:color w:val="000000"/>
          <w:kern w:val="0"/>
          <w:lang w:eastAsia="es-ES"/>
          <w14:ligatures w14:val="none"/>
        </w:rPr>
        <w:t xml:space="preserve"> </w:t>
      </w:r>
      <w:r w:rsidR="00EC79B5">
        <w:rPr>
          <w:rFonts w:ascii="Arial Narrow" w:eastAsia="Times New Roman" w:hAnsi="Arial Narrow" w:cs="Arial"/>
          <w:color w:val="000000"/>
          <w:kern w:val="0"/>
          <w:lang w:val="es-ES" w:eastAsia="es-ES"/>
          <w14:ligatures w14:val="none"/>
        </w:rPr>
        <w:t>los proveedores denunciados</w:t>
      </w:r>
      <w:r w:rsidR="00EC79B5" w:rsidRPr="00C463EF">
        <w:rPr>
          <w:rFonts w:ascii="Arial Narrow" w:eastAsia="Times New Roman" w:hAnsi="Arial Narrow" w:cs="Arial"/>
          <w:color w:val="000000"/>
          <w:kern w:val="0"/>
          <w:lang w:eastAsia="es-ES"/>
          <w14:ligatures w14:val="none"/>
        </w:rPr>
        <w:t xml:space="preserve"> </w:t>
      </w:r>
      <w:r w:rsidR="00EC79B5">
        <w:rPr>
          <w:rFonts w:ascii="Arial Narrow" w:eastAsia="Times New Roman" w:hAnsi="Arial Narrow" w:cs="Arial"/>
          <w:color w:val="000000"/>
          <w:kern w:val="0"/>
          <w:lang w:eastAsia="es-ES"/>
          <w14:ligatures w14:val="none"/>
        </w:rPr>
        <w:t>remitieron</w:t>
      </w:r>
      <w:r w:rsidR="00C463EF" w:rsidRPr="00C463EF">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a su madre la </w:t>
      </w:r>
      <w:r w:rsidR="00C463EF" w:rsidRPr="00C463EF">
        <w:rPr>
          <w:rFonts w:ascii="Arial Narrow" w:eastAsia="Times New Roman" w:hAnsi="Arial Narrow" w:cs="Arial"/>
          <w:color w:val="000000"/>
          <w:kern w:val="0"/>
          <w:lang w:eastAsia="es-ES"/>
          <w14:ligatures w14:val="none"/>
        </w:rPr>
        <w:t xml:space="preserve">copia de la póliza </w:t>
      </w:r>
      <w:r>
        <w:rPr>
          <w:rFonts w:ascii="Arial Narrow" w:eastAsia="Times New Roman" w:hAnsi="Arial Narrow" w:cs="Arial"/>
          <w:color w:val="000000"/>
          <w:kern w:val="0"/>
          <w:lang w:eastAsia="es-ES"/>
          <w14:ligatures w14:val="none"/>
        </w:rPr>
        <w:t xml:space="preserve">del </w:t>
      </w:r>
      <w:r w:rsidRPr="00C463EF">
        <w:rPr>
          <w:rFonts w:ascii="Arial Narrow" w:eastAsia="Times New Roman" w:hAnsi="Arial Narrow" w:cs="Arial"/>
          <w:color w:val="000000"/>
          <w:kern w:val="0"/>
          <w:lang w:eastAsia="es-ES"/>
          <w14:ligatures w14:val="none"/>
        </w:rPr>
        <w:t>Seguro de Vida</w:t>
      </w:r>
      <w:r w:rsidR="00C463EF" w:rsidRPr="00C463EF">
        <w:rPr>
          <w:rFonts w:ascii="Arial Narrow" w:eastAsia="Times New Roman" w:hAnsi="Arial Narrow" w:cs="Arial"/>
          <w:color w:val="000000"/>
          <w:kern w:val="0"/>
          <w:lang w:eastAsia="es-ES"/>
          <w14:ligatures w14:val="none"/>
        </w:rPr>
        <w:t xml:space="preserve">, en la que constaba un monto asegurado de US$ 40 000,00. </w:t>
      </w:r>
      <w:r w:rsidRPr="008D7DE8">
        <w:rPr>
          <w:rFonts w:ascii="Arial Narrow" w:eastAsia="Times New Roman" w:hAnsi="Arial Narrow" w:cs="Arial"/>
          <w:color w:val="000000"/>
          <w:kern w:val="0"/>
          <w:lang w:eastAsia="es-ES"/>
          <w14:ligatures w14:val="none"/>
        </w:rPr>
        <w:t xml:space="preserve">El </w:t>
      </w:r>
      <w:r w:rsidR="00C463EF" w:rsidRPr="008D7DE8">
        <w:rPr>
          <w:rFonts w:ascii="Arial Narrow" w:eastAsia="Times New Roman" w:hAnsi="Arial Narrow" w:cs="Arial"/>
          <w:color w:val="000000"/>
          <w:kern w:val="0"/>
          <w:lang w:eastAsia="es-ES"/>
          <w14:ligatures w14:val="none"/>
        </w:rPr>
        <w:t>29 de septiembre de 2023</w:t>
      </w:r>
      <w:r w:rsidRPr="008D7DE8">
        <w:rPr>
          <w:rFonts w:ascii="Arial Narrow" w:eastAsia="Times New Roman" w:hAnsi="Arial Narrow" w:cs="Arial"/>
          <w:color w:val="000000"/>
          <w:kern w:val="0"/>
          <w:lang w:eastAsia="es-ES"/>
          <w14:ligatures w14:val="none"/>
        </w:rPr>
        <w:t xml:space="preserve">, su madre </w:t>
      </w:r>
      <w:r w:rsidR="00C463EF" w:rsidRPr="008D7DE8">
        <w:rPr>
          <w:rFonts w:ascii="Arial Narrow" w:eastAsia="Times New Roman" w:hAnsi="Arial Narrow" w:cs="Arial"/>
          <w:color w:val="000000"/>
          <w:kern w:val="0"/>
          <w:lang w:eastAsia="es-ES"/>
          <w14:ligatures w14:val="none"/>
        </w:rPr>
        <w:t xml:space="preserve">inició el proceso de rescate por término de vigencia del Seguro de Vida. </w:t>
      </w:r>
    </w:p>
    <w:p w14:paraId="0E50EFA1" w14:textId="77777777" w:rsidR="00C463EF" w:rsidRPr="00A93955" w:rsidRDefault="00C463EF" w:rsidP="00A93955">
      <w:pPr>
        <w:spacing w:after="0" w:line="240" w:lineRule="auto"/>
        <w:jc w:val="both"/>
        <w:rPr>
          <w:rFonts w:ascii="Arial Narrow" w:eastAsia="Times New Roman" w:hAnsi="Arial Narrow" w:cs="Arial"/>
          <w:color w:val="000000"/>
          <w:kern w:val="0"/>
          <w:lang w:eastAsia="es-ES"/>
          <w14:ligatures w14:val="none"/>
        </w:rPr>
      </w:pPr>
    </w:p>
    <w:p w14:paraId="698A7EA9" w14:textId="08FF7B93" w:rsidR="00C463EF" w:rsidRPr="008D7DE8" w:rsidRDefault="00C22C1E" w:rsidP="008D7DE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C463EF" w:rsidRPr="00C463EF">
        <w:rPr>
          <w:rFonts w:ascii="Arial Narrow" w:eastAsia="Times New Roman" w:hAnsi="Arial Narrow" w:cs="Arial"/>
          <w:color w:val="000000"/>
          <w:kern w:val="0"/>
          <w:lang w:eastAsia="es-ES"/>
          <w14:ligatures w14:val="none"/>
        </w:rPr>
        <w:t>19 de octubre de 2023</w:t>
      </w:r>
      <w:r>
        <w:rPr>
          <w:rFonts w:ascii="Arial Narrow" w:eastAsia="Times New Roman" w:hAnsi="Arial Narrow" w:cs="Arial"/>
          <w:color w:val="000000"/>
          <w:kern w:val="0"/>
          <w:lang w:eastAsia="es-ES"/>
          <w14:ligatures w14:val="none"/>
        </w:rPr>
        <w:t xml:space="preserve">, </w:t>
      </w:r>
      <w:r w:rsidR="00EC79B5">
        <w:rPr>
          <w:rFonts w:ascii="Arial Narrow" w:eastAsia="Times New Roman" w:hAnsi="Arial Narrow" w:cs="Arial"/>
          <w:color w:val="000000"/>
          <w:kern w:val="0"/>
          <w:lang w:val="es-ES" w:eastAsia="es-ES"/>
          <w14:ligatures w14:val="none"/>
        </w:rPr>
        <w:t>los proveedores denunciados</w:t>
      </w:r>
      <w:r w:rsidR="00EC79B5" w:rsidRPr="00C463EF">
        <w:rPr>
          <w:rFonts w:ascii="Arial Narrow" w:eastAsia="Times New Roman" w:hAnsi="Arial Narrow" w:cs="Arial"/>
          <w:color w:val="000000"/>
          <w:kern w:val="0"/>
          <w:lang w:eastAsia="es-ES"/>
          <w14:ligatures w14:val="none"/>
        </w:rPr>
        <w:t xml:space="preserve"> </w:t>
      </w:r>
      <w:r w:rsidR="00EC79B5">
        <w:rPr>
          <w:rFonts w:ascii="Arial Narrow" w:eastAsia="Times New Roman" w:hAnsi="Arial Narrow" w:cs="Arial"/>
          <w:color w:val="000000"/>
          <w:kern w:val="0"/>
          <w:lang w:eastAsia="es-ES"/>
          <w14:ligatures w14:val="none"/>
        </w:rPr>
        <w:t>abonaron</w:t>
      </w:r>
      <w:r w:rsidR="00C463EF" w:rsidRPr="00C463EF">
        <w:rPr>
          <w:rFonts w:ascii="Arial Narrow" w:eastAsia="Times New Roman" w:hAnsi="Arial Narrow" w:cs="Arial"/>
          <w:color w:val="000000"/>
          <w:kern w:val="0"/>
          <w:lang w:eastAsia="es-ES"/>
          <w14:ligatures w14:val="none"/>
        </w:rPr>
        <w:t xml:space="preserve"> a la cuenta </w:t>
      </w:r>
      <w:r>
        <w:rPr>
          <w:rFonts w:ascii="Arial Narrow" w:eastAsia="Times New Roman" w:hAnsi="Arial Narrow" w:cs="Arial"/>
          <w:color w:val="000000"/>
          <w:kern w:val="0"/>
          <w:lang w:eastAsia="es-ES"/>
          <w14:ligatures w14:val="none"/>
        </w:rPr>
        <w:t xml:space="preserve">bancaria de su madre </w:t>
      </w:r>
      <w:r w:rsidR="00C463EF" w:rsidRPr="00C463EF">
        <w:rPr>
          <w:rFonts w:ascii="Arial Narrow" w:eastAsia="Times New Roman" w:hAnsi="Arial Narrow" w:cs="Arial"/>
          <w:color w:val="000000"/>
          <w:kern w:val="0"/>
          <w:lang w:eastAsia="es-ES"/>
          <w14:ligatures w14:val="none"/>
        </w:rPr>
        <w:t xml:space="preserve">el importe de US$ 9 862,50, como parte del proceso de rescate. </w:t>
      </w:r>
      <w:r w:rsidRPr="008D7DE8">
        <w:rPr>
          <w:rFonts w:ascii="Arial Narrow" w:eastAsia="Times New Roman" w:hAnsi="Arial Narrow" w:cs="Arial"/>
          <w:color w:val="000000"/>
          <w:kern w:val="0"/>
          <w:lang w:eastAsia="es-ES"/>
          <w14:ligatures w14:val="none"/>
        </w:rPr>
        <w:t xml:space="preserve">El </w:t>
      </w:r>
      <w:r w:rsidR="00C463EF" w:rsidRPr="008D7DE8">
        <w:rPr>
          <w:rFonts w:ascii="Arial Narrow" w:eastAsia="Times New Roman" w:hAnsi="Arial Narrow" w:cs="Arial"/>
          <w:color w:val="000000"/>
          <w:kern w:val="0"/>
          <w:lang w:eastAsia="es-ES"/>
          <w14:ligatures w14:val="none"/>
        </w:rPr>
        <w:t>23 de octubre de 2023</w:t>
      </w:r>
      <w:r w:rsidRPr="008D7DE8">
        <w:rPr>
          <w:rFonts w:ascii="Arial Narrow" w:eastAsia="Times New Roman" w:hAnsi="Arial Narrow" w:cs="Arial"/>
          <w:color w:val="000000"/>
          <w:kern w:val="0"/>
          <w:lang w:eastAsia="es-ES"/>
          <w14:ligatures w14:val="none"/>
        </w:rPr>
        <w:t xml:space="preserve">, su madre </w:t>
      </w:r>
      <w:r w:rsidR="00C463EF" w:rsidRPr="008D7DE8">
        <w:rPr>
          <w:rFonts w:ascii="Arial Narrow" w:eastAsia="Times New Roman" w:hAnsi="Arial Narrow" w:cs="Arial"/>
          <w:color w:val="000000"/>
          <w:kern w:val="0"/>
          <w:lang w:eastAsia="es-ES"/>
          <w14:ligatures w14:val="none"/>
        </w:rPr>
        <w:t xml:space="preserve">solicitó por correo electrónico a </w:t>
      </w:r>
      <w:r w:rsidR="00EC79B5" w:rsidRPr="008D7DE8">
        <w:rPr>
          <w:rFonts w:ascii="Arial Narrow" w:eastAsia="Times New Roman" w:hAnsi="Arial Narrow" w:cs="Arial"/>
          <w:color w:val="000000"/>
          <w:kern w:val="0"/>
          <w:lang w:val="es-ES" w:eastAsia="es-ES"/>
          <w14:ligatures w14:val="none"/>
        </w:rPr>
        <w:t>los proveedores denunciados</w:t>
      </w:r>
      <w:r w:rsidR="00EC79B5" w:rsidRPr="008D7DE8">
        <w:rPr>
          <w:rFonts w:ascii="Arial Narrow" w:eastAsia="Times New Roman" w:hAnsi="Arial Narrow" w:cs="Arial"/>
          <w:color w:val="000000"/>
          <w:kern w:val="0"/>
          <w:lang w:eastAsia="es-ES"/>
          <w14:ligatures w14:val="none"/>
        </w:rPr>
        <w:t xml:space="preserve"> </w:t>
      </w:r>
      <w:r w:rsidR="00C463EF" w:rsidRPr="008D7DE8">
        <w:rPr>
          <w:rFonts w:ascii="Arial Narrow" w:eastAsia="Times New Roman" w:hAnsi="Arial Narrow" w:cs="Arial"/>
          <w:color w:val="000000"/>
          <w:kern w:val="0"/>
          <w:lang w:eastAsia="es-ES"/>
          <w14:ligatures w14:val="none"/>
        </w:rPr>
        <w:t xml:space="preserve">el envío de una liquidación que sustentara el monto abonado y permitiera verificar si existían montos pendientes por reclamar. </w:t>
      </w:r>
      <w:r w:rsidR="00B830D3" w:rsidRPr="008D7DE8">
        <w:rPr>
          <w:rFonts w:ascii="Arial Narrow" w:eastAsia="Times New Roman" w:hAnsi="Arial Narrow" w:cs="Arial"/>
          <w:color w:val="000000"/>
          <w:kern w:val="0"/>
          <w:lang w:eastAsia="es-ES"/>
          <w14:ligatures w14:val="none"/>
        </w:rPr>
        <w:t>Posteriormente, su madre falleció.</w:t>
      </w:r>
    </w:p>
    <w:p w14:paraId="012A1601" w14:textId="77777777" w:rsidR="00C463EF" w:rsidRPr="00C463EF"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2F2E1D" w14:textId="3A7F1A77" w:rsidR="00C463EF" w:rsidRPr="008D7DE8" w:rsidRDefault="008D2633" w:rsidP="008D7DE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D7DE8">
        <w:rPr>
          <w:rFonts w:ascii="Arial Narrow" w:eastAsia="Times New Roman" w:hAnsi="Arial Narrow" w:cs="Arial"/>
          <w:color w:val="000000"/>
          <w:kern w:val="0"/>
          <w:lang w:eastAsia="es-ES"/>
          <w14:ligatures w14:val="none"/>
        </w:rPr>
        <w:t xml:space="preserve">El 1 de julio de 2024, el señor [APELLIDO] [APELLIDO] en calidad de hijo de la señora [APELLIDO], presentó una solicitud por correo electrónico a [CORREO] para dar continuidad a la solicitud no atendida del 23 de octubre de 2023, requiriendo la liquidación que sustentara el monto de US$ 9 862,50 abonado el 19 de octubre de 2023. </w:t>
      </w:r>
      <w:r w:rsidR="00C463EF" w:rsidRPr="008D7DE8">
        <w:rPr>
          <w:rFonts w:ascii="Arial Narrow" w:eastAsia="Times New Roman" w:hAnsi="Arial Narrow" w:cs="Arial"/>
          <w:color w:val="000000"/>
          <w:kern w:val="0"/>
          <w:lang w:eastAsia="es-ES"/>
          <w14:ligatures w14:val="none"/>
        </w:rPr>
        <w:t/>
      </w:r>
      <w:r w:rsidRPr="008D7DE8">
        <w:rPr>
          <w:rFonts w:ascii="Arial Narrow" w:eastAsia="Times New Roman" w:hAnsi="Arial Narrow" w:cs="Arial"/>
          <w:color w:val="000000"/>
          <w:kern w:val="0"/>
          <w:lang w:eastAsia="es-ES"/>
          <w14:ligatures w14:val="none"/>
        </w:rPr>
        <w:t xml:space="preserve"/>
      </w:r>
      <w:r w:rsidR="00BE192D">
        <w:rPr>
          <w:rFonts w:ascii="Arial Narrow" w:eastAsia="Times New Roman" w:hAnsi="Arial Narrow" w:cs="Arial"/>
          <w:color w:val="000000"/>
          <w:kern w:val="0"/>
          <w:lang w:eastAsia="es-ES"/>
          <w14:ligatures w14:val="none"/>
        </w:rPr>
        <w:t/>
      </w:r>
      <w:r w:rsidR="00BE192D" w:rsidRPr="00BE192D">
        <w:t xml:space="preserve"/>
      </w:r>
      <w:r w:rsidR="00BE192D" w:rsidRPr="00BE192D">
        <w:rPr>
          <w:rFonts w:ascii="Arial Narrow" w:eastAsia="Times New Roman" w:hAnsi="Arial Narrow" w:cs="Arial"/>
          <w:color w:val="000000"/>
          <w:kern w:val="0"/>
          <w:lang w:eastAsia="es-ES"/>
          <w14:ligatures w14:val="none"/>
        </w:rPr>
        <w:t xml:space="preserve"/>
      </w:r>
      <w:proofErr w:type="spellStart"/>
      <w:r w:rsidR="00BE192D" w:rsidRPr="00BE192D">
        <w:rPr>
          <w:rFonts w:ascii="Arial Narrow" w:eastAsia="Times New Roman" w:hAnsi="Arial Narrow" w:cs="Arial"/>
          <w:color w:val="000000"/>
          <w:kern w:val="0"/>
          <w:lang w:eastAsia="es-ES"/>
          <w14:ligatures w14:val="none"/>
        </w:rPr>
        <w:t/>
      </w:r>
      <w:proofErr w:type="spellEnd"/>
      <w:r w:rsidR="00BE192D">
        <w:rPr>
          <w:rFonts w:ascii="Arial Narrow" w:eastAsia="Times New Roman" w:hAnsi="Arial Narrow" w:cs="Arial"/>
          <w:color w:val="000000"/>
          <w:kern w:val="0"/>
          <w:lang w:eastAsia="es-ES"/>
          <w14:ligatures w14:val="none"/>
        </w:rPr>
        <w:t xml:space="preserve"/>
      </w:r>
      <w:r w:rsidRPr="008D7DE8">
        <w:rPr>
          <w:rFonts w:ascii="Arial Narrow" w:eastAsia="Times New Roman" w:hAnsi="Arial Narrow" w:cs="Arial"/>
          <w:color w:val="000000"/>
          <w:kern w:val="0"/>
          <w:lang w:eastAsia="es-ES"/>
          <w14:ligatures w14:val="none"/>
        </w:rPr>
        <w:t/>
      </w:r>
      <w:r w:rsidR="00C463EF" w:rsidRPr="008D7DE8">
        <w:rPr>
          <w:rFonts w:ascii="Arial Narrow" w:eastAsia="Times New Roman" w:hAnsi="Arial Narrow" w:cs="Arial"/>
          <w:color w:val="000000"/>
          <w:kern w:val="0"/>
          <w:lang w:eastAsia="es-ES"/>
          <w14:ligatures w14:val="none"/>
        </w:rPr>
        <w:t xml:space="preserve"/>
      </w:r>
      <w:r w:rsidR="00BE192D">
        <w:rPr>
          <w:rFonts w:ascii="Arial Narrow" w:eastAsia="Times New Roman" w:hAnsi="Arial Narrow" w:cs="Arial"/>
          <w:color w:val="000000"/>
          <w:kern w:val="0"/>
          <w:lang w:eastAsia="es-ES"/>
          <w14:ligatures w14:val="none"/>
        </w:rPr>
        <w:t/>
      </w:r>
      <w:r w:rsidR="00C463EF" w:rsidRPr="008D7DE8">
        <w:rPr>
          <w:rFonts w:ascii="Arial Narrow" w:eastAsia="Times New Roman" w:hAnsi="Arial Narrow" w:cs="Arial"/>
          <w:color w:val="000000"/>
          <w:kern w:val="0"/>
          <w:lang w:eastAsia="es-ES"/>
          <w14:ligatures w14:val="none"/>
        </w:rPr>
        <w:t xml:space="preserve"/>
      </w:r>
      <w:hyperlink r:id="rId8" w:history="1">
        <w:r w:rsidR="007476B1" w:rsidRPr="008D7DE8">
          <w:rPr>
            <w:rStyle w:val="Hipervnculo"/>
            <w:rFonts w:ascii="Arial Narrow" w:eastAsia="Times New Roman" w:hAnsi="Arial Narrow" w:cs="Arial"/>
            <w:kern w:val="0"/>
            <w:lang w:eastAsia="es-ES"/>
            <w14:ligatures w14:val="none"/>
          </w:rPr>
          <w:t/>
        </w:r>
      </w:hyperlink>
      <w:r w:rsidR="007476B1" w:rsidRPr="008D7DE8">
        <w:rPr>
          <w:rFonts w:ascii="Arial Narrow" w:eastAsia="Times New Roman" w:hAnsi="Arial Narrow" w:cs="Arial"/>
          <w:color w:val="000000"/>
          <w:kern w:val="0"/>
          <w:lang w:eastAsia="es-ES"/>
          <w14:ligatures w14:val="none"/>
        </w:rPr>
        <w:t xml:space="preserve"/>
      </w:r>
      <w:r w:rsidR="00C463EF" w:rsidRPr="008D7DE8">
        <w:rPr>
          <w:rFonts w:ascii="Arial Narrow" w:eastAsia="Times New Roman" w:hAnsi="Arial Narrow" w:cs="Arial"/>
          <w:color w:val="000000"/>
          <w:kern w:val="0"/>
          <w:lang w:eastAsia="es-ES"/>
          <w14:ligatures w14:val="none"/>
        </w:rPr>
        <w:t xml:space="preserve"/>
      </w:r>
    </w:p>
    <w:p w14:paraId="764466BC" w14:textId="77777777" w:rsidR="00C463EF" w:rsidRPr="00C463EF" w:rsidRDefault="00C463EF" w:rsidP="00C463EF">
      <w:pPr>
        <w:spacing w:after="0" w:line="240" w:lineRule="auto"/>
        <w:jc w:val="both"/>
        <w:rPr>
          <w:rFonts w:ascii="Arial Narrow" w:eastAsia="Times New Roman" w:hAnsi="Arial Narrow" w:cs="Arial"/>
          <w:color w:val="000000"/>
          <w:kern w:val="0"/>
          <w:lang w:eastAsia="es-ES"/>
          <w14:ligatures w14:val="none"/>
        </w:rPr>
      </w:pPr>
    </w:p>
    <w:p w14:paraId="4EF000FA" w14:textId="45787A85" w:rsidR="00C463EF" w:rsidRPr="00C97A45" w:rsidRDefault="006D2C83" w:rsidP="006D2C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97A45">
        <w:rPr>
          <w:rFonts w:ascii="Arial Narrow" w:eastAsia="Times New Roman" w:hAnsi="Arial Narrow" w:cs="Arial"/>
          <w:color w:val="000000"/>
          <w:kern w:val="0"/>
          <w:lang w:eastAsia="es-ES"/>
          <w14:ligatures w14:val="none"/>
        </w:rPr>
        <w:lastRenderedPageBreak/>
        <w:t xml:space="preserve">El </w:t>
      </w:r>
      <w:r w:rsidR="00C463EF" w:rsidRPr="00C97A45">
        <w:rPr>
          <w:rFonts w:ascii="Arial Narrow" w:eastAsia="Times New Roman" w:hAnsi="Arial Narrow" w:cs="Arial"/>
          <w:color w:val="000000"/>
          <w:kern w:val="0"/>
          <w:lang w:eastAsia="es-ES"/>
          <w14:ligatures w14:val="none"/>
        </w:rPr>
        <w:t>10 de julio de 2024</w:t>
      </w:r>
      <w:r w:rsidRPr="00C97A45">
        <w:rPr>
          <w:rFonts w:ascii="Arial Narrow" w:eastAsia="Times New Roman" w:hAnsi="Arial Narrow" w:cs="Arial"/>
          <w:color w:val="000000"/>
          <w:kern w:val="0"/>
          <w:lang w:eastAsia="es-ES"/>
          <w14:ligatures w14:val="none"/>
        </w:rPr>
        <w:t>,</w:t>
      </w:r>
      <w:r w:rsidR="00C463EF" w:rsidRPr="00C97A45">
        <w:rPr>
          <w:rFonts w:ascii="Arial Narrow" w:eastAsia="Times New Roman" w:hAnsi="Arial Narrow" w:cs="Arial"/>
          <w:color w:val="000000"/>
          <w:kern w:val="0"/>
          <w:lang w:eastAsia="es-ES"/>
          <w14:ligatures w14:val="none"/>
        </w:rPr>
        <w:t xml:space="preserve"> </w:t>
      </w:r>
      <w:r w:rsidR="00617773" w:rsidRPr="00C97A45">
        <w:rPr>
          <w:rFonts w:ascii="Arial Narrow" w:eastAsia="Times New Roman" w:hAnsi="Arial Narrow" w:cs="Arial"/>
          <w:color w:val="000000"/>
          <w:kern w:val="0"/>
          <w:lang w:val="es-ES" w:eastAsia="es-ES"/>
          <w14:ligatures w14:val="none"/>
        </w:rPr>
        <w:t xml:space="preserve">los proveedores denunciados </w:t>
      </w:r>
      <w:r w:rsidR="00700E62">
        <w:rPr>
          <w:rFonts w:ascii="Arial Narrow" w:eastAsia="Times New Roman" w:hAnsi="Arial Narrow" w:cs="Arial"/>
          <w:color w:val="000000"/>
          <w:kern w:val="0"/>
          <w:lang w:val="es-ES" w:eastAsia="es-ES"/>
          <w14:ligatures w14:val="none"/>
        </w:rPr>
        <w:t>respondieron</w:t>
      </w:r>
      <w:r w:rsidR="00C463EF" w:rsidRPr="00C97A45">
        <w:rPr>
          <w:rFonts w:ascii="Arial Narrow" w:eastAsia="Times New Roman" w:hAnsi="Arial Narrow" w:cs="Arial"/>
          <w:color w:val="000000"/>
          <w:kern w:val="0"/>
          <w:lang w:eastAsia="es-ES"/>
          <w14:ligatures w14:val="none"/>
        </w:rPr>
        <w:t xml:space="preserve"> por correo electrónico que la información debía solicitarse a través de una </w:t>
      </w:r>
      <w:r w:rsidR="00617773" w:rsidRPr="00C97A45">
        <w:rPr>
          <w:rFonts w:ascii="Arial Narrow" w:eastAsia="Times New Roman" w:hAnsi="Arial Narrow" w:cs="Arial"/>
          <w:color w:val="000000"/>
          <w:kern w:val="0"/>
          <w:lang w:eastAsia="es-ES"/>
          <w14:ligatures w14:val="none"/>
        </w:rPr>
        <w:t>a</w:t>
      </w:r>
      <w:r w:rsidR="00C463EF" w:rsidRPr="00C97A45">
        <w:rPr>
          <w:rFonts w:ascii="Arial Narrow" w:eastAsia="Times New Roman" w:hAnsi="Arial Narrow" w:cs="Arial"/>
          <w:color w:val="000000"/>
          <w:kern w:val="0"/>
          <w:lang w:eastAsia="es-ES"/>
          <w14:ligatures w14:val="none"/>
        </w:rPr>
        <w:t>gencia</w:t>
      </w:r>
      <w:r w:rsidRPr="00C97A45">
        <w:rPr>
          <w:rFonts w:ascii="Arial Narrow" w:eastAsia="Times New Roman" w:hAnsi="Arial Narrow" w:cs="Arial"/>
          <w:color w:val="000000"/>
          <w:kern w:val="0"/>
          <w:lang w:eastAsia="es-ES"/>
          <w14:ligatures w14:val="none"/>
        </w:rPr>
        <w:t xml:space="preserve">, la cual </w:t>
      </w:r>
      <w:r w:rsidR="00700E62">
        <w:rPr>
          <w:rFonts w:ascii="Arial Narrow" w:eastAsia="Times New Roman" w:hAnsi="Arial Narrow" w:cs="Arial"/>
          <w:color w:val="000000"/>
          <w:kern w:val="0"/>
          <w:lang w:eastAsia="es-ES"/>
          <w14:ligatures w14:val="none"/>
        </w:rPr>
        <w:t xml:space="preserve">se </w:t>
      </w:r>
      <w:r w:rsidRPr="00C97A45">
        <w:rPr>
          <w:rFonts w:ascii="Arial Narrow" w:eastAsia="Times New Roman" w:hAnsi="Arial Narrow" w:cs="Arial"/>
          <w:color w:val="000000"/>
          <w:kern w:val="0"/>
          <w:lang w:eastAsia="es-ES"/>
          <w14:ligatures w14:val="none"/>
        </w:rPr>
        <w:t>presentó el 19 de julio de 2024.</w:t>
      </w:r>
      <w:r w:rsidR="00C463EF" w:rsidRPr="00C97A45">
        <w:rPr>
          <w:rFonts w:ascii="Arial Narrow" w:eastAsia="Times New Roman" w:hAnsi="Arial Narrow" w:cs="Arial"/>
          <w:color w:val="000000"/>
          <w:kern w:val="0"/>
          <w:lang w:eastAsia="es-ES"/>
          <w14:ligatures w14:val="none"/>
        </w:rPr>
        <w:t xml:space="preserve"> </w:t>
      </w:r>
      <w:r w:rsidRPr="00C97A45">
        <w:rPr>
          <w:rFonts w:ascii="Arial Narrow" w:eastAsia="Times New Roman" w:hAnsi="Arial Narrow" w:cs="Arial"/>
          <w:color w:val="000000"/>
          <w:kern w:val="0"/>
          <w:lang w:eastAsia="es-ES"/>
          <w14:ligatures w14:val="none"/>
        </w:rPr>
        <w:t xml:space="preserve"> El </w:t>
      </w:r>
      <w:r w:rsidR="00C463EF" w:rsidRPr="00C97A45">
        <w:rPr>
          <w:rFonts w:ascii="Arial Narrow" w:eastAsia="Times New Roman" w:hAnsi="Arial Narrow" w:cs="Arial"/>
          <w:color w:val="000000"/>
          <w:kern w:val="0"/>
          <w:lang w:eastAsia="es-ES"/>
          <w14:ligatures w14:val="none"/>
        </w:rPr>
        <w:t>25 de julio de 2024</w:t>
      </w:r>
      <w:r w:rsidRPr="00C97A45">
        <w:rPr>
          <w:rFonts w:ascii="Arial Narrow" w:eastAsia="Times New Roman" w:hAnsi="Arial Narrow" w:cs="Arial"/>
          <w:color w:val="000000"/>
          <w:kern w:val="0"/>
          <w:lang w:eastAsia="es-ES"/>
          <w14:ligatures w14:val="none"/>
        </w:rPr>
        <w:t xml:space="preserve"> se le </w:t>
      </w:r>
      <w:r w:rsidR="00C463EF" w:rsidRPr="00C97A45">
        <w:rPr>
          <w:rFonts w:ascii="Arial Narrow" w:eastAsia="Times New Roman" w:hAnsi="Arial Narrow" w:cs="Arial"/>
          <w:color w:val="000000"/>
          <w:kern w:val="0"/>
          <w:lang w:eastAsia="es-ES"/>
          <w14:ligatures w14:val="none"/>
        </w:rPr>
        <w:t xml:space="preserve">notificó por correo electrónico el ingreso de </w:t>
      </w:r>
      <w:r w:rsidRPr="00C97A45">
        <w:rPr>
          <w:rFonts w:ascii="Arial Narrow" w:eastAsia="Times New Roman" w:hAnsi="Arial Narrow" w:cs="Arial"/>
          <w:color w:val="000000"/>
          <w:kern w:val="0"/>
          <w:lang w:eastAsia="es-ES"/>
          <w14:ligatures w14:val="none"/>
        </w:rPr>
        <w:t>su</w:t>
      </w:r>
      <w:r w:rsidR="00C463EF" w:rsidRPr="00C97A45">
        <w:rPr>
          <w:rFonts w:ascii="Arial Narrow" w:eastAsia="Times New Roman" w:hAnsi="Arial Narrow" w:cs="Arial"/>
          <w:color w:val="000000"/>
          <w:kern w:val="0"/>
          <w:lang w:eastAsia="es-ES"/>
          <w14:ligatures w14:val="none"/>
        </w:rPr>
        <w:t xml:space="preserve"> solicitud presentada en </w:t>
      </w:r>
      <w:r w:rsidRPr="00C97A45">
        <w:rPr>
          <w:rFonts w:ascii="Arial Narrow" w:eastAsia="Times New Roman" w:hAnsi="Arial Narrow" w:cs="Arial"/>
          <w:color w:val="000000"/>
          <w:kern w:val="0"/>
          <w:lang w:eastAsia="es-ES"/>
          <w14:ligatures w14:val="none"/>
        </w:rPr>
        <w:t xml:space="preserve">la </w:t>
      </w:r>
      <w:r w:rsidR="00C463EF" w:rsidRPr="00C97A45">
        <w:rPr>
          <w:rFonts w:ascii="Arial Narrow" w:eastAsia="Times New Roman" w:hAnsi="Arial Narrow" w:cs="Arial"/>
          <w:color w:val="000000"/>
          <w:kern w:val="0"/>
          <w:lang w:eastAsia="es-ES"/>
          <w14:ligatures w14:val="none"/>
        </w:rPr>
        <w:t>agencia</w:t>
      </w:r>
      <w:r w:rsidR="00DB17EB" w:rsidRPr="00C97A45">
        <w:rPr>
          <w:rFonts w:ascii="Arial Narrow" w:eastAsia="Times New Roman" w:hAnsi="Arial Narrow" w:cs="Arial"/>
          <w:color w:val="000000"/>
          <w:kern w:val="0"/>
          <w:lang w:eastAsia="es-ES"/>
          <w14:ligatures w14:val="none"/>
        </w:rPr>
        <w:t xml:space="preserve">, pero no </w:t>
      </w:r>
      <w:r w:rsidR="00C463EF" w:rsidRPr="00C97A45">
        <w:rPr>
          <w:rFonts w:ascii="Arial Narrow" w:eastAsia="Times New Roman" w:hAnsi="Arial Narrow" w:cs="Arial"/>
          <w:color w:val="000000"/>
          <w:kern w:val="0"/>
          <w:lang w:eastAsia="es-ES"/>
          <w14:ligatures w14:val="none"/>
        </w:rPr>
        <w:t>recibió respuesta</w:t>
      </w:r>
      <w:r w:rsidR="00DB17EB" w:rsidRPr="00C97A45">
        <w:rPr>
          <w:rFonts w:ascii="Arial Narrow" w:eastAsia="Times New Roman" w:hAnsi="Arial Narrow" w:cs="Arial"/>
          <w:color w:val="000000"/>
          <w:kern w:val="0"/>
          <w:lang w:eastAsia="es-ES"/>
          <w14:ligatures w14:val="none"/>
        </w:rPr>
        <w:t xml:space="preserve"> de su solicitud</w:t>
      </w:r>
      <w:r w:rsidR="00C463EF" w:rsidRPr="00C97A45">
        <w:rPr>
          <w:rFonts w:ascii="Arial Narrow" w:eastAsia="Times New Roman" w:hAnsi="Arial Narrow" w:cs="Arial"/>
          <w:color w:val="000000"/>
          <w:kern w:val="0"/>
          <w:lang w:eastAsia="es-ES"/>
          <w14:ligatures w14:val="none"/>
        </w:rPr>
        <w:t xml:space="preserve">. </w:t>
      </w:r>
    </w:p>
    <w:p w14:paraId="68624EEF" w14:textId="77777777" w:rsidR="00C463EF" w:rsidRPr="00C463EF"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E7B180B" w14:textId="0419DEB5" w:rsidR="00C463EF" w:rsidRPr="00C463EF" w:rsidRDefault="00DB17EB" w:rsidP="00C463E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C463EF" w:rsidRPr="00C463EF">
        <w:rPr>
          <w:rFonts w:ascii="Arial Narrow" w:eastAsia="Times New Roman" w:hAnsi="Arial Narrow" w:cs="Arial"/>
          <w:color w:val="000000"/>
          <w:kern w:val="0"/>
          <w:lang w:eastAsia="es-ES"/>
          <w14:ligatures w14:val="none"/>
        </w:rPr>
        <w:t>17 de septiembre de 2024</w:t>
      </w:r>
      <w:r>
        <w:rPr>
          <w:rFonts w:ascii="Arial Narrow" w:eastAsia="Times New Roman" w:hAnsi="Arial Narrow" w:cs="Arial"/>
          <w:color w:val="000000"/>
          <w:kern w:val="0"/>
          <w:lang w:eastAsia="es-ES"/>
          <w14:ligatures w14:val="none"/>
        </w:rPr>
        <w:t xml:space="preserve">, </w:t>
      </w:r>
      <w:r w:rsidR="00700E62">
        <w:rPr>
          <w:rFonts w:ascii="Arial Narrow" w:eastAsia="Times New Roman" w:hAnsi="Arial Narrow" w:cs="Arial"/>
          <w:color w:val="000000"/>
          <w:kern w:val="0"/>
          <w:lang w:eastAsia="es-ES"/>
          <w14:ligatures w14:val="none"/>
        </w:rPr>
        <w:t xml:space="preserve">se </w:t>
      </w:r>
      <w:r>
        <w:rPr>
          <w:rFonts w:ascii="Arial Narrow" w:eastAsia="Times New Roman" w:hAnsi="Arial Narrow" w:cs="Arial"/>
          <w:color w:val="000000"/>
          <w:kern w:val="0"/>
          <w:lang w:eastAsia="es-ES"/>
          <w14:ligatures w14:val="none"/>
        </w:rPr>
        <w:t xml:space="preserve">presentó un </w:t>
      </w:r>
      <w:r w:rsidR="00C463EF" w:rsidRPr="00C463EF">
        <w:rPr>
          <w:rFonts w:ascii="Arial Narrow" w:eastAsia="Times New Roman" w:hAnsi="Arial Narrow" w:cs="Arial"/>
          <w:color w:val="000000"/>
          <w:kern w:val="0"/>
          <w:lang w:eastAsia="es-ES"/>
          <w14:ligatures w14:val="none"/>
        </w:rPr>
        <w:t>reclamo ante</w:t>
      </w:r>
      <w:r w:rsidR="006A01B0">
        <w:rPr>
          <w:rFonts w:ascii="Arial Narrow" w:eastAsia="Times New Roman" w:hAnsi="Arial Narrow" w:cs="Arial"/>
          <w:color w:val="000000"/>
          <w:kern w:val="0"/>
          <w:lang w:eastAsia="es-ES"/>
          <w14:ligatures w14:val="none"/>
        </w:rPr>
        <w:t xml:space="preserve"> el</w:t>
      </w:r>
      <w:r w:rsidR="00C463EF" w:rsidRPr="00C463EF">
        <w:rPr>
          <w:rFonts w:ascii="Arial Narrow" w:eastAsia="Times New Roman" w:hAnsi="Arial Narrow" w:cs="Arial"/>
          <w:color w:val="000000"/>
          <w:kern w:val="0"/>
          <w:lang w:eastAsia="es-ES"/>
          <w14:ligatures w14:val="none"/>
        </w:rPr>
        <w:t xml:space="preserve"> </w:t>
      </w:r>
      <w:r w:rsidR="006A01B0" w:rsidRPr="006A01B0">
        <w:rPr>
          <w:rFonts w:ascii="Arial Narrow" w:eastAsia="Times New Roman" w:hAnsi="Arial Narrow" w:cs="Arial"/>
          <w:color w:val="000000"/>
          <w:kern w:val="0"/>
          <w:lang w:eastAsia="es-ES"/>
          <w14:ligatures w14:val="none"/>
        </w:rPr>
        <w:t xml:space="preserve">Instituto Nacional de Defensa de la Competencia y de la Protección de la Propiedad Intelectual </w:t>
      </w:r>
      <w:r w:rsidR="006A01B0">
        <w:rPr>
          <w:rFonts w:ascii="Arial Narrow" w:eastAsia="Times New Roman" w:hAnsi="Arial Narrow" w:cs="Arial"/>
          <w:color w:val="000000"/>
          <w:kern w:val="0"/>
          <w:lang w:eastAsia="es-ES"/>
          <w14:ligatures w14:val="none"/>
        </w:rPr>
        <w:t xml:space="preserve">(en adelante, </w:t>
      </w:r>
      <w:r w:rsidR="006A01B0" w:rsidRPr="00C463EF">
        <w:rPr>
          <w:rFonts w:ascii="Arial Narrow" w:eastAsia="Times New Roman" w:hAnsi="Arial Narrow" w:cs="Arial"/>
          <w:color w:val="000000"/>
          <w:kern w:val="0"/>
          <w:lang w:eastAsia="es-ES"/>
          <w14:ligatures w14:val="none"/>
        </w:rPr>
        <w:t>Indecopi</w:t>
      </w:r>
      <w:r w:rsidR="006A01B0">
        <w:rPr>
          <w:rFonts w:ascii="Arial Narrow" w:eastAsia="Times New Roman" w:hAnsi="Arial Narrow" w:cs="Arial"/>
          <w:color w:val="000000"/>
          <w:kern w:val="0"/>
          <w:lang w:eastAsia="es-ES"/>
          <w14:ligatures w14:val="none"/>
        </w:rPr>
        <w:t xml:space="preserve">) </w:t>
      </w:r>
      <w:r w:rsidR="00C463EF" w:rsidRPr="00C463EF">
        <w:rPr>
          <w:rFonts w:ascii="Arial Narrow" w:eastAsia="Times New Roman" w:hAnsi="Arial Narrow" w:cs="Arial"/>
          <w:color w:val="000000"/>
          <w:kern w:val="0"/>
          <w:lang w:eastAsia="es-ES"/>
          <w14:ligatures w14:val="none"/>
        </w:rPr>
        <w:t xml:space="preserve">por la falta de respuesta y por discrepancias entre el monto de rescate estimado por </w:t>
      </w:r>
      <w:r w:rsidR="00617773">
        <w:rPr>
          <w:rFonts w:ascii="Arial Narrow" w:eastAsia="Times New Roman" w:hAnsi="Arial Narrow" w:cs="Arial"/>
          <w:color w:val="000000"/>
          <w:kern w:val="0"/>
          <w:lang w:val="es-ES" w:eastAsia="es-ES"/>
          <w14:ligatures w14:val="none"/>
        </w:rPr>
        <w:t>los proveedores denunciados</w:t>
      </w:r>
      <w:r w:rsidR="006A01B0">
        <w:rPr>
          <w:rFonts w:ascii="Arial Narrow" w:eastAsia="Times New Roman" w:hAnsi="Arial Narrow" w:cs="Arial"/>
          <w:color w:val="000000"/>
          <w:kern w:val="0"/>
          <w:lang w:val="es-ES" w:eastAsia="es-ES"/>
          <w14:ligatures w14:val="none"/>
        </w:rPr>
        <w:t xml:space="preserve"> </w:t>
      </w:r>
      <w:r w:rsidR="00C463EF" w:rsidRPr="00C463EF">
        <w:rPr>
          <w:rFonts w:ascii="Arial Narrow" w:eastAsia="Times New Roman" w:hAnsi="Arial Narrow" w:cs="Arial"/>
          <w:color w:val="000000"/>
          <w:kern w:val="0"/>
          <w:lang w:eastAsia="es-ES"/>
          <w14:ligatures w14:val="none"/>
        </w:rPr>
        <w:t xml:space="preserve">y el cálculo efectuado con base en los valores y condiciones del Seguro de Vida. </w:t>
      </w:r>
      <w:r w:rsidR="006A01B0">
        <w:rPr>
          <w:rFonts w:ascii="Arial Narrow" w:eastAsia="Times New Roman" w:hAnsi="Arial Narrow" w:cs="Arial"/>
          <w:color w:val="000000"/>
          <w:kern w:val="0"/>
          <w:lang w:eastAsia="es-ES"/>
          <w14:ligatures w14:val="none"/>
        </w:rPr>
        <w:t xml:space="preserve"> </w:t>
      </w:r>
    </w:p>
    <w:p w14:paraId="73562314" w14:textId="77777777" w:rsidR="00C463EF" w:rsidRPr="00C463EF"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A8CA23D" w14:textId="6A7ED873" w:rsidR="00C463EF" w:rsidRPr="00E74FF1" w:rsidRDefault="006A01B0" w:rsidP="00B81B9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74FF1">
        <w:rPr>
          <w:rFonts w:ascii="Arial Narrow" w:eastAsia="Times New Roman" w:hAnsi="Arial Narrow" w:cs="Arial"/>
          <w:color w:val="000000"/>
          <w:kern w:val="0"/>
          <w:lang w:eastAsia="es-ES"/>
          <w14:ligatures w14:val="none"/>
        </w:rPr>
        <w:t xml:space="preserve">El </w:t>
      </w:r>
      <w:r w:rsidR="00C463EF" w:rsidRPr="00E74FF1">
        <w:rPr>
          <w:rFonts w:ascii="Arial Narrow" w:eastAsia="Times New Roman" w:hAnsi="Arial Narrow" w:cs="Arial"/>
          <w:color w:val="000000"/>
          <w:kern w:val="0"/>
          <w:lang w:eastAsia="es-ES"/>
          <w14:ligatures w14:val="none"/>
        </w:rPr>
        <w:t>4 de octubre de 2024</w:t>
      </w:r>
      <w:r w:rsidRPr="00E74FF1">
        <w:rPr>
          <w:rFonts w:ascii="Arial Narrow" w:eastAsia="Times New Roman" w:hAnsi="Arial Narrow" w:cs="Arial"/>
          <w:color w:val="000000"/>
          <w:kern w:val="0"/>
          <w:lang w:eastAsia="es-ES"/>
          <w14:ligatures w14:val="none"/>
        </w:rPr>
        <w:t xml:space="preserve">, </w:t>
      </w:r>
      <w:r w:rsidR="00617773" w:rsidRPr="00E74FF1">
        <w:rPr>
          <w:rFonts w:ascii="Arial Narrow" w:eastAsia="Times New Roman" w:hAnsi="Arial Narrow" w:cs="Arial"/>
          <w:color w:val="000000"/>
          <w:kern w:val="0"/>
          <w:lang w:val="es-ES" w:eastAsia="es-ES"/>
          <w14:ligatures w14:val="none"/>
        </w:rPr>
        <w:t>los proveedores denunciados remitieron</w:t>
      </w:r>
      <w:r w:rsidR="00C463EF" w:rsidRPr="00E74FF1">
        <w:rPr>
          <w:rFonts w:ascii="Arial Narrow" w:eastAsia="Times New Roman" w:hAnsi="Arial Narrow" w:cs="Arial"/>
          <w:color w:val="000000"/>
          <w:kern w:val="0"/>
          <w:lang w:eastAsia="es-ES"/>
          <w14:ligatures w14:val="none"/>
        </w:rPr>
        <w:t xml:space="preserve"> a través de Indecopi una comunicación de respuesta, adjuntando </w:t>
      </w:r>
      <w:r w:rsidRPr="00E74FF1">
        <w:rPr>
          <w:rFonts w:ascii="Arial Narrow" w:eastAsia="Times New Roman" w:hAnsi="Arial Narrow" w:cs="Arial"/>
          <w:color w:val="000000"/>
          <w:kern w:val="0"/>
          <w:lang w:eastAsia="es-ES"/>
          <w14:ligatures w14:val="none"/>
        </w:rPr>
        <w:t>una</w:t>
      </w:r>
      <w:r w:rsidR="00C463EF" w:rsidRPr="00E74FF1">
        <w:rPr>
          <w:rFonts w:ascii="Arial Narrow" w:eastAsia="Times New Roman" w:hAnsi="Arial Narrow" w:cs="Arial"/>
          <w:color w:val="000000"/>
          <w:kern w:val="0"/>
          <w:lang w:eastAsia="es-ES"/>
          <w14:ligatures w14:val="none"/>
        </w:rPr>
        <w:t xml:space="preserve"> </w:t>
      </w:r>
      <w:r w:rsidRPr="00E74FF1">
        <w:rPr>
          <w:rFonts w:ascii="Arial Narrow" w:eastAsia="Times New Roman" w:hAnsi="Arial Narrow" w:cs="Arial"/>
          <w:color w:val="000000"/>
          <w:kern w:val="0"/>
          <w:lang w:eastAsia="es-ES"/>
          <w14:ligatures w14:val="none"/>
        </w:rPr>
        <w:t>carta de rescate</w:t>
      </w:r>
      <w:r w:rsidR="00A93955" w:rsidRPr="00E74FF1">
        <w:rPr>
          <w:rFonts w:ascii="Arial Narrow" w:eastAsia="Times New Roman" w:hAnsi="Arial Narrow" w:cs="Arial"/>
          <w:color w:val="000000"/>
          <w:kern w:val="0"/>
          <w:lang w:eastAsia="es-ES"/>
          <w14:ligatures w14:val="none"/>
        </w:rPr>
        <w:t xml:space="preserve"> con fecha 16 de octubre de 2023</w:t>
      </w:r>
      <w:r w:rsidR="00C22C1E" w:rsidRPr="00E74FF1">
        <w:rPr>
          <w:rFonts w:ascii="Arial Narrow" w:eastAsia="Times New Roman" w:hAnsi="Arial Narrow" w:cs="Arial"/>
          <w:color w:val="000000"/>
          <w:kern w:val="0"/>
          <w:lang w:eastAsia="es-ES"/>
          <w14:ligatures w14:val="none"/>
        </w:rPr>
        <w:t xml:space="preserve"> </w:t>
      </w:r>
      <w:r w:rsidR="00A93955" w:rsidRPr="00E74FF1">
        <w:rPr>
          <w:rFonts w:ascii="Arial Narrow" w:eastAsia="Times New Roman" w:hAnsi="Arial Narrow" w:cs="Arial"/>
          <w:color w:val="000000"/>
          <w:kern w:val="0"/>
          <w:lang w:eastAsia="es-ES"/>
          <w14:ligatures w14:val="none"/>
        </w:rPr>
        <w:t xml:space="preserve">que supuestamente habría enviado a </w:t>
      </w:r>
      <w:r w:rsidR="00C22C1E" w:rsidRPr="00E74FF1">
        <w:rPr>
          <w:rFonts w:ascii="Arial Narrow" w:eastAsia="Times New Roman" w:hAnsi="Arial Narrow" w:cs="Arial"/>
          <w:color w:val="000000"/>
          <w:kern w:val="0"/>
          <w:lang w:eastAsia="es-ES"/>
          <w14:ligatures w14:val="none"/>
        </w:rPr>
        <w:t>su madre</w:t>
      </w:r>
      <w:r w:rsidR="00A93955" w:rsidRPr="00E74FF1">
        <w:rPr>
          <w:rFonts w:ascii="Arial Narrow" w:eastAsia="Times New Roman" w:hAnsi="Arial Narrow" w:cs="Arial"/>
          <w:color w:val="000000"/>
          <w:kern w:val="0"/>
          <w:lang w:eastAsia="es-ES"/>
          <w14:ligatures w14:val="none"/>
        </w:rPr>
        <w:t>, en la que consignó el monto abonado y un valor asegurado de US$ 25 000,0</w:t>
      </w:r>
      <w:r w:rsidR="00B81B97" w:rsidRPr="00E74FF1">
        <w:rPr>
          <w:rFonts w:ascii="Arial Narrow" w:eastAsia="Times New Roman" w:hAnsi="Arial Narrow" w:cs="Arial"/>
          <w:color w:val="000000"/>
          <w:kern w:val="0"/>
          <w:lang w:eastAsia="es-ES"/>
          <w14:ligatures w14:val="none"/>
        </w:rPr>
        <w:t>0</w:t>
      </w:r>
      <w:r w:rsidR="00C463EF" w:rsidRPr="00E74FF1">
        <w:rPr>
          <w:rFonts w:ascii="Arial Narrow" w:eastAsia="Times New Roman" w:hAnsi="Arial Narrow" w:cs="Arial"/>
          <w:color w:val="000000"/>
          <w:kern w:val="0"/>
          <w:lang w:eastAsia="es-ES"/>
          <w14:ligatures w14:val="none"/>
        </w:rPr>
        <w:t xml:space="preserve"> sin detallar el sustento de cálculo requerido</w:t>
      </w:r>
      <w:r w:rsidR="00B81B97" w:rsidRPr="00E74FF1">
        <w:rPr>
          <w:rFonts w:ascii="Arial Narrow" w:eastAsia="Times New Roman" w:hAnsi="Arial Narrow" w:cs="Arial"/>
          <w:color w:val="000000"/>
          <w:kern w:val="0"/>
          <w:lang w:eastAsia="es-ES"/>
          <w14:ligatures w14:val="none"/>
        </w:rPr>
        <w:t>, cuyo valor era distinto al que figuraba en la póliza del Seguro de Vida</w:t>
      </w:r>
      <w:r w:rsidR="00C463EF" w:rsidRPr="00E74FF1">
        <w:rPr>
          <w:rFonts w:ascii="Arial Narrow" w:eastAsia="Times New Roman" w:hAnsi="Arial Narrow" w:cs="Arial"/>
          <w:color w:val="000000"/>
          <w:kern w:val="0"/>
          <w:lang w:eastAsia="es-ES"/>
          <w14:ligatures w14:val="none"/>
        </w:rPr>
        <w:t xml:space="preserve">. </w:t>
      </w:r>
    </w:p>
    <w:p w14:paraId="1038CE43" w14:textId="77777777" w:rsidR="00C463EF" w:rsidRPr="00E74FF1"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4D9A7B" w14:textId="39ACB1C5" w:rsidR="00C463EF" w:rsidRPr="00E74FF1" w:rsidRDefault="00B81B97" w:rsidP="00C463E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74FF1">
        <w:rPr>
          <w:rFonts w:ascii="Arial Narrow" w:eastAsia="Times New Roman" w:hAnsi="Arial Narrow" w:cs="Arial"/>
          <w:color w:val="000000"/>
          <w:kern w:val="0"/>
          <w:lang w:eastAsia="es-ES"/>
          <w14:ligatures w14:val="none"/>
        </w:rPr>
        <w:t xml:space="preserve">El </w:t>
      </w:r>
      <w:r w:rsidR="00C463EF" w:rsidRPr="00E74FF1">
        <w:rPr>
          <w:rFonts w:ascii="Arial Narrow" w:eastAsia="Times New Roman" w:hAnsi="Arial Narrow" w:cs="Arial"/>
          <w:color w:val="000000"/>
          <w:kern w:val="0"/>
          <w:lang w:eastAsia="es-ES"/>
          <w14:ligatures w14:val="none"/>
        </w:rPr>
        <w:t>6 de octubre de 2024</w:t>
      </w:r>
      <w:r w:rsidRPr="00E74FF1">
        <w:rPr>
          <w:rFonts w:ascii="Arial Narrow" w:eastAsia="Times New Roman" w:hAnsi="Arial Narrow" w:cs="Arial"/>
          <w:color w:val="000000"/>
          <w:kern w:val="0"/>
          <w:lang w:eastAsia="es-ES"/>
          <w14:ligatures w14:val="none"/>
        </w:rPr>
        <w:t xml:space="preserve">, </w:t>
      </w:r>
      <w:r w:rsidR="00700E62">
        <w:rPr>
          <w:rFonts w:ascii="Arial Narrow" w:eastAsia="Times New Roman" w:hAnsi="Arial Narrow" w:cs="Arial"/>
          <w:color w:val="000000"/>
          <w:kern w:val="0"/>
          <w:lang w:eastAsia="es-ES"/>
          <w14:ligatures w14:val="none"/>
        </w:rPr>
        <w:t>los proveedores denunciaron remitieron una</w:t>
      </w:r>
      <w:r w:rsidR="00B27E8D" w:rsidRPr="00E74FF1">
        <w:rPr>
          <w:rFonts w:ascii="Arial Narrow" w:eastAsia="Times New Roman" w:hAnsi="Arial Narrow" w:cs="Arial"/>
          <w:color w:val="000000"/>
          <w:kern w:val="0"/>
          <w:lang w:eastAsia="es-ES"/>
          <w14:ligatures w14:val="none"/>
        </w:rPr>
        <w:t xml:space="preserve"> </w:t>
      </w:r>
      <w:r w:rsidR="00C463EF" w:rsidRPr="00E74FF1">
        <w:rPr>
          <w:rFonts w:ascii="Arial Narrow" w:eastAsia="Times New Roman" w:hAnsi="Arial Narrow" w:cs="Arial"/>
          <w:color w:val="000000"/>
          <w:kern w:val="0"/>
          <w:lang w:eastAsia="es-ES"/>
          <w14:ligatures w14:val="none"/>
        </w:rPr>
        <w:t>copia de la póliza</w:t>
      </w:r>
      <w:r w:rsidRPr="00E74FF1">
        <w:rPr>
          <w:rFonts w:ascii="Arial Narrow" w:eastAsia="Times New Roman" w:hAnsi="Arial Narrow" w:cs="Arial"/>
          <w:color w:val="000000"/>
          <w:kern w:val="0"/>
          <w:lang w:eastAsia="es-ES"/>
          <w14:ligatures w14:val="none"/>
        </w:rPr>
        <w:t xml:space="preserve"> del Seguro de Vida</w:t>
      </w:r>
      <w:r w:rsidR="00C463EF" w:rsidRPr="00E74FF1">
        <w:rPr>
          <w:rFonts w:ascii="Arial Narrow" w:eastAsia="Times New Roman" w:hAnsi="Arial Narrow" w:cs="Arial"/>
          <w:color w:val="000000"/>
          <w:kern w:val="0"/>
          <w:lang w:eastAsia="es-ES"/>
          <w14:ligatures w14:val="none"/>
        </w:rPr>
        <w:t xml:space="preserve">, la tabla de valores asegurados y las condiciones aplicables, para sustentar el cálculo del rescate y del eventual saldo pendiente. </w:t>
      </w:r>
      <w:r w:rsidR="0003629B" w:rsidRPr="00E74FF1">
        <w:rPr>
          <w:rFonts w:ascii="Arial Narrow" w:eastAsia="Times New Roman" w:hAnsi="Arial Narrow" w:cs="Arial"/>
          <w:color w:val="000000"/>
          <w:kern w:val="0"/>
          <w:lang w:eastAsia="es-ES"/>
          <w14:ligatures w14:val="none"/>
        </w:rPr>
        <w:t xml:space="preserve"> </w:t>
      </w:r>
    </w:p>
    <w:p w14:paraId="322C5F17" w14:textId="77777777" w:rsidR="00C463EF" w:rsidRPr="00C463EF" w:rsidRDefault="00C463EF" w:rsidP="00C463E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48B950" w14:textId="55F1CF2A" w:rsidR="00C463EF" w:rsidRPr="00C463EF" w:rsidRDefault="0003629B" w:rsidP="00C463E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C463EF" w:rsidRPr="00C463EF">
        <w:rPr>
          <w:rFonts w:ascii="Arial Narrow" w:eastAsia="Times New Roman" w:hAnsi="Arial Narrow" w:cs="Arial"/>
          <w:color w:val="000000"/>
          <w:kern w:val="0"/>
          <w:lang w:eastAsia="es-ES"/>
          <w14:ligatures w14:val="none"/>
        </w:rPr>
        <w:t>22 de octubre de 2024</w:t>
      </w:r>
      <w:r>
        <w:rPr>
          <w:rFonts w:ascii="Arial Narrow" w:eastAsia="Times New Roman" w:hAnsi="Arial Narrow" w:cs="Arial"/>
          <w:color w:val="000000"/>
          <w:kern w:val="0"/>
          <w:lang w:eastAsia="es-ES"/>
          <w14:ligatures w14:val="none"/>
        </w:rPr>
        <w:t>, s</w:t>
      </w:r>
      <w:r w:rsidR="00C463EF" w:rsidRPr="00C463EF">
        <w:rPr>
          <w:rFonts w:ascii="Arial Narrow" w:eastAsia="Times New Roman" w:hAnsi="Arial Narrow" w:cs="Arial"/>
          <w:color w:val="000000"/>
          <w:kern w:val="0"/>
          <w:lang w:eastAsia="es-ES"/>
          <w14:ligatures w14:val="none"/>
        </w:rPr>
        <w:t>e realizó audiencia de conciliación en el procedimiento iniciado ante Indecopi</w:t>
      </w:r>
      <w:r>
        <w:rPr>
          <w:rFonts w:ascii="Arial Narrow" w:eastAsia="Times New Roman" w:hAnsi="Arial Narrow" w:cs="Arial"/>
          <w:color w:val="000000"/>
          <w:kern w:val="0"/>
          <w:lang w:eastAsia="es-ES"/>
          <w14:ligatures w14:val="none"/>
        </w:rPr>
        <w:t xml:space="preserve"> en la que</w:t>
      </w:r>
      <w:r w:rsidR="00C463EF" w:rsidRPr="00C463EF">
        <w:rPr>
          <w:rFonts w:ascii="Arial Narrow" w:eastAsia="Times New Roman" w:hAnsi="Arial Narrow" w:cs="Arial"/>
          <w:color w:val="000000"/>
          <w:kern w:val="0"/>
          <w:lang w:eastAsia="es-ES"/>
          <w14:ligatures w14:val="none"/>
        </w:rPr>
        <w:t xml:space="preserve"> </w:t>
      </w:r>
      <w:r w:rsidR="00575E91">
        <w:rPr>
          <w:rFonts w:ascii="Arial Narrow" w:eastAsia="Times New Roman" w:hAnsi="Arial Narrow" w:cs="Arial"/>
          <w:color w:val="000000"/>
          <w:kern w:val="0"/>
          <w:lang w:val="es-ES" w:eastAsia="es-ES"/>
          <w14:ligatures w14:val="none"/>
        </w:rPr>
        <w:t>los proveedores denunciados</w:t>
      </w:r>
      <w:r w:rsidR="00575E91" w:rsidRPr="00C463EF">
        <w:rPr>
          <w:rFonts w:ascii="Arial Narrow" w:eastAsia="Times New Roman" w:hAnsi="Arial Narrow" w:cs="Arial"/>
          <w:color w:val="000000"/>
          <w:kern w:val="0"/>
          <w:lang w:eastAsia="es-ES"/>
          <w14:ligatures w14:val="none"/>
        </w:rPr>
        <w:t xml:space="preserve"> </w:t>
      </w:r>
      <w:r w:rsidR="00C463EF" w:rsidRPr="00C463EF">
        <w:rPr>
          <w:rFonts w:ascii="Arial Narrow" w:eastAsia="Times New Roman" w:hAnsi="Arial Narrow" w:cs="Arial"/>
          <w:color w:val="000000"/>
          <w:kern w:val="0"/>
          <w:lang w:eastAsia="es-ES"/>
          <w14:ligatures w14:val="none"/>
        </w:rPr>
        <w:t xml:space="preserve">no </w:t>
      </w:r>
      <w:r w:rsidR="00575E91">
        <w:rPr>
          <w:rFonts w:ascii="Arial Narrow" w:eastAsia="Times New Roman" w:hAnsi="Arial Narrow" w:cs="Arial"/>
          <w:color w:val="000000"/>
          <w:kern w:val="0"/>
          <w:lang w:eastAsia="es-ES"/>
          <w14:ligatures w14:val="none"/>
        </w:rPr>
        <w:t>presentaron</w:t>
      </w:r>
      <w:r w:rsidR="00C463EF" w:rsidRPr="00C463EF">
        <w:rPr>
          <w:rFonts w:ascii="Arial Narrow" w:eastAsia="Times New Roman" w:hAnsi="Arial Narrow" w:cs="Arial"/>
          <w:color w:val="000000"/>
          <w:kern w:val="0"/>
          <w:lang w:eastAsia="es-ES"/>
          <w14:ligatures w14:val="none"/>
        </w:rPr>
        <w:t xml:space="preserve"> una liquidación clara de los montos de rescate; persistió la discrepancia entre el valor asegurado de US$ 25 000,00 indicado y el de US$ 40 000,00 que figuraba en la póliza</w:t>
      </w:r>
      <w:r>
        <w:rPr>
          <w:rFonts w:ascii="Arial Narrow" w:eastAsia="Times New Roman" w:hAnsi="Arial Narrow" w:cs="Arial"/>
          <w:color w:val="000000"/>
          <w:kern w:val="0"/>
          <w:lang w:eastAsia="es-ES"/>
          <w14:ligatures w14:val="none"/>
        </w:rPr>
        <w:t xml:space="preserve"> del Seguro de Vida</w:t>
      </w:r>
      <w:r w:rsidR="00C463EF" w:rsidRPr="00C463EF">
        <w:rPr>
          <w:rFonts w:ascii="Arial Narrow" w:eastAsia="Times New Roman" w:hAnsi="Arial Narrow" w:cs="Arial"/>
          <w:color w:val="000000"/>
          <w:kern w:val="0"/>
          <w:lang w:eastAsia="es-ES"/>
          <w14:ligatures w14:val="none"/>
        </w:rPr>
        <w:t xml:space="preserve">. </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7AF45A46" w:rsidR="00E60CD7" w:rsidRPr="00E74FF1" w:rsidRDefault="0074111D"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El señor [APELLIDO] [APELLIDO] , el señor [APELLIDO] [APELLIDO] , el señor [APELLIDO] [APELLIDO] , la señora [APELLIDO] [APELLIDO] , el señor [APELLIDO] [APELLIDO] Sanchez y la señora [APELLIDO] [APELLIDO] , solicitaron, en calidad de medida correctiva, que los proveedores denunciados cumplan con realizar la devolución del saldo pendiente del rescate por US$ 9 031,50, que proviene de un valor de rescate total de US$ 18 894,00 menos el monto ya abonado de US$ 9 862,50 y realizar el pago de intereses compensatorios sobre dicho monto según la tasa legal efectiva en moneda extranjera de 3.437%, que se estima en US$ 310,41 (calculada el 18 de septiembre de 2025). Asimismo, requirieron el reembolso de costos y costas del presente procedimiento.</w:t>
      </w:r>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proofErr w:type="spellStart"/>
      <w:r w:rsidRPr="0074111D">
        <w:rPr>
          <w:rFonts w:ascii="Arial Narrow" w:eastAsia="Times New Roman" w:hAnsi="Arial Narrow" w:cs="Arial"/>
          <w:color w:val="000000"/>
          <w:kern w:val="0"/>
          <w:lang w:val="es-ES" w:eastAsia="es-ES"/>
          <w14:ligatures w14:val="none"/>
        </w:rPr>
        <w:t/>
      </w:r>
      <w:proofErr w:type="spellEnd"/>
      <w:r w:rsidRPr="0074111D">
        <w:rPr>
          <w:rFonts w:ascii="Arial Narrow" w:eastAsia="Times New Roman" w:hAnsi="Arial Narrow" w:cs="Arial"/>
          <w:color w:val="000000"/>
          <w:kern w:val="0"/>
          <w:lang w:val="es-ES" w:eastAsia="es-ES"/>
          <w14:ligatures w14:val="none"/>
        </w:rPr>
        <w:t xml:space="preserve"/>
      </w:r>
      <w:r>
        <w:rPr>
          <w:rFonts w:ascii="Arial Narrow" w:eastAsia="Times New Roman" w:hAnsi="Arial Narrow" w:cs="Arial"/>
          <w:color w:val="000000"/>
          <w:kern w:val="0"/>
          <w:lang w:val="es-ES" w:eastAsia="es-ES"/>
          <w14:ligatures w14:val="none"/>
        </w:rPr>
        <w:t/>
      </w:r>
      <w:r w:rsidR="00E60CD7" w:rsidRPr="004F440B">
        <w:rPr>
          <w:rFonts w:ascii="Arial Narrow" w:eastAsia="Times New Roman" w:hAnsi="Arial Narrow" w:cs="Arial"/>
          <w:color w:val="000000"/>
          <w:kern w:val="0"/>
          <w:lang w:val="es-ES" w:eastAsia="es-ES"/>
          <w14:ligatures w14:val="none"/>
        </w:rPr>
        <w:t xml:space="preserve"/>
      </w:r>
      <w:bookmarkStart w:id="5" w:name="_Hlk206587071"/>
      <w:r w:rsidR="00575E91">
        <w:rPr>
          <w:rFonts w:ascii="Arial Narrow" w:eastAsia="Times New Roman" w:hAnsi="Arial Narrow" w:cs="Arial"/>
          <w:color w:val="000000"/>
          <w:kern w:val="0"/>
          <w:lang w:val="es-ES" w:eastAsia="es-ES"/>
          <w14:ligatures w14:val="none"/>
        </w:rPr>
        <w:t/>
      </w:r>
      <w:r w:rsidR="00575E91" w:rsidRPr="004F440B">
        <w:rPr>
          <w:rFonts w:ascii="Arial Narrow" w:eastAsia="Times New Roman" w:hAnsi="Arial Narrow" w:cs="Arial"/>
          <w:color w:val="000000"/>
          <w:kern w:val="0"/>
          <w:lang w:val="es-ES" w:eastAsia="es-ES"/>
          <w14:ligatures w14:val="none"/>
        </w:rPr>
        <w:t xml:space="preserve"/>
      </w:r>
      <w:r w:rsidR="00E60CD7" w:rsidRPr="004F440B">
        <w:rPr>
          <w:rFonts w:ascii="Arial Narrow" w:eastAsia="Times New Roman" w:hAnsi="Arial Narrow" w:cs="Arial"/>
          <w:color w:val="000000"/>
          <w:kern w:val="0"/>
          <w:lang w:val="es-ES" w:eastAsia="es-ES"/>
          <w14:ligatures w14:val="none"/>
        </w:rPr>
        <w:t/>
      </w:r>
      <w:r w:rsidR="006F474C" w:rsidRPr="004F440B">
        <w:rPr>
          <w:rFonts w:ascii="Arial Narrow" w:eastAsia="Times New Roman" w:hAnsi="Arial Narrow" w:cs="Arial"/>
          <w:color w:val="000000"/>
          <w:kern w:val="0"/>
          <w:lang w:val="es-ES" w:eastAsia="es-ES"/>
          <w14:ligatures w14:val="none"/>
        </w:rPr>
        <w:t xml:space="preserve"/>
      </w:r>
      <w:r w:rsidR="004B53BC" w:rsidRPr="004F440B">
        <w:rPr>
          <w:rFonts w:ascii="Arial Narrow" w:eastAsia="Times New Roman" w:hAnsi="Arial Narrow" w:cs="Arial"/>
          <w:color w:val="000000"/>
          <w:kern w:val="0"/>
          <w:lang w:val="es-ES" w:eastAsia="es-ES"/>
          <w14:ligatures w14:val="none"/>
        </w:rPr>
        <w:t xml:space="preserve"/>
      </w:r>
      <w:r w:rsidR="006F474C" w:rsidRPr="004F440B">
        <w:rPr>
          <w:rFonts w:ascii="Arial Narrow" w:eastAsia="Times New Roman" w:hAnsi="Arial Narrow" w:cs="Arial"/>
          <w:color w:val="000000"/>
          <w:kern w:val="0"/>
          <w:lang w:val="es-ES" w:eastAsia="es-ES"/>
          <w14:ligatures w14:val="none"/>
        </w:rPr>
        <w:t xml:space="preserve"/>
      </w:r>
      <w:r w:rsidR="004B53BC" w:rsidRPr="004F440B">
        <w:rPr>
          <w:rFonts w:ascii="Arial Narrow" w:eastAsia="Times New Roman" w:hAnsi="Arial Narrow" w:cs="Arial"/>
          <w:color w:val="000000"/>
          <w:kern w:val="0"/>
          <w:lang w:val="es-ES" w:eastAsia="es-ES"/>
          <w14:ligatures w14:val="none"/>
        </w:rPr>
        <w:t/>
      </w:r>
      <w:r w:rsidR="006F474C" w:rsidRPr="004F440B">
        <w:rPr>
          <w:rFonts w:ascii="Arial Narrow" w:eastAsia="Times New Roman" w:hAnsi="Arial Narrow" w:cs="Arial"/>
          <w:color w:val="000000"/>
          <w:kern w:val="0"/>
          <w:lang w:val="es-ES" w:eastAsia="es-ES"/>
          <w14:ligatures w14:val="none"/>
        </w:rPr>
        <w:t xml:space="preserve"/>
      </w:r>
      <w:r w:rsidR="004B53BC" w:rsidRPr="004F440B">
        <w:rPr>
          <w:rFonts w:ascii="Arial Narrow" w:eastAsia="Times New Roman" w:hAnsi="Arial Narrow" w:cs="Arial"/>
          <w:color w:val="000000"/>
          <w:kern w:val="0"/>
          <w:lang w:val="es-ES" w:eastAsia="es-ES"/>
          <w14:ligatures w14:val="none"/>
        </w:rPr>
        <w:t xml:space="preserve"/>
      </w:r>
      <w:r w:rsidR="006F474C" w:rsidRPr="004F440B">
        <w:rPr>
          <w:rFonts w:ascii="Arial Narrow" w:eastAsia="Times New Roman" w:hAnsi="Arial Narrow" w:cs="Arial"/>
          <w:color w:val="000000"/>
          <w:kern w:val="0"/>
          <w:lang w:val="es-ES" w:eastAsia="es-ES"/>
          <w14:ligatures w14:val="none"/>
        </w:rPr>
        <w:t/>
      </w:r>
      <w:r w:rsidR="004B53BC" w:rsidRPr="004F440B">
        <w:rPr>
          <w:rFonts w:ascii="Arial Narrow" w:eastAsia="Times New Roman" w:hAnsi="Arial Narrow" w:cs="Arial"/>
          <w:color w:val="000000"/>
          <w:kern w:val="0"/>
          <w:lang w:val="es-ES" w:eastAsia="es-ES"/>
          <w14:ligatures w14:val="none"/>
        </w:rPr>
        <w:t xml:space="preserve"/>
      </w:r>
      <w:r w:rsidR="006F474C" w:rsidRPr="004F440B">
        <w:rPr>
          <w:rFonts w:ascii="Arial Narrow" w:eastAsia="Times New Roman" w:hAnsi="Arial Narrow" w:cs="Arial"/>
          <w:color w:val="000000"/>
          <w:kern w:val="0"/>
          <w:lang w:val="es-ES" w:eastAsia="es-ES"/>
          <w14:ligatures w14:val="none"/>
        </w:rPr>
        <w:t/>
      </w:r>
      <w:r w:rsidR="004B53BC" w:rsidRPr="004F440B">
        <w:rPr>
          <w:rFonts w:ascii="Arial Narrow" w:eastAsia="Times New Roman" w:hAnsi="Arial Narrow" w:cs="Arial"/>
          <w:color w:val="000000"/>
          <w:kern w:val="0"/>
          <w:lang w:val="es-ES" w:eastAsia="es-ES"/>
          <w14:ligatures w14:val="none"/>
        </w:rPr>
        <w:t xml:space="preserve"/>
      </w:r>
      <w:r w:rsidR="006F474C" w:rsidRPr="004F440B">
        <w:rPr>
          <w:rFonts w:ascii="Arial Narrow" w:eastAsia="Times New Roman" w:hAnsi="Arial Narrow" w:cs="Arial"/>
          <w:color w:val="000000"/>
          <w:kern w:val="0"/>
          <w:lang w:val="es-ES" w:eastAsia="es-ES"/>
          <w14:ligatures w14:val="none"/>
        </w:rPr>
        <w:t xml:space="preserve"/>
      </w:r>
      <w:r w:rsidR="00F5158D">
        <w:rPr>
          <w:rFonts w:ascii="Arial Narrow" w:eastAsia="Times New Roman" w:hAnsi="Arial Narrow" w:cs="Arial"/>
          <w:color w:val="000000"/>
          <w:kern w:val="0"/>
          <w:lang w:val="es-ES" w:eastAsia="es-ES"/>
          <w14:ligatures w14:val="none"/>
        </w:rPr>
        <w:t xml:space="preserve"/>
      </w:r>
      <w:r w:rsidR="00F5158D" w:rsidRPr="00C463EF">
        <w:rPr>
          <w:rFonts w:ascii="Arial Narrow" w:eastAsia="Times New Roman" w:hAnsi="Arial Narrow" w:cs="Arial"/>
          <w:color w:val="000000"/>
          <w:kern w:val="0"/>
          <w:lang w:eastAsia="es-ES"/>
          <w14:ligatures w14:val="none"/>
        </w:rPr>
        <w:t/>
      </w:r>
      <w:r w:rsidR="00F5158D">
        <w:rPr>
          <w:rFonts w:ascii="Arial Narrow" w:eastAsia="Times New Roman" w:hAnsi="Arial Narrow" w:cs="Arial"/>
          <w:color w:val="000000"/>
          <w:kern w:val="0"/>
          <w:lang w:val="es-ES" w:eastAsia="es-ES"/>
          <w14:ligatures w14:val="none"/>
        </w:rPr>
        <w:t/>
      </w:r>
      <w:r w:rsidR="00E60CD7" w:rsidRPr="004F440B">
        <w:rPr>
          <w:rFonts w:ascii="Arial Narrow" w:eastAsia="Times New Roman" w:hAnsi="Arial Narrow" w:cs="Arial"/>
          <w:color w:val="000000"/>
          <w:kern w:val="0"/>
          <w:lang w:val="es-ES" w:eastAsia="es-ES"/>
          <w14:ligatures w14:val="none"/>
        </w:rPr>
        <w:t xml:space="preserve"/>
      </w:r>
      <w:r>
        <w:rPr>
          <w:rFonts w:ascii="Arial Narrow" w:eastAsia="Times New Roman" w:hAnsi="Arial Narrow" w:cs="Arial"/>
          <w:color w:val="000000"/>
          <w:kern w:val="0"/>
          <w:lang w:val="es-ES" w:eastAsia="es-ES"/>
          <w14:ligatures w14:val="none"/>
        </w:rPr>
        <w:t/>
      </w:r>
      <w:r w:rsidR="00E60CD7" w:rsidRPr="004F440B">
        <w:rPr>
          <w:rFonts w:ascii="Arial Narrow" w:eastAsia="Times New Roman" w:hAnsi="Arial Narrow" w:cs="Arial"/>
          <w:color w:val="000000"/>
          <w:kern w:val="0"/>
          <w:lang w:val="es-ES" w:eastAsia="es-ES"/>
          <w14:ligatures w14:val="none"/>
        </w:rPr>
        <w:t xml:space="preserve"/>
      </w:r>
      <w:r w:rsidR="00E60CD7" w:rsidRPr="00E74FF1">
        <w:rPr>
          <w:rFonts w:ascii="Arial Narrow" w:eastAsia="Times New Roman" w:hAnsi="Arial Narrow" w:cs="Arial"/>
          <w:color w:val="000000"/>
          <w:kern w:val="0"/>
          <w:lang w:val="es-ES" w:eastAsia="es-ES"/>
          <w14:ligatures w14:val="none"/>
        </w:rPr>
        <w:t/>
      </w:r>
    </w:p>
    <w:bookmarkEnd w:id="5"/>
    <w:p w14:paraId="61C46995" w14:textId="77777777" w:rsidR="00E60CD7" w:rsidRPr="00E74FF1"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E74FF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74FF1">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E74FF1"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4B4971F" w14:textId="68CF2AE2" w:rsidR="001D00D0" w:rsidRPr="00E74FF1" w:rsidRDefault="00CA50CD" w:rsidP="00E74FF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6" w:name="_Hlk140755208"/>
      <w:bookmarkStart w:id="7" w:name="_Hlk155945813"/>
      <w:bookmarkStart w:id="8" w:name="_Hlk155944687"/>
      <w:r w:rsidRPr="00E74FF1">
        <w:rPr>
          <w:rFonts w:ascii="Arial Narrow" w:eastAsia="Times New Roman" w:hAnsi="Arial Narrow" w:cs="Segoe UI"/>
          <w:color w:val="000000"/>
          <w:kern w:val="0"/>
          <w:lang w:eastAsia="es-PE"/>
          <w14:ligatures w14:val="none"/>
        </w:rPr>
        <w:t xml:space="preserve">La Secretaría </w:t>
      </w:r>
      <w:bookmarkEnd w:id="6"/>
      <w:bookmarkEnd w:id="7"/>
      <w:bookmarkEnd w:id="8"/>
      <w:r w:rsidRPr="00E74FF1">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E74FF1">
        <w:rPr>
          <w:rFonts w:ascii="Arial Narrow" w:eastAsia="Arial Narrow" w:hAnsi="Arial Narrow" w:cs="Arial Narrow"/>
          <w:kern w:val="0"/>
          <w:vertAlign w:val="superscript"/>
          <w14:ligatures w14:val="none"/>
        </w:rPr>
        <w:footnoteReference w:id="2"/>
      </w:r>
      <w:r w:rsidRPr="00E74FF1">
        <w:rPr>
          <w:rFonts w:ascii="Arial Narrow" w:eastAsia="Times New Roman" w:hAnsi="Arial Narrow" w:cs="Segoe UI"/>
          <w:color w:val="000000"/>
          <w:kern w:val="0"/>
          <w:lang w:eastAsia="es-PE"/>
          <w14:ligatures w14:val="none"/>
        </w:rPr>
        <w:t xml:space="preserve">, considera </w:t>
      </w:r>
      <w:r w:rsidRPr="00E74FF1">
        <w:rPr>
          <w:rFonts w:ascii="Arial Narrow" w:eastAsia="Arial Narrow" w:hAnsi="Arial Narrow" w:cs="Arial Narrow"/>
          <w:kern w:val="0"/>
          <w14:ligatures w14:val="none"/>
        </w:rPr>
        <w:t xml:space="preserve">que el hecho denunciado, </w:t>
      </w:r>
      <w:r w:rsidR="008424BB" w:rsidRPr="00E74FF1">
        <w:rPr>
          <w:rFonts w:ascii="Arial Narrow" w:eastAsia="Arial Narrow" w:hAnsi="Arial Narrow" w:cs="Arial Narrow"/>
          <w:kern w:val="0"/>
          <w14:ligatures w14:val="none"/>
        </w:rPr>
        <w:t xml:space="preserve">consistente en que </w:t>
      </w:r>
      <w:r w:rsidR="00E571BD" w:rsidRPr="00E571BD">
        <w:rPr>
          <w:rFonts w:ascii="Arial Narrow" w:eastAsia="Times New Roman" w:hAnsi="Arial Narrow" w:cs="Arial"/>
          <w:color w:val="000000"/>
          <w:kern w:val="0"/>
          <w:lang w:val="es-ES" w:eastAsia="es-ES"/>
          <w14:ligatures w14:val="none"/>
        </w:rPr>
        <w:lastRenderedPageBreak/>
        <w:t>los proveedores denunciados no habrían cumplido con brindar una respuesta a la solicitud presentada por la parte denunciante el 19 de julio de 2024</w:t>
      </w:r>
      <w:r w:rsidR="008424BB" w:rsidRPr="00E74FF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E74FF1">
        <w:rPr>
          <w:rFonts w:ascii="Arial Narrow" w:eastAsia="Times New Roman" w:hAnsi="Arial Narrow" w:cs="Segoe UI"/>
          <w:color w:val="000000"/>
          <w:kern w:val="0"/>
          <w:lang w:eastAsia="es-PE"/>
          <w14:ligatures w14:val="none"/>
        </w:rPr>
        <w:t/>
      </w:r>
      <w:r w:rsidR="008424BB" w:rsidRPr="00E74FF1">
        <w:rPr>
          <w:rFonts w:ascii="Arial Narrow" w:eastAsia="Arial Narrow" w:hAnsi="Arial Narrow" w:cs="Arial Narrow"/>
          <w:kern w:val="0"/>
          <w14:ligatures w14:val="none"/>
        </w:rPr>
        <w:t xml:space="preserve"> y 19</w:t>
      </w:r>
      <w:r w:rsidR="008424BB" w:rsidRPr="00E74FF1">
        <w:rPr>
          <w:rFonts w:ascii="Arial Narrow" w:eastAsia="Times New Roman" w:hAnsi="Arial Narrow" w:cs="Segoe UI"/>
          <w:color w:val="000000"/>
          <w:kern w:val="0"/>
          <w:lang w:eastAsia="es-PE"/>
          <w14:ligatures w14:val="none"/>
        </w:rPr>
        <w:t/>
      </w:r>
      <w:r w:rsidR="008424BB" w:rsidRPr="00E74FF1">
        <w:rPr>
          <w:rFonts w:ascii="Arial Narrow" w:eastAsia="Arial Narrow" w:hAnsi="Arial Narrow" w:cs="Arial Narrow"/>
          <w:kern w:val="0"/>
          <w14:ligatures w14:val="none"/>
        </w:rPr>
        <w:t xml:space="preserve"> del Código</w:t>
      </w:r>
      <w:bookmarkStart w:id="9" w:name="_Hlk211599421"/>
      <w:r w:rsidR="008424BB" w:rsidRPr="00E74FF1">
        <w:rPr>
          <w:rFonts w:ascii="Arial Narrow" w:eastAsia="Arial Narrow" w:hAnsi="Arial Narrow" w:cs="Arial"/>
          <w:kern w:val="0"/>
          <w:vertAlign w:val="superscript"/>
          <w14:ligatures w14:val="none"/>
        </w:rPr>
        <w:footnoteReference w:id="3"/>
      </w:r>
      <w:r w:rsidR="008424BB" w:rsidRPr="00E74FF1">
        <w:rPr>
          <w:rFonts w:ascii="Arial Narrow" w:eastAsia="Arial Narrow" w:hAnsi="Arial Narrow" w:cs="Arial Narrow"/>
          <w:kern w:val="0"/>
          <w14:ligatures w14:val="none"/>
        </w:rPr>
        <w:t>.</w:t>
      </w:r>
      <w:bookmarkEnd w:id="9"/>
    </w:p>
    <w:p w14:paraId="20FCD30F" w14:textId="77777777" w:rsidR="00E74FF1" w:rsidRPr="00E74FF1" w:rsidRDefault="00E74FF1" w:rsidP="00E74FF1">
      <w:pPr>
        <w:pStyle w:val="Prrafodelista"/>
        <w:spacing w:after="0" w:line="240" w:lineRule="auto"/>
        <w:ind w:left="567"/>
        <w:jc w:val="both"/>
        <w:rPr>
          <w:rFonts w:ascii="Arial Narrow" w:eastAsia="Arial Narrow" w:hAnsi="Arial Narrow" w:cs="Arial Narrow"/>
          <w:kern w:val="0"/>
          <w14:ligatures w14:val="none"/>
        </w:rPr>
      </w:pPr>
    </w:p>
    <w:p w14:paraId="7B3C687A" w14:textId="2826296F" w:rsidR="00CA50CD" w:rsidRPr="00E74FF1"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74FF1">
        <w:rPr>
          <w:rFonts w:ascii="Arial Narrow" w:eastAsia="Arial Narrow" w:hAnsi="Arial Narrow" w:cs="Arial Narrow"/>
          <w:kern w:val="0"/>
          <w14:ligatures w14:val="none"/>
        </w:rPr>
        <w:t xml:space="preserve">Asimismo, la Secretaría Técnica, en ejercicio de sus facultades, considera que el hecho denunciado, consistente en que los proveedores denunciados habrían otorgado un monto menor y sin sustento por el rescate del Seguro de Vida Entera Pagos Limitados Edad 65 – Póliza 2002397 contratado por la señora [APELLIDO] [APELLIDO]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F027A2" w:rsidRPr="00E74FF1">
        <w:rPr>
          <w:rFonts w:ascii="Arial Narrow" w:eastAsia="Arial Narrow" w:hAnsi="Arial Narrow" w:cs="Arial Narrow"/>
          <w:kern w:val="0"/>
          <w14:ligatures w14:val="none"/>
        </w:rPr>
        <w:t xml:space="preserve"/>
      </w:r>
      <w:r w:rsidR="00F027A2" w:rsidRPr="00E74FF1">
        <w:rPr>
          <w:rFonts w:ascii="Arial Narrow" w:eastAsia="Times New Roman" w:hAnsi="Arial Narrow" w:cs="Segoe UI"/>
          <w:color w:val="000000"/>
          <w:kern w:val="0"/>
          <w:lang w:eastAsia="es-PE"/>
          <w14:ligatures w14:val="none"/>
        </w:rPr>
        <w:t xml:space="preserve"/>
      </w:r>
      <w:r w:rsidR="00F027A2" w:rsidRPr="00E74FF1">
        <w:rPr>
          <w:rFonts w:ascii="Arial Narrow" w:eastAsia="Arial Narrow" w:hAnsi="Arial Narrow" w:cs="Arial Narrow"/>
          <w:kern w:val="0"/>
          <w14:ligatures w14:val="none"/>
        </w:rPr>
        <w:t/>
      </w:r>
      <w:r w:rsidR="00F027A2" w:rsidRPr="00E74FF1">
        <w:rPr>
          <w:rFonts w:ascii="Arial Narrow" w:eastAsia="Times New Roman" w:hAnsi="Arial Narrow" w:cs="Segoe UI"/>
          <w:color w:val="000000"/>
          <w:kern w:val="0"/>
          <w:lang w:eastAsia="es-PE"/>
          <w14:ligatures w14:val="none"/>
        </w:rPr>
        <w:t xml:space="preserve"/>
      </w:r>
      <w:r w:rsidR="00B02DAF" w:rsidRPr="00B02DAF">
        <w:rPr>
          <w:rFonts w:ascii="Arial Narrow" w:eastAsia="Times New Roman" w:hAnsi="Arial Narrow" w:cs="Arial"/>
          <w:color w:val="000000"/>
          <w:kern w:val="0"/>
          <w:lang w:val="es-ES" w:eastAsia="es-ES"/>
          <w14:ligatures w14:val="none"/>
        </w:rPr>
        <w:t xml:space="preserve"/>
      </w:r>
      <w:proofErr w:type="spellStart"/>
      <w:r w:rsidR="00B02DAF" w:rsidRPr="00B02DAF">
        <w:rPr>
          <w:rFonts w:ascii="Arial Narrow" w:eastAsia="Times New Roman" w:hAnsi="Arial Narrow" w:cs="Arial"/>
          <w:color w:val="000000"/>
          <w:kern w:val="0"/>
          <w:lang w:val="es-ES" w:eastAsia="es-ES"/>
          <w14:ligatures w14:val="none"/>
        </w:rPr>
        <w:t/>
      </w:r>
      <w:proofErr w:type="spellEnd"/>
      <w:r w:rsidR="00B02DAF" w:rsidRPr="00B02DAF">
        <w:rPr>
          <w:rFonts w:ascii="Arial Narrow" w:eastAsia="Times New Roman" w:hAnsi="Arial Narrow" w:cs="Arial"/>
          <w:color w:val="000000"/>
          <w:kern w:val="0"/>
          <w:lang w:val="es-ES" w:eastAsia="es-ES"/>
          <w14:ligatures w14:val="none"/>
        </w:rPr>
        <w:t xml:space="preserve"/>
      </w:r>
      <w:proofErr w:type="spellStart"/>
      <w:r w:rsidR="00B02DAF" w:rsidRPr="00B02DAF">
        <w:rPr>
          <w:rFonts w:ascii="Arial Narrow" w:eastAsia="Times New Roman" w:hAnsi="Arial Narrow" w:cs="Arial"/>
          <w:color w:val="000000"/>
          <w:kern w:val="0"/>
          <w:lang w:val="es-ES" w:eastAsia="es-ES"/>
          <w14:ligatures w14:val="none"/>
        </w:rPr>
        <w:t/>
      </w:r>
      <w:proofErr w:type="spellEnd"/>
      <w:r w:rsidR="00E74FF1" w:rsidRPr="00E74FF1">
        <w:rPr>
          <w:rFonts w:ascii="Arial Narrow" w:eastAsia="Times New Roman" w:hAnsi="Arial Narrow" w:cs="Arial"/>
          <w:color w:val="000000"/>
          <w:kern w:val="0"/>
          <w:lang w:val="es-ES" w:eastAsia="es-ES"/>
          <w14:ligatures w14:val="none"/>
        </w:rPr>
        <w:t/>
      </w:r>
      <w:r w:rsidRPr="00E74FF1">
        <w:rPr>
          <w:rFonts w:ascii="Arial Narrow" w:eastAsia="Arial Narrow" w:hAnsi="Arial Narrow" w:cs="Arial Narrow"/>
          <w:kern w:val="0"/>
          <w14:ligatures w14:val="none"/>
        </w:rPr>
        <w:t/>
      </w:r>
    </w:p>
    <w:p w14:paraId="2E7770E0" w14:textId="77777777" w:rsidR="00E60CD7" w:rsidRPr="00E74FF1"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E74FF1"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74FF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74FF1">
        <w:rPr>
          <w:rFonts w:ascii="Arial Narrow" w:eastAsia="Arial Narrow" w:hAnsi="Arial Narrow" w:cs="Arial Narrow"/>
          <w:kern w:val="0"/>
          <w:vertAlign w:val="superscript"/>
          <w14:ligatures w14:val="none"/>
        </w:rPr>
        <w:footnoteReference w:id="4"/>
      </w:r>
      <w:r w:rsidRPr="00E74FF1">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12F68A8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w:t>
      </w:r>
      <w:r w:rsidRPr="00D10139">
        <w:rPr>
          <w:rFonts w:ascii="Arial Narrow" w:eastAsia="Times New Roman" w:hAnsi="Arial Narrow" w:cs="Arial"/>
          <w:color w:val="000000"/>
          <w:kern w:val="0"/>
          <w:lang w:val="es-ES" w:eastAsia="es-ES"/>
          <w14:ligatures w14:val="none"/>
        </w:rPr>
        <w:t xml:space="preserve">definitiva del presente caso, la Secretaría Técnica, en ejercicio de las facultades que la ley le confiere, </w:t>
      </w:r>
      <w:bookmarkStart w:id="10" w:name="_Hlk211510697"/>
      <w:r w:rsidRPr="00D10139">
        <w:rPr>
          <w:rFonts w:ascii="Arial Narrow" w:eastAsia="Times New Roman" w:hAnsi="Arial Narrow" w:cs="Arial"/>
          <w:color w:val="000000"/>
          <w:kern w:val="0"/>
          <w:lang w:val="es-ES" w:eastAsia="es-ES"/>
          <w14:ligatures w14:val="none"/>
        </w:rPr>
        <w:t xml:space="preserve">conviene requerir a los proveedores denunciados </w:t>
      </w:r>
      <w:bookmarkEnd w:id="10"/>
      <w:r w:rsidRPr="00D10139">
        <w:rPr>
          <w:rFonts w:ascii="Arial Narrow" w:eastAsia="Times New Roman" w:hAnsi="Arial Narrow" w:cs="Arial"/>
          <w:color w:val="000000"/>
          <w:kern w:val="0"/>
          <w:lang w:val="es-ES" w:eastAsia="es-ES"/>
          <w14:ligatures w14:val="none"/>
        </w:rPr>
        <w:t>que</w:t>
      </w:r>
      <w:r w:rsidRPr="000077B4">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11" w:name="_Hlk211510673"/>
      <w:r w:rsidRPr="008C73DE">
        <w:rPr>
          <w:rFonts w:ascii="Arial Narrow" w:eastAsia="Times New Roman" w:hAnsi="Arial Narrow" w:cs="Arial"/>
          <w:color w:val="000000"/>
          <w:kern w:val="0"/>
          <w:lang w:val="es-ES" w:eastAsia="es-ES"/>
          <w14:ligatures w14:val="none"/>
        </w:rPr>
        <w:t>cumplan con lo siguiente:</w:t>
      </w:r>
      <w:r w:rsidR="00CC1E0C" w:rsidRPr="00CC1E0C">
        <w:t xml:space="preserve"> </w:t>
      </w:r>
      <w:r w:rsidR="00CC1E0C" w:rsidRPr="00CC1E0C">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CC1E0C" w:rsidRPr="00CC1E0C">
        <w:rPr>
          <w:rFonts w:ascii="Arial Narrow" w:eastAsia="Times New Roman" w:hAnsi="Arial Narrow" w:cs="Arial"/>
          <w:color w:val="000000"/>
          <w:kern w:val="0"/>
          <w:lang w:val="es-ES" w:eastAsia="es-ES"/>
          <w14:ligatures w14:val="none"/>
        </w:rPr>
        <w:t/>
      </w:r>
      <w:proofErr w:type="spellEnd"/>
      <w:r w:rsidR="00CC1E0C" w:rsidRPr="00CC1E0C">
        <w:rPr>
          <w:rFonts w:ascii="Arial Narrow" w:eastAsia="Times New Roman" w:hAnsi="Arial Narrow" w:cs="Arial"/>
          <w:color w:val="000000"/>
          <w:kern w:val="0"/>
          <w:lang w:val="es-ES" w:eastAsia="es-ES"/>
          <w14:ligatures w14:val="none"/>
        </w:rPr>
        <w:t xml:space="preserve"> 2002397 del Seguro de Vida Entera Pagos Limitados Edad 65 materia de denuncia, así como el cargo de remisión de la póliza; (</w:t>
      </w:r>
      <w:proofErr w:type="spellStart"/>
      <w:r w:rsidR="00CC1E0C" w:rsidRPr="00CC1E0C">
        <w:rPr>
          <w:rFonts w:ascii="Arial Narrow" w:eastAsia="Times New Roman" w:hAnsi="Arial Narrow" w:cs="Arial"/>
          <w:color w:val="000000"/>
          <w:kern w:val="0"/>
          <w:lang w:val="es-ES" w:eastAsia="es-ES"/>
          <w14:ligatures w14:val="none"/>
        </w:rPr>
        <w:t>ii</w:t>
      </w:r>
      <w:proofErr w:type="spellEnd"/>
      <w:r w:rsidR="00CC1E0C" w:rsidRPr="00CC1E0C">
        <w:rPr>
          <w:rFonts w:ascii="Arial Narrow" w:eastAsia="Times New Roman" w:hAnsi="Arial Narrow" w:cs="Arial"/>
          <w:color w:val="000000"/>
          <w:kern w:val="0"/>
          <w:lang w:val="es-ES" w:eastAsia="es-ES"/>
          <w14:ligatures w14:val="none"/>
        </w:rPr>
        <w:t xml:space="preserve">) presentar la liquidación del rescate del Seguro de Vida Entera Pagos Limitados Edad 65 – Póliza </w:t>
      </w:r>
      <w:proofErr w:type="spellStart"/>
      <w:r w:rsidR="00CC1E0C" w:rsidRPr="00CC1E0C">
        <w:rPr>
          <w:rFonts w:ascii="Arial Narrow" w:eastAsia="Times New Roman" w:hAnsi="Arial Narrow" w:cs="Arial"/>
          <w:color w:val="000000"/>
          <w:kern w:val="0"/>
          <w:lang w:val="es-ES" w:eastAsia="es-ES"/>
          <w14:ligatures w14:val="none"/>
        </w:rPr>
        <w:t/>
      </w:r>
      <w:proofErr w:type="spellEnd"/>
      <w:r w:rsidR="00CC1E0C" w:rsidRPr="00CC1E0C">
        <w:rPr>
          <w:rFonts w:ascii="Arial Narrow" w:eastAsia="Times New Roman" w:hAnsi="Arial Narrow" w:cs="Arial"/>
          <w:color w:val="000000"/>
          <w:kern w:val="0"/>
          <w:lang w:val="es-ES" w:eastAsia="es-ES"/>
          <w14:ligatures w14:val="none"/>
        </w:rPr>
        <w:t xml:space="preserve"> 2002397, en la cual se evidencie los montos abonados, descuentos, entre otros; y, (</w:t>
      </w:r>
      <w:proofErr w:type="spellStart"/>
      <w:r w:rsidR="00CC1E0C" w:rsidRPr="00CC1E0C">
        <w:rPr>
          <w:rFonts w:ascii="Arial Narrow" w:eastAsia="Times New Roman" w:hAnsi="Arial Narrow" w:cs="Arial"/>
          <w:color w:val="000000"/>
          <w:kern w:val="0"/>
          <w:lang w:val="es-ES" w:eastAsia="es-ES"/>
          <w14:ligatures w14:val="none"/>
        </w:rPr>
        <w:t>iii</w:t>
      </w:r>
      <w:proofErr w:type="spellEnd"/>
      <w:r w:rsidR="00CC1E0C" w:rsidRPr="00CC1E0C">
        <w:rPr>
          <w:rFonts w:ascii="Arial Narrow" w:eastAsia="Times New Roman" w:hAnsi="Arial Narrow" w:cs="Arial"/>
          <w:color w:val="000000"/>
          <w:kern w:val="0"/>
          <w:lang w:val="es-ES" w:eastAsia="es-ES"/>
          <w14:ligatures w14:val="none"/>
        </w:rPr>
        <w:t>) señalar el monto otorgado a la contratante del seguro y el sustento correspondiente</w:t>
      </w:r>
      <w:r w:rsidR="00CC1E0C">
        <w:rPr>
          <w:rFonts w:ascii="Arial Narrow" w:eastAsia="Times New Roman" w:hAnsi="Arial Narrow" w:cs="Arial"/>
          <w:color w:val="000000"/>
          <w:kern w:val="0"/>
          <w:lang w:val="es-ES" w:eastAsia="es-ES"/>
          <w14:ligatures w14:val="none"/>
        </w:rPr>
        <w:t>.</w:t>
      </w:r>
    </w:p>
    <w:p w14:paraId="345D7F88" w14: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bookmarkEnd w:id="11"/>
    <w:p w14:paraId="76AC2520" w14:textId="77777777" w:rsidR="00E60CD7" w:rsidRPr="004D177C" w:rsidRDefault="00E60CD7" w:rsidP="004D177C">
      <w:pPr>
        <w:spacing w:after="0" w:line="240" w:lineRule="auto"/>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4DC09DDB" w:rsidR="008424BB" w:rsidRPr="00E74FF1" w:rsidRDefault="00E60CD7" w:rsidP="008F304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admitir a trámite la denuncia del 19 de setiembre del 2025, subsanado mediante escrito del 30 de octubre de 2025, interpuesta por el señor [APELLIDO] [APELLIDO] , el señor [APELLIDO] [APELLIDO] , el señor [APELLIDO] [APELLIDO] , la señora [APELLIDO] [APELLIDO] , el señor [APELLIDO] [APELLIDO] Sanchez y la señora [APELLIDO] [APELLIDO] , contra La Positiva Seguros y Reaseguros S.A.A. y La Positiva Vida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4024E3" w:rsidRPr="004024E3">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1B3BCF">
        <w:rPr>
          <w:rFonts w:ascii="Arial Narrow" w:eastAsia="Times New Roman" w:hAnsi="Arial Narrow" w:cs="Times New Roman"/>
          <w:color w:val="000000"/>
          <w:kern w:val="0"/>
          <w:shd w:val="clear" w:color="auto" w:fill="FFFFFF"/>
          <w:lang w:eastAsia="es-PE"/>
          <w14:ligatures w14:val="none"/>
        </w:rPr>
        <w:t xml:space="preserve"/>
      </w:r>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proofErr w:type="spellStart"/>
      <w:r w:rsidR="00EF2B0A" w:rsidRPr="00EF2B0A">
        <w:rPr>
          <w:rFonts w:ascii="Arial Narrow" w:eastAsia="Times New Roman" w:hAnsi="Arial Narrow" w:cs="Times New Roman"/>
          <w:color w:val="000000"/>
          <w:kern w:val="0"/>
          <w:shd w:val="clear" w:color="auto" w:fill="FFFFFF"/>
          <w:lang w:eastAsia="es-PE"/>
          <w14:ligatures w14:val="none"/>
        </w:rPr>
        <w:t/>
      </w:r>
      <w:proofErr w:type="spellEnd"/>
      <w:r w:rsidR="00EF2B0A" w:rsidRPr="00EF2B0A">
        <w:rPr>
          <w:rFonts w:ascii="Arial Narrow" w:eastAsia="Times New Roman" w:hAnsi="Arial Narrow" w:cs="Times New Roman"/>
          <w:color w:val="000000"/>
          <w:kern w:val="0"/>
          <w:shd w:val="clear" w:color="auto" w:fill="FFFFFF"/>
          <w:lang w:eastAsia="es-PE"/>
          <w14:ligatures w14:val="none"/>
        </w:rPr>
        <w:t xml:space="preserve"/>
      </w:r>
      <w:r w:rsidR="00EF2B0A">
        <w:rPr>
          <w:rFonts w:ascii="Arial Narrow" w:eastAsia="Times New Roman" w:hAnsi="Arial Narrow" w:cs="Times New Roman"/>
          <w:color w:val="000000"/>
          <w:kern w:val="0"/>
          <w:shd w:val="clear" w:color="auto" w:fill="FFFFFF"/>
          <w:lang w:eastAsia="es-PE"/>
          <w14:ligatures w14:val="none"/>
        </w:rPr>
        <w:t xml:space="preserve"/>
      </w:r>
      <w:r w:rsidRPr="001B3BCF">
        <w:rPr>
          <w:rFonts w:ascii="Arial Narrow" w:eastAsia="Times New Roman" w:hAnsi="Arial Narrow" w:cs="Times New Roman"/>
          <w:color w:val="000000"/>
          <w:kern w:val="0"/>
          <w:shd w:val="clear" w:color="auto" w:fill="FFFFFF"/>
          <w:lang w:eastAsia="es-PE"/>
          <w14:ligatures w14:val="none"/>
        </w:rPr>
        <w:t xml:space="preserve"/>
      </w:r>
      <w:r w:rsidR="00D10139" w:rsidRPr="001B3BCF">
        <w:rPr>
          <w:rFonts w:ascii="Arial Narrow" w:eastAsia="Arial Narrow" w:hAnsi="Arial Narrow" w:cs="Arial Narrow"/>
          <w:bCs/>
        </w:rPr>
        <w:t/>
      </w:r>
      <w:r w:rsidR="00D10139" w:rsidRPr="00E74FF1">
        <w:rPr>
          <w:rFonts w:ascii="Arial Narrow" w:eastAsia="Arial Narrow" w:hAnsi="Arial Narrow" w:cs="Arial Narrow"/>
          <w:bCs/>
        </w:rPr>
        <w:t/>
      </w:r>
      <w:r w:rsidRPr="00E74FF1">
        <w:rPr>
          <w:rFonts w:ascii="Arial Narrow" w:eastAsia="Times New Roman" w:hAnsi="Arial Narrow" w:cs="Times New Roman"/>
          <w:color w:val="000000"/>
          <w:kern w:val="0"/>
          <w:shd w:val="clear" w:color="auto" w:fill="FFFFFF"/>
          <w:lang w:eastAsia="es-PE"/>
          <w14:ligatures w14:val="none"/>
        </w:rPr>
        <w:t xml:space="preserve"/>
      </w:r>
      <w:r w:rsidR="00CA50CD" w:rsidRPr="00E74FF1">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E74FF1"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59C3C079" w:rsidR="008424BB" w:rsidRPr="00E74FF1"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74FF1">
        <w:rPr>
          <w:rFonts w:ascii="Arial Narrow" w:eastAsia="Calibri" w:hAnsi="Arial Narrow" w:cs="Arial Narrow"/>
          <w:color w:val="000000"/>
          <w:kern w:val="0"/>
          <w:lang w:eastAsia="es-PE"/>
          <w14:ligatures w14:val="none"/>
        </w:rPr>
        <w:t>Presunta</w:t>
      </w:r>
      <w:r w:rsidRPr="00E74FF1">
        <w:rPr>
          <w:rFonts w:ascii="Arial Narrow" w:eastAsia="Times New Roman" w:hAnsi="Arial Narrow" w:cs="Times New Roman"/>
          <w:kern w:val="0"/>
          <w:shd w:val="clear" w:color="auto" w:fill="FFFFFF"/>
          <w:lang w:eastAsia="es-PE"/>
          <w14:ligatures w14:val="none"/>
        </w:rPr>
        <w:t xml:space="preserve"> infracción a los artículos 18 y 19</w:t>
      </w:r>
      <w:r w:rsidRPr="00E74FF1">
        <w:rPr>
          <w:rFonts w:ascii="Arial Narrow" w:eastAsia="Calibri" w:hAnsi="Arial Narrow" w:cs="Arial Narrow"/>
          <w:kern w:val="0"/>
          <w:lang w:eastAsia="es-PE"/>
          <w14:ligatures w14:val="none"/>
        </w:rPr>
        <w:t xml:space="preserve"> de </w:t>
      </w:r>
      <w:r w:rsidRPr="00E74FF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75E91" w:rsidRPr="00E571BD">
        <w:rPr>
          <w:rFonts w:ascii="Arial Narrow" w:eastAsia="Times New Roman" w:hAnsi="Arial Narrow" w:cs="Arial"/>
          <w:color w:val="000000"/>
          <w:kern w:val="0"/>
          <w:lang w:val="es-ES" w:eastAsia="es-ES"/>
          <w14:ligatures w14:val="none"/>
        </w:rPr>
        <w:t>los proveedores denunciados</w:t>
      </w:r>
      <w:r w:rsidR="00575E91" w:rsidRPr="00E571BD">
        <w:rPr>
          <w:rFonts w:ascii="Arial Narrow" w:eastAsia="Times New Roman" w:hAnsi="Arial Narrow" w:cs="Times New Roman"/>
          <w:kern w:val="0"/>
          <w:shd w:val="clear" w:color="auto" w:fill="FFFFFF"/>
          <w:lang w:eastAsia="es-PE"/>
          <w14:ligatures w14:val="none"/>
        </w:rPr>
        <w:t xml:space="preserve"> </w:t>
      </w:r>
      <w:r w:rsidR="00DF13BD" w:rsidRPr="00E571BD">
        <w:rPr>
          <w:rFonts w:ascii="Arial Narrow" w:eastAsia="Times New Roman" w:hAnsi="Arial Narrow" w:cs="Times New Roman"/>
          <w:kern w:val="0"/>
          <w:shd w:val="clear" w:color="auto" w:fill="FFFFFF"/>
          <w:lang w:eastAsia="es-PE"/>
          <w14:ligatures w14:val="none"/>
        </w:rPr>
        <w:t xml:space="preserve">no habrían </w:t>
      </w:r>
      <w:r w:rsidR="008D7DE8" w:rsidRPr="00E571BD">
        <w:rPr>
          <w:rFonts w:ascii="Arial Narrow" w:eastAsia="Times New Roman" w:hAnsi="Arial Narrow" w:cs="Times New Roman"/>
          <w:kern w:val="0"/>
          <w:shd w:val="clear" w:color="auto" w:fill="FFFFFF"/>
          <w:lang w:eastAsia="es-PE"/>
          <w14:ligatures w14:val="none"/>
        </w:rPr>
        <w:t>cumplido con brindar una respuesta</w:t>
      </w:r>
      <w:r w:rsidR="00DF13BD" w:rsidRPr="00E571BD">
        <w:rPr>
          <w:rFonts w:ascii="Arial Narrow" w:eastAsia="Times New Roman" w:hAnsi="Arial Narrow" w:cs="Times New Roman"/>
          <w:kern w:val="0"/>
          <w:shd w:val="clear" w:color="auto" w:fill="FFFFFF"/>
          <w:lang w:eastAsia="es-PE"/>
          <w14:ligatures w14:val="none"/>
        </w:rPr>
        <w:t xml:space="preserve"> </w:t>
      </w:r>
      <w:r w:rsidR="008D7DE8" w:rsidRPr="00E571BD">
        <w:rPr>
          <w:rFonts w:ascii="Arial Narrow" w:eastAsia="Times New Roman" w:hAnsi="Arial Narrow" w:cs="Times New Roman"/>
          <w:kern w:val="0"/>
          <w:shd w:val="clear" w:color="auto" w:fill="FFFFFF"/>
          <w:lang w:eastAsia="es-PE"/>
          <w14:ligatures w14:val="none"/>
        </w:rPr>
        <w:t xml:space="preserve">a </w:t>
      </w:r>
      <w:r w:rsidR="00DF13BD" w:rsidRPr="00E571BD">
        <w:rPr>
          <w:rFonts w:ascii="Arial Narrow" w:eastAsia="Times New Roman" w:hAnsi="Arial Narrow" w:cs="Times New Roman"/>
          <w:kern w:val="0"/>
          <w:shd w:val="clear" w:color="auto" w:fill="FFFFFF"/>
          <w:lang w:eastAsia="es-PE"/>
          <w14:ligatures w14:val="none"/>
        </w:rPr>
        <w:t xml:space="preserve">la solicitud presentada </w:t>
      </w:r>
      <w:r w:rsidR="00C97A45" w:rsidRPr="00E571BD">
        <w:rPr>
          <w:rFonts w:ascii="Arial Narrow" w:eastAsia="Times New Roman" w:hAnsi="Arial Narrow" w:cs="Times New Roman"/>
          <w:kern w:val="0"/>
          <w:shd w:val="clear" w:color="auto" w:fill="FFFFFF"/>
          <w:lang w:eastAsia="es-PE"/>
          <w14:ligatures w14:val="none"/>
        </w:rPr>
        <w:t xml:space="preserve">por </w:t>
      </w:r>
      <w:r w:rsidR="008D7DE8" w:rsidRPr="00E571BD">
        <w:rPr>
          <w:rFonts w:ascii="Arial Narrow" w:eastAsia="Times New Roman" w:hAnsi="Arial Narrow" w:cs="Times New Roman"/>
          <w:kern w:val="0"/>
          <w:shd w:val="clear" w:color="auto" w:fill="FFFFFF"/>
          <w:lang w:eastAsia="es-PE"/>
          <w14:ligatures w14:val="none"/>
        </w:rPr>
        <w:t>la parte</w:t>
      </w:r>
      <w:r w:rsidR="00C97A45" w:rsidRPr="00E571BD">
        <w:rPr>
          <w:rFonts w:ascii="Arial Narrow" w:eastAsia="Times New Roman" w:hAnsi="Arial Narrow" w:cs="Times New Roman"/>
          <w:kern w:val="0"/>
          <w:shd w:val="clear" w:color="auto" w:fill="FFFFFF"/>
          <w:lang w:eastAsia="es-PE"/>
          <w14:ligatures w14:val="none"/>
        </w:rPr>
        <w:t xml:space="preserve"> denunciante </w:t>
      </w:r>
      <w:r w:rsidR="00DF13BD" w:rsidRPr="00E571BD">
        <w:rPr>
          <w:rFonts w:ascii="Arial Narrow" w:eastAsia="Times New Roman" w:hAnsi="Arial Narrow" w:cs="Times New Roman"/>
          <w:kern w:val="0"/>
          <w:shd w:val="clear" w:color="auto" w:fill="FFFFFF"/>
          <w:lang w:eastAsia="es-PE"/>
          <w14:ligatures w14:val="none"/>
        </w:rPr>
        <w:t>el 19 de julio de 2024</w:t>
      </w:r>
      <w:r w:rsidR="008D7DE8">
        <w:rPr>
          <w:rFonts w:ascii="Arial Narrow" w:eastAsia="Times New Roman" w:hAnsi="Arial Narrow" w:cs="Times New Roman"/>
          <w:kern w:val="0"/>
          <w:shd w:val="clear" w:color="auto" w:fill="FFFFFF"/>
          <w:lang w:eastAsia="es-PE"/>
          <w14:ligatures w14:val="none"/>
        </w:rPr>
        <w:t>.</w:t>
      </w:r>
    </w:p>
    <w:p w14:paraId="1BB297F4" w14:textId="77777777" w:rsidR="008424BB" w:rsidRPr="00E74FF1" w:rsidRDefault="008424BB" w:rsidP="008F3040">
      <w:pPr>
        <w:pStyle w:val="Prrafodelista"/>
        <w:spacing w:after="0" w:line="240" w:lineRule="auto"/>
        <w:ind w:left="567"/>
        <w:jc w:val="both"/>
        <w:rPr>
          <w:rFonts w:ascii="Arial Narrow" w:eastAsia="Calibri" w:hAnsi="Arial Narrow" w:cs="Arial Narrow"/>
          <w:kern w:val="0"/>
          <w:lang w:eastAsia="es-PE"/>
          <w14:ligatures w14:val="none"/>
        </w:rPr>
      </w:pPr>
    </w:p>
    <w:p w14:paraId="228BB3A9" w14:textId="67F4E0F8" w:rsidR="00BA5BDF" w:rsidRPr="00E74FF1" w:rsidRDefault="00C97A45" w:rsidP="00BA5BD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74FF1">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los proveedores denunciados habrían otorgado un monto menor y sin sustento por el rescate del Seguro de Vida Entera Pagos Limitados Edad 65 – Póliza 2002397 contratado por la señora [APELLIDO] [APELLIDO] [APELLIDO].</w:t>
      </w:r>
      <w:r w:rsidRPr="00E74FF1">
        <w:rPr>
          <w:rFonts w:ascii="Arial Narrow" w:eastAsia="Times New Roman" w:hAnsi="Arial Narrow" w:cs="Times New Roman"/>
          <w:kern w:val="0"/>
          <w:shd w:val="clear" w:color="auto" w:fill="FFFFFF"/>
          <w:lang w:eastAsia="es-PE"/>
          <w14:ligatures w14:val="none"/>
        </w:rPr>
        <w:t xml:space="preserve"/>
      </w:r>
      <w:r w:rsidRPr="00E74FF1">
        <w:rPr>
          <w:rFonts w:ascii="Arial Narrow" w:eastAsia="Calibri" w:hAnsi="Arial Narrow" w:cs="Arial Narrow"/>
          <w:kern w:val="0"/>
          <w:lang w:eastAsia="es-PE"/>
          <w14:ligatures w14:val="none"/>
        </w:rPr>
        <w:t xml:space="preserve"/>
      </w:r>
      <w:r w:rsidRPr="00E74FF1">
        <w:rPr>
          <w:rFonts w:ascii="Arial Narrow" w:eastAsia="Times New Roman" w:hAnsi="Arial Narrow" w:cs="Times New Roman"/>
          <w:kern w:val="0"/>
          <w:shd w:val="clear" w:color="auto" w:fill="FFFFFF"/>
          <w:lang w:eastAsia="es-PE"/>
          <w14:ligatures w14:val="none"/>
        </w:rPr>
        <w:t/>
      </w:r>
      <w:r w:rsidR="008424BB" w:rsidRPr="00E74FF1">
        <w:rPr>
          <w:rFonts w:ascii="Arial Narrow" w:eastAsia="Times New Roman" w:hAnsi="Arial Narrow" w:cs="Times New Roman"/>
          <w:kern w:val="0"/>
          <w:shd w:val="clear" w:color="auto" w:fill="FFFFFF"/>
          <w:lang w:eastAsia="es-PE"/>
          <w14:ligatures w14:val="none"/>
        </w:rPr>
        <w:t xml:space="preserve"/>
      </w:r>
      <w:r w:rsidRPr="00E74FF1">
        <w:rPr>
          <w:rFonts w:ascii="Arial Narrow" w:eastAsia="Arial Narrow" w:hAnsi="Arial Narrow" w:cs="Arial Narrow"/>
          <w:kern w:val="0"/>
          <w14:ligatures w14:val="none"/>
        </w:rPr>
        <w:t xml:space="preserve"/>
      </w:r>
      <w:r w:rsidRPr="00B02DAF">
        <w:rPr>
          <w:rFonts w:ascii="Arial Narrow" w:eastAsia="Arial Narrow" w:hAnsi="Arial Narrow" w:cs="Arial Narrow"/>
          <w:kern w:val="0"/>
          <w14:ligatures w14:val="none"/>
        </w:rPr>
        <w:t xml:space="preserve"/>
      </w:r>
      <w:r w:rsidR="00C824AA" w:rsidRPr="00B02DAF">
        <w:rPr>
          <w:rFonts w:ascii="Arial Narrow" w:eastAsia="Arial Narrow" w:hAnsi="Arial Narrow" w:cs="Arial Narrow"/>
          <w:kern w:val="0"/>
          <w14:ligatures w14:val="none"/>
        </w:rPr>
        <w:t xml:space="preserve"/>
      </w:r>
      <w:r w:rsidRPr="00B02DAF">
        <w:rPr>
          <w:rFonts w:ascii="Arial Narrow" w:eastAsia="Arial Narrow" w:hAnsi="Arial Narrow" w:cs="Arial Narrow"/>
          <w:kern w:val="0"/>
          <w14:ligatures w14:val="none"/>
        </w:rPr>
        <w:t/>
      </w:r>
      <w:r w:rsidR="006C0B05" w:rsidRPr="00B02DAF">
        <w:rPr>
          <w:rFonts w:ascii="Arial Narrow" w:eastAsia="Arial Narrow" w:hAnsi="Arial Narrow" w:cs="Arial Narrow"/>
          <w:kern w:val="0"/>
          <w14:ligatures w14:val="none"/>
        </w:rPr>
        <w:t xml:space="preserve"/>
      </w:r>
      <w:r w:rsidR="006C0B05" w:rsidRPr="00B02DAF">
        <w:rPr>
          <w:rFonts w:ascii="Arial Narrow" w:eastAsia="Times New Roman" w:hAnsi="Arial Narrow" w:cs="Arial"/>
          <w:color w:val="000000"/>
          <w:kern w:val="0"/>
          <w:lang w:eastAsia="es-ES"/>
          <w14:ligatures w14:val="none"/>
        </w:rPr>
        <w:t xml:space="preserve"/>
      </w:r>
      <w:proofErr w:type="spellStart"/>
      <w:r w:rsidR="006C0B05" w:rsidRPr="00B02DAF">
        <w:rPr>
          <w:rFonts w:ascii="Arial Narrow" w:eastAsia="Times New Roman" w:hAnsi="Arial Narrow" w:cs="Arial"/>
          <w:color w:val="000000"/>
          <w:kern w:val="0"/>
          <w:lang w:eastAsia="es-ES"/>
          <w14:ligatures w14:val="none"/>
        </w:rPr>
        <w:t/>
      </w:r>
      <w:proofErr w:type="spellEnd"/>
      <w:r w:rsidR="006C0B05">
        <w:rPr>
          <w:rFonts w:ascii="Arial Narrow" w:eastAsia="Times New Roman" w:hAnsi="Arial Narrow" w:cs="Arial"/>
          <w:color w:val="000000"/>
          <w:kern w:val="0"/>
          <w:lang w:eastAsia="es-ES"/>
          <w14:ligatures w14:val="none"/>
        </w:rPr>
        <w:t/>
      </w:r>
    </w:p>
    <w:p w14:paraId="1DEB3481" w14:textId="77777777" w:rsidR="00E60CD7" w:rsidRPr="00E74FF1" w:rsidRDefault="00E60CD7" w:rsidP="008F3040">
      <w:pPr>
        <w:spacing w:after="0" w:line="240" w:lineRule="auto"/>
        <w:jc w:val="both"/>
        <w:rPr>
          <w:rFonts w:ascii="Arial Narrow" w:eastAsia="Arial Narrow" w:hAnsi="Arial Narrow" w:cs="Arial Narrow"/>
          <w:kern w:val="0"/>
          <w14:ligatures w14:val="none"/>
        </w:rPr>
      </w:pPr>
    </w:p>
    <w:p w14:paraId="634A0D61" w14:textId="32E829BE" w:rsidR="00E60CD7" w:rsidRPr="00E74FF1" w:rsidRDefault="00E60CD7" w:rsidP="008F3040">
      <w:pPr>
        <w:spacing w:line="240" w:lineRule="auto"/>
        <w:contextualSpacing/>
        <w:jc w:val="both"/>
        <w:rPr>
          <w:rFonts w:ascii="Arial Narrow" w:eastAsia="Calibri" w:hAnsi="Arial Narrow" w:cs="Arial"/>
          <w:kern w:val="0"/>
          <w14:ligatures w14:val="none"/>
        </w:rPr>
      </w:pPr>
      <w:r w:rsidRPr="00E74FF1">
        <w:rPr>
          <w:rFonts w:ascii="Arial Narrow" w:eastAsia="Arial Narrow" w:hAnsi="Arial Narrow" w:cs="Arial Narrow"/>
          <w:b/>
          <w:color w:val="000000"/>
          <w:kern w:val="0"/>
          <w:lang w:eastAsia="es-PE"/>
          <w14:ligatures w14:val="none"/>
        </w:rPr>
        <w:t>SEGUNDO:</w:t>
      </w:r>
      <w:r w:rsidRPr="00E74FF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74FF1">
        <w:rPr>
          <w:rFonts w:ascii="Arial Narrow" w:eastAsia="Times New Roman" w:hAnsi="Arial Narrow" w:cs="Arial"/>
          <w:color w:val="000000"/>
          <w:kern w:val="0"/>
          <w:lang w:val="es-ES" w:eastAsia="es-ES"/>
          <w14:ligatures w14:val="none"/>
        </w:rPr>
        <w:t xml:space="preserve">del </w:t>
      </w:r>
      <w:r w:rsidR="004024E3" w:rsidRPr="004024E3">
        <w:rPr>
          <w:rFonts w:ascii="Arial Narrow" w:eastAsia="Times New Roman" w:hAnsi="Arial Narrow" w:cs="Arial"/>
          <w:color w:val="000000"/>
          <w:kern w:val="0"/>
          <w:lang w:val="es-ES" w:eastAsia="es-ES"/>
          <w14:ligatures w14:val="none"/>
        </w:rPr>
        <w:t>19 de setiembre del 2025, subsanado mediante escrito del 30 de octubre de 2025</w:t>
      </w:r>
      <w:r w:rsidRPr="00E74FF1">
        <w:rPr>
          <w:rFonts w:ascii="Arial Narrow" w:eastAsia="Calibri" w:hAnsi="Arial Narrow" w:cs="Arial"/>
          <w:kern w:val="0"/>
          <w14:ligatures w14:val="none"/>
        </w:rPr>
        <w:t>.</w:t>
      </w:r>
    </w:p>
    <w:p w14:paraId="2AF03E3F" w14:textId="77777777" w:rsidR="00E60CD7" w:rsidRPr="00E74FF1"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015D51DA"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E74FF1">
        <w:rPr>
          <w:rFonts w:ascii="Arial Narrow" w:eastAsia="Arial Narrow" w:hAnsi="Arial Narrow" w:cs="Arial Narrow"/>
          <w:b/>
          <w:color w:val="000000"/>
          <w:kern w:val="0"/>
          <w:lang w:eastAsia="es-PE"/>
          <w14:ligatures w14:val="none"/>
        </w:rPr>
        <w:t xml:space="preserve">TERCERO: </w:t>
      </w:r>
      <w:r w:rsidRPr="00E74FF1">
        <w:rPr>
          <w:rFonts w:ascii="Arial Narrow" w:eastAsia="Arial Narrow" w:hAnsi="Arial Narrow" w:cs="Arial Narrow"/>
          <w:color w:val="000000"/>
          <w:kern w:val="0"/>
          <w:lang w:eastAsia="es-PE"/>
          <w14:ligatures w14:val="none"/>
        </w:rPr>
        <w:t xml:space="preserve">requerir a </w:t>
      </w:r>
      <w:r w:rsidR="00B22CF7" w:rsidRPr="00E74FF1">
        <w:rPr>
          <w:rFonts w:ascii="Arial Narrow" w:eastAsia="Arial Narrow" w:hAnsi="Arial Narrow" w:cs="Arial Narrow"/>
          <w:bCs/>
        </w:rPr>
        <w:t xml:space="preserve">La Positiva Seguros y Reaseguros S.A.A. y La Positiva Vida Seguros y Reaseguros S.A. </w:t>
      </w:r>
      <w:r w:rsidRPr="00E74FF1">
        <w:rPr>
          <w:rFonts w:ascii="Arial Narrow" w:eastAsia="Arial Narrow" w:hAnsi="Arial Narrow" w:cs="Arial Narrow"/>
          <w:color w:val="000000"/>
          <w:kern w:val="0"/>
          <w:lang w:eastAsia="es-PE"/>
          <w14:ligatures w14:val="none"/>
        </w:rPr>
        <w:t>que cumplan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3489EEA1"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024E3" w:rsidRPr="004024E3">
        <w:rPr>
          <w:rFonts w:ascii="Arial Narrow" w:eastAsia="Times New Roman" w:hAnsi="Arial Narrow" w:cs="Arial"/>
          <w:color w:val="000000"/>
          <w:kern w:val="0"/>
          <w:lang w:val="es-ES" w:eastAsia="es-ES"/>
          <w14:ligatures w14:val="none"/>
        </w:rPr>
        <w:t>19 de setiembre del 2025, subsanado mediante escrito del 30 de octubre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B22CF7" w:rsidRPr="00B22CF7">
        <w:rPr>
          <w:rFonts w:ascii="Arial Narrow" w:eastAsia="Arial Narrow" w:hAnsi="Arial Narrow" w:cs="Arial Narrow"/>
          <w:bCs/>
        </w:rPr>
        <w:t xml:space="preserve">La Positiva Seguros </w:t>
      </w:r>
      <w:r w:rsidR="00B22CF7">
        <w:rPr>
          <w:rFonts w:ascii="Arial Narrow" w:eastAsia="Arial Narrow" w:hAnsi="Arial Narrow" w:cs="Arial Narrow"/>
          <w:bCs/>
        </w:rPr>
        <w:t>y</w:t>
      </w:r>
      <w:r w:rsidR="00B22CF7" w:rsidRPr="00B22CF7">
        <w:rPr>
          <w:rFonts w:ascii="Arial Narrow" w:eastAsia="Arial Narrow" w:hAnsi="Arial Narrow" w:cs="Arial Narrow"/>
          <w:bCs/>
        </w:rPr>
        <w:t xml:space="preserve"> Reaseguros S.A.A. y La Positiva Vida Seguros </w:t>
      </w:r>
      <w:r w:rsidR="00B22CF7">
        <w:rPr>
          <w:rFonts w:ascii="Arial Narrow" w:eastAsia="Arial Narrow" w:hAnsi="Arial Narrow" w:cs="Arial Narrow"/>
          <w:bCs/>
        </w:rPr>
        <w:t>y</w:t>
      </w:r>
      <w:r w:rsidR="00B22CF7" w:rsidRPr="00B22CF7">
        <w:rPr>
          <w:rFonts w:ascii="Arial Narrow" w:eastAsia="Arial Narrow" w:hAnsi="Arial Narrow" w:cs="Arial Narrow"/>
          <w:bCs/>
        </w:rPr>
        <w:t xml:space="preserve"> Reaseguros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w:t>
      </w:r>
      <w:r w:rsidRPr="0026598E">
        <w:rPr>
          <w:rFonts w:ascii="Arial Narrow" w:eastAsia="Arial Narrow" w:hAnsi="Arial Narrow" w:cs="Arial Narrow"/>
          <w:color w:val="000000"/>
          <w:kern w:val="0"/>
          <w:lang w:eastAsia="es-PE"/>
          <w14:ligatures w14:val="none"/>
        </w:rPr>
        <w:lastRenderedPageBreak/>
        <w:t xml:space="preserve">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6A61D193"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2"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2"/>
      <w:r w:rsidRPr="0026598E">
        <w:rPr>
          <w:rFonts w:ascii="Arial Narrow" w:eastAsia="Times New Roman" w:hAnsi="Arial Narrow" w:cs="Arial"/>
          <w:color w:val="000000"/>
          <w:kern w:val="0"/>
          <w:lang w:eastAsia="es-ES"/>
          <w14:ligatures w14:val="none"/>
        </w:rPr>
        <w:t xml:space="preserve">, </w:t>
      </w:r>
      <w:bookmarkStart w:id="13" w:name="_Hlk188286828"/>
      <w:r w:rsidR="00B22CF7" w:rsidRPr="00B22CF7">
        <w:rPr>
          <w:rFonts w:ascii="Arial Narrow" w:eastAsia="Arial Narrow" w:hAnsi="Arial Narrow" w:cs="Arial Narrow"/>
          <w:bCs/>
        </w:rPr>
        <w:t xml:space="preserve">La Positiva Seguros </w:t>
      </w:r>
      <w:r w:rsidR="00B22CF7">
        <w:rPr>
          <w:rFonts w:ascii="Arial Narrow" w:eastAsia="Arial Narrow" w:hAnsi="Arial Narrow" w:cs="Arial Narrow"/>
          <w:bCs/>
        </w:rPr>
        <w:t>y</w:t>
      </w:r>
      <w:r w:rsidR="00B22CF7" w:rsidRPr="00B22CF7">
        <w:rPr>
          <w:rFonts w:ascii="Arial Narrow" w:eastAsia="Arial Narrow" w:hAnsi="Arial Narrow" w:cs="Arial Narrow"/>
          <w:bCs/>
        </w:rPr>
        <w:t xml:space="preserve"> Reaseguros S.A.A.</w:t>
      </w:r>
      <w:r w:rsidR="0019149A">
        <w:rPr>
          <w:rFonts w:ascii="Arial Narrow" w:eastAsia="Arial Narrow" w:hAnsi="Arial Narrow" w:cs="Arial Narrow"/>
          <w:bCs/>
        </w:rPr>
        <w:t xml:space="preserve"> y </w:t>
      </w:r>
      <w:r w:rsidR="0019149A" w:rsidRPr="00B22CF7">
        <w:rPr>
          <w:rFonts w:ascii="Arial Narrow" w:eastAsia="Arial Narrow" w:hAnsi="Arial Narrow" w:cs="Arial Narrow"/>
          <w:bCs/>
        </w:rPr>
        <w:t xml:space="preserve">La Positiva Vida Seguros </w:t>
      </w:r>
      <w:r w:rsidR="0019149A">
        <w:rPr>
          <w:rFonts w:ascii="Arial Narrow" w:eastAsia="Arial Narrow" w:hAnsi="Arial Narrow" w:cs="Arial Narrow"/>
          <w:bCs/>
        </w:rPr>
        <w:t>y</w:t>
      </w:r>
      <w:r w:rsidR="0019149A" w:rsidRPr="00B22CF7">
        <w:rPr>
          <w:rFonts w:ascii="Arial Narrow" w:eastAsia="Arial Narrow" w:hAnsi="Arial Narrow" w:cs="Arial Narrow"/>
          <w:bCs/>
        </w:rPr>
        <w:t xml:space="preserve"> Reaseguros S.A</w:t>
      </w:r>
      <w:r w:rsidR="0019149A">
        <w:rPr>
          <w:rFonts w:ascii="Arial Narrow" w:eastAsia="Arial Narrow" w:hAnsi="Arial Narrow" w:cs="Arial Narrow"/>
          <w:bCs/>
        </w:rPr>
        <w:t>.</w:t>
      </w:r>
      <w:r w:rsidRPr="00EE4AAB">
        <w:rPr>
          <w:rFonts w:ascii="Arial Narrow" w:eastAsia="Times New Roman" w:hAnsi="Arial Narrow" w:cs="Arial"/>
          <w:color w:val="000000"/>
          <w:kern w:val="0"/>
          <w:lang w:eastAsia="es-ES"/>
          <w14:ligatures w14:val="none"/>
        </w:rPr>
        <w:t xml:space="preserve">, </w:t>
      </w:r>
      <w:bookmarkEnd w:id="13"/>
      <w:r w:rsidRPr="00EE4AAB">
        <w:rPr>
          <w:rFonts w:ascii="Arial Narrow" w:eastAsia="Times New Roman" w:hAnsi="Arial Narrow" w:cs="Arial"/>
          <w:color w:val="000000"/>
          <w:kern w:val="0"/>
          <w:lang w:val="es-ES" w:eastAsia="es-ES"/>
          <w14:ligatures w14:val="none"/>
        </w:rPr>
        <w:t>cumpla</w:t>
      </w:r>
      <w:r w:rsidR="0019149A">
        <w:rPr>
          <w:rFonts w:ascii="Arial Narrow" w:eastAsia="Times New Roman" w:hAnsi="Arial Narrow" w:cs="Arial"/>
          <w:color w:val="000000"/>
          <w:kern w:val="0"/>
          <w:lang w:val="es-ES" w:eastAsia="es-ES"/>
          <w14:ligatures w14:val="none"/>
        </w:rPr>
        <w:t>n</w:t>
      </w:r>
      <w:r w:rsidRPr="0026598E">
        <w:rPr>
          <w:rFonts w:ascii="Arial Narrow" w:eastAsia="Times New Roman" w:hAnsi="Arial Narrow" w:cs="Arial"/>
          <w:color w:val="000000"/>
          <w:kern w:val="0"/>
          <w:lang w:val="es-ES" w:eastAsia="es-ES"/>
          <w14:ligatures w14:val="none"/>
        </w:rPr>
        <w:t xml:space="preserve"> con: </w:t>
      </w:r>
      <w:r w:rsidR="00AC57BD" w:rsidRPr="00321D77">
        <w:rPr>
          <w:rFonts w:ascii="Arial Narrow" w:eastAsia="Times New Roman" w:hAnsi="Arial Narrow" w:cs="Arial"/>
          <w:color w:val="000000"/>
          <w:kern w:val="0"/>
          <w:lang w:val="es-ES" w:eastAsia="es-ES"/>
          <w14:ligatures w14:val="none"/>
        </w:rPr>
        <w:t xml:space="preserve">(i) presentar una copia debidamente suscrita de la </w:t>
      </w:r>
      <w:r w:rsidR="00AC57BD" w:rsidRPr="00321D77">
        <w:rPr>
          <w:rFonts w:ascii="Arial Narrow" w:eastAsia="Times New Roman" w:hAnsi="Arial Narrow" w:cs="Arial"/>
          <w:color w:val="000000"/>
          <w:kern w:val="0"/>
          <w:lang w:eastAsia="es-ES"/>
          <w14:ligatures w14:val="none"/>
        </w:rPr>
        <w:t xml:space="preserve">Póliza 2002397 del Seguro de Vida Entera Pagos Limitados Edad 65 </w:t>
      </w:r>
      <w:r w:rsidR="00AC57BD" w:rsidRPr="00321D77">
        <w:rPr>
          <w:rFonts w:ascii="Arial Narrow" w:eastAsia="Times New Roman" w:hAnsi="Arial Narrow" w:cs="Arial"/>
          <w:color w:val="000000"/>
          <w:kern w:val="0"/>
          <w:lang w:val="es-ES" w:eastAsia="es-ES"/>
          <w14:ligatures w14:val="none"/>
        </w:rPr>
        <w:t>materia de denuncia</w:t>
      </w:r>
      <w:r w:rsidR="00AC57BD" w:rsidRPr="005A1A64">
        <w:rPr>
          <w:rFonts w:ascii="Arial Narrow" w:eastAsia="Times New Roman" w:hAnsi="Arial Narrow" w:cs="Arial"/>
          <w:color w:val="000000"/>
          <w:kern w:val="0"/>
          <w:lang w:val="es-ES" w:eastAsia="es-ES"/>
          <w14:ligatures w14:val="none"/>
        </w:rPr>
        <w:t>, así como el cargo de remisión de la póliza</w:t>
      </w:r>
      <w:r w:rsidR="00AC57BD" w:rsidRPr="00321D77">
        <w:rPr>
          <w:rFonts w:ascii="Arial Narrow" w:eastAsia="Times New Roman" w:hAnsi="Arial Narrow" w:cs="Arial"/>
          <w:color w:val="000000"/>
          <w:kern w:val="0"/>
          <w:lang w:val="es-ES" w:eastAsia="es-ES"/>
          <w14:ligatures w14:val="none"/>
        </w:rPr>
        <w:t>; (</w:t>
      </w:r>
      <w:proofErr w:type="spellStart"/>
      <w:r w:rsidR="00AC57BD" w:rsidRPr="00321D77">
        <w:rPr>
          <w:rFonts w:ascii="Arial Narrow" w:eastAsia="Times New Roman" w:hAnsi="Arial Narrow" w:cs="Arial"/>
          <w:color w:val="000000"/>
          <w:kern w:val="0"/>
          <w:lang w:val="es-ES" w:eastAsia="es-ES"/>
          <w14:ligatures w14:val="none"/>
        </w:rPr>
        <w:t>ii</w:t>
      </w:r>
      <w:proofErr w:type="spellEnd"/>
      <w:r w:rsidR="00AC57BD" w:rsidRPr="00321D77">
        <w:rPr>
          <w:rFonts w:ascii="Arial Narrow" w:eastAsia="Times New Roman" w:hAnsi="Arial Narrow" w:cs="Arial"/>
          <w:color w:val="000000"/>
          <w:kern w:val="0"/>
          <w:lang w:val="es-ES" w:eastAsia="es-ES"/>
          <w14:ligatures w14:val="none"/>
        </w:rPr>
        <w:t xml:space="preserve">) </w:t>
      </w:r>
      <w:r w:rsidR="004D177C">
        <w:rPr>
          <w:rFonts w:ascii="Arial Narrow" w:eastAsia="Times New Roman" w:hAnsi="Arial Narrow" w:cs="Arial"/>
          <w:color w:val="000000"/>
          <w:kern w:val="0"/>
          <w:lang w:val="es-ES" w:eastAsia="es-ES"/>
          <w14:ligatures w14:val="none"/>
        </w:rPr>
        <w:t xml:space="preserve">presentar </w:t>
      </w:r>
      <w:r w:rsidR="006C0B05">
        <w:rPr>
          <w:rFonts w:ascii="Arial Narrow" w:eastAsia="Times New Roman" w:hAnsi="Arial Narrow" w:cs="Arial"/>
          <w:color w:val="000000"/>
          <w:kern w:val="0"/>
          <w:lang w:val="es-ES" w:eastAsia="es-ES"/>
          <w14:ligatures w14:val="none"/>
        </w:rPr>
        <w:t>la liquidación del</w:t>
      </w:r>
      <w:r w:rsidR="00AC57BD" w:rsidRPr="00321D77">
        <w:rPr>
          <w:rFonts w:ascii="Arial Narrow" w:eastAsia="Times New Roman" w:hAnsi="Arial Narrow" w:cs="Arial"/>
          <w:color w:val="000000"/>
          <w:kern w:val="0"/>
          <w:lang w:val="es-ES" w:eastAsia="es-ES"/>
          <w14:ligatures w14:val="none"/>
        </w:rPr>
        <w:t xml:space="preserve"> rescate del </w:t>
      </w:r>
      <w:r w:rsidR="00AC57BD" w:rsidRPr="00321D77">
        <w:rPr>
          <w:rFonts w:ascii="Arial Narrow" w:eastAsia="Times New Roman" w:hAnsi="Arial Narrow" w:cs="Arial"/>
          <w:color w:val="000000"/>
          <w:kern w:val="0"/>
          <w:lang w:eastAsia="es-ES"/>
          <w14:ligatures w14:val="none"/>
        </w:rPr>
        <w:t>Seguro de Vida Entera Pagos Limitados Edad 65 – Póliza 2002397</w:t>
      </w:r>
      <w:r w:rsidR="006C0B05">
        <w:rPr>
          <w:rFonts w:ascii="Arial Narrow" w:eastAsia="Times New Roman" w:hAnsi="Arial Narrow" w:cs="Arial"/>
          <w:color w:val="000000"/>
          <w:kern w:val="0"/>
          <w:lang w:val="es-ES" w:eastAsia="es-ES"/>
          <w14:ligatures w14:val="none"/>
        </w:rPr>
        <w:t>, en la cual se evidencie los montos abonados, descuentos, entre otros</w:t>
      </w:r>
      <w:r w:rsidR="00AC57BD" w:rsidRPr="00321D77">
        <w:rPr>
          <w:rFonts w:ascii="Arial Narrow" w:eastAsia="Times New Roman" w:hAnsi="Arial Narrow" w:cs="Arial"/>
          <w:color w:val="000000"/>
          <w:kern w:val="0"/>
          <w:lang w:val="es-ES" w:eastAsia="es-ES"/>
          <w14:ligatures w14:val="none"/>
        </w:rPr>
        <w:t>; y, (</w:t>
      </w:r>
      <w:proofErr w:type="spellStart"/>
      <w:r w:rsidR="00AC57BD" w:rsidRPr="00321D77">
        <w:rPr>
          <w:rFonts w:ascii="Arial Narrow" w:eastAsia="Times New Roman" w:hAnsi="Arial Narrow" w:cs="Arial"/>
          <w:color w:val="000000"/>
          <w:kern w:val="0"/>
          <w:lang w:val="es-ES" w:eastAsia="es-ES"/>
          <w14:ligatures w14:val="none"/>
        </w:rPr>
        <w:t>iii</w:t>
      </w:r>
      <w:proofErr w:type="spellEnd"/>
      <w:r w:rsidR="00AC57BD" w:rsidRPr="00321D77">
        <w:rPr>
          <w:rFonts w:ascii="Arial Narrow" w:eastAsia="Times New Roman" w:hAnsi="Arial Narrow" w:cs="Arial"/>
          <w:color w:val="000000"/>
          <w:kern w:val="0"/>
          <w:lang w:val="es-ES" w:eastAsia="es-ES"/>
          <w14:ligatures w14:val="none"/>
        </w:rPr>
        <w:t xml:space="preserve">) </w:t>
      </w:r>
      <w:r w:rsidR="006C0B05">
        <w:rPr>
          <w:rFonts w:ascii="Arial Narrow" w:eastAsia="Times New Roman" w:hAnsi="Arial Narrow" w:cs="Arial"/>
          <w:color w:val="000000"/>
          <w:kern w:val="0"/>
          <w:lang w:val="es-ES" w:eastAsia="es-ES"/>
          <w14:ligatures w14:val="none"/>
        </w:rPr>
        <w:t>señalar el monto otorgado a la contratante del seguro y el sustento correspondiente.</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33690808" w:rsidR="00E60CD7" w:rsidRPr="0026598E" w:rsidRDefault="00A7335F" w:rsidP="008F3040">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14"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7"/>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8"/>
      </w:r>
      <w:r w:rsidR="00E60CD7" w:rsidRPr="0026598E">
        <w:rPr>
          <w:rFonts w:ascii="Arial Narrow" w:eastAsia="Arial Narrow" w:hAnsi="Arial Narrow" w:cs="Arial Narrow"/>
          <w:color w:val="000000"/>
          <w:kern w:val="0"/>
          <w:lang w:eastAsia="es-PE"/>
          <w14:ligatures w14:val="none"/>
        </w:rPr>
        <w:t xml:space="preserve">. </w:t>
      </w:r>
      <w:bookmarkEnd w:id="14"/>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9"/>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55407985" w:rsidR="00E60CD7" w:rsidRPr="0026598E" w:rsidRDefault="00A7335F"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5277FC5C" w:rsidR="00E60CD7" w:rsidRPr="0026598E" w:rsidRDefault="00A7335F" w:rsidP="008F3040">
      <w:pPr>
        <w:suppressAutoHyphens/>
        <w:spacing w:after="0" w:line="240"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Fonts w:ascii="Arial Narrow" w:eastAsia="Calibri" w:hAnsi="Arial Narrow" w:cs="Arial"/>
          <w:kern w:val="0"/>
          <w:vertAlign w:val="superscript"/>
          <w14:ligatures w14:val="none"/>
        </w:rPr>
        <w:footnoteReference w:id="10"/>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53D84ED6" w:rsidR="00E60CD7" w:rsidRPr="00B612B4" w:rsidRDefault="00A7335F" w:rsidP="008F3040">
      <w:pPr>
        <w:suppressAutoHyphens/>
        <w:spacing w:after="0" w:line="240" w:lineRule="auto"/>
        <w:jc w:val="both"/>
        <w:rPr>
          <w:rFonts w:ascii="Arial Narrow" w:eastAsia="Arial Narrow" w:hAnsi="Arial Narrow" w:cs="Arial Narrow"/>
          <w:b/>
          <w:bCs/>
        </w:rPr>
      </w:pPr>
      <w:r>
        <w:rPr>
          <w:rFonts w:ascii="Arial Narrow" w:hAnsi="Arial Narrow" w:cs="Arial"/>
          <w:b/>
          <w:spacing w:val="-3"/>
          <w:kern w:val="0"/>
          <w14:ligatures w14:val="none"/>
        </w:rPr>
        <w:lastRenderedPageBreak/>
        <w:t>NOVENO</w:t>
      </w:r>
      <w:r w:rsidR="00E60CD7" w:rsidRPr="0026598E">
        <w:rPr>
          <w:rFonts w:ascii="Arial Narrow" w:eastAsia="Times New Roman" w:hAnsi="Arial Narrow" w:cs="Times New Roman"/>
          <w:b/>
          <w:color w:val="000000"/>
          <w:kern w:val="0"/>
          <w:lang w:eastAsia="es-PE"/>
          <w14:ligatures w14:val="none"/>
        </w:rPr>
        <w:t>:</w:t>
      </w:r>
      <w:r w:rsidR="00E60CD7"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25F83F00"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[APELLIDO] [APELLIDO] , el señor [APELLIDO] [APELLIDO] , el señor [APELLIDO] [APELLIDO] , la señora [APELLIDO] [APELLIDO] , el señor [APELLIDO] [APELLIDO] Sanchez y la señora [APELLIDO] [APELLIDO]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93811">
        <w:rPr>
          <w:rFonts w:ascii="Arial Narrow" w:hAnsi="Arial Narrow" w:cs="Arial"/>
          <w:bCs/>
          <w:spacing w:val="-3"/>
          <w:kern w:val="0"/>
          <w14:ligatures w14:val="none"/>
        </w:rPr>
        <w:t/>
      </w:r>
      <w:r w:rsidR="00193811" w:rsidRPr="00193811">
        <w:rPr>
          <w:rFonts w:ascii="Arial Narrow" w:hAnsi="Arial Narrow" w:cs="Arial"/>
          <w:bCs/>
          <w:spacing w:val="-3"/>
          <w:kern w:val="0"/>
          <w14:ligatures w14:val="none"/>
        </w:rPr>
        <w:t xml:space="preserve"/>
      </w:r>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proofErr w:type="spellStart"/>
      <w:r w:rsidR="00804AC7" w:rsidRPr="00804AC7">
        <w:rPr>
          <w:rFonts w:ascii="Arial Narrow" w:eastAsia="Times New Roman" w:hAnsi="Arial Narrow" w:cs="Times New Roman"/>
          <w:color w:val="000000"/>
          <w:kern w:val="0"/>
          <w:shd w:val="clear" w:color="auto" w:fill="FFFFFF"/>
          <w:lang w:eastAsia="es-PE"/>
          <w14:ligatures w14:val="none"/>
        </w:rPr>
        <w:t/>
      </w:r>
      <w:proofErr w:type="spellEnd"/>
      <w:r w:rsidR="00804AC7" w:rsidRPr="00804AC7">
        <w:rPr>
          <w:rFonts w:ascii="Arial Narrow" w:eastAsia="Times New Roman" w:hAnsi="Arial Narrow" w:cs="Times New Roman"/>
          <w:color w:val="000000"/>
          <w:kern w:val="0"/>
          <w:shd w:val="clear" w:color="auto" w:fill="FFFFFF"/>
          <w:lang w:eastAsia="es-PE"/>
          <w14:ligatures w14:val="none"/>
        </w:rPr>
        <w:t xml:space="preserve"/>
      </w:r>
      <w:r w:rsidR="00804AC7">
        <w:rPr>
          <w:rFonts w:ascii="Arial Narrow" w:eastAsia="Times New Roman" w:hAnsi="Arial Narrow" w:cs="Times New Roman"/>
          <w:color w:val="000000"/>
          <w:kern w:val="0"/>
          <w:shd w:val="clear" w:color="auto" w:fill="FFFFFF"/>
          <w:lang w:eastAsia="es-PE"/>
          <w14:ligatures w14:val="none"/>
        </w:rPr>
        <w:t xml:space="preserve"/>
      </w:r>
      <w:r w:rsidRPr="00193811">
        <w:rPr>
          <w:rFonts w:ascii="Arial Narrow" w:hAnsi="Arial Narrow"/>
          <w:color w:val="000000"/>
        </w:rPr>
        <w:t/>
      </w:r>
      <w:r w:rsidR="00804AC7">
        <w:rPr>
          <w:rFonts w:ascii="Arial Narrow" w:hAnsi="Arial Narrow"/>
          <w:color w:val="000000"/>
        </w:rPr>
        <w:t/>
      </w:r>
      <w:r w:rsidRPr="00193811">
        <w:rPr>
          <w:rFonts w:ascii="Arial Narrow" w:hAnsi="Arial Narrow"/>
          <w:color w:val="000000"/>
        </w:rPr>
        <w:t xml:space="preserve"/>
      </w:r>
      <w:r w:rsidR="00804AC7">
        <w:rPr>
          <w:rFonts w:ascii="Arial Narrow" w:hAnsi="Arial Narrow"/>
          <w:color w:val="000000"/>
        </w:rPr>
        <w:t/>
      </w:r>
      <w:r w:rsidR="00193811" w:rsidRPr="00193811">
        <w:rPr>
          <w:rFonts w:ascii="Arial Narrow" w:hAnsi="Arial Narrow"/>
          <w:color w:val="000000"/>
        </w:rPr>
        <w:t xml:space="preserve"/>
      </w:r>
      <w:r w:rsidRPr="0019381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6A4FE5C1"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7335F">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22CF7" w:rsidRPr="00B22CF7">
        <w:rPr>
          <w:rFonts w:ascii="Arial Narrow" w:eastAsia="Arial Narrow" w:hAnsi="Arial Narrow" w:cs="Arial Narrow"/>
          <w:bCs/>
        </w:rPr>
        <w:t xml:space="preserve">La Positiva Seguros </w:t>
      </w:r>
      <w:r w:rsidR="00B22CF7">
        <w:rPr>
          <w:rFonts w:ascii="Arial Narrow" w:eastAsia="Arial Narrow" w:hAnsi="Arial Narrow" w:cs="Arial Narrow"/>
          <w:bCs/>
        </w:rPr>
        <w:t>y</w:t>
      </w:r>
      <w:r w:rsidR="00B22CF7" w:rsidRPr="00B22CF7">
        <w:rPr>
          <w:rFonts w:ascii="Arial Narrow" w:eastAsia="Arial Narrow" w:hAnsi="Arial Narrow" w:cs="Arial Narrow"/>
          <w:bCs/>
        </w:rPr>
        <w:t xml:space="preserve"> Reaseguros S.A.A. y La Positiva Vida Seguros </w:t>
      </w:r>
      <w:r w:rsidR="00B22CF7">
        <w:rPr>
          <w:rFonts w:ascii="Arial Narrow" w:eastAsia="Arial Narrow" w:hAnsi="Arial Narrow" w:cs="Arial Narrow"/>
          <w:bCs/>
        </w:rPr>
        <w:t>y</w:t>
      </w:r>
      <w:r w:rsidR="00B22CF7" w:rsidRPr="00B22CF7">
        <w:rPr>
          <w:rFonts w:ascii="Arial Narrow" w:eastAsia="Arial Narrow" w:hAnsi="Arial Narrow" w:cs="Arial Narrow"/>
          <w:bCs/>
        </w:rPr>
        <w:t xml:space="preserve">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B22CF7">
        <w:rPr>
          <w:rFonts w:ascii="Arial Narrow" w:hAnsi="Arial Narrow"/>
          <w:shd w:val="clear" w:color="auto" w:fill="FFFFFF"/>
        </w:rPr>
        <w:t xml:space="preserve">que </w:t>
      </w:r>
      <w:r w:rsidRPr="00B22CF7">
        <w:rPr>
          <w:rFonts w:ascii="Arial Narrow" w:eastAsia="Calibri" w:hAnsi="Arial Narrow"/>
        </w:rPr>
        <w:t>efectúe</w:t>
      </w:r>
      <w:r w:rsidR="0019149A">
        <w:rPr>
          <w:rFonts w:ascii="Arial Narrow" w:eastAsia="Calibri" w:hAnsi="Arial Narrow"/>
        </w:rPr>
        <w:t>n</w:t>
      </w:r>
      <w:r w:rsidRPr="00B22CF7">
        <w:rPr>
          <w:rFonts w:ascii="Arial Narrow" w:eastAsia="Calibri" w:hAnsi="Arial Narrow"/>
        </w:rPr>
        <w:t xml:space="preserve"> el acuse de recibo mediante la confirmación de recepción de la notificación remitida por este despacho a su</w:t>
      </w:r>
      <w:r w:rsidR="0019149A">
        <w:rPr>
          <w:rFonts w:ascii="Arial Narrow" w:eastAsia="Calibri" w:hAnsi="Arial Narrow"/>
        </w:rPr>
        <w:t>s</w:t>
      </w:r>
      <w:r w:rsidRPr="00B22CF7">
        <w:rPr>
          <w:rFonts w:ascii="Arial Narrow" w:eastAsia="Calibri" w:hAnsi="Arial Narrow"/>
        </w:rPr>
        <w:t xml:space="preserve"> Casilla</w:t>
      </w:r>
      <w:r w:rsidR="0019149A">
        <w:rPr>
          <w:rFonts w:ascii="Arial Narrow" w:eastAsia="Calibri" w:hAnsi="Arial Narrow"/>
        </w:rPr>
        <w:t>s</w:t>
      </w:r>
      <w:r w:rsidRPr="00B22CF7">
        <w:rPr>
          <w:rFonts w:ascii="Arial Narrow" w:eastAsia="Calibri" w:hAnsi="Arial Narrow"/>
        </w:rPr>
        <w:t xml:space="preserve"> Electrónica</w:t>
      </w:r>
      <w:r w:rsidR="0019149A">
        <w:rPr>
          <w:rFonts w:ascii="Arial Narrow" w:eastAsia="Calibri" w:hAnsi="Arial Narrow"/>
        </w:rPr>
        <w:t>s</w:t>
      </w:r>
      <w:r w:rsidRPr="00B22CF7">
        <w:rPr>
          <w:rFonts w:ascii="Arial Narrow" w:eastAsia="Calibri" w:hAnsi="Arial Narrow"/>
        </w:rPr>
        <w:t>, dentro de los cinco (5) primeros días hábiles siguientes a la fecha en que recibe</w:t>
      </w:r>
      <w:r w:rsidR="0019149A">
        <w:rPr>
          <w:rFonts w:ascii="Arial Narrow" w:eastAsia="Calibri" w:hAnsi="Arial Narrow"/>
        </w:rPr>
        <w:t>n</w:t>
      </w:r>
      <w:r w:rsidRPr="00B22CF7">
        <w:rPr>
          <w:rFonts w:ascii="Arial Narrow" w:eastAsia="Calibri" w:hAnsi="Arial Narrow"/>
        </w:rPr>
        <w:t xml:space="preserve"> la notificación</w:t>
      </w:r>
      <w:r w:rsidRPr="00A67ADF">
        <w:rPr>
          <w:rFonts w:ascii="Arial Narrow" w:eastAsia="Calibri" w:hAnsi="Arial Narrow"/>
        </w:rPr>
        <w:t>.</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6FD71EA" w14:textId="77777777" w:rsidR="001B3BCF" w:rsidRDefault="001B3BCF" w:rsidP="008F3040">
      <w:pPr>
        <w:spacing w:after="0" w:line="240" w:lineRule="auto"/>
        <w:jc w:val="both"/>
        <w:rPr>
          <w:rFonts w:ascii="Arial Narrow" w:eastAsia="Arial Narrow" w:hAnsi="Arial Narrow" w:cs="Arial Narrow"/>
          <w:b/>
          <w:color w:val="000000"/>
          <w:kern w:val="0"/>
          <w:lang w:eastAsia="es-PE"/>
          <w14:ligatures w14:val="none"/>
        </w:rPr>
      </w:pPr>
    </w:p>
    <w:p w14:paraId="3F68E0C4" w14:textId="77777777" w:rsidR="001B3BCF" w:rsidRPr="0026598E" w:rsidRDefault="001B3BCF" w:rsidP="008F3040">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68107EE2" w14:textId="242E6C73" w:rsidR="00E60CD7" w:rsidRPr="0065672B" w:rsidRDefault="00F84884" w:rsidP="0065672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E60CD7" w:rsidRPr="0065672B"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55E22" w14:textId="77777777" w:rsidR="003A6D1A" w:rsidRDefault="003A6D1A" w:rsidP="00DA79A0">
      <w:pPr>
        <w:spacing w:after="0" w:line="240" w:lineRule="auto"/>
      </w:pPr>
      <w:r>
        <w:separator/>
      </w:r>
    </w:p>
  </w:endnote>
  <w:endnote w:type="continuationSeparator" w:id="0">
    <w:p w14:paraId="69A63054" w14:textId="77777777" w:rsidR="003A6D1A" w:rsidRDefault="003A6D1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3C57" w14:textId="77777777" w:rsidR="003A6D1A" w:rsidRDefault="003A6D1A" w:rsidP="00DA79A0">
      <w:pPr>
        <w:spacing w:after="0" w:line="240" w:lineRule="auto"/>
      </w:pPr>
      <w:r>
        <w:separator/>
      </w:r>
    </w:p>
  </w:footnote>
  <w:footnote w:type="continuationSeparator" w:id="0">
    <w:p w14:paraId="12FC624B" w14:textId="77777777" w:rsidR="003A6D1A" w:rsidRDefault="003A6D1A" w:rsidP="00DA79A0">
      <w:pPr>
        <w:spacing w:after="0" w:line="240" w:lineRule="auto"/>
      </w:pPr>
      <w:r>
        <w:continuationSeparator/>
      </w:r>
    </w:p>
  </w:footnote>
  <w:footnote w:id="1">
    <w:p w14:paraId="5F8F0163" w14:textId="77777777" w:rsidR="00E60CD7" w:rsidRPr="0065672B" w:rsidRDefault="00E60CD7" w:rsidP="00E60CD7">
      <w:pPr>
        <w:pStyle w:val="Textonotapie"/>
        <w:ind w:left="567" w:hanging="567"/>
        <w:jc w:val="both"/>
        <w:rPr>
          <w:rFonts w:ascii="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t>Publicado</w:t>
      </w:r>
      <w:r w:rsidRPr="0065672B">
        <w:rPr>
          <w:rFonts w:ascii="Arial Narrow" w:hAnsi="Arial Narrow" w:cs="Arial"/>
          <w:b/>
          <w:sz w:val="15"/>
          <w:szCs w:val="15"/>
        </w:rPr>
        <w:t xml:space="preserve"> </w:t>
      </w:r>
      <w:r w:rsidRPr="0065672B">
        <w:rPr>
          <w:rFonts w:ascii="Arial Narrow" w:hAnsi="Arial Narrow" w:cs="Arial"/>
          <w:sz w:val="15"/>
          <w:szCs w:val="15"/>
        </w:rPr>
        <w:t>el 2 de setiembre del 2010 en el Diario Oficial El Peruano, vigente desde el 2 de octubre del 2010 y modificado por Decreto Legislativo 1308.</w:t>
      </w:r>
    </w:p>
    <w:p w14:paraId="0C35180C" w14:textId="77777777" w:rsidR="00E60CD7" w:rsidRPr="0065672B" w:rsidRDefault="00E60CD7" w:rsidP="00E60CD7">
      <w:pPr>
        <w:pStyle w:val="Textonotapie"/>
        <w:ind w:left="567" w:hanging="567"/>
        <w:jc w:val="both"/>
        <w:rPr>
          <w:rFonts w:ascii="Arial Narrow" w:hAnsi="Arial Narrow" w:cs="Arial"/>
          <w:sz w:val="15"/>
          <w:szCs w:val="15"/>
        </w:rPr>
      </w:pPr>
    </w:p>
  </w:footnote>
  <w:footnote w:id="2">
    <w:p w14:paraId="5780FF23"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AC8D46F"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65672B">
        <w:rPr>
          <w:rFonts w:ascii="Arial Narrow" w:eastAsia="Arial Narrow" w:hAnsi="Arial Narrow" w:cs="Arial"/>
          <w:b/>
          <w:bCs/>
          <w:sz w:val="15"/>
          <w:szCs w:val="15"/>
        </w:rPr>
        <w:tab/>
        <w:t>Artículo 105.- Autoridad competente.</w:t>
      </w:r>
    </w:p>
    <w:p w14:paraId="558A5D52"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 xml:space="preserve">(…). </w:t>
      </w:r>
    </w:p>
    <w:p w14:paraId="63A1D8B1"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p>
    <w:p w14:paraId="5302DE22"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65672B">
        <w:rPr>
          <w:rFonts w:ascii="Arial Narrow" w:eastAsia="Arial Narrow" w:hAnsi="Arial Narrow" w:cs="Arial"/>
          <w:sz w:val="15"/>
          <w:szCs w:val="15"/>
        </w:rPr>
        <w:tab/>
      </w:r>
      <w:r w:rsidRPr="0065672B">
        <w:rPr>
          <w:rFonts w:ascii="Arial Narrow" w:eastAsia="Arial Narrow" w:hAnsi="Arial Narrow" w:cs="Arial"/>
          <w:b/>
          <w:bCs/>
          <w:sz w:val="15"/>
          <w:szCs w:val="15"/>
        </w:rPr>
        <w:t xml:space="preserve">LEY DE ORGANIZACIÓN Y FUNCIONES DEL INDECOPI, APROBADA POR DECRETO LEGISLATIVO 1033 </w:t>
      </w:r>
    </w:p>
    <w:p w14:paraId="3010A468"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b/>
          <w:bCs/>
          <w:sz w:val="15"/>
          <w:szCs w:val="15"/>
        </w:rPr>
        <w:tab/>
        <w:t>Artículo 27.-</w:t>
      </w:r>
      <w:r w:rsidRPr="0065672B">
        <w:rPr>
          <w:rFonts w:ascii="Arial Narrow" w:eastAsia="Arial Narrow" w:hAnsi="Arial Narrow" w:cs="Arial"/>
          <w:sz w:val="15"/>
          <w:szCs w:val="15"/>
        </w:rPr>
        <w:t xml:space="preserve"> De la Comisión de Protección al </w:t>
      </w:r>
      <w:proofErr w:type="gramStart"/>
      <w:r w:rsidRPr="0065672B">
        <w:rPr>
          <w:rFonts w:ascii="Arial Narrow" w:eastAsia="Arial Narrow" w:hAnsi="Arial Narrow" w:cs="Arial"/>
          <w:sz w:val="15"/>
          <w:szCs w:val="15"/>
        </w:rPr>
        <w:t>Consumidor.-</w:t>
      </w:r>
      <w:proofErr w:type="gramEnd"/>
      <w:r w:rsidRPr="0065672B">
        <w:rPr>
          <w:rFonts w:ascii="Arial Narrow" w:eastAsia="Arial Narrow" w:hAnsi="Arial Narrow" w:cs="Arial"/>
          <w:sz w:val="15"/>
          <w:szCs w:val="15"/>
        </w:rPr>
        <w:t xml:space="preserve"> </w:t>
      </w:r>
    </w:p>
    <w:p w14:paraId="097FEC65"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65672B" w:rsidRDefault="00CA50CD" w:rsidP="00CA50CD">
      <w:pPr>
        <w:pStyle w:val="Textonotapie"/>
        <w:tabs>
          <w:tab w:val="left" w:pos="567"/>
        </w:tabs>
        <w:ind w:left="567" w:right="-1" w:hanging="567"/>
        <w:jc w:val="both"/>
        <w:rPr>
          <w:rFonts w:ascii="Arial Narrow" w:eastAsia="Arial Narrow" w:hAnsi="Arial Narrow" w:cs="Arial"/>
          <w:sz w:val="15"/>
          <w:szCs w:val="15"/>
        </w:rPr>
      </w:pPr>
    </w:p>
  </w:footnote>
  <w:footnote w:id="3">
    <w:p w14:paraId="65C7C7FC" w14:textId="77777777" w:rsidR="008424BB" w:rsidRPr="0065672B" w:rsidRDefault="008424BB" w:rsidP="008424BB">
      <w:pPr>
        <w:pStyle w:val="Textonotapie"/>
        <w:tabs>
          <w:tab w:val="left" w:pos="567"/>
        </w:tabs>
        <w:ind w:left="567" w:right="-1" w:hanging="567"/>
        <w:jc w:val="both"/>
        <w:rPr>
          <w:rFonts w:ascii="Arial Narrow" w:eastAsia="Arial Narrow" w:hAnsi="Arial Narrow" w:cs="Arial Narrow"/>
          <w:b/>
          <w:bCs/>
          <w:sz w:val="15"/>
          <w:szCs w:val="15"/>
        </w:rPr>
      </w:pPr>
      <w:r w:rsidRPr="0065672B">
        <w:rPr>
          <w:rStyle w:val="Refdenotaalpie"/>
          <w:rFonts w:ascii="Arial Narrow" w:hAnsi="Arial Narrow"/>
          <w:sz w:val="15"/>
          <w:szCs w:val="15"/>
        </w:rPr>
        <w:footnoteRef/>
      </w:r>
      <w:r w:rsidRPr="0065672B">
        <w:rPr>
          <w:rFonts w:ascii="Arial Narrow" w:hAnsi="Arial Narrow"/>
          <w:sz w:val="15"/>
          <w:szCs w:val="15"/>
        </w:rPr>
        <w:t xml:space="preserve"> </w:t>
      </w:r>
      <w:r w:rsidRPr="0065672B">
        <w:rPr>
          <w:rFonts w:ascii="Arial Narrow" w:hAnsi="Arial Narrow"/>
          <w:sz w:val="15"/>
          <w:szCs w:val="15"/>
        </w:rPr>
        <w:tab/>
      </w:r>
      <w:r w:rsidRPr="0065672B">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C4FF174" w14:textId="77777777" w:rsidR="008424BB" w:rsidRPr="0065672B" w:rsidRDefault="008424BB" w:rsidP="008424BB">
      <w:pPr>
        <w:pStyle w:val="Textonotapie"/>
        <w:ind w:left="567" w:right="-1"/>
        <w:jc w:val="both"/>
        <w:rPr>
          <w:rFonts w:ascii="Arial Narrow" w:eastAsia="Arial Narrow" w:hAnsi="Arial Narrow" w:cs="Arial Narrow"/>
          <w:b/>
          <w:bCs/>
          <w:sz w:val="15"/>
          <w:szCs w:val="15"/>
        </w:rPr>
      </w:pPr>
      <w:r w:rsidRPr="0065672B">
        <w:rPr>
          <w:rFonts w:ascii="Arial Narrow" w:eastAsia="Arial Narrow" w:hAnsi="Arial Narrow" w:cs="Arial Narrow"/>
          <w:b/>
          <w:bCs/>
          <w:sz w:val="15"/>
          <w:szCs w:val="15"/>
        </w:rPr>
        <w:t xml:space="preserve">Artículo 18.- Idoneidad </w:t>
      </w:r>
    </w:p>
    <w:p w14:paraId="61EEBFFD" w14:textId="77777777" w:rsidR="008424BB" w:rsidRPr="0065672B" w:rsidRDefault="008424BB" w:rsidP="008424BB">
      <w:pPr>
        <w:pStyle w:val="Textonotapie"/>
        <w:ind w:left="567" w:right="-1"/>
        <w:jc w:val="both"/>
        <w:rPr>
          <w:rFonts w:ascii="Arial Narrow" w:eastAsia="Arial Narrow" w:hAnsi="Arial Narrow" w:cs="Arial Narrow"/>
          <w:sz w:val="15"/>
          <w:szCs w:val="15"/>
        </w:rPr>
      </w:pPr>
      <w:r w:rsidRPr="0065672B">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65672B" w:rsidRDefault="008424BB" w:rsidP="008424BB">
      <w:pPr>
        <w:pStyle w:val="Textonotapie"/>
        <w:ind w:left="567" w:right="-1"/>
        <w:jc w:val="both"/>
        <w:rPr>
          <w:rFonts w:ascii="Arial Narrow" w:eastAsia="Arial Narrow" w:hAnsi="Arial Narrow" w:cs="Arial Narrow"/>
          <w:sz w:val="15"/>
          <w:szCs w:val="15"/>
        </w:rPr>
      </w:pPr>
      <w:r w:rsidRPr="0065672B">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65672B" w:rsidRDefault="008424BB" w:rsidP="008424BB">
      <w:pPr>
        <w:pStyle w:val="Textonotapie"/>
        <w:ind w:left="567" w:right="-1"/>
        <w:jc w:val="both"/>
        <w:rPr>
          <w:rFonts w:ascii="Arial Narrow" w:eastAsia="Arial Narrow" w:hAnsi="Arial Narrow" w:cs="Arial Narrow"/>
          <w:sz w:val="15"/>
          <w:szCs w:val="15"/>
        </w:rPr>
      </w:pPr>
    </w:p>
    <w:p w14:paraId="2BF6A82C" w14:textId="77777777" w:rsidR="008424BB" w:rsidRPr="0065672B" w:rsidRDefault="008424BB" w:rsidP="008424BB">
      <w:pPr>
        <w:pStyle w:val="Textonotapie"/>
        <w:ind w:left="567" w:right="-1"/>
        <w:jc w:val="both"/>
        <w:rPr>
          <w:rFonts w:ascii="Arial Narrow" w:eastAsia="Arial Narrow" w:hAnsi="Arial Narrow" w:cs="Arial Narrow"/>
          <w:sz w:val="15"/>
          <w:szCs w:val="15"/>
        </w:rPr>
      </w:pPr>
      <w:r w:rsidRPr="0065672B">
        <w:rPr>
          <w:rFonts w:ascii="Arial Narrow" w:eastAsia="Arial Narrow" w:hAnsi="Arial Narrow" w:cs="Arial Narrow"/>
          <w:b/>
          <w:bCs/>
          <w:sz w:val="15"/>
          <w:szCs w:val="15"/>
        </w:rPr>
        <w:t xml:space="preserve">Artículo 19.- Obligación de los proveedores </w:t>
      </w:r>
    </w:p>
    <w:p w14:paraId="309E6C56" w14:textId="77777777" w:rsidR="008424BB" w:rsidRPr="0065672B" w:rsidRDefault="008424BB" w:rsidP="008424BB">
      <w:pPr>
        <w:pStyle w:val="Textonotapie"/>
        <w:ind w:left="567" w:right="-1"/>
        <w:jc w:val="both"/>
        <w:rPr>
          <w:rFonts w:ascii="Arial Narrow" w:eastAsia="Arial Narrow" w:hAnsi="Arial Narrow" w:cs="Arial Narrow"/>
          <w:sz w:val="15"/>
          <w:szCs w:val="15"/>
        </w:rPr>
      </w:pPr>
      <w:r w:rsidRPr="0065672B">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65672B" w:rsidRDefault="008424BB" w:rsidP="008424BB">
      <w:pPr>
        <w:pStyle w:val="Textonotapie"/>
        <w:jc w:val="both"/>
        <w:rPr>
          <w:rFonts w:ascii="Arial Narrow" w:hAnsi="Arial Narrow"/>
          <w:sz w:val="15"/>
          <w:szCs w:val="15"/>
        </w:rPr>
      </w:pPr>
    </w:p>
  </w:footnote>
  <w:footnote w:id="4">
    <w:p w14:paraId="7115F0BB"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bCs/>
          <w:sz w:val="15"/>
          <w:szCs w:val="15"/>
        </w:rPr>
        <w:t>LEY SOBRE FACULTADES, NORMAS Y ORGANIZACIÓN DEL INDECOPI, APROBADA POR DECRETO LEGISLATIVO 807 Artículo 24.-</w:t>
      </w:r>
      <w:r w:rsidRPr="0065672B">
        <w:rPr>
          <w:rFonts w:ascii="Arial Narrow" w:eastAsia="Arial Narrow" w:hAnsi="Arial Narrow" w:cs="Arial"/>
          <w:sz w:val="15"/>
          <w:szCs w:val="15"/>
        </w:rPr>
        <w:t xml:space="preserve"> El </w:t>
      </w:r>
      <w:proofErr w:type="gramStart"/>
      <w:r w:rsidRPr="0065672B">
        <w:rPr>
          <w:rFonts w:ascii="Arial Narrow" w:eastAsia="Arial Narrow" w:hAnsi="Arial Narrow" w:cs="Arial"/>
          <w:sz w:val="15"/>
          <w:szCs w:val="15"/>
        </w:rPr>
        <w:t>Secretario Técnico</w:t>
      </w:r>
      <w:proofErr w:type="gramEnd"/>
      <w:r w:rsidRPr="0065672B">
        <w:rPr>
          <w:rFonts w:ascii="Arial Narrow" w:eastAsia="Arial Narrow" w:hAnsi="Arial Narrow" w:cs="Arial"/>
          <w:sz w:val="15"/>
          <w:szCs w:val="15"/>
        </w:rPr>
        <w:t xml:space="preserve"> se encargará de la tramitación del procedimiento. Para ello, cuenta con las siguientes facultades:</w:t>
      </w:r>
    </w:p>
    <w:p w14:paraId="71C131DD"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 xml:space="preserve">(...) </w:t>
      </w:r>
    </w:p>
    <w:p w14:paraId="1BA2D5E9"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w:t>
      </w:r>
    </w:p>
    <w:p w14:paraId="64A97A60"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 </w:t>
      </w:r>
    </w:p>
    <w:p w14:paraId="54C8AC89" w14:textId="77777777" w:rsidR="00E60CD7" w:rsidRPr="0065672B" w:rsidRDefault="00E60CD7" w:rsidP="00E60CD7">
      <w:pPr>
        <w:pStyle w:val="Textonotapie"/>
        <w:tabs>
          <w:tab w:val="left" w:pos="567"/>
        </w:tabs>
        <w:ind w:left="567" w:right="-1" w:hanging="567"/>
        <w:jc w:val="both"/>
        <w:rPr>
          <w:rFonts w:ascii="Arial Narrow" w:eastAsia="Arial Narrow" w:hAnsi="Arial Narrow" w:cs="Arial"/>
          <w:sz w:val="15"/>
          <w:szCs w:val="15"/>
        </w:rPr>
      </w:pPr>
    </w:p>
  </w:footnote>
  <w:footnote w:id="5">
    <w:p w14:paraId="318FE0AF" w14:textId="77777777" w:rsidR="00E60CD7" w:rsidRPr="0065672B" w:rsidRDefault="00E60CD7" w:rsidP="00E60CD7">
      <w:pPr>
        <w:pStyle w:val="Textonotapie"/>
        <w:ind w:left="567" w:hanging="567"/>
        <w:jc w:val="both"/>
        <w:rPr>
          <w:rFonts w:ascii="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t xml:space="preserve">El número de trabajadores se atenderá siempre que la empresa haya sido constituida antes de la vigencia de la Ley </w:t>
      </w:r>
      <w:proofErr w:type="spellStart"/>
      <w:r w:rsidRPr="0065672B">
        <w:rPr>
          <w:rFonts w:ascii="Arial Narrow" w:hAnsi="Arial Narrow" w:cs="Arial"/>
          <w:sz w:val="15"/>
          <w:szCs w:val="15"/>
        </w:rPr>
        <w:t/>
      </w:r>
      <w:proofErr w:type="spellEnd"/>
      <w:r w:rsidRPr="0065672B">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5672B">
        <w:rPr>
          <w:rFonts w:ascii="Arial Narrow" w:hAnsi="Arial Narrow" w:cs="Arial"/>
          <w:sz w:val="15"/>
          <w:szCs w:val="15"/>
        </w:rPr>
        <w:t>entrada en vigencia</w:t>
      </w:r>
      <w:proofErr w:type="gramEnd"/>
      <w:r w:rsidRPr="0065672B">
        <w:rPr>
          <w:rFonts w:ascii="Arial Narrow" w:hAnsi="Arial Narrow" w:cs="Arial"/>
          <w:sz w:val="15"/>
          <w:szCs w:val="15"/>
        </w:rPr>
        <w:t xml:space="preserve"> de dicha Ley se rigen por los requisitos de acogimiento al régimen de las micro y pequeñas empresas regulados en el Decreto Legislativo 1086.</w:t>
      </w:r>
    </w:p>
    <w:p w14:paraId="77AB560A" w14:textId="77777777" w:rsidR="00E60CD7" w:rsidRPr="0065672B" w:rsidRDefault="00E60CD7" w:rsidP="00E60CD7">
      <w:pPr>
        <w:pStyle w:val="Textonotapie"/>
        <w:ind w:left="567" w:hanging="567"/>
        <w:jc w:val="both"/>
        <w:rPr>
          <w:rFonts w:ascii="Arial Narrow" w:hAnsi="Arial Narrow" w:cs="Arial"/>
          <w:sz w:val="15"/>
          <w:szCs w:val="15"/>
        </w:rPr>
      </w:pPr>
    </w:p>
  </w:footnote>
  <w:footnote w:id="6">
    <w:p w14:paraId="0310ADE1" w14:textId="77777777" w:rsidR="00E60CD7" w:rsidRPr="0065672B" w:rsidRDefault="00E60CD7" w:rsidP="00E60CD7">
      <w:pPr>
        <w:pStyle w:val="Textonotapie"/>
        <w:ind w:left="567" w:hanging="567"/>
        <w:jc w:val="both"/>
        <w:rPr>
          <w:rFonts w:ascii="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sz w:val="15"/>
          <w:szCs w:val="15"/>
        </w:rPr>
        <w:t>LEY 29571, CÓDIGO DE PROTECCIÓN Y DEFENSA DEL CONSUMIDOR</w:t>
      </w:r>
      <w:r w:rsidRPr="0065672B">
        <w:rPr>
          <w:rFonts w:ascii="Arial Narrow" w:hAnsi="Arial Narrow" w:cs="Arial"/>
          <w:b/>
          <w:bCs/>
          <w:sz w:val="15"/>
          <w:szCs w:val="15"/>
        </w:rPr>
        <w:t xml:space="preserve">, </w:t>
      </w:r>
      <w:r w:rsidRPr="0065672B">
        <w:rPr>
          <w:rFonts w:ascii="Arial Narrow" w:hAnsi="Arial Narrow" w:cs="Arial"/>
          <w:b/>
          <w:sz w:val="15"/>
          <w:szCs w:val="15"/>
        </w:rPr>
        <w:t>publicado el 2 de setiembre de 2010 y modificado por Decreto Legislativo 1308</w:t>
      </w:r>
    </w:p>
    <w:p w14:paraId="31EB481D" w14:textId="77777777" w:rsidR="00E60CD7" w:rsidRPr="0065672B" w:rsidRDefault="00E60CD7" w:rsidP="00E60CD7">
      <w:pPr>
        <w:pStyle w:val="Textonotapie"/>
        <w:ind w:left="567" w:hanging="567"/>
        <w:jc w:val="both"/>
        <w:rPr>
          <w:rFonts w:ascii="Arial Narrow" w:hAnsi="Arial Narrow" w:cs="Arial"/>
          <w:b/>
          <w:bCs/>
          <w:sz w:val="15"/>
          <w:szCs w:val="15"/>
        </w:rPr>
      </w:pPr>
      <w:r w:rsidRPr="0065672B">
        <w:rPr>
          <w:rFonts w:ascii="Arial Narrow" w:hAnsi="Arial Narrow" w:cs="Arial"/>
          <w:sz w:val="15"/>
          <w:szCs w:val="15"/>
        </w:rPr>
        <w:tab/>
      </w:r>
      <w:r w:rsidRPr="0065672B">
        <w:rPr>
          <w:rFonts w:ascii="Arial Narrow" w:hAnsi="Arial Narrow" w:cs="Arial"/>
          <w:b/>
          <w:bCs/>
          <w:sz w:val="15"/>
          <w:szCs w:val="15"/>
        </w:rPr>
        <w:t>Artículo 110.- Sanciones Administrativas</w:t>
      </w:r>
    </w:p>
    <w:p w14:paraId="2A3A3CEE" w14:textId="77777777" w:rsidR="00E60CD7" w:rsidRPr="0065672B"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5672B">
        <w:rPr>
          <w:rFonts w:ascii="Arial Narrow" w:hAnsi="Arial Narrow" w:cs="Arial"/>
          <w:sz w:val="15"/>
          <w:szCs w:val="15"/>
          <w:lang w:eastAsia="es-PE"/>
        </w:rPr>
        <w:t>(…)</w:t>
      </w:r>
    </w:p>
    <w:p w14:paraId="17405061" w14:textId="77777777" w:rsidR="00E60CD7" w:rsidRPr="0065672B"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5672B">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65672B"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65672B">
        <w:rPr>
          <w:rFonts w:ascii="Arial Narrow" w:hAnsi="Arial Narrow" w:cs="Arial"/>
          <w:sz w:val="15"/>
          <w:szCs w:val="15"/>
          <w:lang w:eastAsia="es-PE"/>
        </w:rPr>
        <w:t>(…).</w:t>
      </w:r>
    </w:p>
    <w:p w14:paraId="6B55DC38" w14:textId="77777777" w:rsidR="00E60CD7" w:rsidRPr="0065672B" w:rsidRDefault="00E60CD7" w:rsidP="00E60CD7">
      <w:pPr>
        <w:pStyle w:val="Textonotapie"/>
        <w:tabs>
          <w:tab w:val="left" w:pos="284"/>
        </w:tabs>
        <w:ind w:left="567" w:hanging="567"/>
        <w:jc w:val="both"/>
        <w:rPr>
          <w:rFonts w:ascii="Arial Narrow" w:hAnsi="Arial Narrow" w:cs="Arial"/>
          <w:b/>
          <w:bCs/>
          <w:sz w:val="15"/>
          <w:szCs w:val="15"/>
        </w:rPr>
      </w:pPr>
    </w:p>
  </w:footnote>
  <w:footnote w:id="7">
    <w:p w14:paraId="57EE454E" w14:textId="77777777" w:rsidR="00E60CD7" w:rsidRPr="0065672B" w:rsidRDefault="00E60CD7" w:rsidP="00E60CD7">
      <w:pPr>
        <w:spacing w:after="0" w:line="240" w:lineRule="auto"/>
        <w:ind w:left="567" w:hanging="567"/>
        <w:jc w:val="both"/>
        <w:rPr>
          <w:rFonts w:ascii="Arial Narrow" w:hAnsi="Arial Narrow" w:cs="Arial"/>
          <w:sz w:val="15"/>
          <w:szCs w:val="15"/>
        </w:rPr>
      </w:pPr>
      <w:r w:rsidRPr="0065672B">
        <w:rPr>
          <w:rStyle w:val="TextonotapieCar"/>
          <w:rFonts w:ascii="Arial Narrow" w:hAnsi="Arial Narrow" w:cs="Arial"/>
          <w:sz w:val="15"/>
          <w:szCs w:val="15"/>
          <w:vertAlign w:val="superscript"/>
        </w:rPr>
        <w:footnoteRef/>
      </w:r>
      <w:r w:rsidRPr="0065672B">
        <w:rPr>
          <w:rFonts w:ascii="Arial Narrow" w:hAnsi="Arial Narrow" w:cs="Arial"/>
          <w:sz w:val="15"/>
          <w:szCs w:val="15"/>
          <w:vertAlign w:val="superscript"/>
        </w:rPr>
        <w:t xml:space="preserve"> </w:t>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sz w:val="15"/>
          <w:szCs w:val="15"/>
        </w:rPr>
        <w:t>LEY 29571, CÓDIGO DE PROTECCIÓN Y DEFENSA DEL CONSUMIDOR</w:t>
      </w:r>
      <w:r w:rsidRPr="0065672B">
        <w:rPr>
          <w:rFonts w:ascii="Arial Narrow" w:hAnsi="Arial Narrow" w:cs="Arial"/>
          <w:b/>
          <w:bCs/>
          <w:sz w:val="15"/>
          <w:szCs w:val="15"/>
        </w:rPr>
        <w:t xml:space="preserve">, </w:t>
      </w:r>
      <w:r w:rsidRPr="0065672B">
        <w:rPr>
          <w:rFonts w:ascii="Arial Narrow" w:hAnsi="Arial Narrow" w:cs="Arial"/>
          <w:b/>
          <w:sz w:val="15"/>
          <w:szCs w:val="15"/>
        </w:rPr>
        <w:t>publicado el 2 de setiembre de 2010 y modificado por Decreto Legislativo 1308</w:t>
      </w:r>
    </w:p>
    <w:p w14:paraId="6AE5B001" w14:textId="77777777" w:rsidR="00E60CD7" w:rsidRPr="0065672B" w:rsidRDefault="00E60CD7" w:rsidP="00E60CD7">
      <w:pPr>
        <w:spacing w:after="0" w:line="240" w:lineRule="auto"/>
        <w:ind w:left="567" w:hanging="567"/>
        <w:jc w:val="both"/>
        <w:rPr>
          <w:rFonts w:ascii="Arial Narrow" w:eastAsia="Arial Narrow" w:hAnsi="Arial Narrow" w:cs="Arial"/>
          <w:b/>
          <w:sz w:val="15"/>
          <w:szCs w:val="15"/>
        </w:rPr>
      </w:pPr>
      <w:r w:rsidRPr="0065672B">
        <w:rPr>
          <w:rFonts w:ascii="Arial Narrow" w:eastAsia="Arial Narrow" w:hAnsi="Arial Narrow" w:cs="Arial"/>
          <w:b/>
          <w:sz w:val="15"/>
          <w:szCs w:val="15"/>
        </w:rPr>
        <w:tab/>
        <w:t>Artículo 110.- Sanciones administrativas</w:t>
      </w:r>
    </w:p>
    <w:p w14:paraId="089DFB12" w14:textId="77777777" w:rsidR="00E60CD7" w:rsidRPr="0065672B" w:rsidRDefault="00E60CD7" w:rsidP="00E60CD7">
      <w:pPr>
        <w:spacing w:after="0" w:line="240" w:lineRule="auto"/>
        <w:ind w:left="567"/>
        <w:jc w:val="both"/>
        <w:rPr>
          <w:rFonts w:ascii="Arial Narrow" w:hAnsi="Arial Narrow" w:cs="Arial"/>
          <w:sz w:val="15"/>
          <w:szCs w:val="15"/>
        </w:rPr>
      </w:pPr>
      <w:r w:rsidRPr="0065672B">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65672B"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5672B">
        <w:rPr>
          <w:rFonts w:ascii="Arial Narrow" w:eastAsia="Arial Narrow" w:hAnsi="Arial Narrow" w:cs="Arial"/>
          <w:sz w:val="15"/>
          <w:szCs w:val="15"/>
        </w:rPr>
        <w:t>Infracciones leves, con una amonestación o con una multa de hasta cincuenta (50) UIT.</w:t>
      </w:r>
    </w:p>
    <w:p w14:paraId="64DA83D9" w14:textId="77777777" w:rsidR="00E60CD7" w:rsidRPr="0065672B"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5672B">
        <w:rPr>
          <w:rFonts w:ascii="Arial Narrow" w:eastAsia="Arial Narrow" w:hAnsi="Arial Narrow" w:cs="Arial"/>
          <w:sz w:val="15"/>
          <w:szCs w:val="15"/>
        </w:rPr>
        <w:t>Infracciones graves, con una multa de hasta ciento cincuenta (150) UIT.</w:t>
      </w:r>
    </w:p>
    <w:p w14:paraId="2E00FA05" w14:textId="77777777" w:rsidR="00E60CD7" w:rsidRPr="0065672B"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65672B">
        <w:rPr>
          <w:rFonts w:ascii="Arial Narrow" w:eastAsia="Arial Narrow" w:hAnsi="Arial Narrow" w:cs="Arial"/>
          <w:sz w:val="15"/>
          <w:szCs w:val="15"/>
        </w:rPr>
        <w:t>Infracciones muy graves, con una multa de hasta cuatrocientos cincuenta (450) UIT.</w:t>
      </w:r>
    </w:p>
    <w:p w14:paraId="768451A7"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w:t>
      </w:r>
    </w:p>
  </w:footnote>
  <w:footnote w:id="8">
    <w:p w14:paraId="4D3D6A94" w14:textId="77777777" w:rsidR="00E60CD7" w:rsidRPr="0065672B" w:rsidRDefault="00E60CD7" w:rsidP="00E60CD7">
      <w:pPr>
        <w:spacing w:after="0" w:line="240" w:lineRule="auto"/>
        <w:ind w:left="567" w:hanging="567"/>
        <w:jc w:val="both"/>
        <w:rPr>
          <w:rFonts w:ascii="Arial Narrow" w:eastAsia="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sz w:val="15"/>
          <w:szCs w:val="15"/>
        </w:rPr>
        <w:t>Artículo 114.- Medidas correctivas</w:t>
      </w:r>
    </w:p>
    <w:p w14:paraId="482E93CB"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65672B" w:rsidRDefault="00E60CD7" w:rsidP="00E60CD7">
      <w:pPr>
        <w:spacing w:after="0" w:line="240" w:lineRule="auto"/>
        <w:ind w:left="567"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65672B" w:rsidRDefault="00E60CD7" w:rsidP="00E60CD7">
      <w:pPr>
        <w:spacing w:after="0" w:line="240" w:lineRule="auto"/>
        <w:ind w:left="567" w:hanging="567"/>
        <w:jc w:val="both"/>
        <w:rPr>
          <w:rFonts w:ascii="Arial Narrow" w:eastAsia="Arial Narrow" w:hAnsi="Arial Narrow" w:cs="Arial"/>
          <w:sz w:val="15"/>
          <w:szCs w:val="15"/>
        </w:rPr>
      </w:pPr>
      <w:r w:rsidRPr="0065672B">
        <w:rPr>
          <w:rFonts w:ascii="Arial Narrow" w:eastAsia="Arial Narrow" w:hAnsi="Arial Narrow" w:cs="Arial"/>
          <w:sz w:val="15"/>
          <w:szCs w:val="15"/>
        </w:rPr>
        <w:tab/>
        <w:t>Las medidas correctivas complementarias pueden dictarse de oficio o a pedido de parte.</w:t>
      </w:r>
    </w:p>
    <w:p w14:paraId="09E29F35" w14:textId="77777777" w:rsidR="00E60CD7" w:rsidRPr="0065672B" w:rsidRDefault="00E60CD7" w:rsidP="00E60CD7">
      <w:pPr>
        <w:spacing w:after="0" w:line="240" w:lineRule="auto"/>
        <w:ind w:left="567" w:hanging="567"/>
        <w:jc w:val="both"/>
        <w:rPr>
          <w:rFonts w:ascii="Arial Narrow" w:hAnsi="Arial Narrow" w:cs="Arial"/>
          <w:sz w:val="15"/>
          <w:szCs w:val="15"/>
        </w:rPr>
      </w:pPr>
    </w:p>
    <w:p w14:paraId="56026D6C" w14:textId="77777777" w:rsidR="00E60CD7" w:rsidRPr="0065672B" w:rsidRDefault="00E60CD7" w:rsidP="00E60CD7">
      <w:pPr>
        <w:spacing w:after="0" w:line="240" w:lineRule="auto"/>
        <w:ind w:left="567" w:hanging="567"/>
        <w:jc w:val="both"/>
        <w:rPr>
          <w:rFonts w:ascii="Arial Narrow" w:hAnsi="Arial Narrow" w:cs="Arial"/>
          <w:sz w:val="15"/>
          <w:szCs w:val="15"/>
        </w:rPr>
      </w:pPr>
      <w:r w:rsidRPr="0065672B">
        <w:rPr>
          <w:rFonts w:ascii="Arial Narrow" w:eastAsia="Arial Narrow" w:hAnsi="Arial Narrow" w:cs="Arial"/>
          <w:b/>
          <w:sz w:val="15"/>
          <w:szCs w:val="15"/>
        </w:rPr>
        <w:tab/>
        <w:t>Artículo 115.- Medidas correctivas reparadoras</w:t>
      </w:r>
    </w:p>
    <w:p w14:paraId="362CB8C7" w14:textId="77777777" w:rsidR="00E60CD7" w:rsidRPr="0065672B" w:rsidRDefault="00E60CD7" w:rsidP="00E60CD7">
      <w:pPr>
        <w:spacing w:after="0" w:line="240" w:lineRule="auto"/>
        <w:ind w:left="567" w:hanging="283"/>
        <w:jc w:val="both"/>
        <w:rPr>
          <w:rFonts w:ascii="Arial Narrow" w:eastAsia="Arial Narrow" w:hAnsi="Arial Narrow" w:cs="Arial"/>
          <w:sz w:val="15"/>
          <w:szCs w:val="15"/>
        </w:rPr>
      </w:pPr>
      <w:r w:rsidRPr="0065672B">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Reparar productos.</w:t>
      </w:r>
    </w:p>
    <w:p w14:paraId="230C29AA"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Cumplir con ejecutar otras prestaciones u obligaciones legales o convencionales a su cargo.</w:t>
      </w:r>
    </w:p>
    <w:p w14:paraId="3F4CBAE7"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65672B"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65672B">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65672B" w:rsidRDefault="00E60CD7" w:rsidP="00E60CD7">
      <w:pPr>
        <w:pStyle w:val="Sinespaciado"/>
        <w:ind w:firstLine="567"/>
        <w:jc w:val="both"/>
        <w:rPr>
          <w:rFonts w:ascii="Arial Narrow" w:hAnsi="Arial Narrow" w:cs="Arial"/>
          <w:sz w:val="15"/>
          <w:szCs w:val="15"/>
        </w:rPr>
      </w:pPr>
      <w:r w:rsidRPr="0065672B">
        <w:rPr>
          <w:rFonts w:ascii="Arial Narrow" w:hAnsi="Arial Narrow" w:cs="Arial"/>
          <w:sz w:val="15"/>
          <w:szCs w:val="15"/>
        </w:rPr>
        <w:t>Pagar los gastos incurridos por el consumidor para mitigar las consecuencias de la infracción administrativa.</w:t>
      </w:r>
    </w:p>
    <w:p w14:paraId="535CC427" w14:textId="77777777" w:rsidR="00E60CD7" w:rsidRPr="0065672B" w:rsidRDefault="00E60CD7" w:rsidP="00E60CD7">
      <w:pPr>
        <w:pStyle w:val="Sinespaciado"/>
        <w:ind w:firstLine="567"/>
        <w:jc w:val="both"/>
        <w:rPr>
          <w:rFonts w:ascii="Arial Narrow" w:hAnsi="Arial Narrow" w:cs="Arial"/>
          <w:sz w:val="15"/>
          <w:szCs w:val="15"/>
        </w:rPr>
      </w:pPr>
      <w:r w:rsidRPr="0065672B">
        <w:rPr>
          <w:rFonts w:ascii="Arial Narrow" w:hAnsi="Arial Narrow" w:cs="Arial"/>
          <w:sz w:val="15"/>
          <w:szCs w:val="15"/>
        </w:rPr>
        <w:t>Otras medidas reparadoras análogas de efectos equivalentes a las anteriores.</w:t>
      </w:r>
    </w:p>
    <w:p w14:paraId="28DDE63C" w14:textId="77777777" w:rsidR="00E60CD7" w:rsidRPr="0065672B" w:rsidRDefault="00E60CD7" w:rsidP="00E60CD7">
      <w:pPr>
        <w:pStyle w:val="Sinespaciado"/>
        <w:ind w:left="567"/>
        <w:jc w:val="both"/>
        <w:rPr>
          <w:rFonts w:ascii="Arial Narrow" w:hAnsi="Arial Narrow" w:cs="Arial"/>
          <w:sz w:val="15"/>
          <w:szCs w:val="15"/>
        </w:rPr>
      </w:pPr>
      <w:r w:rsidRPr="0065672B">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5672B">
        <w:rPr>
          <w:rFonts w:ascii="Arial Narrow" w:hAnsi="Arial Narrow" w:cs="Arial"/>
          <w:sz w:val="15"/>
          <w:szCs w:val="15"/>
        </w:rPr>
        <w:t>conjuntamente con</w:t>
      </w:r>
      <w:proofErr w:type="gramEnd"/>
      <w:r w:rsidRPr="0065672B">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3D64C02" w14:textId="77777777" w:rsidR="00E60CD7" w:rsidRPr="0065672B" w:rsidRDefault="00E60CD7" w:rsidP="00E60CD7">
      <w:pPr>
        <w:spacing w:after="0" w:line="240" w:lineRule="auto"/>
        <w:ind w:left="567"/>
        <w:jc w:val="both"/>
        <w:rPr>
          <w:rFonts w:ascii="Arial Narrow" w:hAnsi="Arial Narrow" w:cs="Arial"/>
          <w:sz w:val="15"/>
          <w:szCs w:val="15"/>
        </w:rPr>
      </w:pPr>
      <w:r w:rsidRPr="0065672B">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65672B" w:rsidRDefault="00E60CD7" w:rsidP="00E60CD7">
      <w:pPr>
        <w:spacing w:after="0" w:line="240" w:lineRule="auto"/>
        <w:ind w:left="567"/>
        <w:jc w:val="both"/>
        <w:rPr>
          <w:rFonts w:ascii="Arial Narrow" w:hAnsi="Arial Narrow" w:cs="Arial"/>
          <w:sz w:val="15"/>
          <w:szCs w:val="15"/>
        </w:rPr>
      </w:pPr>
      <w:r w:rsidRPr="0065672B">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65672B" w:rsidRDefault="00E60CD7" w:rsidP="00E60CD7">
      <w:pPr>
        <w:spacing w:after="0" w:line="240" w:lineRule="auto"/>
        <w:ind w:left="567"/>
        <w:jc w:val="both"/>
        <w:rPr>
          <w:rFonts w:ascii="Arial Narrow" w:eastAsia="Arial Narrow" w:hAnsi="Arial Narrow" w:cs="Arial"/>
          <w:sz w:val="15"/>
          <w:szCs w:val="15"/>
        </w:rPr>
      </w:pPr>
    </w:p>
    <w:p w14:paraId="624DB056" w14:textId="77777777" w:rsidR="00E60CD7" w:rsidRPr="0065672B" w:rsidRDefault="00E60CD7" w:rsidP="00E60CD7">
      <w:pPr>
        <w:spacing w:after="0" w:line="240" w:lineRule="auto"/>
        <w:ind w:left="567"/>
        <w:jc w:val="both"/>
        <w:rPr>
          <w:rFonts w:ascii="Arial Narrow" w:eastAsia="Arial Narrow" w:hAnsi="Arial Narrow" w:cs="Arial"/>
          <w:b/>
          <w:bCs/>
          <w:sz w:val="15"/>
          <w:szCs w:val="15"/>
        </w:rPr>
      </w:pPr>
      <w:r w:rsidRPr="0065672B">
        <w:rPr>
          <w:rFonts w:ascii="Arial Narrow" w:eastAsia="Arial Narrow" w:hAnsi="Arial Narrow" w:cs="Arial"/>
          <w:b/>
          <w:bCs/>
          <w:sz w:val="15"/>
          <w:szCs w:val="15"/>
        </w:rPr>
        <w:t>Artículo 116.- Medidas correctivas complementarias</w:t>
      </w:r>
    </w:p>
    <w:p w14:paraId="5972CD26"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d. En caso de infracciones muy graves y de reincidencia o </w:t>
      </w:r>
      <w:proofErr w:type="spellStart"/>
      <w:r w:rsidRPr="0065672B">
        <w:rPr>
          <w:rFonts w:ascii="Arial Narrow" w:eastAsia="Arial Narrow" w:hAnsi="Arial Narrow" w:cs="Arial"/>
          <w:sz w:val="15"/>
          <w:szCs w:val="15"/>
        </w:rPr>
        <w:t>reiterancia</w:t>
      </w:r>
      <w:proofErr w:type="spellEnd"/>
      <w:r w:rsidRPr="0065672B">
        <w:rPr>
          <w:rFonts w:ascii="Arial Narrow" w:eastAsia="Arial Narrow" w:hAnsi="Arial Narrow" w:cs="Arial"/>
          <w:sz w:val="15"/>
          <w:szCs w:val="15"/>
        </w:rPr>
        <w:t xml:space="preserve">: </w:t>
      </w:r>
    </w:p>
    <w:p w14:paraId="67DF7967"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w:t>
      </w:r>
      <w:proofErr w:type="spellStart"/>
      <w:r w:rsidRPr="0065672B">
        <w:rPr>
          <w:rFonts w:ascii="Arial Narrow" w:eastAsia="Arial Narrow" w:hAnsi="Arial Narrow" w:cs="Arial"/>
          <w:sz w:val="15"/>
          <w:szCs w:val="15"/>
        </w:rPr>
        <w:t>ii</w:t>
      </w:r>
      <w:proofErr w:type="spellEnd"/>
      <w:r w:rsidRPr="0065672B">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e. Publicación de avisos </w:t>
      </w:r>
      <w:proofErr w:type="spellStart"/>
      <w:r w:rsidRPr="0065672B">
        <w:rPr>
          <w:rFonts w:ascii="Arial Narrow" w:eastAsia="Arial Narrow" w:hAnsi="Arial Narrow" w:cs="Arial"/>
          <w:sz w:val="15"/>
          <w:szCs w:val="15"/>
        </w:rPr>
        <w:t>rectificatorios</w:t>
      </w:r>
      <w:proofErr w:type="spellEnd"/>
      <w:r w:rsidRPr="0065672B">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65672B" w:rsidRDefault="00E60CD7" w:rsidP="00E60CD7">
      <w:pPr>
        <w:spacing w:after="0" w:line="240" w:lineRule="auto"/>
        <w:ind w:left="567"/>
        <w:jc w:val="both"/>
        <w:rPr>
          <w:rFonts w:ascii="Arial Narrow" w:eastAsia="Arial Narrow" w:hAnsi="Arial Narrow" w:cs="Arial"/>
          <w:sz w:val="15"/>
          <w:szCs w:val="15"/>
        </w:rPr>
      </w:pPr>
      <w:r w:rsidRPr="0065672B">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65672B" w:rsidRDefault="00E60CD7" w:rsidP="00E60CD7">
      <w:pPr>
        <w:spacing w:after="0" w:line="240" w:lineRule="auto"/>
        <w:ind w:left="567"/>
        <w:jc w:val="both"/>
        <w:rPr>
          <w:rFonts w:ascii="Arial Narrow" w:eastAsia="Arial Narrow" w:hAnsi="Arial Narrow" w:cs="Arial"/>
          <w:sz w:val="15"/>
          <w:szCs w:val="15"/>
        </w:rPr>
      </w:pPr>
    </w:p>
  </w:footnote>
  <w:footnote w:id="9">
    <w:p w14:paraId="7C8F069B" w14:textId="77777777" w:rsidR="00E60CD7" w:rsidRPr="0065672B" w:rsidRDefault="00E60CD7" w:rsidP="00E60CD7">
      <w:pPr>
        <w:pStyle w:val="Textonotapie"/>
        <w:tabs>
          <w:tab w:val="left" w:pos="567"/>
        </w:tabs>
        <w:ind w:left="567" w:hanging="567"/>
        <w:jc w:val="both"/>
        <w:rPr>
          <w:rFonts w:ascii="Arial Narrow" w:hAnsi="Arial Narrow" w:cs="Arial"/>
          <w:b/>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Narrow" w:hAnsi="Arial Narrow" w:cs="Arial"/>
          <w:b/>
          <w:sz w:val="15"/>
          <w:szCs w:val="15"/>
        </w:rPr>
        <w:t>LEY 29571, CÓDIGO DE PROTECCIÓN Y DEFENSA DEL CONSUMIDOR</w:t>
      </w:r>
      <w:r w:rsidRPr="0065672B">
        <w:rPr>
          <w:rFonts w:ascii="Arial Narrow" w:hAnsi="Arial Narrow" w:cs="Arial"/>
          <w:b/>
          <w:bCs/>
          <w:sz w:val="15"/>
          <w:szCs w:val="15"/>
        </w:rPr>
        <w:t xml:space="preserve">, </w:t>
      </w:r>
      <w:r w:rsidRPr="0065672B">
        <w:rPr>
          <w:rFonts w:ascii="Arial Narrow" w:hAnsi="Arial Narrow" w:cs="Arial"/>
          <w:b/>
          <w:sz w:val="15"/>
          <w:szCs w:val="15"/>
        </w:rPr>
        <w:t>publicado el 2 de setiembre de 2010 y modificado por Decreto Legislativo 1308</w:t>
      </w:r>
    </w:p>
    <w:p w14:paraId="15FD716E" w14:textId="77777777" w:rsidR="00E60CD7" w:rsidRPr="0065672B" w:rsidRDefault="00E60CD7" w:rsidP="00E60CD7">
      <w:pPr>
        <w:pStyle w:val="Textonotapie"/>
        <w:tabs>
          <w:tab w:val="left" w:pos="567"/>
        </w:tabs>
        <w:jc w:val="both"/>
        <w:rPr>
          <w:rFonts w:ascii="Arial Narrow" w:eastAsia="Arial Narrow" w:hAnsi="Arial Narrow" w:cs="Arial"/>
          <w:b/>
          <w:sz w:val="15"/>
          <w:szCs w:val="15"/>
        </w:rPr>
      </w:pPr>
      <w:r w:rsidRPr="0065672B">
        <w:rPr>
          <w:rFonts w:ascii="Arial Narrow" w:eastAsia="Arial Narrow" w:hAnsi="Arial Narrow" w:cs="Arial"/>
          <w:b/>
          <w:sz w:val="15"/>
          <w:szCs w:val="15"/>
        </w:rPr>
        <w:tab/>
        <w:t>Artículo 112.- Criterios de graduación de las sanciones administrativas</w:t>
      </w:r>
    </w:p>
    <w:p w14:paraId="36F54C06" w14:textId="77777777" w:rsidR="00E60CD7" w:rsidRPr="0065672B" w:rsidRDefault="00E60CD7" w:rsidP="00E60CD7">
      <w:pPr>
        <w:pStyle w:val="Textonotapie"/>
        <w:tabs>
          <w:tab w:val="left" w:pos="567"/>
        </w:tabs>
        <w:jc w:val="both"/>
        <w:rPr>
          <w:rFonts w:ascii="Arial Narrow" w:eastAsia="Arial Narrow" w:hAnsi="Arial Narrow" w:cs="Arial"/>
          <w:sz w:val="15"/>
          <w:szCs w:val="15"/>
        </w:rPr>
      </w:pPr>
      <w:r w:rsidRPr="0065672B">
        <w:rPr>
          <w:rFonts w:ascii="Arial Narrow" w:eastAsia="Arial Narrow" w:hAnsi="Arial Narrow" w:cs="Arial"/>
          <w:sz w:val="15"/>
          <w:szCs w:val="15"/>
        </w:rPr>
        <w:tab/>
        <w:t>(…)</w:t>
      </w:r>
    </w:p>
    <w:p w14:paraId="7B724B75" w14:textId="77777777" w:rsidR="00E60CD7" w:rsidRPr="0065672B" w:rsidRDefault="00E60CD7" w:rsidP="00E60CD7">
      <w:pPr>
        <w:pStyle w:val="Textonotapie"/>
        <w:tabs>
          <w:tab w:val="left" w:pos="567"/>
        </w:tabs>
        <w:jc w:val="both"/>
        <w:rPr>
          <w:rFonts w:ascii="Arial Narrow" w:eastAsia="Arial Narrow" w:hAnsi="Arial Narrow" w:cs="Arial"/>
          <w:sz w:val="15"/>
          <w:szCs w:val="15"/>
        </w:rPr>
      </w:pPr>
      <w:r w:rsidRPr="0065672B">
        <w:rPr>
          <w:rFonts w:ascii="Arial Narrow" w:eastAsia="Arial Narrow" w:hAnsi="Arial Narrow" w:cs="Arial"/>
          <w:sz w:val="15"/>
          <w:szCs w:val="15"/>
        </w:rPr>
        <w:tab/>
        <w:t>Se consideran circunstancias atenuantes especiales, las siguientes:</w:t>
      </w:r>
    </w:p>
    <w:p w14:paraId="6AC5BA11" w14:textId="77777777" w:rsidR="00E60CD7" w:rsidRPr="0065672B" w:rsidRDefault="00E60CD7" w:rsidP="00E60CD7">
      <w:pPr>
        <w:pStyle w:val="Textonotapie"/>
        <w:tabs>
          <w:tab w:val="left" w:pos="567"/>
        </w:tabs>
        <w:jc w:val="both"/>
        <w:rPr>
          <w:rFonts w:ascii="Arial Narrow" w:eastAsia="Arial Narrow" w:hAnsi="Arial Narrow" w:cs="Arial"/>
          <w:sz w:val="15"/>
          <w:szCs w:val="15"/>
        </w:rPr>
      </w:pPr>
      <w:r w:rsidRPr="0065672B">
        <w:rPr>
          <w:rFonts w:ascii="Arial Narrow" w:eastAsia="Arial Narrow" w:hAnsi="Arial Narrow" w:cs="Arial"/>
          <w:sz w:val="15"/>
          <w:szCs w:val="15"/>
        </w:rPr>
        <w:tab/>
        <w:t>(…)</w:t>
      </w:r>
    </w:p>
    <w:p w14:paraId="3E80140A" w14:textId="77777777" w:rsidR="00E60CD7" w:rsidRPr="0065672B" w:rsidRDefault="00E60CD7" w:rsidP="00E60CD7">
      <w:pPr>
        <w:pStyle w:val="Textonotapie"/>
        <w:tabs>
          <w:tab w:val="left" w:pos="567"/>
        </w:tabs>
        <w:ind w:left="567"/>
        <w:jc w:val="both"/>
        <w:rPr>
          <w:rFonts w:ascii="Arial Narrow" w:eastAsia="Arial Narrow" w:hAnsi="Arial Narrow" w:cs="Arial"/>
          <w:sz w:val="15"/>
          <w:szCs w:val="15"/>
        </w:rPr>
      </w:pPr>
      <w:r w:rsidRPr="0065672B">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5672B">
        <w:rPr>
          <w:rFonts w:ascii="Arial Narrow" w:eastAsia="Arial Narrow" w:hAnsi="Arial Narrow" w:cs="Arial"/>
          <w:sz w:val="15"/>
          <w:szCs w:val="15"/>
        </w:rPr>
        <w:t>liminarmente</w:t>
      </w:r>
      <w:proofErr w:type="spellEnd"/>
      <w:r w:rsidRPr="0065672B">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65672B" w:rsidRDefault="00E60CD7" w:rsidP="00E60CD7">
      <w:pPr>
        <w:pStyle w:val="Textonotapie"/>
        <w:jc w:val="both"/>
        <w:rPr>
          <w:rFonts w:ascii="Arial Narrow" w:hAnsi="Arial Narrow" w:cs="Arial"/>
          <w:sz w:val="15"/>
          <w:szCs w:val="15"/>
        </w:rPr>
      </w:pPr>
    </w:p>
  </w:footnote>
  <w:footnote w:id="10">
    <w:p w14:paraId="1C46CEFF" w14:textId="77777777" w:rsidR="00E60CD7" w:rsidRPr="0065672B" w:rsidRDefault="00E60CD7" w:rsidP="00E60CD7">
      <w:pPr>
        <w:autoSpaceDE w:val="0"/>
        <w:autoSpaceDN w:val="0"/>
        <w:adjustRightInd w:val="0"/>
        <w:spacing w:after="0" w:line="240" w:lineRule="auto"/>
        <w:ind w:left="567" w:hanging="567"/>
        <w:jc w:val="both"/>
        <w:rPr>
          <w:rFonts w:ascii="Arial Narrow" w:hAnsi="Arial Narrow" w:cs="Arial"/>
          <w:b/>
          <w:bCs/>
          <w:sz w:val="15"/>
          <w:szCs w:val="15"/>
        </w:rPr>
      </w:pPr>
      <w:r w:rsidRPr="0065672B">
        <w:rPr>
          <w:rStyle w:val="Refdenotaalpie"/>
          <w:rFonts w:ascii="Arial Narrow" w:hAnsi="Arial Narrow" w:cs="Arial"/>
          <w:b/>
          <w:bCs/>
          <w:sz w:val="15"/>
          <w:szCs w:val="15"/>
        </w:rPr>
        <w:footnoteRef/>
      </w:r>
      <w:r w:rsidRPr="0065672B">
        <w:rPr>
          <w:rFonts w:ascii="Arial Narrow" w:hAnsi="Arial Narrow" w:cs="Arial"/>
          <w:b/>
          <w:bCs/>
          <w:sz w:val="15"/>
          <w:szCs w:val="15"/>
        </w:rPr>
        <w:t xml:space="preserve"> </w:t>
      </w:r>
      <w:r w:rsidRPr="0065672B">
        <w:rPr>
          <w:rFonts w:ascii="Arial Narrow" w:hAnsi="Arial Narrow" w:cs="Arial"/>
          <w:b/>
          <w:bCs/>
          <w:sz w:val="15"/>
          <w:szCs w:val="15"/>
        </w:rPr>
        <w:tab/>
        <w:t xml:space="preserve">DECRETO LEGISLATIVO </w:t>
      </w:r>
      <w:proofErr w:type="spellStart"/>
      <w:r w:rsidRPr="0065672B">
        <w:rPr>
          <w:rFonts w:ascii="Arial Narrow" w:hAnsi="Arial Narrow" w:cs="Arial"/>
          <w:b/>
          <w:bCs/>
          <w:sz w:val="15"/>
          <w:szCs w:val="15"/>
        </w:rPr>
        <w:t/>
      </w:r>
      <w:proofErr w:type="spellEnd"/>
      <w:r w:rsidRPr="0065672B">
        <w:rPr>
          <w:rFonts w:ascii="Arial Narrow" w:hAnsi="Arial Narrow" w:cs="Arial"/>
          <w:b/>
          <w:bCs/>
          <w:sz w:val="15"/>
          <w:szCs w:val="15"/>
        </w:rPr>
        <w:t xml:space="preserve"> 807, LEY SOBRE FACULTADES, NORMAS Y ORGANIZACIÓN DEL INDECOPI FACULTADES DE LAS COMISIONES Y OFICINAS DEL INDECOPI</w:t>
      </w:r>
    </w:p>
    <w:p w14:paraId="637FC967" w14:textId="77777777" w:rsidR="00E60CD7" w:rsidRPr="0065672B" w:rsidRDefault="00E60CD7" w:rsidP="00E60CD7">
      <w:pPr>
        <w:pStyle w:val="NormalWeb"/>
        <w:spacing w:after="0" w:line="240" w:lineRule="auto"/>
        <w:ind w:left="567"/>
        <w:jc w:val="both"/>
        <w:rPr>
          <w:rFonts w:ascii="Arial Narrow" w:hAnsi="Arial Narrow" w:cs="Arial"/>
          <w:bCs/>
          <w:sz w:val="15"/>
          <w:szCs w:val="15"/>
        </w:rPr>
      </w:pPr>
      <w:r w:rsidRPr="0065672B">
        <w:rPr>
          <w:rFonts w:ascii="Arial Narrow" w:hAnsi="Arial Narrow" w:cs="Arial"/>
          <w:b/>
          <w:sz w:val="15"/>
          <w:szCs w:val="15"/>
        </w:rPr>
        <w:t xml:space="preserve">Artículo 29.- </w:t>
      </w:r>
      <w:r w:rsidRPr="0065672B">
        <w:rPr>
          <w:rFonts w:ascii="Arial Narrow" w:hAnsi="Arial Narrow" w:cs="Arial"/>
          <w:bCs/>
          <w:sz w:val="15"/>
          <w:szCs w:val="15"/>
        </w:rPr>
        <w:t xml:space="preserve">En cualquier estado del procedimiento, e incluso antes de admitirse a trámite la denuncia, el </w:t>
      </w:r>
      <w:proofErr w:type="gramStart"/>
      <w:r w:rsidRPr="0065672B">
        <w:rPr>
          <w:rFonts w:ascii="Arial Narrow" w:hAnsi="Arial Narrow" w:cs="Arial"/>
          <w:bCs/>
          <w:sz w:val="15"/>
          <w:szCs w:val="15"/>
        </w:rPr>
        <w:t>Secretario Técnico</w:t>
      </w:r>
      <w:proofErr w:type="gramEnd"/>
      <w:r w:rsidRPr="0065672B">
        <w:rPr>
          <w:rFonts w:ascii="Arial Narrow" w:hAnsi="Arial Narrow" w:cs="Arial"/>
          <w:bCs/>
          <w:sz w:val="15"/>
          <w:szCs w:val="15"/>
        </w:rPr>
        <w:t xml:space="preserve"> podrá citar a las partes a audiencia de conciliación. La audiencia se desarrollará ante el </w:t>
      </w:r>
      <w:proofErr w:type="gramStart"/>
      <w:r w:rsidRPr="0065672B">
        <w:rPr>
          <w:rFonts w:ascii="Arial Narrow" w:hAnsi="Arial Narrow" w:cs="Arial"/>
          <w:bCs/>
          <w:sz w:val="15"/>
          <w:szCs w:val="15"/>
        </w:rPr>
        <w:t>Secretario Técnico</w:t>
      </w:r>
      <w:proofErr w:type="gramEnd"/>
      <w:r w:rsidRPr="0065672B">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65672B" w:rsidRDefault="00E60CD7" w:rsidP="00E60CD7">
      <w:pPr>
        <w:pStyle w:val="NormalWeb"/>
        <w:spacing w:after="0" w:line="240" w:lineRule="auto"/>
        <w:ind w:left="567"/>
        <w:jc w:val="both"/>
        <w:rPr>
          <w:rFonts w:ascii="Arial Narrow" w:hAnsi="Arial Narrow" w:cs="Arial"/>
          <w:sz w:val="15"/>
          <w:szCs w:val="15"/>
        </w:rPr>
      </w:pPr>
    </w:p>
  </w:footnote>
  <w:footnote w:id="11">
    <w:p w14:paraId="16B61717" w14:textId="77777777" w:rsidR="00E60CD7" w:rsidRPr="0065672B" w:rsidRDefault="00E60CD7" w:rsidP="00E60CD7">
      <w:pPr>
        <w:pStyle w:val="Textonotapie"/>
        <w:ind w:left="567" w:hanging="567"/>
        <w:jc w:val="both"/>
        <w:rPr>
          <w:rFonts w:ascii="Arial Narrow" w:hAnsi="Arial Narrow" w:cs="Arial"/>
          <w:sz w:val="15"/>
          <w:szCs w:val="15"/>
        </w:rPr>
      </w:pPr>
      <w:r w:rsidRPr="0065672B">
        <w:rPr>
          <w:rStyle w:val="Refdenotaalpie"/>
          <w:rFonts w:ascii="Arial Narrow" w:hAnsi="Arial Narrow" w:cs="Arial"/>
          <w:sz w:val="15"/>
          <w:szCs w:val="15"/>
        </w:rPr>
        <w:footnoteRef/>
      </w:r>
      <w:r w:rsidRPr="0065672B">
        <w:rPr>
          <w:rFonts w:ascii="Arial Narrow" w:hAnsi="Arial Narrow" w:cs="Arial"/>
          <w:sz w:val="15"/>
          <w:szCs w:val="15"/>
        </w:rPr>
        <w:t xml:space="preserve"> </w:t>
      </w:r>
      <w:r w:rsidRPr="0065672B">
        <w:rPr>
          <w:rFonts w:ascii="Arial Narrow" w:hAnsi="Arial Narrow" w:cs="Arial"/>
          <w:sz w:val="15"/>
          <w:szCs w:val="15"/>
        </w:rPr>
        <w:tab/>
      </w:r>
      <w:r w:rsidRPr="0065672B">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2A07D4F" w14:textId="77777777" w:rsidR="00E60CD7" w:rsidRPr="0065672B" w:rsidRDefault="00E60CD7" w:rsidP="00E60CD7">
      <w:pPr>
        <w:pStyle w:val="Textonotapie"/>
        <w:ind w:left="1134" w:hanging="567"/>
        <w:jc w:val="both"/>
        <w:rPr>
          <w:rFonts w:ascii="Arial Narrow" w:hAnsi="Arial Narrow" w:cs="Arial"/>
          <w:b/>
          <w:bCs/>
          <w:sz w:val="15"/>
          <w:szCs w:val="15"/>
        </w:rPr>
      </w:pPr>
      <w:r w:rsidRPr="0065672B">
        <w:rPr>
          <w:rFonts w:ascii="Arial Narrow" w:hAnsi="Arial Narrow" w:cs="Arial"/>
          <w:b/>
          <w:bCs/>
          <w:sz w:val="15"/>
          <w:szCs w:val="15"/>
        </w:rPr>
        <w:t>Artículo 20.- Modalidades de notificación</w:t>
      </w:r>
    </w:p>
    <w:p w14:paraId="41F42321" w14:textId="77777777" w:rsidR="00E60CD7" w:rsidRPr="0065672B" w:rsidRDefault="00E60CD7" w:rsidP="00E60CD7">
      <w:pPr>
        <w:pStyle w:val="Textonotapie"/>
        <w:ind w:left="1134" w:hanging="567"/>
        <w:jc w:val="both"/>
        <w:rPr>
          <w:rFonts w:ascii="Arial Narrow" w:hAnsi="Arial Narrow" w:cs="Arial"/>
          <w:sz w:val="15"/>
          <w:szCs w:val="15"/>
        </w:rPr>
      </w:pPr>
      <w:r w:rsidRPr="0065672B">
        <w:rPr>
          <w:rFonts w:ascii="Arial Narrow" w:hAnsi="Arial Narrow" w:cs="Arial"/>
          <w:sz w:val="15"/>
          <w:szCs w:val="15"/>
        </w:rPr>
        <w:t xml:space="preserve">20.4. </w:t>
      </w:r>
      <w:r w:rsidRPr="0065672B">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65672B" w:rsidRDefault="00E60CD7" w:rsidP="00E60CD7">
      <w:pPr>
        <w:pStyle w:val="Textonotapie"/>
        <w:ind w:left="1134"/>
        <w:jc w:val="both"/>
        <w:rPr>
          <w:rFonts w:ascii="Arial Narrow" w:hAnsi="Arial Narrow" w:cs="Arial"/>
          <w:sz w:val="15"/>
          <w:szCs w:val="15"/>
        </w:rPr>
      </w:pPr>
      <w:r w:rsidRPr="0065672B">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65672B" w:rsidRDefault="00E60CD7" w:rsidP="00E60CD7">
      <w:pPr>
        <w:pStyle w:val="Textonotapie"/>
        <w:ind w:left="1134"/>
        <w:jc w:val="both"/>
        <w:rPr>
          <w:rFonts w:ascii="Arial Narrow" w:hAnsi="Arial Narrow" w:cs="Arial"/>
          <w:sz w:val="15"/>
          <w:szCs w:val="15"/>
        </w:rPr>
      </w:pPr>
      <w:r w:rsidRPr="0065672B">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65672B" w:rsidRDefault="00E60CD7" w:rsidP="00E60CD7">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4C3894"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629B"/>
    <w:rsid w:val="0005231D"/>
    <w:rsid w:val="00093F7C"/>
    <w:rsid w:val="000962C0"/>
    <w:rsid w:val="000A2C5A"/>
    <w:rsid w:val="000C03E0"/>
    <w:rsid w:val="000C186B"/>
    <w:rsid w:val="000C4DDA"/>
    <w:rsid w:val="000E14FD"/>
    <w:rsid w:val="001048D5"/>
    <w:rsid w:val="00134E52"/>
    <w:rsid w:val="0014055C"/>
    <w:rsid w:val="0015342A"/>
    <w:rsid w:val="0017765C"/>
    <w:rsid w:val="001877D3"/>
    <w:rsid w:val="0019149A"/>
    <w:rsid w:val="00193811"/>
    <w:rsid w:val="001B3BCF"/>
    <w:rsid w:val="001B5674"/>
    <w:rsid w:val="001B56A2"/>
    <w:rsid w:val="001B6FB2"/>
    <w:rsid w:val="001D00D0"/>
    <w:rsid w:val="001E11C6"/>
    <w:rsid w:val="001E7CC1"/>
    <w:rsid w:val="00203CB9"/>
    <w:rsid w:val="00220DD4"/>
    <w:rsid w:val="00290C55"/>
    <w:rsid w:val="00295E2A"/>
    <w:rsid w:val="002B2DF7"/>
    <w:rsid w:val="002E5997"/>
    <w:rsid w:val="002F0E61"/>
    <w:rsid w:val="002F31A1"/>
    <w:rsid w:val="00301D8D"/>
    <w:rsid w:val="00305E32"/>
    <w:rsid w:val="00307A17"/>
    <w:rsid w:val="00315C57"/>
    <w:rsid w:val="00321D77"/>
    <w:rsid w:val="003748FB"/>
    <w:rsid w:val="003A6D1A"/>
    <w:rsid w:val="003D3986"/>
    <w:rsid w:val="003F31B6"/>
    <w:rsid w:val="004024E3"/>
    <w:rsid w:val="00425364"/>
    <w:rsid w:val="0046326D"/>
    <w:rsid w:val="004B53BC"/>
    <w:rsid w:val="004C3894"/>
    <w:rsid w:val="004C3FA7"/>
    <w:rsid w:val="004C7005"/>
    <w:rsid w:val="004D177C"/>
    <w:rsid w:val="004D5B6E"/>
    <w:rsid w:val="004F440B"/>
    <w:rsid w:val="004F6A7A"/>
    <w:rsid w:val="00554144"/>
    <w:rsid w:val="00572943"/>
    <w:rsid w:val="00573571"/>
    <w:rsid w:val="00575E91"/>
    <w:rsid w:val="00582BB2"/>
    <w:rsid w:val="005D655C"/>
    <w:rsid w:val="005D7A26"/>
    <w:rsid w:val="00617773"/>
    <w:rsid w:val="00621D96"/>
    <w:rsid w:val="00626395"/>
    <w:rsid w:val="0065672B"/>
    <w:rsid w:val="00692CBF"/>
    <w:rsid w:val="006A01B0"/>
    <w:rsid w:val="006C0B05"/>
    <w:rsid w:val="006C594B"/>
    <w:rsid w:val="006D2C83"/>
    <w:rsid w:val="006F474C"/>
    <w:rsid w:val="006F5C48"/>
    <w:rsid w:val="00700E62"/>
    <w:rsid w:val="0073033D"/>
    <w:rsid w:val="0074111D"/>
    <w:rsid w:val="007476B1"/>
    <w:rsid w:val="007C196B"/>
    <w:rsid w:val="007E3262"/>
    <w:rsid w:val="00804AC7"/>
    <w:rsid w:val="008233F6"/>
    <w:rsid w:val="00825012"/>
    <w:rsid w:val="0083186C"/>
    <w:rsid w:val="008424BB"/>
    <w:rsid w:val="008752F0"/>
    <w:rsid w:val="008834B0"/>
    <w:rsid w:val="00890B1F"/>
    <w:rsid w:val="008A211A"/>
    <w:rsid w:val="008B4652"/>
    <w:rsid w:val="008B7CCF"/>
    <w:rsid w:val="008C32ED"/>
    <w:rsid w:val="008D2633"/>
    <w:rsid w:val="008D7DE8"/>
    <w:rsid w:val="008F3040"/>
    <w:rsid w:val="008F3358"/>
    <w:rsid w:val="008F468A"/>
    <w:rsid w:val="008F4980"/>
    <w:rsid w:val="00963413"/>
    <w:rsid w:val="00992348"/>
    <w:rsid w:val="009A0C90"/>
    <w:rsid w:val="009B2DFB"/>
    <w:rsid w:val="009D2900"/>
    <w:rsid w:val="009D5061"/>
    <w:rsid w:val="009D7D45"/>
    <w:rsid w:val="009F31E3"/>
    <w:rsid w:val="00A21449"/>
    <w:rsid w:val="00A37879"/>
    <w:rsid w:val="00A47CDE"/>
    <w:rsid w:val="00A51F9B"/>
    <w:rsid w:val="00A553FA"/>
    <w:rsid w:val="00A7335F"/>
    <w:rsid w:val="00A83ABA"/>
    <w:rsid w:val="00A83EE6"/>
    <w:rsid w:val="00A84194"/>
    <w:rsid w:val="00A93955"/>
    <w:rsid w:val="00AA1996"/>
    <w:rsid w:val="00AC57BD"/>
    <w:rsid w:val="00AC5929"/>
    <w:rsid w:val="00AC5DF4"/>
    <w:rsid w:val="00AD419B"/>
    <w:rsid w:val="00B02507"/>
    <w:rsid w:val="00B02DAF"/>
    <w:rsid w:val="00B136FC"/>
    <w:rsid w:val="00B22CF7"/>
    <w:rsid w:val="00B23C2A"/>
    <w:rsid w:val="00B27E8D"/>
    <w:rsid w:val="00B27F07"/>
    <w:rsid w:val="00B360F2"/>
    <w:rsid w:val="00B41B42"/>
    <w:rsid w:val="00B80988"/>
    <w:rsid w:val="00B81B97"/>
    <w:rsid w:val="00B830D3"/>
    <w:rsid w:val="00B906B1"/>
    <w:rsid w:val="00B91E42"/>
    <w:rsid w:val="00B97371"/>
    <w:rsid w:val="00BA5BDF"/>
    <w:rsid w:val="00BB1FCC"/>
    <w:rsid w:val="00BD2086"/>
    <w:rsid w:val="00BE192D"/>
    <w:rsid w:val="00C009F5"/>
    <w:rsid w:val="00C22C1E"/>
    <w:rsid w:val="00C358CE"/>
    <w:rsid w:val="00C36F96"/>
    <w:rsid w:val="00C463EF"/>
    <w:rsid w:val="00C824AA"/>
    <w:rsid w:val="00C84198"/>
    <w:rsid w:val="00C97A45"/>
    <w:rsid w:val="00CA50CD"/>
    <w:rsid w:val="00CC1E0C"/>
    <w:rsid w:val="00CD0C8E"/>
    <w:rsid w:val="00CD62B5"/>
    <w:rsid w:val="00CF7959"/>
    <w:rsid w:val="00D06E73"/>
    <w:rsid w:val="00D10139"/>
    <w:rsid w:val="00D11E56"/>
    <w:rsid w:val="00D161AB"/>
    <w:rsid w:val="00D168EC"/>
    <w:rsid w:val="00D17151"/>
    <w:rsid w:val="00D41914"/>
    <w:rsid w:val="00D56316"/>
    <w:rsid w:val="00D81884"/>
    <w:rsid w:val="00DA79A0"/>
    <w:rsid w:val="00DB17EB"/>
    <w:rsid w:val="00DF13BD"/>
    <w:rsid w:val="00DF241F"/>
    <w:rsid w:val="00E32E91"/>
    <w:rsid w:val="00E436BF"/>
    <w:rsid w:val="00E45302"/>
    <w:rsid w:val="00E563C6"/>
    <w:rsid w:val="00E571BD"/>
    <w:rsid w:val="00E60CD7"/>
    <w:rsid w:val="00E6140E"/>
    <w:rsid w:val="00E74FF1"/>
    <w:rsid w:val="00E95202"/>
    <w:rsid w:val="00EC3026"/>
    <w:rsid w:val="00EC79B5"/>
    <w:rsid w:val="00ED0FB3"/>
    <w:rsid w:val="00ED416C"/>
    <w:rsid w:val="00ED4B2D"/>
    <w:rsid w:val="00EE3204"/>
    <w:rsid w:val="00EF2B0A"/>
    <w:rsid w:val="00F027A2"/>
    <w:rsid w:val="00F22E48"/>
    <w:rsid w:val="00F5158D"/>
    <w:rsid w:val="00F61E34"/>
    <w:rsid w:val="00F84884"/>
    <w:rsid w:val="00FA1573"/>
    <w:rsid w:val="00FA4D41"/>
    <w:rsid w:val="00FC51BB"/>
    <w:rsid w:val="00FE3C68"/>
    <w:rsid w:val="00FE624F"/>
    <w:rsid w:val="00FE63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A3D6F87A-4336-442A-AA94-256A2EC6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Hipervnculo">
    <w:name w:val="Hyperlink"/>
    <w:basedOn w:val="Fuentedeprrafopredeter"/>
    <w:uiPriority w:val="99"/>
    <w:unhideWhenUsed/>
    <w:rsid w:val="007476B1"/>
    <w:rPr>
      <w:color w:val="467886" w:themeColor="hyperlink"/>
      <w:u w:val="single"/>
    </w:rPr>
  </w:style>
  <w:style w:type="character" w:styleId="Mencinsinresolver">
    <w:name w:val="Unresolved Mention"/>
    <w:basedOn w:val="Fuentedeprrafopredeter"/>
    <w:uiPriority w:val="99"/>
    <w:semiHidden/>
    <w:unhideWhenUsed/>
    <w:rsid w:val="007476B1"/>
    <w:rPr>
      <w:color w:val="605E5C"/>
      <w:shd w:val="clear" w:color="auto" w:fill="E1DFDD"/>
    </w:rPr>
  </w:style>
  <w:style w:type="character" w:styleId="Refdecomentario">
    <w:name w:val="annotation reference"/>
    <w:basedOn w:val="Fuentedeprrafopredeter"/>
    <w:uiPriority w:val="99"/>
    <w:semiHidden/>
    <w:unhideWhenUsed/>
    <w:rsid w:val="008D7DE8"/>
    <w:rPr>
      <w:sz w:val="16"/>
      <w:szCs w:val="16"/>
    </w:rPr>
  </w:style>
  <w:style w:type="paragraph" w:styleId="Textocomentario">
    <w:name w:val="annotation text"/>
    <w:basedOn w:val="Normal"/>
    <w:link w:val="TextocomentarioCar"/>
    <w:uiPriority w:val="99"/>
    <w:unhideWhenUsed/>
    <w:rsid w:val="008D7DE8"/>
    <w:pPr>
      <w:spacing w:line="240" w:lineRule="auto"/>
    </w:pPr>
    <w:rPr>
      <w:sz w:val="20"/>
      <w:szCs w:val="20"/>
    </w:rPr>
  </w:style>
  <w:style w:type="character" w:customStyle="1" w:styleId="TextocomentarioCar">
    <w:name w:val="Texto comentario Car"/>
    <w:basedOn w:val="Fuentedeprrafopredeter"/>
    <w:link w:val="Textocomentario"/>
    <w:uiPriority w:val="99"/>
    <w:rsid w:val="008D7DE8"/>
    <w:rPr>
      <w:sz w:val="20"/>
      <w:szCs w:val="20"/>
    </w:rPr>
  </w:style>
  <w:style w:type="paragraph" w:styleId="Asuntodelcomentario">
    <w:name w:val="annotation subject"/>
    <w:basedOn w:val="Textocomentario"/>
    <w:next w:val="Textocomentario"/>
    <w:link w:val="AsuntodelcomentarioCar"/>
    <w:uiPriority w:val="99"/>
    <w:semiHidden/>
    <w:unhideWhenUsed/>
    <w:rsid w:val="008D7DE8"/>
    <w:rPr>
      <w:b/>
      <w:bCs/>
    </w:rPr>
  </w:style>
  <w:style w:type="character" w:customStyle="1" w:styleId="AsuntodelcomentarioCar">
    <w:name w:val="Asunto del comentario Car"/>
    <w:basedOn w:val="TextocomentarioCar"/>
    <w:link w:val="Asuntodelcomentario"/>
    <w:uiPriority w:val="99"/>
    <w:semiHidden/>
    <w:rsid w:val="008D7D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eficios@lapositiva.com.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2389</Words>
  <Characters>12506</Characters>
  <Application>Microsoft Office Word</Application>
  <DocSecurity>0</DocSecurity>
  <Lines>223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10</cp:revision>
  <dcterms:created xsi:type="dcterms:W3CDTF">2024-06-18T08:44:00Z</dcterms:created>
  <dcterms:modified xsi:type="dcterms:W3CDTF">2025-11-05T00:27:00Z</dcterms:modified>
</cp:coreProperties>
</file>