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1B3D66" w:rsidR="00E60CD7" w:rsidRPr="006F480A"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F480A">
        <w:rPr>
          <w:rFonts w:ascii="Arial Narrow" w:eastAsia="Arial Narrow" w:hAnsi="Arial Narrow" w:cs="Arial Narrow"/>
          <w:b/>
          <w:color w:val="000000"/>
          <w:kern w:val="0"/>
          <w:sz w:val="22"/>
          <w:szCs w:val="22"/>
          <w:lang w:eastAsia="es-PE"/>
          <w14:ligatures w14:val="none"/>
        </w:rPr>
        <w:t xml:space="preserve">EXPEDIENTE </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6F480A" w:rsidRPr="006F480A">
        <w:rPr>
          <w:rFonts w:ascii="Arial Narrow" w:eastAsia="Arial Narrow" w:hAnsi="Arial Narrow" w:cs="Arial Narrow"/>
          <w:b/>
          <w:bCs/>
          <w:color w:val="000000"/>
          <w:kern w:val="0"/>
          <w:sz w:val="22"/>
          <w:szCs w:val="22"/>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DENUNCIADOS</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0D0F7D" w:rsidRPr="006F480A">
        <w:rPr>
          <w:rFonts w:ascii="Arial Narrow" w:eastAsia="Arial Narrow" w:hAnsi="Arial Narrow" w:cs="Arial Narrow"/>
          <w:b/>
          <w:color w:val="000000"/>
          <w:kern w:val="0"/>
          <w:sz w:val="22"/>
          <w:szCs w:val="22"/>
          <w:lang w:eastAsia="es-PE"/>
          <w14:ligatures w14:val="none"/>
        </w:rPr>
        <w:t>PACÍFICO COMPAÑÍA DE SEGUROS Y REASEGUROS S.A. (PACÍFICO</w:t>
      </w:r>
      <w:r w:rsidR="000D0F7D">
        <w:rPr>
          <w:rFonts w:ascii="Arial Narrow" w:eastAsia="Arial Narrow" w:hAnsi="Arial Narrow" w:cs="Arial Narrow"/>
          <w:b/>
          <w:color w:val="000000"/>
          <w:kern w:val="0"/>
          <w:sz w:val="22"/>
          <w:szCs w:val="22"/>
          <w:lang w:eastAsia="es-PE"/>
          <w14:ligatures w14:val="none"/>
        </w:rPr>
        <w:t>)</w:t>
      </w:r>
      <w:r w:rsidR="000D0F7D" w:rsidRPr="006F480A">
        <w:rPr>
          <w:rFonts w:ascii="Arial Narrow" w:eastAsia="Arial Narrow" w:hAnsi="Arial Narrow" w:cs="Arial Narrow"/>
          <w:b/>
          <w:color w:val="000000"/>
          <w:kern w:val="0"/>
          <w:sz w:val="22"/>
          <w:szCs w:val="22"/>
          <w:lang w:eastAsia="es-PE"/>
          <w14:ligatures w14:val="none"/>
        </w:rPr>
        <w:t xml:space="preserve"> </w:t>
      </w:r>
      <w:r w:rsidR="006F480A" w:rsidRPr="006F480A">
        <w:rPr>
          <w:rFonts w:ascii="Arial Narrow" w:eastAsia="Arial Narrow" w:hAnsi="Arial Narrow" w:cs="Arial Narrow"/>
          <w:b/>
          <w:color w:val="000000"/>
          <w:kern w:val="0"/>
          <w:sz w:val="22"/>
          <w:szCs w:val="22"/>
          <w:lang w:eastAsia="es-PE"/>
          <w14:ligatures w14:val="none"/>
        </w:rPr>
        <w:t>PANA AUTOS S.A.C.</w:t>
      </w:r>
      <w:r w:rsidRPr="006F480A">
        <w:rPr>
          <w:rFonts w:ascii="Arial Narrow" w:eastAsia="Arial Narrow" w:hAnsi="Arial Narrow" w:cs="Arial Narrow"/>
          <w:b/>
          <w:color w:val="000000"/>
          <w:kern w:val="0"/>
          <w:sz w:val="22"/>
          <w:szCs w:val="22"/>
          <w:lang w:eastAsia="es-PE"/>
          <w14:ligatures w14:val="none"/>
        </w:rPr>
        <w:t xml:space="preserve"> (</w:t>
      </w:r>
      <w:r w:rsidR="006F480A" w:rsidRPr="006F480A">
        <w:rPr>
          <w:rFonts w:ascii="Arial Narrow" w:eastAsia="Arial Narrow" w:hAnsi="Arial Narrow" w:cs="Arial Narrow"/>
          <w:b/>
          <w:color w:val="000000"/>
          <w:kern w:val="0"/>
          <w:sz w:val="22"/>
          <w:szCs w:val="22"/>
          <w:lang w:eastAsia="es-PE"/>
          <w14:ligatures w14:val="none"/>
        </w:rPr>
        <w:t>PANA AUTOS</w:t>
      </w:r>
      <w:r w:rsidRPr="006F480A">
        <w:rPr>
          <w:rFonts w:ascii="Arial Narrow" w:eastAsia="Arial Narrow" w:hAnsi="Arial Narrow" w:cs="Arial Narrow"/>
          <w:b/>
          <w:color w:val="000000"/>
          <w:kern w:val="0"/>
          <w:sz w:val="22"/>
          <w:szCs w:val="22"/>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ab/>
      </w:r>
      <w:r w:rsidRPr="006F480A">
        <w:rPr>
          <w:rFonts w:ascii="Arial Narrow" w:eastAsia="Arial Narrow" w:hAnsi="Arial Narrow" w:cs="Arial Narrow"/>
          <w:b/>
          <w:color w:val="000000"/>
          <w:kern w:val="0"/>
          <w:sz w:val="22"/>
          <w:szCs w:val="22"/>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MATERIAS</w:t>
      </w:r>
      <w:r w:rsidRPr="006F480A">
        <w:rPr>
          <w:rFonts w:ascii="Arial Narrow" w:eastAsia="Arial Narrow" w:hAnsi="Arial Narrow" w:cs="Arial Narrow"/>
          <w:b/>
          <w:color w:val="000000"/>
          <w:kern w:val="0"/>
          <w:sz w:val="22"/>
          <w:szCs w:val="22"/>
          <w:lang w:eastAsia="es-PE"/>
          <w14:ligatures w14:val="none"/>
        </w:rPr>
        <w:tab/>
        <w:t xml:space="preserve">: </w:t>
      </w:r>
      <w:r w:rsidRPr="006F480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 xml:space="preserve">RESOLUCIÓN </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6F480A" w:rsidRPr="006F480A">
        <w:rPr>
          <w:rFonts w:ascii="Arial Narrow" w:eastAsia="Arial Narrow" w:hAnsi="Arial Narrow" w:cs="Arial Narrow"/>
          <w:b/>
          <w:color w:val="000000"/>
          <w:kern w:val="0"/>
          <w:sz w:val="22"/>
          <w:szCs w:val="22"/>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F480A">
        <w:rPr>
          <w:rFonts w:ascii="Arial Narrow" w:eastAsia="Arial Narrow" w:hAnsi="Arial Narrow" w:cs="Arial Narrow"/>
          <w:color w:val="000000"/>
          <w:kern w:val="0"/>
          <w:sz w:val="22"/>
          <w:szCs w:val="22"/>
          <w:shd w:val="clear" w:color="auto" w:fill="FFFFFF"/>
          <w:lang w:eastAsia="es-PE"/>
          <w14:ligatures w14:val="none"/>
        </w:rPr>
        <w:t xml:space="preserve">Lima, </w:t>
      </w:r>
      <w:r w:rsidR="00401A0A">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6F480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6F480A">
        <w:rPr>
          <w:rFonts w:ascii="Arial Narrow" w:eastAsia="Arial Narrow" w:hAnsi="Arial Narrow" w:cs="Arial Narrow"/>
          <w:color w:val="000000"/>
          <w:kern w:val="0"/>
          <w:sz w:val="22"/>
          <w:szCs w:val="22"/>
          <w:shd w:val="clear" w:color="auto" w:fill="FFFFFF"/>
          <w:lang w:eastAsia="es-PE"/>
          <w14:ligatures w14:val="none"/>
        </w:rPr>
        <w:t xml:space="preserve"/>
      </w:r>
      <w:r w:rsidRPr="006F480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175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02175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175E">
        <w:rPr>
          <w:rFonts w:ascii="Arial Narrow" w:eastAsia="Arial Narrow" w:hAnsi="Arial Narrow" w:cs="Arial Narrow"/>
          <w:color w:val="000000"/>
          <w:kern w:val="0"/>
          <w:sz w:val="22"/>
          <w:szCs w:val="22"/>
          <w:lang w:val="es-ES" w:eastAsia="es-ES"/>
          <w14:ligatures w14:val="none"/>
        </w:rPr>
        <w:t xml:space="preserve">Mediante la denuncia del 16 de abril de 2025</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175E">
        <w:rPr>
          <w:rFonts w:ascii="Arial Narrow" w:eastAsia="Arial Narrow" w:hAnsi="Arial Narrow" w:cs="Arial Narrow"/>
          <w:color w:val="000000"/>
          <w:kern w:val="0"/>
          <w:sz w:val="22"/>
          <w:szCs w:val="22"/>
          <w:lang w:val="es-ES" w:eastAsia="es-ES"/>
          <w14:ligatures w14:val="none"/>
        </w:rPr>
        <w:t xml:space="preserve">, subsanada mediante escrito del 21 de octubre de 2025, el señor [APELLIDO] denunció a Pacífico, Pana Autos, y Honda por presuntas infracciones a la Ley 29571, Código de Protección y Defensa del Consumidor</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175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F480A"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kern w:val="0"/>
          <w14:ligatures w14:val="none"/>
          <w:sz w:val="22"/>
          <w:szCs w:val="22"/>
        </w:rPr>
        <w:t xml:space="preserve"/>
      </w:r>
      <w:r w:rsidR="000D0F7D" w:rsidRPr="0002175E">
        <w:rPr>
          <w:rFonts w:ascii="Arial Narrow" w:eastAsia="Arial Narrow" w:hAnsi="Arial Narrow" w:cs="Arial Narrow"/>
          <w:kern w:val="0"/>
          <w14:ligatures w14:val="none"/>
          <w:sz w:val="22"/>
          <w:szCs w:val="22"/>
        </w:rPr>
        <w:t xml:space="preserve"/>
      </w:r>
      <w:r w:rsidRPr="0002175E">
        <w:rPr>
          <w:rFonts w:ascii="Arial Narrow" w:eastAsia="Arial Narrow" w:hAnsi="Arial Narrow" w:cs="Arial Narrow"/>
          <w:kern w:val="0"/>
          <w14:ligatures w14:val="none"/>
          <w:sz w:val="22"/>
          <w:szCs w:val="22"/>
        </w:rPr>
        <w:t/>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02175E"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2114287"/>
      <w:r w:rsidRPr="0002175E">
        <w:rPr>
          <w:rFonts w:ascii="Arial Narrow" w:eastAsia="Arial Narrow" w:hAnsi="Arial Narrow" w:cs="Arial Narrow"/>
          <w:color w:val="000000"/>
          <w:kern w:val="0"/>
          <w:sz w:val="22"/>
          <w:szCs w:val="22"/>
          <w:lang w:eastAsia="es-ES"/>
          <w14:ligatures w14:val="none"/>
        </w:rPr>
        <w:t xml:space="preserve">Con anterioridad al 15 de octubre de 2024, </w:t>
      </w:r>
      <w:r w:rsidR="00B34232" w:rsidRPr="0002175E">
        <w:rPr>
          <w:rFonts w:ascii="Arial Narrow" w:eastAsia="Arial Narrow" w:hAnsi="Arial Narrow" w:cs="Arial Narrow"/>
          <w:color w:val="000000"/>
          <w:kern w:val="0"/>
          <w:sz w:val="22"/>
          <w:szCs w:val="22"/>
          <w:lang w:eastAsia="es-ES"/>
          <w14:ligatures w14:val="none"/>
        </w:rPr>
        <w:t>adquirió el</w:t>
      </w:r>
      <w:r w:rsidRPr="0002175E">
        <w:rPr>
          <w:rFonts w:ascii="Arial Narrow" w:eastAsia="Arial Narrow" w:hAnsi="Arial Narrow" w:cs="Arial Narrow"/>
          <w:color w:val="000000"/>
          <w:kern w:val="0"/>
          <w:sz w:val="22"/>
          <w:szCs w:val="22"/>
          <w:lang w:eastAsia="es-ES"/>
          <w14:ligatures w14:val="none"/>
        </w:rPr>
        <w:t xml:space="preserve"> Seguro Vehicular – Póliza 1001203953 </w:t>
      </w:r>
      <w:r w:rsidR="00B34232" w:rsidRPr="0002175E">
        <w:rPr>
          <w:rFonts w:ascii="Arial Narrow" w:eastAsia="Arial Narrow" w:hAnsi="Arial Narrow" w:cs="Arial Narrow"/>
          <w:color w:val="000000"/>
          <w:kern w:val="0"/>
          <w:sz w:val="22"/>
          <w:szCs w:val="22"/>
          <w:lang w:eastAsia="es-ES"/>
          <w14:ligatures w14:val="none"/>
        </w:rPr>
        <w:t xml:space="preserve">emitido por Pacífico </w:t>
      </w:r>
      <w:r w:rsidRPr="0002175E">
        <w:rPr>
          <w:rFonts w:ascii="Arial Narrow" w:eastAsia="Arial Narrow" w:hAnsi="Arial Narrow" w:cs="Arial Narrow"/>
          <w:color w:val="000000"/>
          <w:kern w:val="0"/>
          <w:sz w:val="22"/>
          <w:szCs w:val="22"/>
          <w:lang w:eastAsia="es-ES"/>
          <w14:ligatures w14:val="none"/>
        </w:rPr>
        <w:t xml:space="preserve">(en adelante, Seguro Vehicular), </w:t>
      </w:r>
      <w:r w:rsidR="00B34232" w:rsidRPr="0002175E">
        <w:rPr>
          <w:rFonts w:ascii="Arial Narrow" w:eastAsia="Arial Narrow" w:hAnsi="Arial Narrow" w:cs="Arial Narrow"/>
          <w:color w:val="000000"/>
          <w:kern w:val="0"/>
          <w:sz w:val="22"/>
          <w:szCs w:val="22"/>
          <w:lang w:eastAsia="es-ES"/>
          <w14:ligatures w14:val="none"/>
        </w:rPr>
        <w:t>para</w:t>
      </w:r>
      <w:r w:rsidRPr="0002175E">
        <w:rPr>
          <w:rFonts w:ascii="Arial Narrow" w:eastAsia="Arial Narrow" w:hAnsi="Arial Narrow" w:cs="Arial Narrow"/>
          <w:color w:val="000000"/>
          <w:kern w:val="0"/>
          <w:sz w:val="22"/>
          <w:szCs w:val="22"/>
          <w:lang w:eastAsia="es-ES"/>
          <w14:ligatures w14:val="none"/>
        </w:rPr>
        <w:t xml:space="preserve"> </w:t>
      </w:r>
      <w:r w:rsidR="00B34232" w:rsidRPr="0002175E">
        <w:rPr>
          <w:rFonts w:ascii="Arial Narrow" w:eastAsia="Arial Narrow" w:hAnsi="Arial Narrow" w:cs="Arial Narrow"/>
          <w:color w:val="000000"/>
          <w:kern w:val="0"/>
          <w:sz w:val="22"/>
          <w:szCs w:val="22"/>
          <w:lang w:eastAsia="es-ES"/>
          <w14:ligatures w14:val="none"/>
        </w:rPr>
        <w:t>su</w:t>
      </w:r>
      <w:r w:rsidRPr="0002175E">
        <w:rPr>
          <w:rFonts w:ascii="Arial Narrow" w:eastAsia="Arial Narrow" w:hAnsi="Arial Narrow" w:cs="Arial Narrow"/>
          <w:color w:val="000000"/>
          <w:kern w:val="0"/>
          <w:sz w:val="22"/>
          <w:szCs w:val="22"/>
          <w:lang w:eastAsia="es-ES"/>
          <w14:ligatures w14:val="none"/>
        </w:rPr>
        <w:t xml:space="preserve"> vehículo con Placa de Rodaje F1I361</w:t>
      </w:r>
      <w:r w:rsidR="003744D9" w:rsidRPr="0002175E">
        <w:rPr>
          <w:rFonts w:ascii="Arial Narrow" w:eastAsia="Arial Narrow" w:hAnsi="Arial Narrow" w:cs="Arial Narrow"/>
          <w:color w:val="000000"/>
          <w:kern w:val="0"/>
          <w:sz w:val="22"/>
          <w:szCs w:val="22"/>
          <w:lang w:eastAsia="es-ES"/>
          <w14:ligatures w14:val="none"/>
        </w:rPr>
        <w:t xml:space="preserve"> (en adelante, vehículo asegurado)</w:t>
      </w:r>
      <w:r w:rsidRPr="0002175E">
        <w:rPr>
          <w:rFonts w:ascii="Arial Narrow" w:eastAsia="Arial Narrow" w:hAnsi="Arial Narrow" w:cs="Arial Narrow"/>
          <w:color w:val="000000"/>
          <w:kern w:val="0"/>
          <w:sz w:val="22"/>
          <w:szCs w:val="22"/>
          <w:lang w:eastAsia="es-ES"/>
          <w14:ligatures w14:val="none"/>
        </w:rPr>
        <w:t>.</w:t>
      </w:r>
    </w:p>
    <w:p w14:paraId="7B05A924" w14:textId="77777777" w:rsidR="009D3067" w:rsidRPr="0002175E" w:rsidRDefault="009D3067" w:rsidP="009D3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w:t>
      </w:r>
      <w:r w:rsidR="00F6634D" w:rsidRPr="0002175E">
        <w:rPr>
          <w:rFonts w:ascii="Arial Narrow" w:eastAsia="Arial Narrow" w:hAnsi="Arial Narrow" w:cs="Arial Narrow"/>
          <w:color w:val="000000"/>
          <w:kern w:val="0"/>
          <w:sz w:val="22"/>
          <w:szCs w:val="22"/>
          <w:lang w:eastAsia="es-ES"/>
          <w14:ligatures w14:val="none"/>
        </w:rPr>
        <w:t xml:space="preserve">14 de octubre de 2024, ocurrió un accidente </w:t>
      </w:r>
      <w:r w:rsidR="007B2C5F" w:rsidRPr="0002175E">
        <w:rPr>
          <w:rFonts w:ascii="Arial Narrow" w:eastAsia="Arial Narrow" w:hAnsi="Arial Narrow" w:cs="Arial Narrow"/>
          <w:color w:val="000000"/>
          <w:kern w:val="0"/>
          <w:sz w:val="22"/>
          <w:szCs w:val="22"/>
          <w:lang w:eastAsia="es-ES"/>
          <w14:ligatures w14:val="none"/>
        </w:rPr>
        <w:t>en el que se vio involucrado el vehículo asegurado</w:t>
      </w:r>
      <w:r w:rsidRPr="0002175E">
        <w:rPr>
          <w:rFonts w:ascii="Arial Narrow" w:eastAsia="Arial Narrow" w:hAnsi="Arial Narrow" w:cs="Arial Narrow"/>
          <w:color w:val="000000"/>
          <w:kern w:val="0"/>
          <w:sz w:val="22"/>
          <w:szCs w:val="22"/>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15 de octubre de 2024, ingresó el </w:t>
      </w:r>
      <w:r w:rsidR="003744D9" w:rsidRPr="0002175E">
        <w:rPr>
          <w:rFonts w:ascii="Arial Narrow" w:eastAsia="Arial Narrow" w:hAnsi="Arial Narrow" w:cs="Arial Narrow"/>
          <w:color w:val="000000"/>
          <w:kern w:val="0"/>
          <w:sz w:val="22"/>
          <w:szCs w:val="22"/>
          <w:lang w:eastAsia="es-ES"/>
          <w14:ligatures w14:val="none"/>
        </w:rPr>
        <w:t xml:space="preserve">vehículo asegurado </w:t>
      </w:r>
      <w:r w:rsidRPr="0002175E">
        <w:rPr>
          <w:rFonts w:ascii="Arial Narrow" w:eastAsia="Arial Narrow" w:hAnsi="Arial Narrow" w:cs="Arial Narrow"/>
          <w:color w:val="000000"/>
          <w:kern w:val="0"/>
          <w:sz w:val="22"/>
          <w:szCs w:val="22"/>
          <w:lang w:eastAsia="es-ES"/>
          <w14:ligatures w14:val="none"/>
        </w:rPr>
        <w:t>al taller de Pana</w:t>
      </w:r>
      <w:r w:rsidR="000402D0" w:rsidRPr="0002175E">
        <w:rPr>
          <w:rFonts w:ascii="Arial Narrow" w:eastAsia="Arial Narrow" w:hAnsi="Arial Narrow" w:cs="Arial Narrow"/>
          <w:color w:val="000000"/>
          <w:kern w:val="0"/>
          <w:sz w:val="22"/>
          <w:szCs w:val="22"/>
          <w:lang w:eastAsia="es-ES"/>
          <w14:ligatures w14:val="none"/>
        </w:rPr>
        <w:t xml:space="preserve"> Autos</w:t>
      </w:r>
      <w:r w:rsidRPr="0002175E">
        <w:rPr>
          <w:rFonts w:ascii="Arial Narrow" w:eastAsia="Arial Narrow" w:hAnsi="Arial Narrow" w:cs="Arial Narrow"/>
          <w:color w:val="000000"/>
          <w:kern w:val="0"/>
          <w:sz w:val="22"/>
          <w:szCs w:val="22"/>
          <w:lang w:eastAsia="es-ES"/>
          <w14:ligatures w14:val="none"/>
        </w:rPr>
        <w:t>.</w:t>
      </w:r>
    </w:p>
    <w:p w14:paraId="498906FD"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22 de octubre de 2024, </w:t>
      </w:r>
      <w:r w:rsidR="00921395" w:rsidRPr="0002175E">
        <w:rPr>
          <w:rFonts w:ascii="Arial Narrow" w:eastAsia="Arial Narrow" w:hAnsi="Arial Narrow" w:cs="Arial Narrow"/>
          <w:color w:val="000000"/>
          <w:kern w:val="0"/>
          <w:sz w:val="22"/>
          <w:szCs w:val="22"/>
          <w:lang w:eastAsia="es-ES"/>
          <w14:ligatures w14:val="none"/>
        </w:rPr>
        <w:t xml:space="preserve">Pacífico </w:t>
      </w:r>
      <w:r w:rsidRPr="0002175E">
        <w:rPr>
          <w:rFonts w:ascii="Arial Narrow" w:eastAsia="Arial Narrow" w:hAnsi="Arial Narrow" w:cs="Arial Narrow"/>
          <w:color w:val="000000"/>
          <w:kern w:val="0"/>
          <w:sz w:val="22"/>
          <w:szCs w:val="22"/>
          <w:lang w:eastAsia="es-ES"/>
          <w14:ligatures w14:val="none"/>
        </w:rPr>
        <w:t xml:space="preserve">aprobó el </w:t>
      </w:r>
      <w:r w:rsidR="00921395" w:rsidRPr="0002175E">
        <w:rPr>
          <w:rFonts w:ascii="Arial Narrow" w:eastAsia="Arial Narrow" w:hAnsi="Arial Narrow" w:cs="Arial Narrow"/>
          <w:color w:val="000000"/>
          <w:kern w:val="0"/>
          <w:sz w:val="22"/>
          <w:szCs w:val="22"/>
          <w:lang w:eastAsia="es-ES"/>
          <w14:ligatures w14:val="none"/>
        </w:rPr>
        <w:t>siniestro vehicular 1001203953</w:t>
      </w:r>
      <w:r w:rsidR="00F6634D" w:rsidRPr="0002175E">
        <w:rPr>
          <w:rFonts w:ascii="Arial Narrow" w:eastAsia="Arial Narrow" w:hAnsi="Arial Narrow" w:cs="Arial Narrow"/>
          <w:color w:val="000000"/>
          <w:kern w:val="0"/>
          <w:sz w:val="22"/>
          <w:szCs w:val="22"/>
          <w:lang w:eastAsia="es-ES"/>
          <w14:ligatures w14:val="none"/>
        </w:rPr>
        <w:t xml:space="preserve"> en atención al accidente del 14 de octubre de 2024</w:t>
      </w:r>
      <w:r w:rsidRPr="0002175E">
        <w:rPr>
          <w:rFonts w:ascii="Arial Narrow" w:eastAsia="Arial Narrow" w:hAnsi="Arial Narrow" w:cs="Arial Narrow"/>
          <w:color w:val="000000"/>
          <w:kern w:val="0"/>
          <w:sz w:val="22"/>
          <w:szCs w:val="22"/>
          <w:lang w:eastAsia="es-ES"/>
          <w14:ligatures w14:val="none"/>
        </w:rPr>
        <w:t>.</w:t>
      </w:r>
    </w:p>
    <w:p w14:paraId="66539BA0"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24 de octubre de 2024, </w:t>
      </w:r>
      <w:r w:rsidR="00921395" w:rsidRPr="0002175E">
        <w:rPr>
          <w:rFonts w:ascii="Arial Narrow" w:eastAsia="Arial Narrow" w:hAnsi="Arial Narrow" w:cs="Arial Narrow"/>
          <w:color w:val="000000"/>
          <w:kern w:val="0"/>
          <w:sz w:val="22"/>
          <w:szCs w:val="22"/>
          <w:lang w:eastAsia="es-ES"/>
          <w14:ligatures w14:val="none"/>
        </w:rPr>
        <w:t>dio su aprobación para</w:t>
      </w:r>
      <w:r w:rsidRPr="0002175E">
        <w:rPr>
          <w:rFonts w:ascii="Arial Narrow" w:eastAsia="Arial Narrow" w:hAnsi="Arial Narrow" w:cs="Arial Narrow"/>
          <w:color w:val="000000"/>
          <w:kern w:val="0"/>
          <w:sz w:val="22"/>
          <w:szCs w:val="22"/>
          <w:lang w:eastAsia="es-ES"/>
          <w14:ligatures w14:val="none"/>
        </w:rPr>
        <w:t xml:space="preserve"> la reparación del </w:t>
      </w:r>
      <w:r w:rsidR="00921395" w:rsidRPr="0002175E">
        <w:rPr>
          <w:rFonts w:ascii="Arial Narrow" w:eastAsia="Arial Narrow" w:hAnsi="Arial Narrow" w:cs="Arial Narrow"/>
          <w:color w:val="000000"/>
          <w:kern w:val="0"/>
          <w:sz w:val="22"/>
          <w:szCs w:val="22"/>
          <w:lang w:eastAsia="es-ES"/>
          <w14:ligatures w14:val="none"/>
        </w:rPr>
        <w:t>vehículo asegurado</w:t>
      </w:r>
      <w:r w:rsidR="00AB6DE9" w:rsidRPr="0002175E">
        <w:rPr>
          <w:rFonts w:ascii="Arial Narrow" w:eastAsia="Arial Narrow" w:hAnsi="Arial Narrow" w:cs="Arial Narrow"/>
          <w:color w:val="000000"/>
          <w:kern w:val="0"/>
          <w:sz w:val="22"/>
          <w:szCs w:val="22"/>
          <w:lang w:eastAsia="es-ES"/>
          <w14:ligatures w14:val="none"/>
        </w:rPr>
        <w:t xml:space="preserve">. Asimismo, </w:t>
      </w:r>
      <w:r w:rsidRPr="0002175E">
        <w:rPr>
          <w:rFonts w:ascii="Arial Narrow" w:eastAsia="Arial Narrow" w:hAnsi="Arial Narrow" w:cs="Arial Narrow"/>
          <w:color w:val="000000"/>
          <w:kern w:val="0"/>
          <w:sz w:val="22"/>
          <w:szCs w:val="22"/>
          <w:lang w:eastAsia="es-ES"/>
          <w14:ligatures w14:val="none"/>
        </w:rPr>
        <w:t>conforme al correo electrónico remitido por el taller Pana</w:t>
      </w:r>
      <w:r w:rsidR="000402D0" w:rsidRPr="0002175E">
        <w:rPr>
          <w:rFonts w:ascii="Arial Narrow" w:eastAsia="Arial Narrow" w:hAnsi="Arial Narrow" w:cs="Arial Narrow"/>
          <w:color w:val="000000"/>
          <w:kern w:val="0"/>
          <w:sz w:val="22"/>
          <w:szCs w:val="22"/>
          <w:lang w:eastAsia="es-ES"/>
          <w14:ligatures w14:val="none"/>
        </w:rPr>
        <w:t xml:space="preserve"> Autos</w:t>
      </w:r>
      <w:r w:rsidRPr="0002175E">
        <w:rPr>
          <w:rFonts w:ascii="Arial Narrow" w:eastAsia="Arial Narrow" w:hAnsi="Arial Narrow" w:cs="Arial Narrow"/>
          <w:color w:val="000000"/>
          <w:kern w:val="0"/>
          <w:sz w:val="22"/>
          <w:szCs w:val="22"/>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p>
    <w:p w14:paraId="69856661" w14:textId="77777777" w:rsidR="00570DE4" w:rsidRPr="0002175E" w:rsidRDefault="00570DE4" w:rsidP="00570D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Arial Narrow" w:hAnsi="Arial Narrow" w:cs="Arial Narrow"/>
          <w:color w:val="000000"/>
          <w:kern w:val="0"/>
          <w:sz w:val="22"/>
          <w:szCs w:val="22"/>
          <w:lang w:eastAsia="es-ES"/>
          <w14:ligatures w14:val="none"/>
        </w:rPr>
        <w:t/>
      </w:r>
      <w:r w:rsidR="00F1099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r w:rsidR="00BC6C01" w:rsidRPr="0002175E">
        <w:rPr>
          <w:rFonts w:ascii="Arial Narrow" w:eastAsia="Arial Narrow" w:hAnsi="Arial Narrow" w:cs="Arial Narrow"/>
          <w:color w:val="000000"/>
          <w:kern w:val="0"/>
          <w:sz w:val="22"/>
          <w:szCs w:val="22"/>
          <w:lang w:eastAsia="es-ES"/>
          <w14:ligatures w14:val="none"/>
        </w:rPr>
        <w:t xml:space="preserve"/>
      </w:r>
      <w:r w:rsidR="00BC6C01" w:rsidRPr="0002175E">
        <w:rPr>
          <w:rFonts w:ascii="Arial Narrow" w:eastAsia="Arial Narrow" w:hAnsi="Arial Narrow" w:cs="Arial Narrow"/>
          <w:color w:val="000000"/>
          <w:kern w:val="0"/>
          <w:sz w:val="22"/>
          <w:szCs w:val="22"/>
          <w:lang w:eastAsia="es-ES"/>
          <w14:ligatures w14:val="none"/>
        </w:rPr>
        <w:lastRenderedPageBreak/>
        <w:t xml:space="preserve"/>
      </w:r>
      <w:r w:rsidR="006058C8"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p>
    <w:p w14:paraId="6F39C7EC" w14:textId="77777777" w:rsidR="00570DE4" w:rsidRPr="0002175E" w:rsidRDefault="00570DE4" w:rsidP="00570D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4424A8" w:rsidRPr="0002175E">
        <w:rPr>
          <w:rFonts w:ascii="Arial Narrow" w:eastAsia="Arial Narrow" w:hAnsi="Arial Narrow" w:cs="Arial Narrow"/>
          <w:color w:val="000000"/>
          <w:kern w:val="0"/>
          <w:sz w:val="22"/>
          <w:szCs w:val="22"/>
          <w:lang w:eastAsia="es-ES"/>
          <w14:ligatures w14:val="none"/>
        </w:rPr>
        <w:t/>
      </w:r>
      <w:r w:rsidR="00A42A72"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r w:rsidR="00BC6C01" w:rsidRPr="0002175E">
        <w:rPr>
          <w:rFonts w:ascii="Arial Narrow" w:eastAsia="Arial Narrow" w:hAnsi="Arial Narrow" w:cs="Arial Narrow"/>
          <w:color w:val="000000"/>
          <w:kern w:val="0"/>
          <w:sz w:val="22"/>
          <w:szCs w:val="22"/>
          <w:lang w:eastAsia="es-ES"/>
          <w14:ligatures w14:val="none"/>
        </w:rPr>
        <w:t/>
      </w:r>
    </w:p>
    <w:p w14:paraId="1CD0886B" w14:textId="77777777" w:rsidR="00570DE4" w:rsidRPr="0002175E" w:rsidRDefault="00570DE4" w:rsidP="00570D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20 de febrero de 2025, </w:t>
      </w:r>
      <w:r w:rsidR="000905AC" w:rsidRPr="0002175E">
        <w:rPr>
          <w:rFonts w:ascii="Arial Narrow" w:eastAsia="Arial Narrow" w:hAnsi="Arial Narrow" w:cs="Arial Narrow"/>
          <w:color w:val="000000"/>
          <w:kern w:val="0"/>
          <w:sz w:val="22"/>
          <w:szCs w:val="22"/>
          <w:lang w:eastAsia="es-ES"/>
          <w14:ligatures w14:val="none"/>
        </w:rPr>
        <w:t>presentó a Pacífico</w:t>
      </w:r>
      <w:r w:rsidRPr="0002175E">
        <w:rPr>
          <w:rFonts w:ascii="Arial Narrow" w:eastAsia="Arial Narrow" w:hAnsi="Arial Narrow" w:cs="Arial Narrow"/>
          <w:color w:val="000000"/>
          <w:kern w:val="0"/>
          <w:sz w:val="22"/>
          <w:szCs w:val="22"/>
          <w:lang w:eastAsia="es-ES"/>
          <w14:ligatures w14:val="none"/>
        </w:rPr>
        <w:t xml:space="preserve"> una nueva reiteración de solicitud</w:t>
      </w:r>
      <w:r w:rsidR="00A42A72" w:rsidRPr="0002175E">
        <w:rPr>
          <w:rFonts w:ascii="Arial Narrow" w:eastAsia="Arial Narrow" w:hAnsi="Arial Narrow" w:cs="Arial Narrow"/>
          <w:color w:val="000000"/>
          <w:kern w:val="0"/>
          <w:sz w:val="22"/>
          <w:szCs w:val="22"/>
          <w:lang w:eastAsia="es-ES"/>
          <w14:ligatures w14:val="none"/>
        </w:rPr>
        <w:t xml:space="preserve"> de la presencia de un perito</w:t>
      </w:r>
      <w:r w:rsidR="000905AC" w:rsidRPr="0002175E">
        <w:rPr>
          <w:rFonts w:ascii="Arial Narrow" w:eastAsia="Arial Narrow" w:hAnsi="Arial Narrow" w:cs="Arial Narrow"/>
          <w:color w:val="000000"/>
          <w:kern w:val="0"/>
          <w:sz w:val="22"/>
          <w:szCs w:val="22"/>
          <w:lang w:eastAsia="es-ES"/>
          <w14:ligatures w14:val="none"/>
        </w:rPr>
        <w:t xml:space="preserve"> para la verificación del estado del vehículo asegurado y pudo programar </w:t>
      </w:r>
      <w:r w:rsidRPr="0002175E">
        <w:rPr>
          <w:rFonts w:ascii="Arial Narrow" w:eastAsia="Arial Narrow" w:hAnsi="Arial Narrow" w:cs="Arial Narrow"/>
          <w:color w:val="000000"/>
          <w:kern w:val="0"/>
          <w:sz w:val="22"/>
          <w:szCs w:val="22"/>
          <w:lang w:eastAsia="es-ES"/>
          <w14:ligatures w14:val="none"/>
        </w:rPr>
        <w:t>la visita del perito</w:t>
      </w:r>
      <w:r w:rsidR="006058C8" w:rsidRPr="0002175E">
        <w:rPr>
          <w:rFonts w:ascii="Arial Narrow" w:eastAsia="Arial Narrow" w:hAnsi="Arial Narrow" w:cs="Arial Narrow"/>
          <w:color w:val="000000"/>
          <w:kern w:val="0"/>
          <w:sz w:val="22"/>
          <w:szCs w:val="22"/>
          <w:lang w:eastAsia="es-ES"/>
          <w14:ligatures w14:val="none"/>
        </w:rPr>
        <w:t>. No obstante, no fue contactado por el área de siniestros luego de la evaluación del perito, ni se le informó si</w:t>
      </w:r>
      <w:r w:rsidR="0017662E" w:rsidRPr="0002175E">
        <w:rPr>
          <w:rFonts w:ascii="Arial Narrow" w:eastAsia="Arial Narrow" w:hAnsi="Arial Narrow" w:cs="Arial Narrow"/>
          <w:color w:val="000000"/>
          <w:kern w:val="0"/>
          <w:sz w:val="22"/>
          <w:szCs w:val="22"/>
          <w:lang w:eastAsia="es-ES"/>
          <w14:ligatures w14:val="none"/>
        </w:rPr>
        <w:t xml:space="preserve"> </w:t>
      </w:r>
      <w:r w:rsidR="00214309" w:rsidRPr="0002175E">
        <w:rPr>
          <w:rFonts w:ascii="Arial Narrow" w:eastAsia="Arial Narrow" w:hAnsi="Arial Narrow" w:cs="Arial Narrow"/>
          <w:color w:val="000000"/>
          <w:kern w:val="0"/>
          <w:sz w:val="22"/>
          <w:szCs w:val="22"/>
          <w:lang w:eastAsia="es-ES"/>
          <w14:ligatures w14:val="none"/>
        </w:rPr>
        <w:t xml:space="preserve">Pana Autos </w:t>
      </w:r>
      <w:r w:rsidR="006058C8" w:rsidRPr="0002175E">
        <w:rPr>
          <w:rFonts w:ascii="Arial Narrow" w:eastAsia="Arial Narrow" w:hAnsi="Arial Narrow" w:cs="Arial Narrow"/>
          <w:color w:val="000000"/>
          <w:kern w:val="0"/>
          <w:sz w:val="22"/>
          <w:szCs w:val="22"/>
          <w:lang w:eastAsia="es-ES"/>
          <w14:ligatures w14:val="none"/>
        </w:rPr>
        <w:t>había recibido alguna instrucción o comunicación posterior.</w:t>
      </w:r>
    </w:p>
    <w:p w14:paraId="4927275E" w14:textId="77777777" w:rsidR="00570DE4" w:rsidRPr="0002175E" w:rsidRDefault="00570DE4" w:rsidP="00570D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Arial Narrow" w:hAnsi="Arial Narrow" w:cs="Arial Narrow"/>
          <w:color w:val="000000"/>
          <w:kern w:val="0"/>
          <w:sz w:val="22"/>
          <w:szCs w:val="22"/>
          <w:lang w:eastAsia="es-ES"/>
          <w14:ligatures w14:val="none"/>
        </w:rPr>
        <w:t>;</w:t>
      </w:r>
      <w:r w:rsidRPr="0002175E">
        <w:rPr>
          <w:rFonts w:ascii="Arial Narrow" w:eastAsia="Arial Narrow" w:hAnsi="Arial Narrow" w:cs="Arial Narrow"/>
          <w:color w:val="000000"/>
          <w:kern w:val="0"/>
          <w:sz w:val="22"/>
          <w:szCs w:val="22"/>
          <w:lang w:eastAsia="es-ES"/>
          <w14:ligatures w14:val="none"/>
        </w:rPr>
        <w:t xml:space="preserve"> </w:t>
      </w:r>
      <w:r w:rsidR="007A477C">
        <w:rPr>
          <w:rFonts w:ascii="Arial Narrow" w:eastAsia="Arial Narrow" w:hAnsi="Arial Narrow" w:cs="Arial Narrow"/>
          <w:color w:val="000000"/>
          <w:kern w:val="0"/>
          <w:sz w:val="22"/>
          <w:szCs w:val="22"/>
          <w:lang w:eastAsia="es-ES"/>
          <w14:ligatures w14:val="none"/>
        </w:rPr>
        <w:t xml:space="preserve">no </w:t>
      </w:r>
      <w:r w:rsidR="00F8132C">
        <w:rPr>
          <w:rFonts w:ascii="Arial Narrow" w:eastAsia="Arial Narrow" w:hAnsi="Arial Narrow" w:cs="Arial Narrow"/>
          <w:color w:val="000000"/>
          <w:kern w:val="0"/>
          <w:sz w:val="22"/>
          <w:szCs w:val="22"/>
          <w:lang w:eastAsia="es-ES"/>
          <w14:ligatures w14:val="none"/>
        </w:rPr>
        <w:t>obstante,</w:t>
      </w:r>
      <w:r w:rsidR="007A477C">
        <w:rPr>
          <w:rFonts w:ascii="Arial Narrow" w:eastAsia="Arial Narrow" w:hAnsi="Arial Narrow" w:cs="Arial Narrow"/>
          <w:color w:val="000000"/>
          <w:kern w:val="0"/>
          <w:sz w:val="22"/>
          <w:szCs w:val="22"/>
          <w:lang w:eastAsia="es-ES"/>
          <w14:ligatures w14:val="none"/>
        </w:rPr>
        <w:t xml:space="preserve"> utilizaron</w:t>
      </w:r>
      <w:r w:rsidR="007A477C" w:rsidRPr="007A477C">
        <w:rPr>
          <w:rFonts w:ascii="Arial Narrow" w:eastAsia="Arial Narrow" w:hAnsi="Arial Narrow" w:cs="Arial Narrow"/>
          <w:color w:val="000000"/>
          <w:kern w:val="0"/>
          <w:sz w:val="22"/>
          <w:szCs w:val="22"/>
          <w:lang w:eastAsia="es-ES"/>
          <w14:ligatures w14:val="none"/>
        </w:rPr>
        <w:t xml:space="preserve"> repuestos no originales, </w:t>
      </w:r>
      <w:r w:rsidR="007A477C">
        <w:rPr>
          <w:rFonts w:ascii="Arial Narrow" w:eastAsia="Arial Narrow" w:hAnsi="Arial Narrow" w:cs="Arial Narrow"/>
          <w:color w:val="000000"/>
          <w:kern w:val="0"/>
          <w:sz w:val="22"/>
          <w:szCs w:val="22"/>
          <w:lang w:eastAsia="es-ES"/>
          <w14:ligatures w14:val="none"/>
        </w:rPr>
        <w:t xml:space="preserve">colocaron </w:t>
      </w:r>
      <w:r w:rsidR="007A477C" w:rsidRPr="007A477C">
        <w:rPr>
          <w:rFonts w:ascii="Arial Narrow" w:eastAsia="Arial Narrow" w:hAnsi="Arial Narrow" w:cs="Arial Narrow"/>
          <w:color w:val="000000"/>
          <w:kern w:val="0"/>
          <w:sz w:val="22"/>
          <w:szCs w:val="22"/>
          <w:lang w:eastAsia="es-ES"/>
          <w14:ligatures w14:val="none"/>
        </w:rPr>
        <w:t>un faro defectuoso</w:t>
      </w:r>
      <w:r w:rsidR="007A477C">
        <w:rPr>
          <w:rFonts w:ascii="Arial Narrow" w:eastAsia="Arial Narrow" w:hAnsi="Arial Narrow" w:cs="Arial Narrow"/>
          <w:color w:val="000000"/>
          <w:kern w:val="0"/>
          <w:sz w:val="22"/>
          <w:szCs w:val="22"/>
          <w:lang w:eastAsia="es-ES"/>
          <w14:ligatures w14:val="none"/>
        </w:rPr>
        <w:t xml:space="preserve">, </w:t>
      </w:r>
      <w:r w:rsidR="007A477C" w:rsidRPr="007A477C">
        <w:rPr>
          <w:rFonts w:ascii="Arial Narrow" w:eastAsia="Arial Narrow" w:hAnsi="Arial Narrow" w:cs="Arial Narrow"/>
          <w:color w:val="000000"/>
          <w:kern w:val="0"/>
          <w:sz w:val="22"/>
          <w:szCs w:val="22"/>
          <w:lang w:eastAsia="es-ES"/>
          <w14:ligatures w14:val="none"/>
        </w:rPr>
        <w:t xml:space="preserve">usando silicona en una pieza </w:t>
      </w:r>
      <w:r w:rsidR="007A477C">
        <w:rPr>
          <w:rFonts w:ascii="Arial Narrow" w:eastAsia="Arial Narrow" w:hAnsi="Arial Narrow" w:cs="Arial Narrow"/>
          <w:color w:val="000000"/>
          <w:kern w:val="0"/>
          <w:sz w:val="22"/>
          <w:szCs w:val="22"/>
          <w:lang w:eastAsia="es-ES"/>
          <w14:ligatures w14:val="none"/>
        </w:rPr>
        <w:t>y</w:t>
      </w:r>
      <w:r w:rsidR="007A477C" w:rsidRPr="007A477C">
        <w:rPr>
          <w:rFonts w:ascii="Arial Narrow" w:eastAsia="Arial Narrow" w:hAnsi="Arial Narrow" w:cs="Arial Narrow"/>
          <w:color w:val="000000"/>
          <w:kern w:val="0"/>
          <w:sz w:val="22"/>
          <w:szCs w:val="22"/>
          <w:lang w:eastAsia="es-ES"/>
          <w14:ligatures w14:val="none"/>
        </w:rPr>
        <w:t xml:space="preserve"> </w:t>
      </w:r>
      <w:r w:rsidR="00F8132C" w:rsidRPr="00F8132C">
        <w:rPr>
          <w:rFonts w:ascii="Arial Narrow" w:eastAsia="Arial Narrow" w:hAnsi="Arial Narrow" w:cs="Arial Narrow"/>
          <w:color w:val="000000"/>
          <w:kern w:val="0"/>
          <w:sz w:val="22"/>
          <w:szCs w:val="22"/>
          <w:lang w:eastAsia="es-ES"/>
          <w14:ligatures w14:val="none"/>
        </w:rPr>
        <w:t>en caso de un accidente el copiloto no podría salir por su puerta, ya que esta no podía abrirse desde el interior</w:t>
      </w:r>
      <w:r w:rsidR="007A477C" w:rsidRPr="007A477C">
        <w:rPr>
          <w:rFonts w:ascii="Arial Narrow" w:eastAsia="Arial Narrow" w:hAnsi="Arial Narrow" w:cs="Arial Narrow"/>
          <w:color w:val="000000"/>
          <w:kern w:val="0"/>
          <w:sz w:val="22"/>
          <w:szCs w:val="22"/>
          <w:lang w:eastAsia="es-ES"/>
          <w14:ligatures w14:val="none"/>
        </w:rPr>
        <w:t>.</w:t>
      </w:r>
    </w:p>
    <w:p w14:paraId="7C07896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17662E"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p>
    <w:p w14:paraId="41E93101"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w:r>
      <w:r w:rsidR="00CF0193" w:rsidRPr="0002175E">
        <w:rPr>
          <w:rFonts w:ascii="Arial Narrow" w:eastAsia="Arial Narrow" w:hAnsi="Arial Narrow" w:cs="Arial Narrow"/>
          <w:color w:val="000000"/>
          <w:kern w:val="0"/>
          <w:sz w:val="22"/>
          <w:szCs w:val="22"/>
          <w:lang w:eastAsia="es-ES"/>
          <w14:ligatures w14:val="none"/>
        </w:rPr>
        <w:t xml:space="preserve"/>
      </w:r>
    </w:p>
    <w:p w14:paraId="714F2773" w14:textId="77777777" w:rsidR="00CF0193" w:rsidRPr="0002175E" w:rsidRDefault="00CF0193" w:rsidP="00CF019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Arial Narrow" w:hAnsi="Arial Narrow" w:cs="Arial Narrow"/>
          <w:color w:val="000000"/>
          <w:kern w:val="0"/>
          <w:sz w:val="22"/>
          <w:szCs w:val="22"/>
          <w:lang w:eastAsia="es-ES"/>
          <w14:ligatures w14:val="none"/>
        </w:rPr>
        <w:t/>
      </w:r>
      <w:r w:rsidR="00BF262F"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BF262F"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xml:space="preserve"/>
      </w:r>
      <w:r w:rsidR="00BF262F" w:rsidRPr="0002175E">
        <w:rPr>
          <w:rFonts w:ascii="Arial Narrow" w:eastAsia="Arial Narrow" w:hAnsi="Arial Narrow" w:cs="Arial Narrow"/>
          <w:color w:val="000000"/>
          <w:kern w:val="0"/>
          <w:sz w:val="22"/>
          <w:szCs w:val="22"/>
          <w:lang w:eastAsia="es-ES"/>
          <w14:ligatures w14:val="none"/>
        </w:rPr>
        <w:t xml:space="preserve"/>
      </w:r>
    </w:p>
    <w:p w14:paraId="5B1D5297" w14:textId="77777777" w:rsidR="00CF0193" w:rsidRPr="0002175E" w:rsidRDefault="00CF0193" w:rsidP="00CF019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CF0193"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6A2257"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xml:space="preserve"/>
      </w:r>
    </w:p>
    <w:p w14:paraId="4A95D28D" w14:textId="77777777" w:rsidR="009D3067" w:rsidRPr="0002175E" w:rsidRDefault="009D3067" w:rsidP="009D30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No obstante, </w:t>
      </w:r>
      <w:r w:rsidR="00BF262F" w:rsidRPr="0002175E">
        <w:rPr>
          <w:rFonts w:ascii="Arial Narrow" w:eastAsia="Arial Narrow" w:hAnsi="Arial Narrow" w:cs="Arial Narrow"/>
          <w:color w:val="000000"/>
          <w:kern w:val="0"/>
          <w:sz w:val="22"/>
          <w:szCs w:val="22"/>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Arial Narrow" w:hAnsi="Arial Narrow" w:cs="Arial Narrow"/>
          <w:color w:val="000000"/>
          <w:kern w:val="0"/>
          <w:sz w:val="22"/>
          <w:szCs w:val="22"/>
          <w:lang w:eastAsia="es-ES"/>
          <w14:ligatures w14:val="none"/>
        </w:rPr>
        <w:t xml:space="preserve"> </w:t>
      </w:r>
    </w:p>
    <w:p w14:paraId="4A158FB7" w14:textId="77777777" w:rsidR="00BF262F" w:rsidRPr="0002175E" w:rsidRDefault="00BF262F" w:rsidP="00BC6C0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Durante todo el proceso, señaló que </w:t>
      </w:r>
      <w:r w:rsidR="006058C8" w:rsidRPr="0002175E">
        <w:rPr>
          <w:rFonts w:ascii="Arial Narrow" w:eastAsia="Arial Narrow" w:hAnsi="Arial Narrow" w:cs="Arial Narrow"/>
          <w:color w:val="000000"/>
          <w:kern w:val="0"/>
          <w:sz w:val="22"/>
          <w:szCs w:val="22"/>
          <w:lang w:eastAsia="es-ES"/>
          <w14:ligatures w14:val="none"/>
        </w:rPr>
        <w:t xml:space="preserve">Pacífico </w:t>
      </w:r>
      <w:r w:rsidRPr="0002175E">
        <w:rPr>
          <w:rFonts w:ascii="Arial Narrow" w:eastAsia="Arial Narrow" w:hAnsi="Arial Narrow" w:cs="Arial Narrow"/>
          <w:color w:val="000000"/>
          <w:kern w:val="0"/>
          <w:sz w:val="22"/>
          <w:szCs w:val="22"/>
          <w:lang w:eastAsia="es-ES"/>
          <w14:ligatures w14:val="none"/>
        </w:rPr>
        <w:t xml:space="preserve">no efectuó seguimiento </w:t>
      </w:r>
      <w:r w:rsidR="000D62BE" w:rsidRPr="0002175E">
        <w:rPr>
          <w:rFonts w:ascii="Arial Narrow" w:eastAsia="Arial Narrow" w:hAnsi="Arial Narrow" w:cs="Arial Narrow"/>
          <w:color w:val="000000"/>
          <w:kern w:val="0"/>
          <w:sz w:val="22"/>
          <w:szCs w:val="22"/>
          <w:lang w:eastAsia="es-ES"/>
          <w14:ligatures w14:val="none"/>
        </w:rPr>
        <w:t xml:space="preserve">oportuno </w:t>
      </w:r>
      <w:r w:rsidRPr="0002175E">
        <w:rPr>
          <w:rFonts w:ascii="Arial Narrow" w:eastAsia="Arial Narrow" w:hAnsi="Arial Narrow" w:cs="Arial Narrow"/>
          <w:color w:val="000000"/>
          <w:kern w:val="0"/>
          <w:sz w:val="22"/>
          <w:szCs w:val="22"/>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Arial Narrow" w:hAnsi="Arial Narrow" w:cs="Arial Narrow"/>
          <w:color w:val="000000"/>
          <w:kern w:val="0"/>
          <w:sz w:val="22"/>
          <w:szCs w:val="22"/>
          <w:lang w:eastAsia="es-ES"/>
          <w14:ligatures w14:val="none"/>
        </w:rPr>
        <w:t xml:space="preserve"> él como</w:t>
      </w:r>
      <w:r w:rsidRPr="0002175E">
        <w:rPr>
          <w:rFonts w:ascii="Arial Narrow" w:eastAsia="Arial Narrow" w:hAnsi="Arial Narrow" w:cs="Arial Narrow"/>
          <w:color w:val="000000"/>
          <w:kern w:val="0"/>
          <w:sz w:val="22"/>
          <w:szCs w:val="22"/>
          <w:lang w:eastAsia="es-ES"/>
          <w14:ligatures w14:val="none"/>
        </w:rPr>
        <w:t xml:space="preserve"> asegurado por política interna de la compañía</w:t>
      </w:r>
      <w:r w:rsidR="000D62BE" w:rsidRPr="0002175E">
        <w:rPr>
          <w:rFonts w:ascii="Arial Narrow" w:eastAsia="Arial Narrow" w:hAnsi="Arial Narrow" w:cs="Arial Narrow"/>
          <w:color w:val="000000"/>
          <w:kern w:val="0"/>
          <w:sz w:val="22"/>
          <w:szCs w:val="22"/>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lastRenderedPageBreak/>
        <w:t xml:space="preserve">Asimismo, solicitó </w:t>
      </w:r>
      <w:r w:rsidR="003B71CD" w:rsidRPr="0002175E">
        <w:rPr>
          <w:rFonts w:ascii="Arial Narrow" w:eastAsia="Arial Narrow" w:hAnsi="Arial Narrow" w:cs="Arial Narrow"/>
          <w:color w:val="000000"/>
          <w:kern w:val="0"/>
          <w:sz w:val="22"/>
          <w:szCs w:val="22"/>
          <w:lang w:eastAsia="es-ES"/>
          <w14:ligatures w14:val="none"/>
        </w:rPr>
        <w:t xml:space="preserve">asesoramiento jurídico </w:t>
      </w:r>
      <w:r w:rsidRPr="0002175E">
        <w:rPr>
          <w:rFonts w:ascii="Arial Narrow" w:eastAsia="Arial Narrow" w:hAnsi="Arial Narrow" w:cs="Arial Narrow"/>
          <w:color w:val="000000"/>
          <w:kern w:val="0"/>
          <w:sz w:val="22"/>
          <w:szCs w:val="22"/>
          <w:lang w:eastAsia="es-ES"/>
          <w14:ligatures w14:val="none"/>
        </w:rPr>
        <w:t xml:space="preserve">a </w:t>
      </w:r>
      <w:r w:rsidR="003B71CD" w:rsidRPr="0002175E">
        <w:rPr>
          <w:rFonts w:ascii="Arial Narrow" w:eastAsia="Arial Narrow" w:hAnsi="Arial Narrow" w:cs="Arial Narrow"/>
          <w:color w:val="000000"/>
          <w:kern w:val="0"/>
          <w:sz w:val="22"/>
          <w:szCs w:val="22"/>
          <w:lang w:eastAsia="es-ES"/>
          <w14:ligatures w14:val="none"/>
        </w:rPr>
        <w:t>Pacífico</w:t>
      </w:r>
      <w:r w:rsidRPr="0002175E">
        <w:rPr>
          <w:rFonts w:ascii="Arial Narrow" w:eastAsia="Arial Narrow" w:hAnsi="Arial Narrow" w:cs="Arial Narrow"/>
          <w:color w:val="000000"/>
          <w:kern w:val="0"/>
          <w:sz w:val="22"/>
          <w:szCs w:val="22"/>
          <w:lang w:eastAsia="es-ES"/>
          <w14:ligatures w14:val="none"/>
        </w:rPr>
        <w:t xml:space="preserve"> para iniciar acciones contra el taller, pero dicha solicitud </w:t>
      </w:r>
      <w:r w:rsidR="00967A1E" w:rsidRPr="0002175E">
        <w:rPr>
          <w:rFonts w:ascii="Arial Narrow" w:eastAsia="Arial Narrow" w:hAnsi="Arial Narrow" w:cs="Arial Narrow"/>
          <w:color w:val="000000"/>
          <w:kern w:val="0"/>
          <w:sz w:val="22"/>
          <w:szCs w:val="22"/>
          <w:lang w:eastAsia="es-ES"/>
          <w14:ligatures w14:val="none"/>
        </w:rPr>
        <w:t>no fue aceptada</w:t>
      </w:r>
      <w:r w:rsidRPr="0002175E">
        <w:rPr>
          <w:rFonts w:ascii="Arial Narrow" w:eastAsia="Arial Narrow" w:hAnsi="Arial Narrow" w:cs="Arial Narrow"/>
          <w:color w:val="000000"/>
          <w:kern w:val="0"/>
          <w:sz w:val="22"/>
          <w:szCs w:val="22"/>
          <w:lang w:eastAsia="es-ES"/>
          <w14:ligatures w14:val="none"/>
        </w:rPr>
        <w:t>.</w:t>
      </w:r>
    </w:p>
    <w:p w14:paraId="17FE72D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Arial Narrow" w:hAnsi="Arial Narrow" w:cs="Arial Narrow"/>
          <w:color w:val="000000"/>
          <w:kern w:val="0"/>
          <w:sz w:val="22"/>
          <w:szCs w:val="22"/>
          <w:lang w:eastAsia="es-ES"/>
          <w14:ligatures w14:val="none"/>
        </w:rPr>
        <w:t xml:space="preserve">Honda del Perú </w:t>
      </w:r>
      <w:r w:rsidRPr="0002175E">
        <w:rPr>
          <w:rFonts w:ascii="Arial Narrow" w:eastAsia="Arial Narrow" w:hAnsi="Arial Narrow" w:cs="Arial Narrow"/>
          <w:color w:val="000000"/>
          <w:kern w:val="0"/>
          <w:sz w:val="22"/>
          <w:szCs w:val="22"/>
          <w:lang w:eastAsia="es-ES"/>
          <w14:ligatures w14:val="none"/>
        </w:rPr>
        <w:t xml:space="preserve">le respondió que no podía intervenir, limitándose a </w:t>
      </w:r>
      <w:r w:rsidR="00967A1E" w:rsidRPr="0002175E">
        <w:rPr>
          <w:rFonts w:ascii="Arial Narrow" w:eastAsia="Arial Narrow" w:hAnsi="Arial Narrow" w:cs="Arial Narrow"/>
          <w:color w:val="000000"/>
          <w:kern w:val="0"/>
          <w:sz w:val="22"/>
          <w:szCs w:val="22"/>
          <w:lang w:eastAsia="es-ES"/>
          <w14:ligatures w14:val="none"/>
        </w:rPr>
        <w:t>recibir</w:t>
      </w:r>
      <w:r w:rsidRPr="0002175E">
        <w:rPr>
          <w:rFonts w:ascii="Arial Narrow" w:eastAsia="Arial Narrow" w:hAnsi="Arial Narrow" w:cs="Arial Narrow"/>
          <w:color w:val="000000"/>
          <w:kern w:val="0"/>
          <w:sz w:val="22"/>
          <w:szCs w:val="22"/>
          <w:lang w:eastAsia="es-ES"/>
          <w14:ligatures w14:val="none"/>
        </w:rPr>
        <w:t xml:space="preserve"> y remitir el reclamo a </w:t>
      </w:r>
      <w:r w:rsidR="00967A1E" w:rsidRPr="0002175E">
        <w:rPr>
          <w:rFonts w:ascii="Arial Narrow" w:eastAsia="Arial Narrow" w:hAnsi="Arial Narrow" w:cs="Arial Narrow"/>
          <w:color w:val="000000"/>
          <w:kern w:val="0"/>
          <w:sz w:val="22"/>
          <w:szCs w:val="22"/>
          <w:lang w:eastAsia="es-ES"/>
          <w14:ligatures w14:val="none"/>
        </w:rPr>
        <w:t>Pana Autos</w:t>
      </w:r>
      <w:bookmarkEnd w:id="1"/>
      <w:r w:rsidRPr="0002175E">
        <w:rPr>
          <w:rFonts w:ascii="Arial Narrow" w:eastAsia="Arial Narrow" w:hAnsi="Arial Narrow" w:cs="Arial Narrow"/>
          <w:color w:val="000000"/>
          <w:kern w:val="0"/>
          <w:sz w:val="22"/>
          <w:szCs w:val="22"/>
          <w:lang w:eastAsia="es-ES"/>
          <w14:ligatures w14:val="none"/>
        </w:rPr>
        <w:t>.</w:t>
      </w:r>
    </w:p>
    <w:p w14:paraId="76630485" w14:textId="77777777" w:rsidR="00E60CD7" w:rsidRPr="0002175E"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17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Arial Narrow" w:hAnsi="Arial Narrow" w:cs="Arial Narrow"/>
          <w:kern w:val="0"/>
          <w14:ligatures w14:val="none"/>
          <w:sz w:val="22"/>
          <w:szCs w:val="22"/>
        </w:rPr>
        <w:t xml:space="preserve"/>
      </w:r>
      <w:r w:rsidR="00AD344F" w:rsidRPr="0002175E">
        <w:rPr>
          <w:rFonts w:ascii="Arial Narrow" w:eastAsia="Arial Narrow" w:hAnsi="Arial Narrow" w:cs="Arial Narrow"/>
          <w:kern w:val="0"/>
          <w14:ligatures w14:val="none"/>
          <w:sz w:val="22"/>
          <w:szCs w:val="22"/>
        </w:rPr>
        <w:t xml:space="preserve"/>
      </w:r>
      <w:r w:rsidRPr="0002175E">
        <w:rPr>
          <w:rFonts w:ascii="Arial Narrow" w:eastAsia="Arial Narrow" w:hAnsi="Arial Narrow" w:cs="Arial Narrow"/>
          <w:color w:val="000000"/>
          <w:kern w:val="0"/>
          <w:sz w:val="22"/>
          <w:szCs w:val="22"/>
          <w:lang w:val="es-ES" w:eastAsia="es-ES"/>
          <w14:ligatures w14:val="none"/>
        </w:rPr>
        <w:t xml:space="preserve"/>
      </w:r>
      <w:bookmarkStart w:id="2" w:name="_Hlk206587071"/>
      <w:r w:rsidR="00AD344F" w:rsidRPr="0002175E">
        <w:rPr>
          <w:rFonts w:ascii="Arial Narrow" w:eastAsia="Arial Narrow" w:hAnsi="Arial Narrow" w:cs="Arial Narrow"/>
          <w:color w:val="000000"/>
          <w:kern w:val="0"/>
          <w:sz w:val="22"/>
          <w:szCs w:val="22"/>
          <w:lang w:val="es-ES" w:eastAsia="es-ES"/>
          <w14:ligatures w14:val="none"/>
        </w:rPr>
        <w:t/>
      </w:r>
      <w:r w:rsidR="007E2F59"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xml:space="preserve"/>
      </w:r>
      <w:r w:rsidR="007E2F59" w:rsidRPr="0002175E">
        <w:rPr>
          <w:rFonts w:ascii="Arial Narrow" w:eastAsia="Arial Narrow" w:hAnsi="Arial Narrow" w:cs="Arial Narrow"/>
          <w:color w:val="000000"/>
          <w:kern w:val="0"/>
          <w:sz w:val="22"/>
          <w:szCs w:val="22"/>
          <w:lang w:val="es-ES" w:eastAsia="es-ES"/>
          <w14:ligatures w14:val="none"/>
        </w:rPr>
        <w:t/>
      </w:r>
      <w:r w:rsidR="007E2F59" w:rsidRPr="007E2F59">
        <w:rPr>
          <w:rFonts w:ascii="Arial Narrow" w:eastAsia="Arial Narrow" w:hAnsi="Arial Narrow" w:cs="Arial Narrow"/>
          <w:color w:val="000000"/>
          <w:kern w:val="0"/>
          <w:sz w:val="22"/>
          <w:szCs w:val="22"/>
          <w:lang w:val="es-ES" w:eastAsia="es-ES"/>
          <w14:ligatures w14:val="none"/>
        </w:rPr>
        <w:t xml:space="preserve"/>
      </w:r>
      <w:proofErr w:type="spellStart"/>
      <w:r w:rsidR="007E2F59" w:rsidRPr="007E2F59">
        <w:rPr>
          <w:rFonts w:ascii="Arial Narrow" w:eastAsia="Arial Narrow" w:hAnsi="Arial Narrow" w:cs="Arial Narrow"/>
          <w:color w:val="000000"/>
          <w:kern w:val="0"/>
          <w:sz w:val="22"/>
          <w:szCs w:val="22"/>
          <w:lang w:val="es-ES" w:eastAsia="es-ES"/>
          <w14:ligatures w14:val="none"/>
        </w:rPr>
        <w:t/>
      </w:r>
      <w:proofErr w:type="spellEnd"/>
      <w:r w:rsidR="007E2F59" w:rsidRPr="007E2F59">
        <w:rPr>
          <w:rFonts w:ascii="Arial Narrow" w:eastAsia="Arial Narrow" w:hAnsi="Arial Narrow" w:cs="Arial Narrow"/>
          <w:color w:val="000000"/>
          <w:kern w:val="0"/>
          <w:sz w:val="22"/>
          <w:szCs w:val="22"/>
          <w:lang w:val="es-ES" w:eastAsia="es-ES"/>
          <w14:ligatures w14:val="none"/>
        </w:rPr>
        <w:t/>
      </w:r>
      <w:r w:rsidRPr="007E2F59">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xml:space="preserve"/>
      </w:r>
      <w:r w:rsidR="007E2F59" w:rsidRPr="001A284A">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w:r>
      <w:r w:rsidR="007E2F59" w:rsidRPr="001A284A">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1A284A"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A284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A284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A284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A284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facultades</w:t>
      </w:r>
      <w:r w:rsidRPr="001A284A">
        <w:rPr>
          <w:rStyle w:val="Refdenotaalpie"/>
          <w:rFonts w:ascii="Arial Narrow" w:eastAsia="Arial Narrow" w:hAnsi="Arial Narrow" w:cs="Arial Narrow"/>
          <w:kern w:val="0"/>
          <w:sz w:val="22"/>
          <w:szCs w:val="22"/>
          <w:vertAlign w:val="superscript"/>
          <w14:ligatures w14:val="none"/>
        </w:rPr>
        <w:footnoteReference w:id="3"/>
      </w:r>
      <w:r w:rsidRPr="001A284A">
        <w:rPr>
          <w:rFonts w:ascii="Arial Narrow" w:eastAsia="Arial Narrow" w:hAnsi="Arial Narrow" w:cs="Arial Narrow"/>
          <w:color w:val="000000"/>
          <w:kern w:val="0"/>
          <w:sz w:val="22"/>
          <w:szCs w:val="22"/>
          <w:lang w:eastAsia="es-PE"/>
          <w14:ligatures w14:val="none"/>
        </w:rPr>
        <w:t xml:space="preserve">, considera </w:t>
      </w:r>
      <w:r w:rsidRPr="001A284A">
        <w:rPr>
          <w:rFonts w:ascii="Arial Narrow" w:eastAsia="Arial Narrow" w:hAnsi="Arial Narrow" w:cs="Arial Narrow"/>
          <w:kern w:val="0"/>
          <w14:ligatures w14:val="none"/>
          <w:sz w:val="22"/>
          <w:szCs w:val="22"/>
        </w:rPr>
        <w:t xml:space="preserve">que el hecho denunciado, </w:t>
      </w:r>
      <w:r w:rsidR="008424BB" w:rsidRPr="00DE701E">
        <w:rPr>
          <w:rFonts w:ascii="Arial Narrow" w:eastAsia="Arial Narrow" w:hAnsi="Arial Narrow" w:cs="Arial Narrow"/>
          <w:kern w:val="0"/>
          <w14:ligatures w14:val="none"/>
          <w:sz w:val="22"/>
          <w:szCs w:val="22"/>
        </w:rPr>
        <w:t xml:space="preserve">consistente en </w:t>
      </w:r>
      <w:r w:rsidR="00A55841" w:rsidRPr="00DE701E">
        <w:rPr>
          <w:rFonts w:ascii="Arial Narrow" w:eastAsia="Arial Narrow" w:hAnsi="Arial Narrow" w:cs="Arial Narrow"/>
          <w:color w:val="000000"/>
          <w:kern w:val="0"/>
          <w:sz w:val="22"/>
          <w:szCs w:val="22"/>
          <w:lang w:eastAsia="es-PE"/>
          <w14:ligatures w14:val="none"/>
        </w:rPr>
        <w:t xml:space="preserve">que </w:t>
      </w:r>
      <w:r w:rsidR="00DE701E" w:rsidRPr="00DE701E">
        <w:rPr>
          <w:rFonts w:ascii="Arial Narrow" w:eastAsia="Arial Narrow" w:hAnsi="Arial Narrow" w:cs="Arial Narrow"/>
          <w:kern w:val="0"/>
          <w14:ligatures w14:val="none"/>
          <w:sz w:val="22"/>
          <w:szCs w:val="22"/>
        </w:rPr>
        <w:t xml:space="preserve">Pana Autos S.A. </w:t>
      </w:r>
      <w:r w:rsidR="00DE701E" w:rsidRPr="006C3089">
        <w:rPr>
          <w:rFonts w:ascii="Arial Narrow" w:eastAsia="Arial Narrow" w:hAnsi="Arial Narrow" w:cs="Arial Narrow"/>
          <w:kern w:val="0"/>
          <w14:ligatures w14:val="none"/>
          <w:sz w:val="22"/>
          <w:szCs w:val="22"/>
        </w:rPr>
        <w:t xml:space="preserve">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6" w:name="_Hlk212035520"/>
      <w:r w:rsidR="008841DF" w:rsidRPr="006C3089">
        <w:rPr>
          <w:rFonts w:ascii="Arial Narrow" w:eastAsia="Arial Narrow" w:hAnsi="Arial Narrow" w:cs="Arial Narrow"/>
          <w:bCs/>
          <w:color w:val="000000"/>
          <w:kern w:val="0"/>
          <w:sz w:val="22"/>
          <w:szCs w:val="22"/>
          <w:lang w:eastAsia="es-PE"/>
          <w14:ligatures w14:val="none"/>
        </w:rPr>
        <w:t xml:space="preserve"/>
      </w:r>
      <w:bookmarkStart w:id="7" w:name="_Hlk195611851"/>
      <w:r w:rsidR="008841DF" w:rsidRPr="006C3089">
        <w:rPr>
          <w:rFonts w:ascii="Arial Narrow" w:eastAsia="Arial Narrow" w:hAnsi="Arial Narrow" w:cs="Arial Narrow"/>
          <w:bCs/>
          <w:color w:val="000000"/>
          <w:kern w:val="0"/>
          <w:sz w:val="22"/>
          <w:szCs w:val="22"/>
          <w:lang w:eastAsia="es-PE"/>
          <w14:ligatures w14:val="none"/>
        </w:rPr>
        <w:t xml:space="preserve"/>
      </w:r>
      <w:bookmarkEnd w:id="7"/>
      <w:r w:rsidR="008841DF" w:rsidRPr="006C3089">
        <w:rPr>
          <w:rFonts w:ascii="Arial Narrow" w:eastAsia="Arial Narrow" w:hAnsi="Arial Narrow" w:cs="Arial Narrow"/>
          <w:bCs/>
          <w:color w:val="000000"/>
          <w:kern w:val="0"/>
          <w:sz w:val="22"/>
          <w:szCs w:val="22"/>
          <w:lang w:eastAsia="es-PE"/>
          <w14:ligatures w14:val="none"/>
        </w:rPr>
        <w:t xml:space="preserve"/>
      </w:r>
      <w:r w:rsidR="008841DF" w:rsidRPr="006C308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841DF" w:rsidRPr="006C3089">
        <w:rPr>
          <w:rFonts w:ascii="Arial Narrow" w:eastAsia="Arial Narrow" w:hAnsi="Arial Narrow" w:cs="Arial Narrow"/>
          <w:bCs/>
          <w:color w:val="000000"/>
          <w:kern w:val="0"/>
          <w:sz w:val="22"/>
          <w:szCs w:val="22"/>
          <w:lang w:eastAsia="es-PE"/>
          <w14:ligatures w14:val="none"/>
        </w:rPr>
        <w:t xml:space="preserve">.</w:t>
      </w:r>
      <w:bookmarkEnd w:id="6"/>
      <w:r w:rsidR="008841DF" w:rsidRPr="006C3089">
        <w:rPr>
          <w:rFonts w:ascii="Arial Narrow" w:eastAsia="Arial Narrow" w:hAnsi="Arial Narrow" w:cs="Arial Narrow"/>
          <w:bCs/>
          <w:color w:val="000000"/>
          <w:kern w:val="0"/>
          <w:sz w:val="22"/>
          <w:szCs w:val="22"/>
          <w:lang w:eastAsia="es-PE"/>
          <w14:ligatures w14:val="none"/>
        </w:rPr>
        <w:t xml:space="preserve"> </w:t>
      </w:r>
    </w:p>
    <w:p w14:paraId="44AC8ECB" w14:textId="77777777" w:rsidR="004C12BD" w:rsidRPr="006C3089" w:rsidRDefault="004C12BD" w:rsidP="004C12B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30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sz w:val="22"/>
          <w:szCs w:val="22"/>
        </w:rPr>
        <w:t xml:space="preserve">Pana Autos S.A. no habría cumplido con informar oportunamente </w:t>
      </w:r>
      <w:r w:rsidR="008125A7" w:rsidRPr="006C3089">
        <w:rPr>
          <w:rFonts w:ascii="Arial Narrow" w:eastAsia="Arial Narrow" w:hAnsi="Arial Narrow" w:cs="Arial Narrow"/>
          <w:kern w:val="0"/>
          <w14:ligatures w14:val="none"/>
          <w:sz w:val="22"/>
          <w:szCs w:val="22"/>
        </w:rPr>
        <w:lastRenderedPageBreak/>
        <w:t xml:space="preserve">al denunciante que el vehículo asegurado no sería entregado en la fecha indicada sino el 18 de marzo de 2025;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5B7847" w:rsidRPr="006C3089">
        <w:rPr>
          <w:rFonts w:ascii="Arial Narrow" w:eastAsia="Arial Narrow" w:hAnsi="Arial Narrow" w:cs="Arial Narrow"/>
          <w:kern w:val="0"/>
          <w14:ligatures w14:val="none"/>
          <w:sz w:val="22"/>
          <w:szCs w:val="22"/>
        </w:rPr>
        <w:t xml:space="preserve"/>
      </w:r>
      <w:r w:rsidR="006C3089" w:rsidRPr="006C3089">
        <w:rPr>
          <w:rFonts w:ascii="Arial Narrow" w:eastAsia="Arial Narrow" w:hAnsi="Arial Narrow" w:cs="Arial Narrow"/>
          <w:kern w:val="0"/>
          <w14:ligatures w14:val="none"/>
          <w:sz w:val="22"/>
          <w:szCs w:val="22"/>
        </w:rPr>
        <w:t xml:space="preserve"/>
      </w:r>
      <w:r w:rsidR="006C3089">
        <w:rPr>
          <w:rFonts w:ascii="Arial Narrow" w:eastAsia="Arial Narrow" w:hAnsi="Arial Narrow" w:cs="Arial Narrow"/>
          <w:kern w:val="0"/>
          <w14:ligatures w14:val="none"/>
          <w:sz w:val="22"/>
          <w:szCs w:val="22"/>
        </w:rPr>
        <w:t xml:space="preserve">.</w:t>
      </w:r>
    </w:p>
    <w:p w14:paraId="6A9DF789"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F68E9">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sz w:val="22"/>
          <w:szCs w:val="22"/>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sz w:val="22"/>
          <w:szCs w:val="22"/>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Arial Narrow" w:hAnsi="Arial Narrow" w:cs="Arial Narrow"/>
          <w:color w:val="000000"/>
          <w:kern w:val="0"/>
          <w:sz w:val="22"/>
          <w:szCs w:val="22"/>
          <w:lang w:eastAsia="es-PE"/>
          <w14:ligatures w14:val="none"/>
        </w:rPr>
        <w:t/>
      </w:r>
      <w:r w:rsidR="002F68E9" w:rsidRPr="0017171A">
        <w:rPr>
          <w:rFonts w:ascii="Arial Narrow" w:eastAsia="Arial Narrow" w:hAnsi="Arial Narrow" w:cs="Arial Narrow"/>
          <w:kern w:val="0"/>
          <w14:ligatures w14:val="none"/>
          <w:sz w:val="22"/>
          <w:szCs w:val="22"/>
        </w:rPr>
        <w:t xml:space="preserve"> y 19</w:t>
      </w:r>
      <w:r w:rsidR="002F68E9" w:rsidRPr="0017171A">
        <w:rPr>
          <w:rFonts w:ascii="Arial Narrow" w:eastAsia="Arial Narrow" w:hAnsi="Arial Narrow" w:cs="Arial Narrow"/>
          <w:color w:val="000000"/>
          <w:kern w:val="0"/>
          <w:sz w:val="22"/>
          <w:szCs w:val="22"/>
          <w:lang w:eastAsia="es-PE"/>
          <w14:ligatures w14:val="none"/>
        </w:rPr>
        <w:t/>
      </w:r>
      <w:r w:rsidR="002F68E9" w:rsidRPr="0017171A">
        <w:rPr>
          <w:rFonts w:ascii="Arial Narrow" w:eastAsia="Arial Narrow" w:hAnsi="Arial Narrow" w:cs="Arial Narrow"/>
          <w:kern w:val="0"/>
          <w14:ligatures w14:val="none"/>
          <w:sz w:val="22"/>
          <w:szCs w:val="22"/>
        </w:rPr>
        <w:t xml:space="preserve"> del Código</w:t>
      </w:r>
      <w:r w:rsidR="002F68E9" w:rsidRPr="0017171A">
        <w:rPr>
          <w:rStyle w:val="Refdenotaalpie"/>
          <w:rFonts w:ascii="Arial Narrow" w:eastAsia="Arial Narrow" w:hAnsi="Arial Narrow" w:cs="Arial Narrow"/>
          <w:kern w:val="0"/>
          <w:sz w:val="22"/>
          <w:szCs w:val="22"/>
          <w:vertAlign w:val="superscript"/>
          <w14:ligatures w14:val="none"/>
        </w:rPr>
        <w:footnoteReference w:id="5"/>
      </w:r>
      <w:r w:rsidR="002F68E9" w:rsidRPr="0017171A">
        <w:rPr>
          <w:rFonts w:ascii="Arial Narrow" w:eastAsia="Arial Narrow" w:hAnsi="Arial Narrow" w:cs="Arial Narrow"/>
          <w:kern w:val="0"/>
          <w14:ligatures w14:val="none"/>
          <w:sz w:val="22"/>
          <w:szCs w:val="22"/>
        </w:rPr>
        <w:t>.</w:t>
      </w:r>
    </w:p>
    <w:p w14:paraId="6010B36D"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Asimismo</w:t>
      </w:r>
      <w:r w:rsidR="0072359C" w:rsidRPr="0017171A">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sz w:val="22"/>
          <w:szCs w:val="22"/>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7F75F70A"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Así también</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sz w:val="22"/>
          <w:szCs w:val="22"/>
        </w:rPr>
        <w:t>;</w:t>
      </w:r>
      <w:r w:rsidR="00EB4DD3" w:rsidRPr="0017171A">
        <w:rPr>
          <w:rFonts w:ascii="Arial Narrow" w:eastAsia="Arial Narrow" w:hAnsi="Arial Narrow" w:cs="Arial Narrow"/>
          <w:kern w:val="0"/>
          <w14:ligatures w14:val="none"/>
          <w:sz w:val="22"/>
          <w:szCs w:val="22"/>
        </w:rPr>
        <w:t xml:space="preserve"> </w:t>
      </w:r>
      <w:r w:rsidR="00EB4DD3" w:rsidRPr="0017171A">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5900C53B"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Adicionalmente</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sz w:val="22"/>
          <w:szCs w:val="22"/>
        </w:rPr>
        <w:t xml:space="preserve"> calificar el hecho materia de denuncia como una presunta infracción al deber de idoneidad, tipificado en los artículos 18</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y 19</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del Código</w:t>
      </w:r>
      <w:r w:rsidR="00EB4DD3">
        <w:rPr>
          <w:rFonts w:ascii="Arial Narrow" w:eastAsia="Arial Narrow" w:hAnsi="Arial Narrow" w:cs="Arial Narrow"/>
          <w:kern w:val="0"/>
          <w14:ligatures w14:val="none"/>
          <w:sz w:val="22"/>
          <w:szCs w:val="22"/>
        </w:rPr>
        <w:t>.</w:t>
      </w:r>
    </w:p>
    <w:p w14:paraId="59F25853"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359C">
        <w:rPr>
          <w:rFonts w:ascii="Arial Narrow" w:eastAsia="Arial Narrow" w:hAnsi="Arial Narrow" w:cs="Arial Narrow"/>
          <w:kern w:val="0"/>
          <w14:ligatures w14:val="none"/>
          <w:sz w:val="22"/>
          <w:szCs w:val="22"/>
        </w:rPr>
        <w:lastRenderedPageBreak/>
        <w:t xml:space="preserve">Además, la Secretaría Técnica, </w:t>
      </w:r>
      <w:r w:rsidRPr="0017171A">
        <w:rPr>
          <w:rFonts w:ascii="Arial Narrow" w:eastAsia="Arial Narrow" w:hAnsi="Arial Narrow" w:cs="Arial Narrow"/>
          <w:kern w:val="0"/>
          <w14:ligatures w14:val="none"/>
          <w:sz w:val="22"/>
          <w:szCs w:val="22"/>
        </w:rPr>
        <w:t>en ejercicio de sus facultades, considera que el hecho denunciado, consistente en que</w:t>
      </w:r>
      <w:r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39EC83E2"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Asimismo</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sz w:val="22"/>
          <w:szCs w:val="22"/>
        </w:rPr>
        <w:t xml:space="preserve"> artículos 18</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y 19</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del Código</w:t>
      </w:r>
      <w:r w:rsidR="00EB4DD3">
        <w:rPr>
          <w:rFonts w:ascii="Arial Narrow" w:eastAsia="Arial Narrow" w:hAnsi="Arial Narrow" w:cs="Arial Narrow"/>
          <w:kern w:val="0"/>
          <w14:ligatures w14:val="none"/>
          <w:sz w:val="22"/>
          <w:szCs w:val="22"/>
        </w:rPr>
        <w:t>.</w:t>
      </w:r>
    </w:p>
    <w:p w14:paraId="102B3CED" w14:textId="77777777" w:rsidR="004C12BD" w:rsidRPr="004C12BD" w:rsidRDefault="004C12BD" w:rsidP="004C12BD">
      <w:pPr>
        <w:pStyle w:val="Prrafodelista"/>
        <w:spacing w:before="0" w:after="0" w:line="240" w:lineRule="auto"/>
        <w:rPr>
          <w:rFonts w:ascii="Arial Narrow" w:eastAsia="Arial Narrow" w:hAnsi="Arial Narrow" w:cs="Arial Narrow"/>
          <w:sz w:val="22"/>
          <w:szCs w:val="22"/>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Pana Autos S.A. habría brindado una respuesta inadecuada al reclamo presentado por el denunciante el </w:t>
      </w:r>
      <w:r w:rsidR="008125A7" w:rsidRPr="00707519">
        <w:rPr>
          <w:rFonts w:ascii="Arial Narrow" w:eastAsia="Arial Narrow" w:hAnsi="Arial Narrow" w:cs="Arial Narrow"/>
          <w:color w:val="000000"/>
          <w:kern w:val="0"/>
          <w:sz w:val="22"/>
          <w:szCs w:val="22"/>
          <w:lang w:eastAsia="es-ES"/>
          <w14:ligatures w14:val="none"/>
        </w:rPr>
        <w:t>25 de febrero de 2025</w:t>
      </w:r>
      <w:bookmarkStart w:id="8" w:name="_Hlk212556014"/>
      <w:r w:rsidR="00707519" w:rsidRPr="00707519">
        <w:rPr>
          <w:rFonts w:ascii="Arial Narrow" w:eastAsia="Arial Narrow" w:hAnsi="Arial Narrow" w:cs="Arial Narrow"/>
          <w:color w:val="000000"/>
          <w:kern w:val="0"/>
          <w:sz w:val="22"/>
          <w:szCs w:val="22"/>
          <w:lang w:eastAsia="es-ES"/>
          <w14:ligatures w14:val="none"/>
        </w:rPr>
        <w:t>.</w:t>
      </w:r>
      <w:r w:rsidR="00707519" w:rsidRPr="0070751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707519" w:rsidRPr="00707519">
        <w:rPr>
          <w:rFonts w:ascii="Arial Narrow" w:eastAsia="Arial Narrow" w:hAnsi="Arial Narrow" w:cs="Arial Narrow"/>
          <w:bCs/>
          <w:color w:val="000000"/>
          <w:kern w:val="0"/>
          <w:sz w:val="22"/>
          <w:szCs w:val="22"/>
          <w:lang w:eastAsia="es-PE"/>
          <w14:ligatures w14:val="none"/>
        </w:rPr>
        <w:t>.</w:t>
      </w:r>
    </w:p>
    <w:p w14:paraId="1CDCA486" w14:textId="77777777" w:rsidR="004C12BD" w:rsidRPr="00707519" w:rsidRDefault="004C12BD" w:rsidP="004C12BD">
      <w:pPr>
        <w:pStyle w:val="Prrafodelista"/>
        <w:spacing w:before="0" w:after="0" w:line="240" w:lineRule="auto"/>
        <w:rPr>
          <w:rFonts w:ascii="Arial Narrow" w:eastAsia="Arial Narrow" w:hAnsi="Arial Narrow" w:cs="Arial Narrow"/>
          <w:sz w:val="22"/>
          <w:szCs w:val="22"/>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Pana Autos S.A. habría brindado una respuesta inadecuada al reclamo presentado por el denunciante el </w:t>
      </w:r>
      <w:r w:rsidR="008125A7" w:rsidRPr="00707519">
        <w:rPr>
          <w:rFonts w:ascii="Arial Narrow" w:eastAsia="Arial Narrow" w:hAnsi="Arial Narrow" w:cs="Arial Narrow"/>
          <w:color w:val="000000"/>
          <w:kern w:val="0"/>
          <w:sz w:val="22"/>
          <w:szCs w:val="22"/>
          <w:lang w:eastAsia="es-ES"/>
          <w14:ligatures w14:val="none"/>
        </w:rPr>
        <w:t>7 de marzo de 2025</w:t>
      </w:r>
      <w:r w:rsidR="008125A7" w:rsidRPr="00707519">
        <w:rPr>
          <w:rFonts w:ascii="Arial Narrow" w:eastAsia="Arial Narrow" w:hAnsi="Arial Narrow" w:cs="Arial Narrow"/>
          <w:kern w:val="0"/>
          <w14:ligatures w14:val="none"/>
          <w:sz w:val="22"/>
          <w:szCs w:val="22"/>
        </w:rPr>
        <w:t>.</w:t>
      </w:r>
      <w:r w:rsidR="005B7847" w:rsidRPr="00707519">
        <w:rPr>
          <w:rFonts w:ascii="Arial Narrow" w:eastAsia="Arial Narrow" w:hAnsi="Arial Narrow" w:cs="Arial Narrow"/>
          <w:sz w:val="22"/>
          <w:szCs w:val="22"/>
        </w:rPr>
        <w:t xml:space="preserve"> </w:t>
      </w:r>
      <w:r w:rsidR="005B7847" w:rsidRPr="00707519">
        <w:rPr>
          <w:rFonts w:ascii="Arial Narrow" w:eastAsia="Arial Narrow" w:hAnsi="Arial Narrow" w:cs="Arial Narrow"/>
          <w:kern w:val="0"/>
          <w14:ligatures w14:val="none"/>
          <w:sz w:val="22"/>
          <w:szCs w:val="22"/>
        </w:rPr>
        <w:tab/>
      </w:r>
      <w:r w:rsidR="00707519" w:rsidRPr="00707519">
        <w:rPr>
          <w:rFonts w:ascii="Arial Narrow" w:eastAsia="Arial Narrow" w:hAnsi="Arial Narrow" w:cs="Arial Narrow"/>
          <w:kern w:val="0"/>
          <w14:ligatures w14:val="none"/>
          <w:sz w:val="22"/>
          <w:szCs w:val="22"/>
        </w:rPr>
        <w:t>Por consiguiente, corresponde calificar el hecho materia de denuncia como una presunta infracción al numeral 88.1 del artículo 88 del Código</w:t>
      </w:r>
      <w:r w:rsidR="00707519" w:rsidRPr="00707519">
        <w:rPr>
          <w:rFonts w:ascii="Arial Narrow" w:eastAsia="Arial Narrow" w:hAnsi="Arial Narrow" w:cs="Arial Narrow"/>
          <w:kern w:val="0"/>
          <w14:ligatures w14:val="none"/>
          <w:sz w:val="22"/>
          <w:szCs w:val="22"/>
        </w:rPr>
        <w:t>.</w:t>
      </w:r>
    </w:p>
    <w:p w14:paraId="71315329"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72359C" w:rsidRPr="0072359C">
        <w:rPr>
          <w:rFonts w:ascii="Arial Narrow" w:eastAsia="Arial Narrow" w:hAnsi="Arial Narrow" w:cs="Arial Narrow"/>
          <w:kern w:val="0"/>
          <w14:ligatures w14:val="none"/>
          <w:sz w:val="22"/>
          <w:szCs w:val="22"/>
        </w:rPr>
        <w:t>, la Secretaría Técnica</w:t>
      </w:r>
      <w:r w:rsidR="0072359C" w:rsidRPr="0017171A">
        <w:rPr>
          <w:rFonts w:ascii="Arial Narrow" w:eastAsia="Arial Narrow" w:hAnsi="Arial Narrow" w:cs="Arial Narrow"/>
          <w:kern w:val="0"/>
          <w14:ligatures w14:val="none"/>
          <w:sz w:val="22"/>
          <w:szCs w:val="22"/>
        </w:rPr>
        <w:t>,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sz w:val="22"/>
          <w:szCs w:val="22"/>
        </w:rPr>
        <w:t>, corresponde calificar el hecho materia de denuncia como una presunta infracción al deber de idoneidad, tipificado en los artículos 18</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y 19</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del Código</w:t>
      </w:r>
      <w:r w:rsidR="0017171A">
        <w:rPr>
          <w:rFonts w:ascii="Arial Narrow" w:eastAsia="Arial Narrow" w:hAnsi="Arial Narrow" w:cs="Arial Narrow"/>
          <w:kern w:val="0"/>
          <w14:ligatures w14:val="none"/>
          <w:sz w:val="22"/>
          <w:szCs w:val="22"/>
        </w:rPr>
        <w:t>.</w:t>
      </w:r>
    </w:p>
    <w:p w14:paraId="679E847C"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0072359C" w:rsidRPr="0072359C">
        <w:rPr>
          <w:rFonts w:ascii="Arial Narrow" w:eastAsia="Arial Narrow" w:hAnsi="Arial Narrow" w:cs="Arial Narrow"/>
          <w:kern w:val="0"/>
          <w14:ligatures w14:val="none"/>
          <w:sz w:val="22"/>
          <w:szCs w:val="22"/>
        </w:rPr>
        <w:t xml:space="preserve">, la </w:t>
      </w:r>
      <w:r w:rsidR="0072359C" w:rsidRPr="0017171A">
        <w:rPr>
          <w:rFonts w:ascii="Arial Narrow" w:eastAsia="Arial Narrow" w:hAnsi="Arial Narrow" w:cs="Arial Narrow"/>
          <w:kern w:val="0"/>
          <w14:ligatures w14:val="none"/>
          <w:sz w:val="22"/>
          <w:szCs w:val="22"/>
        </w:rPr>
        <w:t>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Arial Narrow" w:hAnsi="Arial Narrow" w:cs="Arial Narrow"/>
          <w:color w:val="000000"/>
          <w:kern w:val="0"/>
          <w:sz w:val="22"/>
          <w:szCs w:val="22"/>
          <w:lang w:eastAsia="es-PE"/>
          <w14:ligatures w14:val="none"/>
        </w:rPr>
        <w:t/>
      </w:r>
      <w:r w:rsidR="0017171A" w:rsidRPr="0017171A">
        <w:rPr>
          <w:rFonts w:ascii="Arial Narrow" w:eastAsia="Arial Narrow" w:hAnsi="Arial Narrow" w:cs="Arial Narrow"/>
          <w:kern w:val="0"/>
          <w14:ligatures w14:val="none"/>
          <w:sz w:val="22"/>
          <w:szCs w:val="22"/>
        </w:rPr>
        <w:t xml:space="preserve"> y 19</w:t>
      </w:r>
      <w:r w:rsidR="0017171A" w:rsidRPr="0017171A">
        <w:rPr>
          <w:rFonts w:ascii="Arial Narrow" w:eastAsia="Arial Narrow" w:hAnsi="Arial Narrow" w:cs="Arial Narrow"/>
          <w:color w:val="000000"/>
          <w:kern w:val="0"/>
          <w:sz w:val="22"/>
          <w:szCs w:val="22"/>
          <w:lang w:eastAsia="es-PE"/>
          <w14:ligatures w14:val="none"/>
        </w:rPr>
        <w:t/>
      </w:r>
      <w:r w:rsidR="0017171A" w:rsidRPr="0017171A">
        <w:rPr>
          <w:rFonts w:ascii="Arial Narrow" w:eastAsia="Arial Narrow" w:hAnsi="Arial Narrow" w:cs="Arial Narrow"/>
          <w:kern w:val="0"/>
          <w14:ligatures w14:val="none"/>
          <w:sz w:val="22"/>
          <w:szCs w:val="22"/>
        </w:rPr>
        <w:t xml:space="preserve"> del Código</w:t>
      </w:r>
      <w:r w:rsidR="0017171A" w:rsidRPr="0017171A">
        <w:rPr>
          <w:rFonts w:ascii="Arial Narrow" w:eastAsia="Arial Narrow" w:hAnsi="Arial Narrow" w:cs="Arial Narrow"/>
          <w:kern w:val="0"/>
          <w14:ligatures w14:val="none"/>
          <w:sz w:val="22"/>
          <w:szCs w:val="22"/>
        </w:rPr>
        <w:t>.</w:t>
      </w:r>
    </w:p>
    <w:p w14:paraId="37213456"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sz w:val="22"/>
          <w:szCs w:val="22"/>
        </w:rPr>
        <w:t>mas</w:t>
      </w:r>
      <w:proofErr w:type="spellEnd"/>
      <w:r w:rsidR="008125A7" w:rsidRPr="0017171A">
        <w:rPr>
          <w:rFonts w:ascii="Arial Narrow" w:eastAsia="Arial Narrow" w:hAnsi="Arial Narrow" w:cs="Arial Narrow"/>
          <w:kern w:val="0"/>
          <w14:ligatures w14:val="none"/>
          <w:sz w:val="22"/>
          <w:szCs w:val="22"/>
        </w:rPr>
        <w:t xml:space="preserve"> de tres (3) meses desde el siniestro reportado</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sz w:val="22"/>
          <w:szCs w:val="22"/>
        </w:rPr>
        <w:t xml:space="preserve"> recibió. Por consiguiente, corresponde calificar el hecho materia de denuncia como una presunta infracción al deber de idoneidad, tipificado en los artículos 18</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y 19</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del Código</w:t>
      </w:r>
      <w:r w:rsidR="0017171A">
        <w:rPr>
          <w:rFonts w:ascii="Arial Narrow" w:eastAsia="Arial Narrow" w:hAnsi="Arial Narrow" w:cs="Arial Narrow"/>
          <w:kern w:val="0"/>
          <w14:ligatures w14:val="none"/>
          <w:sz w:val="22"/>
          <w:szCs w:val="22"/>
        </w:rPr>
        <w:t>.</w:t>
      </w:r>
    </w:p>
    <w:p w14:paraId="6EEA9A04"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72359C" w:rsidRPr="0072359C">
        <w:rPr>
          <w:rFonts w:ascii="Arial Narrow" w:eastAsia="Arial Narrow" w:hAnsi="Arial Narrow" w:cs="Arial Narrow"/>
          <w:kern w:val="0"/>
          <w14:ligatures w14:val="none"/>
          <w:sz w:val="22"/>
          <w:szCs w:val="22"/>
        </w:rPr>
        <w:t xml:space="preserve">, la </w:t>
      </w:r>
      <w:r w:rsidR="0072359C" w:rsidRPr="00707519">
        <w:rPr>
          <w:rFonts w:ascii="Arial Narrow" w:eastAsia="Arial Narrow" w:hAnsi="Arial Narrow" w:cs="Arial Narrow"/>
          <w:kern w:val="0"/>
          <w14:ligatures w14:val="none"/>
          <w:sz w:val="22"/>
          <w:szCs w:val="22"/>
        </w:rPr>
        <w:t>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54DEFD6E"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71DA80BB"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Pacífico Compañía de Seguros y Reaseguros S.A. no habría brindado asesoramiento legal al denunciante para iniciar ante la reparación inadecuada del vehículo asegurado </w:t>
      </w:r>
      <w:r w:rsidR="008125A7" w:rsidRPr="00707519">
        <w:rPr>
          <w:rFonts w:ascii="Arial Narrow" w:eastAsia="Arial Narrow" w:hAnsi="Arial Narrow" w:cs="Arial Narrow"/>
          <w:color w:val="000000"/>
          <w:kern w:val="0"/>
          <w:sz w:val="22"/>
          <w:szCs w:val="22"/>
          <w:lang w:eastAsia="es-ES"/>
          <w14:ligatures w14:val="none"/>
        </w:rPr>
        <w:t xml:space="preserve">en virtud de la </w:t>
      </w:r>
      <w:r w:rsidR="008125A7" w:rsidRPr="00707519">
        <w:rPr>
          <w:rFonts w:ascii="Arial Narrow" w:eastAsia="Arial Narrow" w:hAnsi="Arial Narrow" w:cs="Arial Narrow"/>
          <w:color w:val="000000"/>
          <w:kern w:val="0"/>
          <w:sz w:val="22"/>
          <w:szCs w:val="22"/>
          <w:lang w:val="es-ES" w:eastAsia="es-ES"/>
          <w14:ligatures w14:val="none"/>
        </w:rPr>
        <w:t>Póliza 1001203953</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0811FC77"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Asimismo</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sz w:val="22"/>
          <w:szCs w:val="22"/>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Arial Narrow" w:hAnsi="Arial Narrow" w:cs="Arial Narrow"/>
          <w:color w:val="000000"/>
          <w:kern w:val="0"/>
          <w:sz w:val="22"/>
          <w:szCs w:val="22"/>
          <w:lang w:eastAsia="es-ES"/>
          <w14:ligatures w14:val="none"/>
        </w:rPr>
        <w:t>14 de octubre de 2024</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66183BC6"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6A3A6CBF"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sz w:val="22"/>
          <w:szCs w:val="22"/>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Arial Narrow" w:hAnsi="Arial Narrow" w:cs="Arial Narrow"/>
          <w:color w:val="000000"/>
          <w:kern w:val="0"/>
          <w:sz w:val="22"/>
          <w:szCs w:val="22"/>
          <w:lang w:eastAsia="es-PE"/>
          <w14:ligatures w14:val="none"/>
        </w:rPr>
        <w:t/>
      </w:r>
      <w:r w:rsidR="00707519" w:rsidRPr="002F68E9">
        <w:rPr>
          <w:rFonts w:ascii="Arial Narrow" w:eastAsia="Arial Narrow" w:hAnsi="Arial Narrow" w:cs="Arial Narrow"/>
          <w:kern w:val="0"/>
          <w14:ligatures w14:val="none"/>
          <w:sz w:val="22"/>
          <w:szCs w:val="22"/>
        </w:rPr>
        <w:t xml:space="preserve"> y 19</w:t>
      </w:r>
      <w:r w:rsidR="00707519" w:rsidRPr="002F68E9">
        <w:rPr>
          <w:rFonts w:ascii="Arial Narrow" w:eastAsia="Arial Narrow" w:hAnsi="Arial Narrow" w:cs="Arial Narrow"/>
          <w:color w:val="000000"/>
          <w:kern w:val="0"/>
          <w:sz w:val="22"/>
          <w:szCs w:val="22"/>
          <w:lang w:eastAsia="es-PE"/>
          <w14:ligatures w14:val="none"/>
        </w:rPr>
        <w:t/>
      </w:r>
      <w:r w:rsidR="00707519" w:rsidRPr="002F68E9">
        <w:rPr>
          <w:rFonts w:ascii="Arial Narrow" w:eastAsia="Arial Narrow" w:hAnsi="Arial Narrow" w:cs="Arial Narrow"/>
          <w:kern w:val="0"/>
          <w14:ligatures w14:val="none"/>
          <w:sz w:val="22"/>
          <w:szCs w:val="22"/>
        </w:rPr>
        <w:t xml:space="preserve"> del Código</w:t>
      </w:r>
      <w:r w:rsidR="00707519">
        <w:rPr>
          <w:rFonts w:ascii="Arial Narrow" w:eastAsia="Arial Narrow" w:hAnsi="Arial Narrow" w:cs="Arial Narrow"/>
          <w:kern w:val="0"/>
          <w14:ligatures w14:val="none"/>
          <w:sz w:val="22"/>
          <w:szCs w:val="22"/>
        </w:rPr>
        <w:t>.</w:t>
      </w:r>
    </w:p>
    <w:p w14:paraId="2E7770E0" w14:textId="77777777" w:rsidR="00E60CD7" w:rsidRPr="001A284A" w:rsidRDefault="00E60CD7" w:rsidP="00BE0C29">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A284A">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F41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C955A4">
        <w:rPr>
          <w:rFonts w:ascii="Arial Narrow" w:eastAsia="Arial Narrow" w:hAnsi="Arial Narrow" w:cs="Arial Narrow"/>
          <w:color w:val="000000"/>
          <w:kern w:val="0"/>
          <w:sz w:val="22"/>
          <w:szCs w:val="22"/>
          <w:lang w:val="es-ES" w:eastAsia="es-ES"/>
          <w14:ligatures w14:val="none"/>
        </w:rPr>
        <w:t xml:space="preserve">, </w:t>
      </w:r>
      <w:bookmarkStart w:id="9" w:name="_Hlk211510697"/>
      <w:r w:rsidRPr="00C955A4">
        <w:rPr>
          <w:rFonts w:ascii="Arial Narrow" w:eastAsia="Arial Narrow" w:hAnsi="Arial Narrow" w:cs="Arial Narrow"/>
          <w:color w:val="000000"/>
          <w:kern w:val="0"/>
          <w:sz w:val="22"/>
          <w:szCs w:val="22"/>
          <w:lang w:val="es-ES" w:eastAsia="es-ES"/>
          <w14:ligatures w14:val="none"/>
        </w:rPr>
        <w:t xml:space="preserve">conviene requerir a los </w:t>
      </w:r>
      <w:r w:rsidRPr="00833D29">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833D2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33D2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C3D1E">
        <w:rPr>
          <w:rFonts w:ascii="Arial Narrow" w:eastAsia="Arial Narrow" w:hAnsi="Arial Narrow" w:cs="Arial Narrow"/>
          <w:color w:val="000000"/>
          <w:kern w:val="0"/>
          <w:sz w:val="22"/>
          <w:szCs w:val="22"/>
          <w:u w:val="single"/>
          <w:lang w:val="es-ES" w:eastAsia="es-ES"/>
          <w14:ligatures w14:val="none"/>
        </w:rPr>
        <w:t xml:space="preserve">A </w:t>
      </w:r>
      <w:r w:rsidR="00972B4A" w:rsidRPr="00AC3D1E">
        <w:rPr>
          <w:rFonts w:ascii="Arial Narrow" w:eastAsia="Arial Narrow" w:hAnsi="Arial Narrow" w:cs="Arial Narrow"/>
          <w:color w:val="000000"/>
          <w:kern w:val="0"/>
          <w:sz w:val="22"/>
          <w:szCs w:val="22"/>
          <w:u w:val="single"/>
          <w:lang w:val="es-ES" w:eastAsia="es-ES"/>
          <w14:ligatures w14:val="none"/>
        </w:rPr>
        <w:t>Pacífico</w:t>
      </w:r>
      <w:r w:rsidRPr="00AC3D1E">
        <w:rPr>
          <w:rFonts w:ascii="Arial Narrow" w:eastAsia="Arial Narrow" w:hAnsi="Arial Narrow" w:cs="Arial Narrow"/>
          <w:color w:val="000000"/>
          <w:kern w:val="0"/>
          <w:sz w:val="22"/>
          <w:szCs w:val="22"/>
          <w:lang w:val="es-ES" w:eastAsia="es-ES"/>
          <w14:ligatures w14:val="none"/>
        </w:rPr>
        <w:t xml:space="preserve">:</w:t>
      </w:r>
      <w:r w:rsidRPr="00AC3D1E">
        <w:rPr>
          <w:rFonts w:ascii="Arial Narrow" w:eastAsia="Arial Narrow" w:hAnsi="Arial Narrow" w:cs="Arial Narrow"/>
          <w:color w:val="000000"/>
          <w:kern w:val="0"/>
          <w:sz w:val="22"/>
          <w:szCs w:val="22"/>
          <w:lang w:val="es-ES" w:eastAsia="es-ES"/>
          <w14:ligatures w14:val="none"/>
        </w:rPr>
        <w:t xml:space="preserve"> </w:t>
      </w:r>
      <w:r w:rsidR="00595CA1" w:rsidRPr="00595CA1">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Arial Narrow" w:hAnsi="Arial Narrow" w:cs="Arial Narrow"/>
          <w:color w:val="000000"/>
          <w:kern w:val="0"/>
          <w:sz w:val="22"/>
          <w:szCs w:val="22"/>
          <w:lang w:val="es-ES" w:eastAsia="es-ES"/>
          <w14:ligatures w14:val="none"/>
        </w:rPr>
        <w:t>ii</w:t>
      </w:r>
      <w:proofErr w:type="spellEnd"/>
      <w:r w:rsidR="00595CA1" w:rsidRPr="00595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Arial Narrow" w:hAnsi="Arial Narrow" w:cs="Arial Narrow"/>
          <w:color w:val="000000"/>
          <w:kern w:val="0"/>
          <w:sz w:val="22"/>
          <w:szCs w:val="22"/>
          <w:lang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25D79">
        <w:rPr>
          <w:rFonts w:ascii="Arial Narrow" w:eastAsia="Arial Narrow" w:hAnsi="Arial Narrow" w:cs="Arial Narrow"/>
          <w:color w:val="000000"/>
          <w:kern w:val="0"/>
          <w:sz w:val="22"/>
          <w:szCs w:val="22"/>
          <w:u w:val="single"/>
          <w:lang w:val="es-ES" w:eastAsia="es-ES"/>
          <w14:ligatures w14:val="none"/>
        </w:rPr>
        <w:t xml:space="preserve">A </w:t>
      </w:r>
      <w:r w:rsidR="00972B4A" w:rsidRPr="00625D79">
        <w:rPr>
          <w:rFonts w:ascii="Arial Narrow" w:eastAsia="Arial Narrow" w:hAnsi="Arial Narrow" w:cs="Arial Narrow"/>
          <w:color w:val="000000"/>
          <w:kern w:val="0"/>
          <w:sz w:val="22"/>
          <w:szCs w:val="22"/>
          <w:u w:val="single"/>
          <w:lang w:val="es-ES" w:eastAsia="es-ES"/>
          <w14:ligatures w14:val="none"/>
        </w:rPr>
        <w:t>Pana Autos</w:t>
      </w:r>
      <w:r w:rsidRPr="00625D79">
        <w:rPr>
          <w:rFonts w:ascii="Arial Narrow" w:eastAsia="Arial Narrow" w:hAnsi="Arial Narrow" w:cs="Arial Narrow"/>
          <w:color w:val="000000"/>
          <w:kern w:val="0"/>
          <w:sz w:val="22"/>
          <w:szCs w:val="22"/>
          <w:lang w:val="es-ES" w:eastAsia="es-ES"/>
          <w14:ligatures w14:val="none"/>
        </w:rPr>
        <w:t>:</w:t>
      </w:r>
      <w:r w:rsidRPr="00625D79">
        <w:rPr>
          <w:rFonts w:ascii="Arial Narrow" w:eastAsia="Arial Narrow" w:hAnsi="Arial Narrow" w:cs="Arial Narrow"/>
          <w:color w:val="000000"/>
          <w:kern w:val="0"/>
          <w:sz w:val="22"/>
          <w:szCs w:val="22"/>
          <w:lang w:eastAsia="es-ES"/>
          <w14:ligatures w14:val="none"/>
        </w:rPr>
        <w:t xml:space="preserve"> </w:t>
      </w:r>
      <w:r w:rsidR="00595CA1" w:rsidRPr="00595CA1">
        <w:rPr>
          <w:rFonts w:ascii="Arial Narrow" w:eastAsia="Arial Narrow" w:hAnsi="Arial Narrow" w:cs="Arial Narrow"/>
          <w:color w:val="000000"/>
          <w:kern w:val="0"/>
          <w:sz w:val="22"/>
          <w:szCs w:val="22"/>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Arial Narrow" w:hAnsi="Arial Narrow" w:cs="Arial Narrow"/>
          <w:color w:val="000000"/>
          <w:kern w:val="0"/>
          <w:sz w:val="22"/>
          <w:szCs w:val="22"/>
          <w:lang w:eastAsia="es-ES"/>
          <w14:ligatures w14:val="none"/>
        </w:rPr>
        <w:t>de acuerdo a</w:t>
      </w:r>
      <w:proofErr w:type="gramEnd"/>
      <w:r w:rsidR="00595CA1" w:rsidRPr="00595CA1">
        <w:rPr>
          <w:rFonts w:ascii="Arial Narrow" w:eastAsia="Arial Narrow" w:hAnsi="Arial Narrow" w:cs="Arial Narrow"/>
          <w:color w:val="000000"/>
          <w:kern w:val="0"/>
          <w:sz w:val="22"/>
          <w:szCs w:val="22"/>
          <w:lang w:eastAsia="es-ES"/>
          <w14:ligatures w14:val="none"/>
        </w:rPr>
        <w:t xml:space="preserve"> lo ofrecido; y, (</w:t>
      </w:r>
      <w:proofErr w:type="spellStart"/>
      <w:r w:rsidR="00595CA1" w:rsidRPr="00595CA1">
        <w:rPr>
          <w:rFonts w:ascii="Arial Narrow" w:eastAsia="Arial Narrow" w:hAnsi="Arial Narrow" w:cs="Arial Narrow"/>
          <w:color w:val="000000"/>
          <w:kern w:val="0"/>
          <w:sz w:val="22"/>
          <w:szCs w:val="22"/>
          <w:lang w:eastAsia="es-ES"/>
          <w14:ligatures w14:val="none"/>
        </w:rPr>
        <w:t>ii</w:t>
      </w:r>
      <w:proofErr w:type="spellEnd"/>
      <w:r w:rsidR="00595CA1" w:rsidRPr="00595CA1">
        <w:rPr>
          <w:rFonts w:ascii="Arial Narrow" w:eastAsia="Arial Narrow" w:hAnsi="Arial Narrow" w:cs="Arial Narrow"/>
          <w:color w:val="000000"/>
          <w:kern w:val="0"/>
          <w:sz w:val="22"/>
          <w:szCs w:val="22"/>
          <w:lang w:eastAsia="es-ES"/>
          <w14:ligatures w14:val="none"/>
        </w:rPr>
        <w:t xml:space="preserve">) presentar los medios probatorios que acrediten que la reparación del vehículo asegurado fue </w:t>
      </w:r>
      <w:proofErr w:type="gramStart"/>
      <w:r w:rsidR="00595CA1" w:rsidRPr="00595CA1">
        <w:rPr>
          <w:rFonts w:ascii="Arial Narrow" w:eastAsia="Arial Narrow" w:hAnsi="Arial Narrow" w:cs="Arial Narrow"/>
          <w:color w:val="000000"/>
          <w:kern w:val="0"/>
          <w:sz w:val="22"/>
          <w:szCs w:val="22"/>
          <w:lang w:eastAsia="es-ES"/>
          <w14:ligatures w14:val="none"/>
        </w:rPr>
        <w:t>reparado</w:t>
      </w:r>
      <w:proofErr w:type="gramEnd"/>
      <w:r w:rsidR="00595CA1" w:rsidRPr="00595CA1">
        <w:rPr>
          <w:rFonts w:ascii="Arial Narrow" w:eastAsia="Arial Narrow" w:hAnsi="Arial Narrow" w:cs="Arial Narrow"/>
          <w:color w:val="000000"/>
          <w:kern w:val="0"/>
          <w:sz w:val="22"/>
          <w:szCs w:val="22"/>
          <w:lang w:eastAsia="es-ES"/>
          <w14:ligatures w14:val="none"/>
        </w:rPr>
        <w:t xml:space="preserve"> de forma adecuada</w:t>
      </w:r>
      <w:r w:rsidRPr="00625D79">
        <w:rPr>
          <w:rFonts w:ascii="Arial Narrow" w:eastAsia="Arial Narrow" w:hAnsi="Arial Narrow" w:cs="Arial Narrow"/>
          <w:color w:val="000000"/>
          <w:kern w:val="0"/>
          <w:sz w:val="22"/>
          <w:szCs w:val="22"/>
          <w:lang w:val="es-ES" w:eastAsia="es-ES"/>
          <w14:ligatures w14:val="none"/>
        </w:rPr>
        <w:t>.</w:t>
      </w:r>
    </w:p>
    <w:p w14:paraId="39D3C754" w14:textId="77777777" w:rsidR="00D94DBD" w:rsidRPr="00625D79" w:rsidRDefault="00D94DBD"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25D79">
        <w:rPr>
          <w:rFonts w:ascii="Arial Narrow" w:eastAsia="Arial Narrow" w:hAnsi="Arial Narrow" w:cs="Arial Narrow"/>
          <w:color w:val="000000"/>
          <w:kern w:val="0"/>
          <w:sz w:val="22"/>
          <w:szCs w:val="22"/>
          <w:lang w:val="es-ES" w:eastAsia="es-ES"/>
          <w14:ligatures w14:val="none"/>
        </w:rPr>
        <w:t xml:space="preserve">A </w:t>
      </w:r>
      <w:r w:rsidR="00972B4A" w:rsidRPr="00625D79">
        <w:rPr>
          <w:rFonts w:ascii="Arial Narrow" w:eastAsia="Arial Narrow" w:hAnsi="Arial Narrow" w:cs="Arial Narrow"/>
          <w:color w:val="000000"/>
          <w:kern w:val="0"/>
          <w:sz w:val="22"/>
          <w:szCs w:val="22"/>
          <w:lang w:val="es-ES" w:eastAsia="es-ES"/>
          <w14:ligatures w14:val="none"/>
        </w:rPr>
        <w:t>Honda</w:t>
      </w:r>
      <w:r w:rsidRPr="00625D79">
        <w:rPr>
          <w:rFonts w:ascii="Arial Narrow" w:eastAsia="Arial Narrow" w:hAnsi="Arial Narrow" w:cs="Arial Narrow"/>
          <w:color w:val="000000"/>
          <w:kern w:val="0"/>
          <w:sz w:val="22"/>
          <w:szCs w:val="22"/>
          <w:lang w:val="es-ES" w:eastAsia="es-ES"/>
          <w14:ligatures w14:val="none"/>
        </w:rPr>
        <w:t>:</w:t>
      </w:r>
      <w:r w:rsidRPr="00625D79">
        <w:rPr>
          <w:rFonts w:ascii="Arial Narrow" w:eastAsia="Arial Narrow" w:hAnsi="Arial Narrow" w:cs="Arial Narrow"/>
          <w:color w:val="000000"/>
          <w:kern w:val="0"/>
          <w:sz w:val="22"/>
          <w:szCs w:val="22"/>
          <w:lang w:eastAsia="es-ES"/>
          <w14:ligatures w14:val="none"/>
        </w:rPr>
        <w:t xml:space="preserve"> </w:t>
      </w:r>
      <w:r w:rsidRPr="00625D79">
        <w:rPr>
          <w:rFonts w:ascii="Arial Narrow" w:eastAsia="Arial Narrow" w:hAnsi="Arial Narrow" w:cs="Arial Narrow"/>
          <w:color w:val="000000"/>
          <w:kern w:val="0"/>
          <w:sz w:val="22"/>
          <w:szCs w:val="22"/>
          <w:lang w:val="es-ES" w:eastAsia="es-ES"/>
          <w14:ligatures w14:val="none"/>
        </w:rPr>
        <w:t xml:space="preserve"> </w:t>
      </w:r>
      <w:r w:rsidR="00595CA1" w:rsidRPr="00595CA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25D79">
        <w:rPr>
          <w:rFonts w:ascii="Arial Narrow" w:eastAsia="Arial Narrow" w:hAnsi="Arial Narrow" w:cs="Arial Narrow"/>
          <w:color w:val="000000"/>
          <w:kern w:val="0"/>
          <w:sz w:val="22"/>
          <w:szCs w:val="22"/>
          <w:lang w:val="es-ES" w:eastAsia="es-ES"/>
          <w14:ligatures w14:val="none"/>
        </w:rPr>
        <w:t>.</w:t>
      </w:r>
    </w:p>
    <w:p w14:paraId="11F1B3A8" w14:textId="77777777" w:rsidR="00D94DBD" w:rsidRPr="000077B4" w:rsidRDefault="00D94DBD"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bookmarkEnd w:id="10"/>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A102E86" w:rsidR="008424BB" w:rsidRPr="00E95EAD"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4DBD" w:rsidRPr="00D94DB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972B4A" w:rsidRPr="00E95EAD">
        <w:rPr>
          <w:rFonts w:ascii="Arial Narrow" w:eastAsia="Arial Narrow" w:hAnsi="Arial Narrow" w:cs="Arial Narrow"/>
          <w:spacing w:val="-3"/>
          <w:kern w:val="0"/>
          <w14:ligatures w14:val="none"/>
          <w:sz w:val="22"/>
          <w:szCs w:val="22"/>
        </w:rPr>
        <w:t xml:space="preserve"/>
      </w:r>
      <w:r w:rsidR="00972B4A"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833D29" w:rsidRPr="00E95EAD">
        <w:rPr>
          <w:rFonts w:ascii="Arial Narrow" w:eastAsia="Arial Narrow" w:hAnsi="Arial Narrow" w:cs="Arial Narrow"/>
          <w:sz w:val="22"/>
          <w:szCs w:val="22"/>
        </w:rPr>
        <w:t/>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95EAD">
        <w:rPr>
          <w:rFonts w:ascii="Arial Narrow" w:eastAsia="Arial Narrow" w:hAnsi="Arial Narrow" w:cs="Arial Narrow"/>
          <w:color w:val="000000"/>
          <w:kern w:val="0"/>
          <w:sz w:val="22"/>
          <w:szCs w:val="22"/>
          <w:shd w:val="clear" w:color="auto" w:fill="FFFFFF"/>
          <w:lang w:eastAsia="es-PE"/>
          <w14:ligatures w14:val="none"/>
        </w:rPr>
        <w:t/>
      </w:r>
    </w:p>
    <w:p w14:paraId="03C2DE8A" w14:textId="77777777" w:rsidR="00972B4A" w:rsidRDefault="00972B4A" w:rsidP="00551F2A">
      <w:pPr>
        <w:spacing w:before="0" w:after="0" w:line="240" w:lineRule="auto"/>
        <w:jc w:val="both"/>
        <w:rPr>
          <w:rFonts w:ascii="Arial Narrow" w:eastAsia="Arial Narrow" w:hAnsi="Arial Narrow" w:cs="Arial Narrow"/>
          <w:kern w:val="0"/>
          <w14:ligatures w14:val="none"/>
          <w:sz w:val="22"/>
          <w:szCs w:val="22"/>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01E">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sz w:val="22"/>
          <w:szCs w:val="22"/>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sz w:val="22"/>
          <w:szCs w:val="22"/>
        </w:rPr>
        <w:t>90 días útiles.</w:t>
      </w:r>
    </w:p>
    <w:p w14:paraId="5C91C60B"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sz w:val="22"/>
          <w:szCs w:val="22"/>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spacing w:before="0" w:after="0" w:line="240" w:lineRule="auto"/>
        <w:rPr>
          <w:rFonts w:ascii="Arial Narrow" w:eastAsia="Arial Narrow" w:hAnsi="Arial Narrow" w:cs="Arial Narrow"/>
          <w:kern w:val="0"/>
          <w14:ligatures w14:val="none"/>
          <w:sz w:val="22"/>
          <w:szCs w:val="22"/>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before="0" w:after="0" w:line="240" w:lineRule="auto"/>
        <w:jc w:val="both"/>
        <w:rPr>
          <w:rFonts w:ascii="Arial Narrow" w:eastAsia="Arial Narrow" w:hAnsi="Arial Narrow" w:cs="Arial Narrow"/>
          <w:kern w:val="0"/>
          <w14:ligatures w14:val="none"/>
          <w:sz w:val="22"/>
          <w:szCs w:val="22"/>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sz w:val="22"/>
          <w:szCs w:val="22"/>
        </w:rPr>
        <w:t>realizado el seguimiento para que los repuestos que necesitaba el vehículo asegurado para su reparación sean importados oportunamente.</w:t>
      </w:r>
    </w:p>
    <w:p w14:paraId="3021E6B3" w14:textId="77777777" w:rsidR="00D4301F" w:rsidRPr="00180E69" w:rsidRDefault="00D4301F" w:rsidP="00D4301F">
      <w:pPr>
        <w:spacing w:before="0" w:after="0" w:line="240" w:lineRule="auto"/>
        <w:jc w:val="both"/>
        <w:rPr>
          <w:rFonts w:ascii="Arial Narrow" w:eastAsia="Arial Narrow" w:hAnsi="Arial Narrow" w:cs="Arial Narrow"/>
          <w:kern w:val="0"/>
          <w14:ligatures w14:val="none"/>
          <w:sz w:val="22"/>
          <w:szCs w:val="22"/>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before="0" w:after="0" w:line="240" w:lineRule="auto"/>
        <w:jc w:val="both"/>
        <w:rPr>
          <w:rFonts w:ascii="Arial Narrow" w:eastAsia="Arial Narrow" w:hAnsi="Arial Narrow" w:cs="Arial Narrow"/>
          <w:kern w:val="0"/>
          <w14:ligatures w14:val="none"/>
          <w:sz w:val="22"/>
          <w:szCs w:val="22"/>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before="0" w:after="0" w:line="240" w:lineRule="auto"/>
        <w:jc w:val="both"/>
        <w:rPr>
          <w:rFonts w:ascii="Arial Narrow" w:eastAsia="Arial Narrow" w:hAnsi="Arial Narrow" w:cs="Arial Narrow"/>
          <w:kern w:val="0"/>
          <w14:ligatures w14:val="none"/>
          <w:sz w:val="22"/>
          <w:szCs w:val="22"/>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sz w:val="22"/>
          <w:szCs w:val="22"/>
        </w:rPr>
        <w:t>Presunta infracción al numeral 88.1</w:t>
      </w:r>
      <w:r w:rsidR="00B27F07"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del artículo 88</w:t>
      </w:r>
      <w:r w:rsidR="00B27F07"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 la Ley 29571, Código de Protección y Defensa del Consumidor, </w:t>
      </w:r>
      <w:r w:rsidRPr="00180E69">
        <w:rPr>
          <w:rFonts w:ascii="Arial Narrow" w:eastAsia="Arial Narrow" w:hAnsi="Arial Narrow" w:cs="Arial Narrow"/>
          <w:kern w:val="0"/>
          <w14:ligatures w14:val="none"/>
          <w:sz w:val="22"/>
          <w:szCs w:val="22"/>
        </w:rPr>
        <w:t xml:space="preserve">en tanto </w:t>
      </w:r>
      <w:r w:rsidR="00014D0D" w:rsidRPr="00180E69">
        <w:rPr>
          <w:rFonts w:ascii="Arial Narrow" w:eastAsia="Arial Narrow" w:hAnsi="Arial Narrow" w:cs="Arial Narrow"/>
          <w:kern w:val="0"/>
          <w14:ligatures w14:val="none"/>
          <w:sz w:val="22"/>
          <w:szCs w:val="22"/>
        </w:rPr>
        <w:t xml:space="preserve">Pana Autos S.A. </w:t>
      </w:r>
      <w:r w:rsidRPr="00180E69">
        <w:rPr>
          <w:rFonts w:ascii="Arial Narrow" w:eastAsia="Arial Narrow" w:hAnsi="Arial Narrow" w:cs="Arial Narrow"/>
          <w:kern w:val="0"/>
          <w14:ligatures w14:val="none"/>
          <w:sz w:val="22"/>
          <w:szCs w:val="22"/>
        </w:rPr>
        <w:t xml:space="preserve">habría brindado una respuesta inadecuada al reclamo presentado por el denunciante el </w:t>
      </w:r>
      <w:r w:rsidR="00014D0D" w:rsidRPr="00180E69">
        <w:rPr>
          <w:rFonts w:ascii="Arial Narrow" w:eastAsia="Arial Narrow" w:hAnsi="Arial Narrow" w:cs="Arial Narrow"/>
          <w:color w:val="000000"/>
          <w:kern w:val="0"/>
          <w:sz w:val="22"/>
          <w:szCs w:val="22"/>
          <w:lang w:eastAsia="es-ES"/>
          <w14:ligatures w14:val="none"/>
        </w:rPr>
        <w:t>25 de febrero de 2025</w:t>
      </w:r>
      <w:r w:rsidRPr="00180E69">
        <w:rPr>
          <w:rFonts w:ascii="Arial Narrow" w:eastAsia="Arial Narrow" w:hAnsi="Arial Narrow" w:cs="Arial Narrow"/>
          <w:kern w:val="0"/>
          <w14:ligatures w14:val="none"/>
          <w:sz w:val="22"/>
          <w:szCs w:val="22"/>
        </w:rPr>
        <w:t>.</w:t>
      </w:r>
    </w:p>
    <w:p w14:paraId="1E7CDE66" w14:textId="77777777" w:rsidR="00014D0D" w:rsidRPr="00180E69" w:rsidRDefault="00014D0D" w:rsidP="00014D0D">
      <w:pPr>
        <w:pStyle w:val="Prrafodelista"/>
        <w:spacing w:before="0" w:after="0" w:line="240" w:lineRule="auto"/>
        <w:rPr>
          <w:rFonts w:ascii="Arial Narrow" w:eastAsia="Arial Narrow" w:hAnsi="Arial Narrow" w:cs="Arial Narrow"/>
          <w:kern w:val="0"/>
          <w14:ligatures w14:val="none"/>
          <w:sz w:val="22"/>
          <w:szCs w:val="22"/>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sz w:val="22"/>
          <w:szCs w:val="22"/>
        </w:rPr>
        <w:t>Presunta infracción al numeral 88.1</w:t>
      </w:r>
      <w:r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del artículo 88</w:t>
      </w:r>
      <w:r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 la Ley 29571, Código de Protección y Defensa del Consumidor, </w:t>
      </w:r>
      <w:r w:rsidRPr="00180E69">
        <w:rPr>
          <w:rFonts w:ascii="Arial Narrow" w:eastAsia="Arial Narrow" w:hAnsi="Arial Narrow" w:cs="Arial Narrow"/>
          <w:kern w:val="0"/>
          <w14:ligatures w14:val="none"/>
          <w:sz w:val="22"/>
          <w:szCs w:val="22"/>
        </w:rPr>
        <w:t xml:space="preserve">en tanto Pana Autos S.A. habría brindado una respuesta inadecuada al reclamo presentado por el denunciante el </w:t>
      </w:r>
      <w:r w:rsidRPr="00180E69">
        <w:rPr>
          <w:rFonts w:ascii="Arial Narrow" w:eastAsia="Arial Narrow" w:hAnsi="Arial Narrow" w:cs="Arial Narrow"/>
          <w:color w:val="000000"/>
          <w:kern w:val="0"/>
          <w:sz w:val="22"/>
          <w:szCs w:val="22"/>
          <w:lang w:eastAsia="es-ES"/>
          <w14:ligatures w14:val="none"/>
        </w:rPr>
        <w:t>7 de marzo de 2025</w:t>
      </w:r>
      <w:r w:rsidRPr="00180E69">
        <w:rPr>
          <w:rFonts w:ascii="Arial Narrow" w:eastAsia="Arial Narrow" w:hAnsi="Arial Narrow" w:cs="Arial Narrow"/>
          <w:kern w:val="0"/>
          <w14:ligatures w14:val="none"/>
          <w:sz w:val="22"/>
          <w:szCs w:val="22"/>
        </w:rPr>
        <w:t>.</w:t>
      </w:r>
    </w:p>
    <w:p w14:paraId="333311D7" w14:textId="77777777" w:rsidR="00C04E98" w:rsidRPr="00180E69" w:rsidRDefault="00C04E98" w:rsidP="00C04E98">
      <w:pPr>
        <w:spacing w:before="0" w:after="0" w:line="240" w:lineRule="auto"/>
        <w:jc w:val="both"/>
        <w:rPr>
          <w:rFonts w:ascii="Arial Narrow" w:eastAsia="Arial Narrow" w:hAnsi="Arial Narrow" w:cs="Arial Narrow"/>
          <w:kern w:val="0"/>
          <w14:ligatures w14:val="none"/>
          <w:sz w:val="22"/>
          <w:szCs w:val="22"/>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sz w:val="22"/>
          <w:szCs w:val="22"/>
        </w:rPr>
        <w:t>n</w:t>
      </w:r>
      <w:r w:rsidRPr="00180E69">
        <w:rPr>
          <w:rFonts w:ascii="Arial Narrow" w:eastAsia="Arial Narrow" w:hAnsi="Arial Narrow" w:cs="Arial Narrow"/>
          <w:kern w:val="0"/>
          <w14:ligatures w14:val="none"/>
          <w:sz w:val="22"/>
          <w:szCs w:val="22"/>
        </w:rPr>
        <w:t xml:space="preserve"> transcurrido </w:t>
      </w:r>
      <w:proofErr w:type="spellStart"/>
      <w:r w:rsidRPr="00180E69">
        <w:rPr>
          <w:rFonts w:ascii="Arial Narrow" w:eastAsia="Arial Narrow" w:hAnsi="Arial Narrow" w:cs="Arial Narrow"/>
          <w:kern w:val="0"/>
          <w14:ligatures w14:val="none"/>
          <w:sz w:val="22"/>
          <w:szCs w:val="22"/>
        </w:rPr>
        <w:t>mas</w:t>
      </w:r>
      <w:proofErr w:type="spellEnd"/>
      <w:r w:rsidRPr="00180E69">
        <w:rPr>
          <w:rFonts w:ascii="Arial Narrow" w:eastAsia="Arial Narrow" w:hAnsi="Arial Narrow" w:cs="Arial Narrow"/>
          <w:kern w:val="0"/>
          <w14:ligatures w14:val="none"/>
          <w:sz w:val="22"/>
          <w:szCs w:val="22"/>
        </w:rPr>
        <w:t xml:space="preserve"> de tres (3) meses desde el siniestro reportado. </w:t>
      </w:r>
    </w:p>
    <w:p w14:paraId="034EDE3B"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spacing w:before="0" w:after="0" w:line="240" w:lineRule="auto"/>
        <w:rPr>
          <w:rFonts w:ascii="Arial Narrow" w:eastAsia="Arial Narrow" w:hAnsi="Arial Narrow" w:cs="Arial Narrow"/>
          <w:kern w:val="0"/>
          <w14:ligatures w14:val="none"/>
          <w:sz w:val="22"/>
          <w:szCs w:val="22"/>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Arial Narrow" w:hAnsi="Arial Narrow" w:cs="Arial Narrow"/>
          <w:color w:val="000000"/>
          <w:kern w:val="0"/>
          <w:sz w:val="22"/>
          <w:szCs w:val="22"/>
          <w:lang w:eastAsia="es-ES"/>
          <w14:ligatures w14:val="none"/>
        </w:rPr>
        <w:t xml:space="preserve">en virtud de la </w:t>
      </w:r>
      <w:r w:rsidRPr="00180E69">
        <w:rPr>
          <w:rFonts w:ascii="Arial Narrow" w:eastAsia="Arial Narrow" w:hAnsi="Arial Narrow" w:cs="Arial Narrow"/>
          <w:color w:val="000000"/>
          <w:kern w:val="0"/>
          <w:sz w:val="22"/>
          <w:szCs w:val="22"/>
          <w:lang w:val="es-ES" w:eastAsia="es-ES"/>
          <w14:ligatures w14:val="none"/>
        </w:rPr>
        <w:t>Póliza 1001203953</w:t>
      </w:r>
      <w:r w:rsidRPr="00180E69">
        <w:rPr>
          <w:rFonts w:ascii="Arial Narrow" w:eastAsia="Arial Narrow" w:hAnsi="Arial Narrow" w:cs="Arial Narrow"/>
          <w:color w:val="000000"/>
          <w:kern w:val="0"/>
          <w:sz w:val="22"/>
          <w:szCs w:val="22"/>
          <w:lang w:eastAsia="es-ES"/>
          <w14:ligatures w14:val="none"/>
        </w:rPr>
        <w:t>.</w:t>
      </w:r>
    </w:p>
    <w:p w14:paraId="047C0017" w14:textId="77777777" w:rsidR="00E906C1" w:rsidRPr="00180E69" w:rsidRDefault="00E906C1" w:rsidP="00E906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sz w:val="22"/>
          <w:szCs w:val="22"/>
        </w:rPr>
        <w:t xml:space="preserve">al denunciante </w:t>
      </w:r>
      <w:r w:rsidRPr="00180E69">
        <w:rPr>
          <w:rFonts w:ascii="Arial Narrow" w:eastAsia="Arial Narrow" w:hAnsi="Arial Narrow" w:cs="Arial Narrow"/>
          <w:kern w:val="0"/>
          <w14:ligatures w14:val="none"/>
          <w:sz w:val="22"/>
          <w:szCs w:val="22"/>
        </w:rPr>
        <w:t xml:space="preserve">el informe pericial en virtud </w:t>
      </w:r>
      <w:r w:rsidR="00537878" w:rsidRPr="00180E69">
        <w:rPr>
          <w:rFonts w:ascii="Arial Narrow" w:eastAsia="Arial Narrow" w:hAnsi="Arial Narrow" w:cs="Arial Narrow"/>
          <w:kern w:val="0"/>
          <w14:ligatures w14:val="none"/>
          <w:sz w:val="22"/>
          <w:szCs w:val="22"/>
        </w:rPr>
        <w:t>de las reparaciones del vehículo asegurado por el siniestro d</w:t>
      </w:r>
      <w:r w:rsidRPr="00180E69">
        <w:rPr>
          <w:rFonts w:ascii="Arial Narrow" w:eastAsia="Arial Narrow" w:hAnsi="Arial Narrow" w:cs="Arial Narrow"/>
          <w:kern w:val="0"/>
          <w14:ligatures w14:val="none"/>
          <w:sz w:val="22"/>
          <w:szCs w:val="22"/>
        </w:rPr>
        <w:t xml:space="preserve">el </w:t>
      </w:r>
      <w:r w:rsidRPr="00180E69">
        <w:rPr>
          <w:rFonts w:ascii="Arial Narrow" w:eastAsia="Arial Narrow" w:hAnsi="Arial Narrow" w:cs="Arial Narrow"/>
          <w:color w:val="000000"/>
          <w:kern w:val="0"/>
          <w:sz w:val="22"/>
          <w:szCs w:val="22"/>
          <w:lang w:eastAsia="es-ES"/>
          <w14:ligatures w14:val="none"/>
        </w:rPr>
        <w:t>14 de octubre de 2024.</w:t>
      </w:r>
    </w:p>
    <w:p w14:paraId="046F56DE" w14:textId="77777777" w:rsidR="005D1892" w:rsidRPr="00180E69" w:rsidRDefault="005D1892" w:rsidP="005D1892">
      <w:pPr>
        <w:pStyle w:val="Prrafodelista"/>
        <w:spacing w:before="0" w:after="0" w:line="240" w:lineRule="auto"/>
        <w:rPr>
          <w:rFonts w:ascii="Arial Narrow" w:eastAsia="Arial Narrow" w:hAnsi="Arial Narrow" w:cs="Arial Narrow"/>
          <w:kern w:val="0"/>
          <w14:ligatures w14:val="none"/>
          <w:sz w:val="22"/>
          <w:szCs w:val="22"/>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spacing w:before="0" w:after="0" w:line="240" w:lineRule="auto"/>
        <w:rPr>
          <w:rFonts w:ascii="Arial Narrow" w:eastAsia="Arial Narrow" w:hAnsi="Arial Narrow" w:cs="Arial Narrow"/>
          <w:kern w:val="0"/>
          <w14:ligatures w14:val="none"/>
          <w:sz w:val="22"/>
          <w:szCs w:val="22"/>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sz w:val="22"/>
          <w:szCs w:val="22"/>
        </w:rPr>
        <w:t xml:space="preserve"> Honda del Perú S.A. no habría</w:t>
      </w:r>
      <w:r w:rsidR="00E906C1" w:rsidRPr="00180E69">
        <w:rPr>
          <w:rFonts w:ascii="Arial Narrow" w:eastAsia="Arial Narrow" w:hAnsi="Arial Narrow" w:cs="Arial Narrow"/>
          <w:kern w:val="0"/>
          <w14:ligatures w14:val="none"/>
          <w:sz w:val="22"/>
          <w:szCs w:val="22"/>
        </w:rPr>
        <w:t xml:space="preserve"> cumplido con brindar una solución al denunciante ante los </w:t>
      </w:r>
      <w:r w:rsidR="007B6B13" w:rsidRPr="00180E69">
        <w:rPr>
          <w:rFonts w:ascii="Arial Narrow" w:eastAsia="Arial Narrow" w:hAnsi="Arial Narrow" w:cs="Arial Narrow"/>
          <w:kern w:val="0"/>
          <w14:ligatures w14:val="none"/>
          <w:sz w:val="22"/>
          <w:szCs w:val="22"/>
        </w:rPr>
        <w:t>problemas reportados con Pana Autos S.A.</w:t>
      </w:r>
      <w:r w:rsidR="006100AC" w:rsidRPr="00180E69">
        <w:rPr>
          <w:rFonts w:ascii="Arial Narrow" w:eastAsia="Arial Narrow" w:hAnsi="Arial Narrow" w:cs="Arial Narrow"/>
          <w:kern w:val="0"/>
          <w14:ligatures w14:val="none"/>
          <w:sz w:val="22"/>
          <w:szCs w:val="22"/>
        </w:rPr>
        <w:t>, pues solo le indicaron que no podían hacer nada y solo remitirán su reclamo al taller.</w:t>
      </w:r>
    </w:p>
    <w:p w14:paraId="4533BBD9" w14:textId="77777777" w:rsidR="00E906C1" w:rsidRPr="00180E69" w:rsidRDefault="00E906C1" w:rsidP="00E906C1">
      <w:pPr>
        <w:spacing w:before="0" w:after="0" w:line="240" w:lineRule="auto"/>
        <w:jc w:val="both"/>
        <w:rPr>
          <w:rFonts w:ascii="Arial Narrow" w:eastAsia="Arial Narrow" w:hAnsi="Arial Narrow" w:cs="Arial Narrow"/>
          <w:kern w:val="0"/>
          <w14:ligatures w14:val="none"/>
          <w:sz w:val="22"/>
          <w:szCs w:val="22"/>
        </w:rPr>
      </w:pPr>
    </w:p>
    <w:p w14:paraId="634A0D61" w14:textId="3D7F48E3" w:rsidR="00E60CD7" w:rsidRPr="00180E6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b/>
          <w:color w:val="000000"/>
          <w:kern w:val="0"/>
          <w:sz w:val="22"/>
          <w:szCs w:val="22"/>
          <w:lang w:eastAsia="es-PE"/>
          <w14:ligatures w14:val="none"/>
        </w:rPr>
        <w:t>SEGUNDO:</w:t>
      </w:r>
      <w:r w:rsidRPr="00180E6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80E69">
        <w:rPr>
          <w:rFonts w:ascii="Arial Narrow" w:eastAsia="Arial Narrow" w:hAnsi="Arial Narrow" w:cs="Arial Narrow"/>
          <w:color w:val="000000"/>
          <w:kern w:val="0"/>
          <w:sz w:val="22"/>
          <w:szCs w:val="22"/>
          <w:lang w:val="es-ES" w:eastAsia="es-ES"/>
          <w14:ligatures w14:val="none"/>
        </w:rPr>
        <w:t xml:space="preserve">del </w:t>
      </w:r>
      <w:r w:rsidR="00076C58" w:rsidRPr="00180E69">
        <w:rPr>
          <w:rFonts w:ascii="Arial Narrow" w:eastAsia="Arial Narrow" w:hAnsi="Arial Narrow" w:cs="Arial Narrow"/>
          <w:color w:val="000000"/>
          <w:kern w:val="0"/>
          <w:sz w:val="22"/>
          <w:szCs w:val="22"/>
          <w:lang w:val="es-ES" w:eastAsia="es-ES"/>
          <w14:ligatures w14:val="none"/>
        </w:rPr>
        <w:t>6 de abril de 2025, subsanada mediante escrito del 21 de octubre de 2025</w:t>
      </w:r>
      <w:r w:rsidRPr="00180E69">
        <w:rPr>
          <w:rFonts w:ascii="Arial Narrow" w:eastAsia="Arial Narrow" w:hAnsi="Arial Narrow" w:cs="Arial Narrow"/>
          <w:kern w:val="0"/>
          <w14:ligatures w14:val="none"/>
          <w:sz w:val="22"/>
          <w:szCs w:val="22"/>
        </w:rPr>
        <w:t>.</w:t>
      </w:r>
    </w:p>
    <w:p w14:paraId="2AF03E3F" w14:textId="77777777" w:rsidR="00E60CD7" w:rsidRPr="00180E69"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b/>
          <w:color w:val="000000"/>
          <w:kern w:val="0"/>
          <w:sz w:val="22"/>
          <w:szCs w:val="22"/>
          <w:lang w:eastAsia="es-PE"/>
          <w14:ligatures w14:val="none"/>
        </w:rPr>
        <w:t xml:space="preserve">TERCERO:</w:t>
      </w:r>
      <w:r w:rsidRPr="00180E69">
        <w:rPr>
          <w:rFonts w:ascii="Arial Narrow" w:eastAsia="Arial Narrow" w:hAnsi="Arial Narrow" w:cs="Arial Narrow"/>
          <w:color w:val="000000"/>
          <w:kern w:val="0"/>
          <w:sz w:val="22"/>
          <w:szCs w:val="22"/>
          <w:lang w:eastAsia="es-PE"/>
          <w14:ligatures w14:val="none"/>
        </w:rPr>
        <w:t xml:space="preserve"> </w:t>
      </w:r>
      <w:r w:rsidRPr="00180E69">
        <w:rPr>
          <w:rFonts w:ascii="Arial Narrow" w:eastAsia="Arial Narrow" w:hAnsi="Arial Narrow" w:cs="Arial Narrow"/>
          <w:color w:val="000000"/>
          <w:kern w:val="0"/>
          <w:sz w:val="22"/>
          <w:szCs w:val="22"/>
          <w:lang w:eastAsia="es-PE"/>
          <w14:ligatures w14:val="none"/>
        </w:rPr>
        <w:t xml:space="preserve">requerir a </w:t>
      </w:r>
      <w:r w:rsidR="00833D29" w:rsidRPr="00180E69">
        <w:rPr>
          <w:rFonts w:ascii="Arial Narrow" w:eastAsia="Arial Narrow" w:hAnsi="Arial Narrow" w:cs="Arial Narrow"/>
          <w:sz w:val="22"/>
          <w:szCs w:val="22"/>
        </w:rPr>
        <w:t xml:space="preserve">Pacífico Compañía de Seguros y Reaseguros S.A., Pana Autos S.A.C. y Honda del Perú S.A. </w:t>
      </w:r>
      <w:r w:rsidRPr="00180E6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180E6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80E69">
        <w:rPr>
          <w:rFonts w:ascii="Arial Narrow" w:eastAsia="Arial Narrow" w:hAnsi="Arial Narrow" w:cs="Arial Narrow"/>
          <w:color w:val="000000"/>
          <w:kern w:val="0"/>
          <w:sz w:val="22"/>
          <w:szCs w:val="22"/>
          <w:lang w:eastAsia="es-PE"/>
          <w14:ligatures w14:val="none"/>
        </w:rPr>
        <w:t/>
      </w:r>
      <w:r w:rsidRPr="00180E69">
        <w:rPr>
          <w:rFonts w:ascii="Arial Narrow" w:eastAsia="Arial Narrow" w:hAnsi="Arial Narrow" w:cs="Arial Narrow"/>
          <w:color w:val="000000"/>
          <w:kern w:val="0"/>
          <w:sz w:val="22"/>
          <w:szCs w:val="22"/>
          <w:lang w:eastAsia="es-PE"/>
          <w14:ligatures w14:val="none"/>
        </w:rPr>
        <w:t xml:space="preserve"> del Código Procesal Civil. </w:t>
      </w:r>
      <w:r w:rsidRPr="00180E6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80E69">
        <w:rPr>
          <w:rFonts w:ascii="Arial Narrow" w:eastAsia="Arial Narrow" w:hAnsi="Arial Narrow" w:cs="Arial Narrow"/>
          <w:kern w:val="0"/>
          <w:sz w:val="22"/>
          <w:szCs w:val="22"/>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en caso califique como </w:t>
      </w:r>
      <w:proofErr w:type="gramStart"/>
      <w:r w:rsidRPr="00180E69">
        <w:rPr>
          <w:rFonts w:ascii="Arial Narrow" w:eastAsia="Arial Narrow" w:hAnsi="Arial Narrow" w:cs="Arial Narrow"/>
          <w:kern w:val="0"/>
          <w14:ligatures w14:val="none"/>
          <w:sz w:val="22"/>
          <w:szCs w:val="22"/>
        </w:rPr>
        <w:t>micro empresa</w:t>
      </w:r>
      <w:proofErr w:type="gramEnd"/>
      <w:r w:rsidRPr="00180E6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180E69">
        <w:rPr>
          <w:rFonts w:ascii="Arial Narrow" w:eastAsia="Arial Narrow" w:hAnsi="Arial Narrow" w:cs="Arial Narrow"/>
          <w:kern w:val="0"/>
          <w14:ligatures w14:val="none"/>
          <w:sz w:val="22"/>
          <w:szCs w:val="22"/>
        </w:rPr>
        <w:lastRenderedPageBreak/>
        <w:t>económicas y el número de trabajadores con el que cuenta</w:t>
      </w:r>
      <w:r w:rsidRPr="00180E69">
        <w:rPr>
          <w:rStyle w:val="Refdenotaalpie"/>
          <w:rFonts w:ascii="Arial Narrow" w:eastAsia="Arial Narrow" w:hAnsi="Arial Narrow" w:cs="Arial Narrow"/>
          <w:kern w:val="0"/>
          <w:sz w:val="22"/>
          <w:szCs w:val="22"/>
          <w:vertAlign w:val="superscript"/>
          <w14:ligatures w14:val="none"/>
        </w:rPr>
        <w:footnoteReference w:id="8"/>
      </w:r>
      <w:r w:rsidRPr="00180E6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80E69">
        <w:rPr>
          <w:rFonts w:ascii="Arial Narrow" w:eastAsia="Arial Narrow" w:hAnsi="Arial Narrow" w:cs="Arial Narrow"/>
          <w:color w:val="000000"/>
          <w:kern w:val="0"/>
          <w:sz w:val="22"/>
          <w:szCs w:val="22"/>
          <w:lang w:eastAsia="es-PE"/>
          <w14:ligatures w14:val="none"/>
        </w:rPr>
        <w:t/>
      </w:r>
      <w:r w:rsidRPr="00180E69">
        <w:rPr>
          <w:rFonts w:ascii="Arial Narrow" w:eastAsia="Arial Narrow" w:hAnsi="Arial Narrow" w:cs="Arial Narrow"/>
          <w:kern w:val="0"/>
          <w14:ligatures w14:val="none"/>
          <w:sz w:val="22"/>
          <w:szCs w:val="22"/>
        </w:rPr>
        <w:t xml:space="preserve"> del </w:t>
      </w:r>
      <w:r w:rsidRPr="00180E69">
        <w:rPr>
          <w:rFonts w:ascii="Arial Narrow" w:eastAsia="Arial Narrow" w:hAnsi="Arial Narrow" w:cs="Arial Narrow"/>
          <w:spacing w:val="-2"/>
          <w:kern w:val="0"/>
          <w14:ligatures w14:val="none"/>
          <w:sz w:val="22"/>
          <w:szCs w:val="22"/>
        </w:rPr>
        <w:t>Código</w:t>
      </w:r>
      <w:r w:rsidRPr="00180E69">
        <w:rPr>
          <w:rStyle w:val="Refdenotaalpie"/>
          <w:rFonts w:ascii="Arial Narrow" w:eastAsia="Arial Narrow" w:hAnsi="Arial Narrow" w:cs="Arial Narrow"/>
          <w:spacing w:val="-2"/>
          <w:kern w:val="0"/>
          <w:sz w:val="22"/>
          <w:szCs w:val="22"/>
          <w:vertAlign w:val="superscript"/>
          <w14:ligatures w14:val="none"/>
        </w:rPr>
        <w:footnoteReference w:id="9"/>
      </w:r>
      <w:r w:rsidRPr="00180E69">
        <w:rPr>
          <w:rFonts w:ascii="Arial Narrow" w:eastAsia="Arial Narrow" w:hAnsi="Arial Narrow" w:cs="Arial Narrow"/>
          <w:spacing w:val="-2"/>
          <w:kern w:val="0"/>
          <w14:ligatures w14:val="none"/>
          <w:sz w:val="22"/>
          <w:szCs w:val="22"/>
        </w:rPr>
        <w:t>.</w:t>
      </w:r>
    </w:p>
    <w:p w14:paraId="1B2AA0D1" w14:textId="77777777" w:rsidR="00E60CD7" w:rsidRPr="00180E69"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Pana Autos S.A.C. y Honda del Perú S.A. para que, de conformidad con lo dispuesto por el artículo 26 de la Ley sobre Facultades, Normas y Organización del Indecopi, aprobada por Decreto Legislativo 807</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180E6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AC014FF" w:rsidR="00E60CD7" w:rsidRPr="00180E6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180E69">
        <w:rPr>
          <w:rFonts w:ascii="Arial Narrow" w:eastAsia="Arial Narrow" w:hAnsi="Arial Narrow" w:cs="Arial Narrow"/>
          <w:b/>
          <w:color w:val="000000"/>
          <w:kern w:val="0"/>
          <w:sz w:val="22"/>
          <w:szCs w:val="22"/>
          <w:lang w:eastAsia="es-PE"/>
          <w14:ligatures w14:val="none"/>
        </w:rPr>
        <w:t xml:space="preserve">QUINTO:</w:t>
      </w:r>
      <w:r w:rsidRPr="00180E69">
        <w:rPr>
          <w:rFonts w:ascii="Arial Narrow" w:eastAsia="Arial Narrow" w:hAnsi="Arial Narrow" w:cs="Arial Narrow"/>
          <w:color w:val="000000"/>
          <w:kern w:val="0"/>
          <w:sz w:val="22"/>
          <w:szCs w:val="22"/>
          <w:lang w:eastAsia="es-PE"/>
          <w14:ligatures w14:val="none"/>
        </w:rPr>
        <w:t xml:space="preserve"> </w:t>
      </w:r>
      <w:bookmarkStart w:id="11" w:name="_Hlk188286813"/>
      <w:r w:rsidRPr="00180E69">
        <w:rPr>
          <w:rFonts w:ascii="Arial Narrow" w:eastAsia="Arial Narrow" w:hAnsi="Arial Narrow" w:cs="Arial Narrow"/>
          <w:color w:val="000000"/>
          <w:kern w:val="0"/>
          <w:sz w:val="22"/>
          <w:szCs w:val="22"/>
          <w:lang w:eastAsia="es-ES"/>
          <w14:ligatures w14:val="none"/>
        </w:rPr>
        <w:t xml:space="preserve">requerir </w:t>
      </w:r>
      <w:r w:rsidRPr="00180E69">
        <w:rPr>
          <w:rFonts w:ascii="Arial Narrow" w:eastAsia="Arial Narrow" w:hAnsi="Arial Narrow" w:cs="Arial Narrow"/>
          <w:color w:val="000000"/>
          <w:kern w:val="0"/>
          <w:sz w:val="22"/>
          <w:szCs w:val="22"/>
          <w:lang w:val="es-ES" w:eastAsia="es-ES"/>
          <w14:ligatures w14:val="none"/>
        </w:rPr>
        <w:t xml:space="preserve">que, en un </w:t>
      </w:r>
      <w:r w:rsidRPr="00180E6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180E69">
        <w:rPr>
          <w:rFonts w:ascii="Arial Narrow" w:eastAsia="Arial Narrow" w:hAnsi="Arial Narrow" w:cs="Arial Narrow"/>
          <w:color w:val="000000"/>
          <w:kern w:val="0"/>
          <w:sz w:val="22"/>
          <w:szCs w:val="22"/>
          <w:lang w:eastAsia="es-ES"/>
          <w14:ligatures w14:val="none"/>
        </w:rPr>
        <w:t xml:space="preserve">, </w:t>
      </w:r>
      <w:bookmarkStart w:id="12" w:name="_Hlk188286828"/>
      <w:r w:rsidR="00F40872" w:rsidRPr="00180E69">
        <w:rPr>
          <w:rFonts w:ascii="Arial Narrow" w:eastAsia="Arial Narrow" w:hAnsi="Arial Narrow" w:cs="Arial Narrow"/>
          <w:sz w:val="22"/>
          <w:szCs w:val="22"/>
        </w:rPr>
        <w:t>Pacífico Compañía de Seguros y Reaseguros S.A.</w:t>
      </w:r>
      <w:r w:rsidRPr="00180E69">
        <w:rPr>
          <w:rFonts w:ascii="Arial Narrow" w:eastAsia="Arial Narrow" w:hAnsi="Arial Narrow" w:cs="Arial Narrow"/>
          <w:color w:val="000000"/>
          <w:kern w:val="0"/>
          <w:sz w:val="22"/>
          <w:szCs w:val="22"/>
          <w:lang w:eastAsia="es-ES"/>
          <w14:ligatures w14:val="none"/>
        </w:rPr>
        <w:t xml:space="preserve">, </w:t>
      </w:r>
      <w:bookmarkEnd w:id="12"/>
      <w:r w:rsidRPr="00180E69">
        <w:rPr>
          <w:rFonts w:ascii="Arial Narrow" w:eastAsia="Arial Narrow" w:hAnsi="Arial Narrow" w:cs="Arial Narrow"/>
          <w:color w:val="000000"/>
          <w:kern w:val="0"/>
          <w:sz w:val="22"/>
          <w:szCs w:val="22"/>
          <w:lang w:val="es-ES" w:eastAsia="es-ES"/>
          <w14:ligatures w14:val="none"/>
        </w:rPr>
        <w:t xml:space="preserve">cumpla con: </w:t>
      </w:r>
      <w:r w:rsidR="00F10990" w:rsidRPr="00180E6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100AC" w:rsidRPr="00180E69">
        <w:rPr>
          <w:rFonts w:ascii="Arial Narrow" w:eastAsia="Arial Narrow" w:hAnsi="Arial Narrow" w:cs="Arial Narrow"/>
          <w:color w:val="000000"/>
          <w:kern w:val="0"/>
          <w:sz w:val="22"/>
          <w:szCs w:val="22"/>
          <w:lang w:val="es-ES" w:eastAsia="es-ES"/>
          <w14:ligatures w14:val="none"/>
        </w:rPr>
        <w:t xml:space="preserve">Póliza del </w:t>
      </w:r>
      <w:r w:rsidR="00F10990" w:rsidRPr="00180E69">
        <w:rPr>
          <w:rFonts w:ascii="Arial Narrow" w:eastAsia="Arial Narrow" w:hAnsi="Arial Narrow" w:cs="Arial Narrow"/>
          <w:color w:val="000000"/>
          <w:kern w:val="0"/>
          <w:sz w:val="22"/>
          <w:szCs w:val="22"/>
          <w:lang w:val="es-ES" w:eastAsia="es-ES"/>
          <w14:ligatures w14:val="none"/>
        </w:rPr>
        <w:t>Seguro Vehicular 1001203953 materia de denuncia, así como el cargo de remisión de la póliza; y, (</w:t>
      </w:r>
      <w:proofErr w:type="spellStart"/>
      <w:r w:rsidR="00F10990" w:rsidRPr="00180E69">
        <w:rPr>
          <w:rFonts w:ascii="Arial Narrow" w:eastAsia="Arial Narrow" w:hAnsi="Arial Narrow" w:cs="Arial Narrow"/>
          <w:color w:val="000000"/>
          <w:kern w:val="0"/>
          <w:sz w:val="22"/>
          <w:szCs w:val="22"/>
          <w:lang w:val="es-ES" w:eastAsia="es-ES"/>
          <w14:ligatures w14:val="none"/>
        </w:rPr>
        <w:t>ii</w:t>
      </w:r>
      <w:proofErr w:type="spellEnd"/>
      <w:r w:rsidR="00F10990" w:rsidRPr="00180E69">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Arial Narrow" w:hAnsi="Arial Narrow" w:cs="Arial Narrow"/>
          <w:color w:val="000000"/>
          <w:kern w:val="0"/>
          <w:sz w:val="22"/>
          <w:szCs w:val="22"/>
          <w:lang w:eastAsia="es-ES"/>
          <w14:ligatures w14:val="none"/>
        </w:rPr>
        <w:t>7 de febrero de 2025</w:t>
      </w:r>
      <w:r w:rsidRPr="00180E69">
        <w:rPr>
          <w:rFonts w:ascii="Arial Narrow" w:eastAsia="Arial Narrow" w:hAnsi="Arial Narrow" w:cs="Arial Narrow"/>
          <w:color w:val="000000"/>
          <w:kern w:val="0"/>
          <w:sz w:val="22"/>
          <w:szCs w:val="22"/>
          <w:lang w:val="es-ES" w:eastAsia="es-ES"/>
          <w14:ligatures w14:val="none"/>
        </w:rPr>
        <w:t>.</w:t>
      </w:r>
    </w:p>
    <w:p w14:paraId="02F4C8B2" w14:textId="77777777" w:rsidR="00C955A4" w:rsidRPr="00180E69" w:rsidRDefault="00C955A4"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BB6F6EF" w14:textId="79683248" w:rsidR="00C955A4"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180E69">
        <w:rPr>
          <w:rFonts w:ascii="Arial Narrow" w:eastAsia="Arial Narrow" w:hAnsi="Arial Narrow" w:cs="Arial Narrow"/>
          <w:b/>
          <w:color w:val="000000"/>
          <w:kern w:val="0"/>
          <w:sz w:val="22"/>
          <w:szCs w:val="22"/>
          <w:lang w:eastAsia="es-PE"/>
          <w14:ligatures w14:val="none"/>
        </w:rPr>
        <w:t xml:space="preserve">SEXTO:</w:t>
      </w:r>
      <w:r w:rsidRPr="00180E69">
        <w:rPr>
          <w:rFonts w:ascii="Arial Narrow" w:eastAsia="Arial Narrow" w:hAnsi="Arial Narrow" w:cs="Arial Narrow"/>
          <w:color w:val="000000"/>
          <w:kern w:val="0"/>
          <w:sz w:val="22"/>
          <w:szCs w:val="22"/>
          <w:lang w:eastAsia="es-PE"/>
          <w14:ligatures w14:val="none"/>
        </w:rPr>
        <w:t xml:space="preserve"> </w:t>
      </w:r>
      <w:r w:rsidRPr="00180E69">
        <w:rPr>
          <w:rFonts w:ascii="Arial Narrow" w:eastAsia="Arial Narrow" w:hAnsi="Arial Narrow" w:cs="Arial Narrow"/>
          <w:color w:val="000000"/>
          <w:kern w:val="0"/>
          <w:sz w:val="22"/>
          <w:szCs w:val="22"/>
          <w:lang w:eastAsia="es-ES"/>
          <w14:ligatures w14:val="none"/>
        </w:rPr>
        <w:t xml:space="preserve">requerir </w:t>
      </w:r>
      <w:r w:rsidRPr="00180E69">
        <w:rPr>
          <w:rFonts w:ascii="Arial Narrow" w:eastAsia="Arial Narrow" w:hAnsi="Arial Narrow" w:cs="Arial Narrow"/>
          <w:color w:val="000000"/>
          <w:kern w:val="0"/>
          <w:sz w:val="22"/>
          <w:szCs w:val="22"/>
          <w:lang w:val="es-ES" w:eastAsia="es-ES"/>
          <w14:ligatures w14:val="none"/>
        </w:rPr>
        <w:t xml:space="preserve">que, en un </w:t>
      </w:r>
      <w:r w:rsidRPr="00180E6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sz w:val="22"/>
          <w:szCs w:val="22"/>
        </w:rPr>
        <w:t>Pana Autos S.A.C.</w:t>
      </w:r>
      <w:r w:rsidRPr="00180E69">
        <w:rPr>
          <w:rFonts w:ascii="Arial Narrow" w:eastAsia="Arial Narrow" w:hAnsi="Arial Narrow" w:cs="Arial Narrow"/>
          <w:color w:val="000000"/>
          <w:kern w:val="0"/>
          <w:sz w:val="22"/>
          <w:szCs w:val="22"/>
          <w:lang w:eastAsia="es-ES"/>
          <w14:ligatures w14:val="none"/>
        </w:rPr>
        <w:t xml:space="preserve">, </w:t>
      </w:r>
      <w:r w:rsidRPr="00180E69">
        <w:rPr>
          <w:rFonts w:ascii="Arial Narrow" w:eastAsia="Arial Narrow" w:hAnsi="Arial Narrow" w:cs="Arial Narrow"/>
          <w:color w:val="000000"/>
          <w:kern w:val="0"/>
          <w:sz w:val="22"/>
          <w:szCs w:val="22"/>
          <w:lang w:val="es-ES" w:eastAsia="es-ES"/>
          <w14:ligatures w14:val="none"/>
        </w:rPr>
        <w:t xml:space="preserve">cumpla con: </w:t>
      </w:r>
      <w:r w:rsidR="00DA544E" w:rsidRPr="00180E69">
        <w:rPr>
          <w:rFonts w:ascii="Arial Narrow" w:eastAsia="Arial Narrow" w:hAnsi="Arial Narrow" w:cs="Arial Narrow"/>
          <w:color w:val="000000"/>
          <w:kern w:val="0"/>
          <w:sz w:val="22"/>
          <w:szCs w:val="22"/>
          <w:lang w:val="es-ES" w:eastAsia="es-ES"/>
          <w14:ligatures w14:val="none"/>
        </w:rPr>
        <w:t xml:space="preserve">(i) presentar los medios probatorios que acrediten </w:t>
      </w:r>
      <w:r w:rsidR="006100AC" w:rsidRPr="00180E69">
        <w:rPr>
          <w:rFonts w:ascii="Arial Narrow" w:eastAsia="Arial Narrow" w:hAnsi="Arial Narrow" w:cs="Arial Narrow"/>
          <w:color w:val="000000"/>
          <w:kern w:val="0"/>
          <w:sz w:val="22"/>
          <w:szCs w:val="22"/>
          <w:lang w:val="es-ES" w:eastAsia="es-ES"/>
          <w14:ligatures w14:val="none"/>
        </w:rPr>
        <w:t>que el</w:t>
      </w:r>
      <w:r w:rsidR="00DA544E" w:rsidRPr="00180E69">
        <w:rPr>
          <w:rFonts w:ascii="Arial Narrow" w:eastAsia="Arial Narrow" w:hAnsi="Arial Narrow" w:cs="Arial Narrow"/>
          <w:color w:val="000000"/>
          <w:kern w:val="0"/>
          <w:sz w:val="22"/>
          <w:szCs w:val="22"/>
          <w:lang w:val="es-ES" w:eastAsia="es-ES"/>
          <w14:ligatures w14:val="none"/>
        </w:rPr>
        <w:t xml:space="preserve"> vehículo asegurado </w:t>
      </w:r>
      <w:r w:rsidR="006100AC" w:rsidRPr="00180E69">
        <w:rPr>
          <w:rFonts w:ascii="Arial Narrow" w:eastAsia="Arial Narrow" w:hAnsi="Arial Narrow" w:cs="Arial Narrow"/>
          <w:color w:val="000000"/>
          <w:kern w:val="0"/>
          <w:sz w:val="22"/>
          <w:szCs w:val="22"/>
          <w:lang w:val="es-ES" w:eastAsia="es-ES"/>
          <w14:ligatures w14:val="none"/>
        </w:rPr>
        <w:t>fue reparado de forma</w:t>
      </w:r>
      <w:r w:rsidR="00DA544E" w:rsidRPr="00180E69">
        <w:rPr>
          <w:rFonts w:ascii="Arial Narrow" w:eastAsia="Arial Narrow" w:hAnsi="Arial Narrow" w:cs="Arial Narrow"/>
          <w:color w:val="000000"/>
          <w:kern w:val="0"/>
          <w:sz w:val="22"/>
          <w:szCs w:val="22"/>
          <w:lang w:val="es-ES" w:eastAsia="es-ES"/>
          <w14:ligatures w14:val="none"/>
        </w:rPr>
        <w:t xml:space="preserve"> oportuna </w:t>
      </w:r>
      <w:proofErr w:type="gramStart"/>
      <w:r w:rsidR="00DA544E" w:rsidRPr="00180E69">
        <w:rPr>
          <w:rFonts w:ascii="Arial Narrow" w:eastAsia="Arial Narrow" w:hAnsi="Arial Narrow" w:cs="Arial Narrow"/>
          <w:color w:val="000000"/>
          <w:kern w:val="0"/>
          <w:sz w:val="22"/>
          <w:szCs w:val="22"/>
          <w:lang w:val="es-ES" w:eastAsia="es-ES"/>
          <w14:ligatures w14:val="none"/>
        </w:rPr>
        <w:t>de acuerdo a</w:t>
      </w:r>
      <w:proofErr w:type="gramEnd"/>
      <w:r w:rsidR="00DA544E" w:rsidRPr="00180E69">
        <w:rPr>
          <w:rFonts w:ascii="Arial Narrow" w:eastAsia="Arial Narrow" w:hAnsi="Arial Narrow" w:cs="Arial Narrow"/>
          <w:color w:val="000000"/>
          <w:kern w:val="0"/>
          <w:sz w:val="22"/>
          <w:szCs w:val="22"/>
          <w:lang w:val="es-ES" w:eastAsia="es-ES"/>
          <w14:ligatures w14:val="none"/>
        </w:rPr>
        <w:t xml:space="preserve"> </w:t>
      </w:r>
      <w:r w:rsidR="006100AC" w:rsidRPr="00180E69">
        <w:rPr>
          <w:rFonts w:ascii="Arial Narrow" w:eastAsia="Arial Narrow" w:hAnsi="Arial Narrow" w:cs="Arial Narrow"/>
          <w:color w:val="000000"/>
          <w:kern w:val="0"/>
          <w:sz w:val="22"/>
          <w:szCs w:val="22"/>
          <w:lang w:val="es-ES" w:eastAsia="es-ES"/>
          <w14:ligatures w14:val="none"/>
        </w:rPr>
        <w:t>lo ofrecido; y,</w:t>
      </w:r>
      <w:r w:rsidR="00DA544E" w:rsidRPr="00180E69">
        <w:rPr>
          <w:rFonts w:ascii="Arial Narrow" w:eastAsia="Arial Narrow" w:hAnsi="Arial Narrow" w:cs="Arial Narrow"/>
          <w:color w:val="000000"/>
          <w:kern w:val="0"/>
          <w:sz w:val="22"/>
          <w:szCs w:val="22"/>
          <w:lang w:val="es-ES" w:eastAsia="es-ES"/>
          <w14:ligatures w14:val="none"/>
        </w:rPr>
        <w:t xml:space="preserve"> (</w:t>
      </w:r>
      <w:proofErr w:type="spellStart"/>
      <w:r w:rsidR="00DA544E" w:rsidRPr="00180E69">
        <w:rPr>
          <w:rFonts w:ascii="Arial Narrow" w:eastAsia="Arial Narrow" w:hAnsi="Arial Narrow" w:cs="Arial Narrow"/>
          <w:color w:val="000000"/>
          <w:kern w:val="0"/>
          <w:sz w:val="22"/>
          <w:szCs w:val="22"/>
          <w:lang w:val="es-ES" w:eastAsia="es-ES"/>
          <w14:ligatures w14:val="none"/>
        </w:rPr>
        <w:t>ii</w:t>
      </w:r>
      <w:proofErr w:type="spellEnd"/>
      <w:r w:rsidR="00DA544E" w:rsidRPr="00180E69">
        <w:rPr>
          <w:rFonts w:ascii="Arial Narrow" w:eastAsia="Arial Narrow" w:hAnsi="Arial Narrow" w:cs="Arial Narrow"/>
          <w:color w:val="000000"/>
          <w:kern w:val="0"/>
          <w:sz w:val="22"/>
          <w:szCs w:val="22"/>
          <w:lang w:val="es-ES" w:eastAsia="es-ES"/>
          <w14:ligatures w14:val="none"/>
        </w:rPr>
        <w:t xml:space="preserve">) presentar </w:t>
      </w:r>
      <w:r w:rsidR="006100AC" w:rsidRPr="00180E69">
        <w:rPr>
          <w:rFonts w:ascii="Arial Narrow" w:eastAsia="Arial Narrow" w:hAnsi="Arial Narrow" w:cs="Arial Narrow"/>
          <w:color w:val="000000"/>
          <w:kern w:val="0"/>
          <w:sz w:val="22"/>
          <w:szCs w:val="22"/>
          <w:lang w:val="es-ES" w:eastAsia="es-ES"/>
          <w14:ligatures w14:val="none"/>
        </w:rPr>
        <w:t xml:space="preserve">los medios probatorios que acrediten que la reparación del vehículo asegurado fue </w:t>
      </w:r>
      <w:proofErr w:type="gramStart"/>
      <w:r w:rsidR="006100AC" w:rsidRPr="00180E69">
        <w:rPr>
          <w:rFonts w:ascii="Arial Narrow" w:eastAsia="Arial Narrow" w:hAnsi="Arial Narrow" w:cs="Arial Narrow"/>
          <w:color w:val="000000"/>
          <w:kern w:val="0"/>
          <w:sz w:val="22"/>
          <w:szCs w:val="22"/>
          <w:lang w:val="es-ES" w:eastAsia="es-ES"/>
          <w14:ligatures w14:val="none"/>
        </w:rPr>
        <w:t>reparado</w:t>
      </w:r>
      <w:proofErr w:type="gramEnd"/>
      <w:r w:rsidR="006100AC" w:rsidRPr="00180E69">
        <w:rPr>
          <w:rFonts w:ascii="Arial Narrow" w:eastAsia="Arial Narrow" w:hAnsi="Arial Narrow" w:cs="Arial Narrow"/>
          <w:color w:val="000000"/>
          <w:kern w:val="0"/>
          <w:sz w:val="22"/>
          <w:szCs w:val="22"/>
          <w:lang w:val="es-ES" w:eastAsia="es-ES"/>
          <w14:ligatures w14:val="none"/>
        </w:rPr>
        <w:t xml:space="preserve"> de forma</w:t>
      </w:r>
      <w:r w:rsidR="006100AC" w:rsidRPr="00595CA1">
        <w:rPr>
          <w:rFonts w:ascii="Arial Narrow" w:eastAsia="Arial Narrow" w:hAnsi="Arial Narrow" w:cs="Arial Narrow"/>
          <w:color w:val="000000"/>
          <w:kern w:val="0"/>
          <w:sz w:val="22"/>
          <w:szCs w:val="22"/>
          <w:lang w:val="es-ES" w:eastAsia="es-ES"/>
          <w14:ligatures w14:val="none"/>
        </w:rPr>
        <w:t xml:space="preserve"> adecuada</w:t>
      </w:r>
      <w:r w:rsidR="006100AC">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E62F57A" w:rsidR="00E60CD7" w:rsidRPr="0026598E"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40872" w:rsidRPr="00F40872">
        <w:rPr>
          <w:rFonts w:ascii="Arial Narrow" w:eastAsia="Arial Narrow" w:hAnsi="Arial Narrow" w:cs="Arial Narrow"/>
          <w:color w:val="000000"/>
          <w:kern w:val="0"/>
          <w:sz w:val="22"/>
          <w:szCs w:val="22"/>
          <w:shd w:val="clear" w:color="auto" w:fill="FFFFFF"/>
          <w:lang w:eastAsia="es-PE"/>
          <w14:ligatures w14:val="none"/>
        </w:rPr>
        <w:t>Honda del Perú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cumpla con</w:t>
      </w:r>
      <w:r w:rsidR="00625D79">
        <w:rPr>
          <w:rFonts w:ascii="Arial Narrow" w:eastAsia="Arial Narrow" w:hAnsi="Arial Narrow" w:cs="Arial Narrow"/>
          <w:color w:val="000000"/>
          <w:kern w:val="0"/>
          <w:sz w:val="22"/>
          <w:szCs w:val="22"/>
          <w:lang w:val="es-ES" w:eastAsia="es-ES"/>
          <w14:ligatures w14:val="none"/>
        </w:rPr>
        <w:t xml:space="preserve"> </w:t>
      </w:r>
      <w:r w:rsidR="00625D79" w:rsidRPr="00595CA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3"/>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C955A4">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2EE92F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C955A4">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135B">
        <w:rPr>
          <w:rFonts w:ascii="Arial Narrow" w:eastAsia="Arial Narrow" w:hAnsi="Arial Narrow" w:cs="Arial Narrow"/>
          <w:spacing w:val="-3"/>
          <w:kern w:val="0"/>
          <w14:ligatures w14:val="none"/>
          <w:sz w:val="22"/>
          <w:szCs w:val="22"/>
        </w:rPr>
        <w:t xml:space="preserve"/>
      </w:r>
      <w:r w:rsidR="00052C9D" w:rsidRPr="0049135B">
        <w:rPr>
          <w:rFonts w:ascii="Arial Narrow" w:eastAsia="Arial Narrow" w:hAnsi="Arial Narrow" w:cs="Arial Narrow"/>
          <w:color w:val="000000"/>
          <w:kern w:val="0"/>
          <w:sz w:val="22"/>
          <w:szCs w:val="22"/>
          <w:shd w:val="clear" w:color="auto" w:fill="FFFFFF"/>
          <w:lang w:eastAsia="es-PE"/>
          <w14:ligatures w14:val="none"/>
        </w:rPr>
        <w:t xml:space="preserve"/>
      </w:r>
      <w:r w:rsidRPr="0049135B">
        <w:rPr>
          <w:rFonts w:ascii="Arial Narrow" w:eastAsia="Arial Narrow" w:hAnsi="Arial Narrow" w:cs="Arial Narrow"/>
          <w:color w:val="000000"/>
          <w:sz w:val="22"/>
          <w:szCs w:val="22"/>
        </w:rPr>
        <w:t/>
      </w:r>
      <w:r w:rsidR="00052C9D" w:rsidRPr="0049135B">
        <w:rPr>
          <w:rFonts w:ascii="Arial Narrow" w:eastAsia="Arial Narrow" w:hAnsi="Arial Narrow" w:cs="Arial Narrow"/>
          <w:color w:val="000000"/>
          <w:sz w:val="22"/>
          <w:szCs w:val="22"/>
        </w:rPr>
        <w:t xml:space="preserve"/>
      </w:r>
      <w:r w:rsidRPr="004913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6ABFD32D"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C955A4" w:rsidRPr="000B6830">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E86478">
        <w:rPr>
          <w:rFonts w:ascii="Arial Narrow" w:eastAsia="Arial Narrow" w:hAnsi="Arial Narrow" w:cs="Arial Narrow"/>
          <w:color w:val="000000"/>
          <w:sz w:val="22"/>
          <w:szCs w:val="22"/>
        </w:rPr>
        <w:t xml:space="preserve">requerir a </w:t>
      </w:r>
      <w:r w:rsidR="0049135B" w:rsidRPr="00E86478">
        <w:rPr>
          <w:rFonts w:ascii="Arial Narrow" w:eastAsia="Arial Narrow" w:hAnsi="Arial Narrow" w:cs="Arial Narrow"/>
          <w:sz w:val="22"/>
          <w:szCs w:val="22"/>
        </w:rPr>
        <w:t xml:space="preserve">Pacífico Compañía </w:t>
      </w:r>
      <w:r w:rsidR="00E86478" w:rsidRPr="00E86478">
        <w:rPr>
          <w:rFonts w:ascii="Arial Narrow" w:eastAsia="Arial Narrow" w:hAnsi="Arial Narrow" w:cs="Arial Narrow"/>
          <w:sz w:val="22"/>
          <w:szCs w:val="22"/>
        </w:rPr>
        <w:t>d</w:t>
      </w:r>
      <w:r w:rsidR="0049135B" w:rsidRPr="00E86478">
        <w:rPr>
          <w:rFonts w:ascii="Arial Narrow" w:eastAsia="Arial Narrow" w:hAnsi="Arial Narrow" w:cs="Arial Narrow"/>
          <w:sz w:val="22"/>
          <w:szCs w:val="22"/>
        </w:rPr>
        <w:t xml:space="preserve">e Seguros </w:t>
      </w:r>
      <w:r w:rsidR="00E86478" w:rsidRPr="00E86478">
        <w:rPr>
          <w:rFonts w:ascii="Arial Narrow" w:eastAsia="Arial Narrow" w:hAnsi="Arial Narrow" w:cs="Arial Narrow"/>
          <w:sz w:val="22"/>
          <w:szCs w:val="22"/>
        </w:rPr>
        <w:t>y</w:t>
      </w:r>
      <w:r w:rsidR="0049135B" w:rsidRPr="00E86478">
        <w:rPr>
          <w:rFonts w:ascii="Arial Narrow" w:eastAsia="Arial Narrow" w:hAnsi="Arial Narrow" w:cs="Arial Narrow"/>
          <w:sz w:val="22"/>
          <w:szCs w:val="22"/>
        </w:rPr>
        <w:t xml:space="preserve"> Reaseguros S.A. y </w:t>
      </w:r>
      <w:r w:rsidR="00E86478" w:rsidRPr="00E86478">
        <w:rPr>
          <w:rFonts w:ascii="Arial Narrow" w:eastAsia="Arial Narrow" w:hAnsi="Arial Narrow" w:cs="Arial Narrow"/>
          <w:sz w:val="22"/>
          <w:szCs w:val="22"/>
        </w:rPr>
        <w:t xml:space="preserve">Honda del Perú </w:t>
      </w:r>
      <w:r w:rsidR="0049135B" w:rsidRPr="00E86478">
        <w:rPr>
          <w:rFonts w:ascii="Arial Narrow" w:eastAsia="Arial Narrow" w:hAnsi="Arial Narrow" w:cs="Arial Narrow"/>
          <w:sz w:val="22"/>
          <w:szCs w:val="22"/>
        </w:rPr>
        <w:t xml:space="preserve">S.A. </w:t>
      </w:r>
      <w:r w:rsidRPr="00E86478">
        <w:rPr>
          <w:rFonts w:ascii="Arial Narrow" w:eastAsia="Arial Narrow" w:hAnsi="Arial Narrow" w:cs="Arial Narrow"/>
          <w:sz w:val="22"/>
          <w:szCs w:val="22"/>
          <w:shd w:val="clear" w:color="auto" w:fill="FFFFFF"/>
        </w:rPr>
        <w:t xml:space="preserve">para que </w:t>
      </w:r>
      <w:r w:rsidRPr="00E86478">
        <w:rPr>
          <w:rFonts w:ascii="Arial Narrow" w:eastAsia="Arial Narrow" w:hAnsi="Arial Narrow" w:cs="Arial Narrow"/>
          <w:sz w:val="22"/>
          <w:szCs w:val="22"/>
        </w:rPr>
        <w:t>efectúe</w:t>
      </w:r>
      <w:r w:rsidR="005E061C">
        <w:rPr>
          <w:rFonts w:ascii="Arial Narrow" w:eastAsia="Arial Narrow" w:hAnsi="Arial Narrow" w:cs="Arial Narrow"/>
          <w:sz w:val="22"/>
          <w:szCs w:val="22"/>
        </w:rPr>
        <w:t>n</w:t>
      </w:r>
      <w:r w:rsidRPr="00E86478">
        <w:rPr>
          <w:rFonts w:ascii="Arial Narrow" w:eastAsia="Arial Narrow" w:hAnsi="Arial Narrow" w:cs="Arial Narrow"/>
          <w:sz w:val="22"/>
          <w:szCs w:val="22"/>
        </w:rPr>
        <w:t xml:space="preserve"> el acuse de recibo mediante la confirmación de recepción de la notificación remitida por este despacho a su</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xml:space="preserve"> Casilla</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xml:space="preserve"> Electrónica</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dentro de los cinco (5) primeros días hábiles siguientes a la fecha en que recibe</w:t>
      </w:r>
      <w:r w:rsidR="000B6830">
        <w:rPr>
          <w:rFonts w:ascii="Arial Narrow" w:eastAsia="Arial Narrow" w:hAnsi="Arial Narrow" w:cs="Arial Narrow"/>
          <w:sz w:val="22"/>
          <w:szCs w:val="22"/>
        </w:rPr>
        <w:t>n</w:t>
      </w:r>
      <w:r w:rsidRPr="00E86478">
        <w:rPr>
          <w:rFonts w:ascii="Arial Narrow" w:eastAsia="Arial Narrow" w:hAnsi="Arial Narrow" w:cs="Arial Narrow"/>
          <w:sz w:val="22"/>
          <w:szCs w:val="22"/>
        </w:rPr>
        <w:t xml:space="preserve"> la notificación.</w:t>
      </w:r>
    </w:p>
    <w:p w14:paraId="150F22E0" w14:textId="2B118981"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0B6830">
        <w:rPr>
          <w:rFonts w:ascii="Arial Narrow" w:eastAsia="Arial Narrow" w:hAnsi="Arial Narrow" w:cs="Arial Narrow"/>
          <w:b/>
          <w:spacing w:val="-3"/>
          <w:kern w:val="0"/>
          <w14:ligatures w14:val="none"/>
          <w:sz w:val="22"/>
          <w:szCs w:val="22"/>
        </w:rPr>
        <w:t xml:space="preserve">DÉCIMO </w:t>
      </w:r>
      <w:r w:rsidR="00C955A4">
        <w:rPr>
          <w:rFonts w:ascii="Arial Narrow" w:eastAsia="Arial Narrow" w:hAnsi="Arial Narrow" w:cs="Arial Narrow"/>
          <w:b/>
          <w:spacing w:val="-3"/>
          <w:kern w:val="0"/>
          <w14:ligatures w14:val="none"/>
          <w:sz w:val="22"/>
          <w:szCs w:val="22"/>
        </w:rPr>
        <w:t>CUARTO</w:t>
      </w:r>
      <w:r w:rsidRPr="000B6830">
        <w:rPr>
          <w:rFonts w:ascii="Arial Narrow" w:eastAsia="Arial Narrow" w:hAnsi="Arial Narrow" w:cs="Arial Narrow"/>
          <w:b/>
          <w:spacing w:val="-3"/>
          <w:kern w:val="0"/>
          <w14:ligatures w14:val="none"/>
          <w:sz w:val="22"/>
          <w:szCs w:val="22"/>
        </w:rPr>
        <w:t>:</w:t>
      </w:r>
      <w:r w:rsidRPr="000B6830">
        <w:rPr>
          <w:rFonts w:ascii="Arial Narrow" w:eastAsia="Arial Narrow" w:hAnsi="Arial Narrow" w:cs="Arial Narrow"/>
          <w:spacing w:val="-3"/>
          <w:kern w:val="0"/>
          <w14:ligatures w14:val="none"/>
          <w:sz w:val="22"/>
          <w:szCs w:val="22"/>
        </w:rPr>
        <w:t xml:space="preserve"> </w:t>
      </w:r>
      <w:r w:rsidRPr="000B6830">
        <w:rPr>
          <w:rFonts w:ascii="Arial Narrow" w:eastAsia="Arial Narrow" w:hAnsi="Arial Narrow" w:cs="Arial Narrow"/>
          <w:spacing w:val="-3"/>
          <w:kern w:val="0"/>
          <w14:ligatures w14:val="none"/>
          <w:sz w:val="22"/>
          <w:szCs w:val="22"/>
        </w:rPr>
        <w:t xml:space="preserve">requerir a</w:t>
      </w:r>
      <w:r w:rsidRPr="000B6830">
        <w:rPr>
          <w:rFonts w:ascii="Arial Narrow" w:eastAsia="Arial Narrow" w:hAnsi="Arial Narrow" w:cs="Arial Narrow"/>
          <w:sz w:val="22"/>
          <w:szCs w:val="22"/>
        </w:rPr>
        <w:t xml:space="preserve"> </w:t>
      </w:r>
      <w:r w:rsidR="000B6830" w:rsidRPr="000B6830">
        <w:rPr>
          <w:rFonts w:ascii="Arial Narrow" w:eastAsia="Arial Narrow" w:hAnsi="Arial Narrow" w:cs="Arial Narrow"/>
          <w:sz w:val="22"/>
          <w:szCs w:val="22"/>
        </w:rPr>
        <w:t xml:space="preserve">Pana Autos S.A.C. </w:t>
      </w:r>
      <w:r w:rsidRPr="000B6830">
        <w:rPr>
          <w:rFonts w:ascii="Arial Narrow" w:eastAsia="Arial Narrow" w:hAnsi="Arial Narrow" w:cs="Arial Narrow"/>
          <w:color w:val="000000"/>
          <w:sz w:val="22"/>
          <w:szCs w:val="22"/>
        </w:rPr>
        <w:t xml:space="preserve">para que, </w:t>
      </w:r>
      <w:r w:rsidRPr="000B683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0B6830" w:rsidRPr="000B6830">
        <w:rPr>
          <w:rFonts w:ascii="Arial Narrow" w:eastAsia="Arial Narrow" w:hAnsi="Arial Narrow" w:cs="Arial Narrow"/>
          <w:color w:val="000000"/>
          <w:kern w:val="0"/>
          <w:sz w:val="22"/>
          <w:szCs w:val="22"/>
          <w:lang w:eastAsia="es-PE"/>
          <w14:ligatures w14:val="none"/>
        </w:rPr>
        <w:t xml:space="preserve"> </w:t>
      </w:r>
      <w:r w:rsidRPr="000B6830">
        <w:rPr>
          <w:rFonts w:ascii="Arial Narrow" w:eastAsia="Arial Narrow" w:hAnsi="Arial Narrow" w:cs="Arial Narrow"/>
          <w:color w:val="000000"/>
          <w:kern w:val="0"/>
          <w:sz w:val="22"/>
          <w:szCs w:val="22"/>
          <w:lang w:eastAsia="es-PE"/>
          <w14:ligatures w14:val="none"/>
        </w:rPr>
        <w:t>la notificación en su domicilio procesal</w:t>
      </w:r>
      <w:r w:rsidRPr="000B683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sidRPr="007D06FA">
        <w:rPr>
          <w:rFonts w:ascii="Arial Narrow" w:eastAsia="Arial Narrow" w:hAnsi="Arial Narrow" w:cs="Arial Narrow"/>
          <w:sz w:val="16"/>
          <w:szCs w:val="16"/>
        </w:rPr>
        <w:t xml:space="preserve"/>
      </w:r>
      <w:r w:rsidRPr="007D06FA">
        <w:rPr>
          <w:rFonts w:ascii="Arial Narrow" w:eastAsia="Arial Narrow" w:hAnsi="Arial Narrow" w:cs="Arial Narrow"/>
          <w:sz w:val="16"/>
          <w:szCs w:val="16"/>
        </w:rPr>
        <w:tab/>
        <w:t xml:space="preserve">Denuncia remitida a esta </w:t>
      </w:r>
      <w:r w:rsidR="00AD344F" w:rsidRPr="007D06FA">
        <w:rPr>
          <w:rFonts w:ascii="Arial Narrow" w:eastAsia="Arial Narrow" w:hAnsi="Arial Narrow" w:cs="Arial Narrow"/>
          <w:sz w:val="16"/>
          <w:szCs w:val="16"/>
        </w:rPr>
        <w:t xml:space="preserve">Comisión mediante MEMORANDUM 002163-2025-CC2/INDECOPI de fecha 26 de agosto de 2025, </w:t>
      </w:r>
      <w:proofErr w:type="spellStart"/>
      <w:r w:rsidR="00AD344F" w:rsidRPr="007D06FA">
        <w:rPr>
          <w:rFonts w:ascii="Arial Narrow" w:eastAsia="Arial Narrow" w:hAnsi="Arial Narrow" w:cs="Arial Narrow"/>
          <w:sz w:val="16"/>
          <w:szCs w:val="16"/>
        </w:rPr>
        <w:t xml:space="preserve">recibida</w:t>
      </w:r>
      <w:proofErr w:type="spellEnd"/>
      <w:r w:rsidR="00AD344F" w:rsidRPr="007D06FA">
        <w:rPr>
          <w:rFonts w:ascii="Arial Narrow" w:eastAsia="Arial Narrow" w:hAnsi="Arial Narrow" w:cs="Arial Narrow"/>
          <w:sz w:val="16"/>
          <w:szCs w:val="16"/>
        </w:rPr>
        <w:t xml:space="preserve"> el 27 de agosto de 2025</w:t>
      </w:r>
      <w:r w:rsidRPr="007D06F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sidRPr="007D06FA">
        <w:rPr>
          <w:rFonts w:ascii="Arial Narrow" w:eastAsia="Arial Narrow" w:hAnsi="Arial Narrow" w:cs="Arial Narrow"/>
          <w:sz w:val="16"/>
          <w:szCs w:val="16"/>
        </w:rPr>
        <w:t xml:space="preserve"/>
      </w:r>
      <w:r w:rsidRPr="007D06FA">
        <w:rPr>
          <w:rFonts w:ascii="Arial Narrow" w:eastAsia="Arial Narrow" w:hAnsi="Arial Narrow" w:cs="Arial Narrow"/>
          <w:sz w:val="16"/>
          <w:szCs w:val="16"/>
        </w:rPr>
        <w:tab/>
        <w:t>Publicado</w:t>
      </w:r>
      <w:r w:rsidRPr="007D06FA">
        <w:rPr>
          <w:rFonts w:ascii="Arial Narrow" w:eastAsia="Arial Narrow" w:hAnsi="Arial Narrow" w:cs="Arial Narrow"/>
          <w:b/>
          <w:sz w:val="16"/>
          <w:szCs w:val="16"/>
        </w:rPr>
        <w:t xml:space="preserve"> </w:t>
      </w:r>
      <w:r w:rsidRPr="007D06FA">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659DD21" w14:textId="77777777" w:rsidR="008841DF" w:rsidRPr="00C10EB6" w:rsidRDefault="008841DF" w:rsidP="008841DF">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7880A84" w14:textId="77777777" w:rsidR="008841DF" w:rsidRPr="00C10EB6" w:rsidRDefault="008841DF" w:rsidP="008841DF">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422048"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42204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jc w:val="both"/>
        <w:rPr>
          <w:rFonts w:ascii="Arial Narrow" w:eastAsia="Arial Narrow" w:hAnsi="Arial Narrow" w:cs="Arial Narrow"/>
          <w:b/>
          <w:bCs/>
          <w:sz w:val="16"/>
          <w:szCs w:val="16"/>
        </w:rPr>
      </w:pPr>
      <w:r w:rsidRPr="00422048">
        <w:rPr>
          <w:rFonts w:ascii="Arial Narrow" w:eastAsia="Arial Narrow" w:hAnsi="Arial Narrow" w:cs="Arial Narrow"/>
          <w:b/>
          <w:bCs/>
          <w:sz w:val="16"/>
          <w:szCs w:val="16"/>
        </w:rPr>
        <w:t>Artículo 20.- Modalidades de notificación</w:t>
      </w:r>
    </w:p>
    <w:p w14:paraId="41F42321" w14:textId="77777777" w:rsidR="00E60CD7" w:rsidRPr="00422048" w:rsidRDefault="00E60CD7" w:rsidP="00E60CD7">
      <w:pPr>
        <w:pStyle w:val="Textonotapie"/>
        <w:ind w:left="1134" w:hanging="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 xml:space="preserve">20.4. </w:t>
      </w:r>
      <w:r w:rsidRPr="004220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