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724299" w:rsidR="00CA59A2" w:rsidRPr="0026598E" w:rsidRDefault="00CA59A2" w:rsidP="001C6D3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bCs/>
          <w:color w:val="000000"/>
          <w:kern w:val="0"/>
          <w:sz w:val="22"/>
          <w:szCs w:val="22"/>
          <w:shd w:val="clear" w:color="auto" w:fill="FFFFFF"/>
          <w:lang w:eastAsia="es-PE"/>
          <w14:ligatures w14:val="none"/>
        </w:rPr>
        <w:t>2466-2025</w:t>
      </w:r>
      <w:r w:rsidRPr="005E1B6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color w:val="000000"/>
          <w:kern w:val="0"/>
          <w:sz w:val="22"/>
          <w:szCs w:val="22"/>
          <w:lang w:eastAsia="es-PE"/>
          <w14:ligatures w14:val="none"/>
        </w:rPr>
        <w:t xml:space="preserve">INTERSEGURO COMPAÑÍA DE SEGUROS S.A. </w:t>
      </w:r>
      <w:r w:rsidRPr="005E1B63">
        <w:rPr>
          <w:rFonts w:ascii="Arial Narrow" w:eastAsia="Arial Narrow" w:hAnsi="Arial Narrow" w:cs="Arial Narrow"/>
          <w:b/>
          <w:color w:val="000000"/>
          <w:kern w:val="0"/>
          <w:sz w:val="22"/>
          <w:szCs w:val="22"/>
          <w:lang w:eastAsia="es-PE"/>
          <w14:ligatures w14:val="none"/>
        </w:rPr>
        <w:t>(</w:t>
      </w:r>
      <w:r w:rsidR="005E1B63" w:rsidRPr="005E1B63">
        <w:rPr>
          <w:rFonts w:ascii="Arial Narrow" w:eastAsia="Arial Narrow" w:hAnsi="Arial Narrow" w:cs="Arial Narrow"/>
          <w:b/>
          <w:color w:val="000000"/>
          <w:kern w:val="0"/>
          <w:sz w:val="22"/>
          <w:szCs w:val="22"/>
          <w:lang w:eastAsia="es-PE"/>
          <w14:ligatures w14:val="none"/>
        </w:rPr>
        <w:t>INTERSEGURO</w:t>
      </w:r>
      <w:r w:rsidRPr="005E1B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MATERIAS</w:t>
      </w:r>
      <w:r w:rsidRPr="005E1B63">
        <w:rPr>
          <w:rFonts w:ascii="Arial Narrow" w:eastAsia="Arial Narrow" w:hAnsi="Arial Narrow" w:cs="Arial Narrow"/>
          <w:b/>
          <w:color w:val="000000"/>
          <w:kern w:val="0"/>
          <w:sz w:val="22"/>
          <w:szCs w:val="22"/>
          <w:lang w:eastAsia="es-PE"/>
          <w14:ligatures w14:val="none"/>
        </w:rPr>
        <w:tab/>
        <w:t xml:space="preserve">: </w:t>
      </w:r>
      <w:r w:rsidRPr="005E1B6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RESOLUCIÓN </w:t>
      </w:r>
      <w:r w:rsidRPr="00F91FB7">
        <w:rPr>
          <w:rFonts w:ascii="Arial Narrow" w:eastAsia="Arial Narrow" w:hAnsi="Arial Narrow" w:cs="Arial Narrow"/>
          <w:b/>
          <w:color w:val="000000"/>
          <w:kern w:val="0"/>
          <w:sz w:val="22"/>
          <w:szCs w:val="22"/>
          <w:lang w:eastAsia="es-PE"/>
          <w14:ligatures w14:val="none"/>
        </w:rPr>
        <w:tab/>
        <w:t>:</w:t>
      </w:r>
      <w:r w:rsidRPr="00F91FB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05F88">
        <w:rPr>
          <w:rFonts w:ascii="Arial Narrow" w:eastAsia="Arial Narrow" w:hAnsi="Arial Narrow" w:cs="Arial Narrow"/>
          <w:color w:val="000000"/>
          <w:kern w:val="0"/>
          <w:sz w:val="22"/>
          <w:szCs w:val="22"/>
          <w:shd w:val="clear" w:color="auto" w:fill="FFFFFF"/>
          <w:lang w:eastAsia="es-PE"/>
          <w14:ligatures w14:val="none"/>
        </w:rPr>
        <w:t xml:space="preserve">, </w:t>
      </w:r>
      <w:r w:rsidR="00CF0822">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05F88"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setiembre de 2025</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30 de octubre de 2025, la señora [APELLIDO] denunció a Interseguro por presuntas infracciones a la Ley 29571, Código de Protección y Defensa del Consumidor</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E1B63">
        <w:rPr>
          <w:rFonts w:ascii="Arial Narrow" w:eastAsia="Arial Narrow" w:hAnsi="Arial Narrow" w:cs="Arial Narrow"/>
          <w:color w:val="000000"/>
          <w:kern w:val="0"/>
          <w:sz w:val="22"/>
          <w:szCs w:val="22"/>
          <w:lang w:val="es-ES" w:eastAsia="es-ES"/>
          <w14:ligatures w14:val="none"/>
        </w:rPr>
        <w:t xml:space="preserve"/>
      </w:r>
      <w:r w:rsidR="005E1B63" w:rsidRPr="005E1B63">
        <w:rPr>
          <w:rFonts w:ascii="Arial Narrow" w:eastAsia="Arial Narrow" w:hAnsi="Arial Narrow" w:cs="Arial Narrow"/>
          <w:color w:val="000000"/>
          <w:kern w:val="0"/>
          <w:sz w:val="22"/>
          <w:szCs w:val="22"/>
          <w:lang w:val="es-ES" w:eastAsia="es-ES"/>
          <w14:ligatures w14:val="none"/>
        </w:rPr>
        <w:t/>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996DC2"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kern w:val="0"/>
          <w14:ligatures w14:val="none"/>
          <w:sz w:val="22"/>
          <w:szCs w:val="22"/>
        </w:rPr>
        <w:t xml:space="preserve"/>
      </w:r>
      <w:r w:rsidR="005E1B63" w:rsidRPr="00A65E67">
        <w:rPr>
          <w:rFonts w:ascii="Arial Narrow" w:eastAsia="Arial Narrow" w:hAnsi="Arial Narrow" w:cs="Arial Narrow"/>
          <w:kern w:val="0"/>
          <w14:ligatures w14:val="none"/>
          <w:sz w:val="22"/>
          <w:szCs w:val="22"/>
        </w:rPr>
        <w:t xml:space="preserve"/>
      </w:r>
      <w:r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color w:val="000000"/>
          <w:kern w:val="0"/>
          <w:sz w:val="22"/>
          <w:szCs w:val="22"/>
          <w:lang w:val="es-ES" w:eastAsia="es-ES"/>
          <w14:ligatures w14:val="none"/>
        </w:rPr>
        <w:t xml:space="preserve"/>
      </w:r>
      <w:proofErr w:type="spellStart"/>
      <w:r w:rsidR="005E1B63" w:rsidRPr="00A65E67">
        <w:rPr>
          <w:rFonts w:ascii="Arial Narrow" w:eastAsia="Arial Narrow" w:hAnsi="Arial Narrow" w:cs="Arial Narrow"/>
          <w:color w:val="000000"/>
          <w:kern w:val="0"/>
          <w:sz w:val="22"/>
          <w:szCs w:val="22"/>
          <w:lang w:val="es-ES" w:eastAsia="es-ES"/>
          <w14:ligatures w14:val="none"/>
        </w:rPr>
        <w:t/>
      </w:r>
      <w:proofErr w:type="spellEnd"/>
      <w:r w:rsidR="005E1B63"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color w:val="000000"/>
          <w:kern w:val="0"/>
          <w:sz w:val="22"/>
          <w:szCs w:val="22"/>
          <w:lang w:val="es-ES" w:eastAsia="es-ES"/>
          <w14:ligatures w14:val="none"/>
        </w:rPr>
        <w:t/>
      </w:r>
      <w:r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5E67" w:rsidRDefault="00CA59A2" w:rsidP="001C6D3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5E67">
        <w:rPr>
          <w:rFonts w:ascii="Arial Narrow" w:eastAsia="Arial Narrow" w:hAnsi="Arial Narrow" w:cs="Arial Narrow"/>
          <w:color w:val="000000"/>
          <w:kern w:val="0"/>
          <w:sz w:val="22"/>
          <w:szCs w:val="22"/>
          <w:lang w:eastAsia="es-ES"/>
          <w14:ligatures w14:val="none"/>
        </w:rPr>
        <w:t xml:space="preserve">El 13 de mayo de 2022, suscribió con </w:t>
      </w:r>
      <w:proofErr w:type="spellStart"/>
      <w:r w:rsidRPr="00A65E67">
        <w:rPr>
          <w:rFonts w:ascii="Arial Narrow" w:eastAsia="Arial Narrow" w:hAnsi="Arial Narrow" w:cs="Arial Narrow"/>
          <w:color w:val="000000"/>
          <w:kern w:val="0"/>
          <w:sz w:val="22"/>
          <w:szCs w:val="22"/>
          <w:lang w:eastAsia="es-ES"/>
          <w14:ligatures w14:val="none"/>
        </w:rPr>
        <w:t>Interseguro</w:t>
      </w:r>
      <w:proofErr w:type="spellEnd"/>
      <w:r w:rsidRPr="00A65E67">
        <w:rPr>
          <w:rFonts w:ascii="Arial Narrow" w:eastAsia="Arial Narrow" w:hAnsi="Arial Narrow" w:cs="Arial Narrow"/>
          <w:color w:val="000000"/>
          <w:kern w:val="0"/>
          <w:sz w:val="22"/>
          <w:szCs w:val="22"/>
          <w:lang w:eastAsia="es-ES"/>
          <w14:ligatures w14:val="none"/>
        </w:rPr>
        <w:t xml:space="preserve"> el Seguro Vida Free Plus – Póliza 07600013106 (en adelante, Seguro </w:t>
      </w:r>
      <w:r w:rsidR="00B253DC" w:rsidRPr="00A65E67">
        <w:rPr>
          <w:rFonts w:ascii="Arial Narrow" w:eastAsia="Arial Narrow" w:hAnsi="Arial Narrow" w:cs="Arial Narrow"/>
          <w:color w:val="000000"/>
          <w:kern w:val="0"/>
          <w:sz w:val="22"/>
          <w:szCs w:val="22"/>
          <w:lang w:eastAsia="es-ES"/>
          <w14:ligatures w14:val="none"/>
        </w:rPr>
        <w:t xml:space="preserve">de </w:t>
      </w:r>
      <w:r w:rsidRPr="00A65E67">
        <w:rPr>
          <w:rFonts w:ascii="Arial Narrow" w:eastAsia="Arial Narrow" w:hAnsi="Arial Narrow" w:cs="Arial Narrow"/>
          <w:color w:val="000000"/>
          <w:kern w:val="0"/>
          <w:sz w:val="22"/>
          <w:szCs w:val="22"/>
          <w:lang w:eastAsia="es-ES"/>
          <w14:ligatures w14:val="none"/>
        </w:rPr>
        <w:t xml:space="preserve">Vida), mediante </w:t>
      </w:r>
      <w:r w:rsidRPr="00E16D3E">
        <w:rPr>
          <w:rFonts w:ascii="Arial Narrow" w:eastAsia="Arial Narrow" w:hAnsi="Arial Narrow" w:cs="Arial Narrow"/>
          <w:color w:val="000000"/>
          <w:kern w:val="0"/>
          <w:sz w:val="22"/>
          <w:szCs w:val="22"/>
          <w:lang w:eastAsia="es-ES"/>
          <w14:ligatures w14:val="none"/>
        </w:rPr>
        <w:t xml:space="preserve">contratación virtual, con </w:t>
      </w:r>
      <w:r w:rsidR="007D6B6B" w:rsidRPr="00E16D3E">
        <w:rPr>
          <w:rFonts w:ascii="Arial Narrow" w:eastAsia="Arial Narrow" w:hAnsi="Arial Narrow" w:cs="Arial Narrow"/>
          <w:color w:val="000000"/>
          <w:kern w:val="0"/>
          <w:sz w:val="22"/>
          <w:szCs w:val="22"/>
          <w:lang w:eastAsia="es-ES"/>
          <w14:ligatures w14:val="none"/>
        </w:rPr>
        <w:t xml:space="preserve">una </w:t>
      </w:r>
      <w:r w:rsidRPr="00E16D3E">
        <w:rPr>
          <w:rFonts w:ascii="Arial Narrow" w:eastAsia="Arial Narrow" w:hAnsi="Arial Narrow" w:cs="Arial Narrow"/>
          <w:color w:val="000000"/>
          <w:kern w:val="0"/>
          <w:sz w:val="22"/>
          <w:szCs w:val="22"/>
          <w:lang w:eastAsia="es-ES"/>
          <w14:ligatures w14:val="none"/>
        </w:rPr>
        <w:t xml:space="preserve">prima mensual de S/ 257,43. En ese acto, la asesora </w:t>
      </w:r>
      <w:r w:rsidR="001C428B" w:rsidRPr="00E16D3E">
        <w:rPr>
          <w:rFonts w:ascii="Arial Narrow" w:eastAsia="Arial Narrow" w:hAnsi="Arial Narrow" w:cs="Arial Narrow"/>
          <w:color w:val="000000"/>
          <w:kern w:val="0"/>
          <w:sz w:val="22"/>
          <w:szCs w:val="22"/>
          <w:lang w:eastAsia="es-ES"/>
          <w14:ligatures w14:val="none"/>
        </w:rPr>
        <w:t xml:space="preserve">de la compañía aseguradora, </w:t>
      </w:r>
      <w:r w:rsidRPr="00E16D3E">
        <w:rPr>
          <w:rFonts w:ascii="Arial Narrow" w:eastAsia="Arial Narrow" w:hAnsi="Arial Narrow" w:cs="Arial Narrow"/>
          <w:color w:val="000000"/>
          <w:kern w:val="0"/>
          <w:sz w:val="22"/>
          <w:szCs w:val="22"/>
          <w:lang w:eastAsia="es-ES"/>
          <w14:ligatures w14:val="none"/>
        </w:rPr>
        <w:t>Leticia Ponce</w:t>
      </w:r>
      <w:r w:rsidR="001C428B" w:rsidRPr="00E16D3E">
        <w:rPr>
          <w:rFonts w:ascii="Arial Narrow" w:eastAsia="Arial Narrow" w:hAnsi="Arial Narrow" w:cs="Arial Narrow"/>
          <w:color w:val="000000"/>
          <w:kern w:val="0"/>
          <w:sz w:val="22"/>
          <w:szCs w:val="22"/>
          <w:lang w:eastAsia="es-ES"/>
          <w14:ligatures w14:val="none"/>
        </w:rPr>
        <w:t>,</w:t>
      </w:r>
      <w:r w:rsidRPr="00E16D3E">
        <w:rPr>
          <w:rFonts w:ascii="Arial Narrow" w:eastAsia="Arial Narrow" w:hAnsi="Arial Narrow" w:cs="Arial Narrow"/>
          <w:color w:val="000000"/>
          <w:kern w:val="0"/>
          <w:sz w:val="22"/>
          <w:szCs w:val="22"/>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En enero de 2023, accedió por primera vez al contrato cargado en el portal de </w:t>
      </w:r>
      <w:proofErr w:type="spellStart"/>
      <w:r w:rsidR="001243FC" w:rsidRPr="00E16D3E">
        <w:rPr>
          <w:rFonts w:ascii="Arial Narrow" w:eastAsia="Arial Narrow" w:hAnsi="Arial Narrow" w:cs="Arial Narrow"/>
          <w:color w:val="000000"/>
          <w:kern w:val="0"/>
          <w:sz w:val="22"/>
          <w:szCs w:val="22"/>
          <w:lang w:eastAsia="es-ES"/>
          <w14:ligatures w14:val="none"/>
        </w:rPr>
        <w:t>Interseguro</w:t>
      </w:r>
      <w:proofErr w:type="spellEnd"/>
      <w:r w:rsidRPr="00E16D3E">
        <w:rPr>
          <w:rFonts w:ascii="Arial Narrow" w:eastAsia="Arial Narrow" w:hAnsi="Arial Narrow" w:cs="Arial Narrow"/>
          <w:color w:val="000000"/>
          <w:kern w:val="0"/>
          <w:sz w:val="22"/>
          <w:szCs w:val="22"/>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Posteriormente</w:t>
      </w:r>
      <w:r w:rsidR="00B75416" w:rsidRPr="00E16D3E">
        <w:rPr>
          <w:rFonts w:ascii="Arial Narrow" w:eastAsia="Arial Narrow" w:hAnsi="Arial Narrow" w:cs="Arial Narrow"/>
          <w:color w:val="000000"/>
          <w:kern w:val="0"/>
          <w:sz w:val="22"/>
          <w:szCs w:val="22"/>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Arial Narrow" w:hAnsi="Arial Narrow" w:cs="Arial Narrow"/>
          <w:color w:val="000000"/>
          <w:kern w:val="0"/>
          <w:sz w:val="22"/>
          <w:szCs w:val="22"/>
          <w:lang w:eastAsia="es-ES"/>
          <w14:ligatures w14:val="none"/>
        </w:rPr>
        <w:t>pese a que</w:t>
      </w:r>
      <w:r w:rsidR="00CC4CD7" w:rsidRPr="00E16D3E">
        <w:rPr>
          <w:rFonts w:ascii="Arial Narrow" w:eastAsia="Arial Narrow" w:hAnsi="Arial Narrow" w:cs="Arial Narrow"/>
          <w:color w:val="000000"/>
          <w:kern w:val="0"/>
          <w:sz w:val="22"/>
          <w:szCs w:val="22"/>
          <w:lang w:eastAsia="es-ES"/>
          <w14:ligatures w14:val="none"/>
        </w:rPr>
        <w:t xml:space="preserve"> previamente</w:t>
      </w:r>
      <w:r w:rsidR="0048036B" w:rsidRPr="00E16D3E">
        <w:rPr>
          <w:rFonts w:ascii="Arial Narrow" w:eastAsia="Arial Narrow" w:hAnsi="Arial Narrow" w:cs="Arial Narrow"/>
          <w:color w:val="000000"/>
          <w:kern w:val="0"/>
          <w:sz w:val="22"/>
          <w:szCs w:val="22"/>
          <w:lang w:eastAsia="es-ES"/>
          <w14:ligatures w14:val="none"/>
        </w:rPr>
        <w:t xml:space="preserve"> </w:t>
      </w:r>
      <w:r w:rsidR="00B75416" w:rsidRPr="00E16D3E">
        <w:rPr>
          <w:rFonts w:ascii="Arial Narrow" w:eastAsia="Arial Narrow" w:hAnsi="Arial Narrow" w:cs="Arial Narrow"/>
          <w:color w:val="000000"/>
          <w:kern w:val="0"/>
          <w:sz w:val="22"/>
          <w:szCs w:val="22"/>
          <w:lang w:eastAsia="es-ES"/>
          <w14:ligatures w14:val="none"/>
        </w:rPr>
        <w:t xml:space="preserve">la asesora Leticia Ponce </w:t>
      </w:r>
      <w:r w:rsidR="0048036B" w:rsidRPr="00E16D3E">
        <w:rPr>
          <w:rFonts w:ascii="Arial Narrow" w:eastAsia="Arial Narrow" w:hAnsi="Arial Narrow" w:cs="Arial Narrow"/>
          <w:color w:val="000000"/>
          <w:kern w:val="0"/>
          <w:sz w:val="22"/>
          <w:szCs w:val="22"/>
          <w:lang w:eastAsia="es-ES"/>
          <w14:ligatures w14:val="none"/>
        </w:rPr>
        <w:t xml:space="preserve">solía </w:t>
      </w:r>
      <w:r w:rsidR="00CC4CD7" w:rsidRPr="00E16D3E">
        <w:rPr>
          <w:rFonts w:ascii="Arial Narrow" w:eastAsia="Arial Narrow" w:hAnsi="Arial Narrow" w:cs="Arial Narrow"/>
          <w:color w:val="000000"/>
          <w:kern w:val="0"/>
          <w:sz w:val="22"/>
          <w:szCs w:val="22"/>
          <w:lang w:eastAsia="es-ES"/>
          <w14:ligatures w14:val="none"/>
        </w:rPr>
        <w:t>enviarle</w:t>
      </w:r>
      <w:r w:rsidR="00B75416" w:rsidRPr="00E16D3E">
        <w:rPr>
          <w:rFonts w:ascii="Arial Narrow" w:eastAsia="Arial Narrow" w:hAnsi="Arial Narrow" w:cs="Arial Narrow"/>
          <w:color w:val="000000"/>
          <w:kern w:val="0"/>
          <w:sz w:val="22"/>
          <w:szCs w:val="22"/>
          <w:lang w:eastAsia="es-ES"/>
          <w14:ligatures w14:val="none"/>
        </w:rPr>
        <w:t xml:space="preserve"> mensajes para alertar</w:t>
      </w:r>
      <w:r w:rsidR="00CC4CD7" w:rsidRPr="00E16D3E">
        <w:rPr>
          <w:rFonts w:ascii="Arial Narrow" w:eastAsia="Arial Narrow" w:hAnsi="Arial Narrow" w:cs="Arial Narrow"/>
          <w:color w:val="000000"/>
          <w:kern w:val="0"/>
          <w:sz w:val="22"/>
          <w:szCs w:val="22"/>
          <w:lang w:eastAsia="es-ES"/>
          <w14:ligatures w14:val="none"/>
        </w:rPr>
        <w:t>le</w:t>
      </w:r>
      <w:r w:rsidR="00B75416" w:rsidRPr="00E16D3E">
        <w:rPr>
          <w:rFonts w:ascii="Arial Narrow" w:eastAsia="Arial Narrow" w:hAnsi="Arial Narrow" w:cs="Arial Narrow"/>
          <w:color w:val="000000"/>
          <w:kern w:val="0"/>
          <w:sz w:val="22"/>
          <w:szCs w:val="22"/>
          <w:lang w:eastAsia="es-ES"/>
          <w14:ligatures w14:val="none"/>
        </w:rPr>
        <w:t xml:space="preserve"> demoras en débitos.</w:t>
      </w:r>
      <w:r w:rsidR="00CC4CD7" w:rsidRPr="00E16D3E">
        <w:rPr>
          <w:rFonts w:ascii="Arial Narrow" w:eastAsia="Arial Narrow" w:hAnsi="Arial Narrow" w:cs="Arial Narrow"/>
          <w:color w:val="000000"/>
          <w:kern w:val="0"/>
          <w:sz w:val="22"/>
          <w:szCs w:val="22"/>
          <w:lang w:eastAsia="es-ES"/>
          <w14:ligatures w14:val="none"/>
        </w:rPr>
        <w:t xml:space="preserve"> </w:t>
      </w:r>
    </w:p>
    <w:p w14:paraId="139C113A" w14:textId="77777777" w:rsidR="00B75416" w:rsidRPr="00E16D3E"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Hasta julio de 2024, había efectuado 26 pagos de la prima mensual, por un total de S/ 6 693,18.</w:t>
      </w:r>
      <w:r w:rsidR="00CC4CD7" w:rsidRPr="00E16D3E">
        <w:rPr>
          <w:rFonts w:ascii="Arial Narrow" w:eastAsia="Arial Narrow" w:hAnsi="Arial Narrow" w:cs="Arial Narrow"/>
          <w:color w:val="000000"/>
          <w:kern w:val="0"/>
          <w:sz w:val="22"/>
          <w:szCs w:val="22"/>
          <w:lang w:eastAsia="es-ES"/>
          <w14:ligatures w14:val="none"/>
        </w:rPr>
        <w:t xml:space="preserve"> Posteriormente</w:t>
      </w:r>
      <w:r w:rsidRPr="00E16D3E">
        <w:rPr>
          <w:rFonts w:ascii="Arial Narrow" w:eastAsia="Arial Narrow" w:hAnsi="Arial Narrow" w:cs="Arial Narrow"/>
          <w:color w:val="000000"/>
          <w:kern w:val="0"/>
          <w:sz w:val="22"/>
          <w:szCs w:val="22"/>
          <w:lang w:eastAsia="es-ES"/>
          <w14:ligatures w14:val="none"/>
        </w:rPr>
        <w:t>, decidió no continuar con el contrato</w:t>
      </w:r>
      <w:r w:rsidR="00182B49" w:rsidRPr="00E16D3E">
        <w:rPr>
          <w:rFonts w:ascii="Arial Narrow" w:eastAsia="Arial Narrow" w:hAnsi="Arial Narrow" w:cs="Arial Narrow"/>
          <w:color w:val="000000"/>
          <w:kern w:val="0"/>
          <w:sz w:val="22"/>
          <w:szCs w:val="22"/>
          <w:lang w:eastAsia="es-ES"/>
          <w14:ligatures w14:val="none"/>
        </w:rPr>
        <w:t xml:space="preserve"> de Seguro de Vida</w:t>
      </w:r>
      <w:r w:rsidRPr="00E16D3E">
        <w:rPr>
          <w:rFonts w:ascii="Arial Narrow" w:eastAsia="Arial Narrow" w:hAnsi="Arial Narrow" w:cs="Arial Narrow"/>
          <w:color w:val="000000"/>
          <w:kern w:val="0"/>
          <w:sz w:val="22"/>
          <w:szCs w:val="22"/>
          <w:lang w:eastAsia="es-ES"/>
          <w14:ligatures w14:val="none"/>
        </w:rPr>
        <w:t xml:space="preserve"> y solicitó la devolución de las primas abonadas.</w:t>
      </w:r>
    </w:p>
    <w:p w14:paraId="6CDDEB4C" w14:textId="77777777" w:rsidR="00B75416" w:rsidRPr="00A65E67"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Posteriormente</w:t>
      </w:r>
      <w:r w:rsidR="00B75416" w:rsidRPr="007E5F74">
        <w:rPr>
          <w:rFonts w:ascii="Arial Narrow" w:eastAsia="Arial Narrow" w:hAnsi="Arial Narrow" w:cs="Arial Narrow"/>
          <w:color w:val="000000"/>
          <w:kern w:val="0"/>
          <w:sz w:val="22"/>
          <w:szCs w:val="22"/>
          <w:lang w:eastAsia="es-ES"/>
          <w14:ligatures w14:val="none"/>
        </w:rPr>
        <w:t xml:space="preserve">, </w:t>
      </w: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le </w:t>
      </w:r>
      <w:r w:rsidR="00B75416" w:rsidRPr="007E5F74">
        <w:rPr>
          <w:rFonts w:ascii="Arial Narrow" w:eastAsia="Arial Narrow" w:hAnsi="Arial Narrow" w:cs="Arial Narrow"/>
          <w:color w:val="000000"/>
          <w:kern w:val="0"/>
          <w:sz w:val="22"/>
          <w:szCs w:val="22"/>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Arial Narrow" w:hAnsi="Arial Narrow" w:cs="Arial Narrow"/>
          <w:color w:val="000000"/>
          <w:kern w:val="0"/>
          <w:sz w:val="22"/>
          <w:szCs w:val="22"/>
          <w:lang w:eastAsia="es-ES"/>
          <w14:ligatures w14:val="none"/>
        </w:rPr>
        <w:t xml:space="preserve"> le</w:t>
      </w:r>
      <w:r w:rsidR="00B75416" w:rsidRPr="007E5F74">
        <w:rPr>
          <w:rFonts w:ascii="Arial Narrow" w:eastAsia="Arial Narrow" w:hAnsi="Arial Narrow" w:cs="Arial Narrow"/>
          <w:color w:val="000000"/>
          <w:kern w:val="0"/>
          <w:sz w:val="22"/>
          <w:szCs w:val="22"/>
          <w:lang w:eastAsia="es-ES"/>
          <w14:ligatures w14:val="none"/>
        </w:rPr>
        <w:t xml:space="preserve"> informó que la devolución total de primas aplicaba únicamente si se alcanzaba exactamente el año quince del contrato.</w:t>
      </w:r>
      <w:r w:rsidRPr="007E5F74">
        <w:rPr>
          <w:rFonts w:ascii="Arial Narrow" w:eastAsia="Arial Narrow" w:hAnsi="Arial Narrow" w:cs="Arial Narrow"/>
          <w:color w:val="000000"/>
          <w:kern w:val="0"/>
          <w:sz w:val="22"/>
          <w:szCs w:val="22"/>
          <w:lang w:eastAsia="es-ES"/>
          <w14:ligatures w14:val="none"/>
        </w:rPr>
        <w:t xml:space="preserve"> </w:t>
      </w:r>
    </w:p>
    <w:p w14:paraId="34827940" w14:textId="77777777" w:rsidR="00B75416" w:rsidRPr="007E5F74"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señaló que l</w:t>
      </w:r>
      <w:r w:rsidR="00B75416" w:rsidRPr="007E5F74">
        <w:rPr>
          <w:rFonts w:ascii="Arial Narrow" w:eastAsia="Arial Narrow" w:hAnsi="Arial Narrow" w:cs="Arial Narrow"/>
          <w:color w:val="000000"/>
          <w:kern w:val="0"/>
          <w:sz w:val="22"/>
          <w:szCs w:val="22"/>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Arial Narrow" w:hAnsi="Arial Narrow" w:cs="Arial Narrow"/>
          <w:color w:val="000000"/>
          <w:kern w:val="0"/>
          <w:sz w:val="22"/>
          <w:szCs w:val="22"/>
          <w:lang w:eastAsia="es-ES"/>
          <w14:ligatures w14:val="none"/>
        </w:rPr>
        <w:t>que haya suscrito</w:t>
      </w:r>
      <w:r w:rsidR="00B75416" w:rsidRPr="007E5F74">
        <w:rPr>
          <w:rFonts w:ascii="Arial Narrow" w:eastAsia="Arial Narrow" w:hAnsi="Arial Narrow" w:cs="Arial Narrow"/>
          <w:color w:val="000000"/>
          <w:kern w:val="0"/>
          <w:sz w:val="22"/>
          <w:szCs w:val="22"/>
          <w:lang w:eastAsia="es-ES"/>
          <w14:ligatures w14:val="none"/>
        </w:rPr>
        <w:t>, y no se acompañó un sustento del descuento aplicado.</w:t>
      </w:r>
    </w:p>
    <w:p w14:paraId="17652456" w14:textId="77777777" w:rsidR="00B75416" w:rsidRPr="007E5F74"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M</w:t>
      </w:r>
      <w:r w:rsidR="00B75416" w:rsidRPr="007E5F74">
        <w:rPr>
          <w:rFonts w:ascii="Arial Narrow" w:eastAsia="Arial Narrow" w:hAnsi="Arial Narrow" w:cs="Arial Narrow"/>
          <w:color w:val="000000"/>
          <w:kern w:val="0"/>
          <w:sz w:val="22"/>
          <w:szCs w:val="22"/>
          <w:lang w:eastAsia="es-ES"/>
          <w14:ligatures w14:val="none"/>
        </w:rPr>
        <w:t>ediante Carta 119409</w:t>
      </w:r>
      <w:r w:rsidR="00930464" w:rsidRPr="007E5F74">
        <w:rPr>
          <w:rFonts w:ascii="Arial Narrow" w:eastAsia="Arial Narrow" w:hAnsi="Arial Narrow" w:cs="Arial Narrow"/>
          <w:color w:val="000000"/>
          <w:kern w:val="0"/>
          <w:sz w:val="22"/>
          <w:szCs w:val="22"/>
          <w:lang w:eastAsia="es-ES"/>
          <w14:ligatures w14:val="none"/>
        </w:rPr>
        <w:t xml:space="preserve"> del 3 de abril de 2025 que </w:t>
      </w:r>
      <w:proofErr w:type="spellStart"/>
      <w:r w:rsidR="00930464" w:rsidRPr="007E5F74">
        <w:rPr>
          <w:rFonts w:ascii="Arial Narrow" w:eastAsia="Arial Narrow" w:hAnsi="Arial Narrow" w:cs="Arial Narrow"/>
          <w:color w:val="000000"/>
          <w:kern w:val="0"/>
          <w:sz w:val="22"/>
          <w:szCs w:val="22"/>
          <w:lang w:eastAsia="es-ES"/>
          <w14:ligatures w14:val="none"/>
        </w:rPr>
        <w:t>Interseguro</w:t>
      </w:r>
      <w:proofErr w:type="spellEnd"/>
      <w:r w:rsidR="00930464" w:rsidRPr="007E5F74">
        <w:rPr>
          <w:rFonts w:ascii="Arial Narrow" w:eastAsia="Arial Narrow" w:hAnsi="Arial Narrow" w:cs="Arial Narrow"/>
          <w:color w:val="000000"/>
          <w:kern w:val="0"/>
          <w:sz w:val="22"/>
          <w:szCs w:val="22"/>
          <w:lang w:eastAsia="es-ES"/>
          <w14:ligatures w14:val="none"/>
        </w:rPr>
        <w:t xml:space="preserve"> le remitió</w:t>
      </w:r>
      <w:r w:rsidR="00B75416" w:rsidRPr="007E5F74">
        <w:rPr>
          <w:rFonts w:ascii="Arial Narrow" w:eastAsia="Arial Narrow" w:hAnsi="Arial Narrow" w:cs="Arial Narrow"/>
          <w:color w:val="000000"/>
          <w:kern w:val="0"/>
          <w:sz w:val="22"/>
          <w:szCs w:val="22"/>
          <w:lang w:eastAsia="es-ES"/>
          <w14:ligatures w14:val="none"/>
        </w:rPr>
        <w:t>,</w:t>
      </w:r>
      <w:r w:rsidR="00930464" w:rsidRPr="007E5F74">
        <w:rPr>
          <w:rFonts w:ascii="Arial Narrow" w:eastAsia="Arial Narrow" w:hAnsi="Arial Narrow" w:cs="Arial Narrow"/>
          <w:color w:val="000000"/>
          <w:kern w:val="0"/>
          <w:sz w:val="22"/>
          <w:szCs w:val="22"/>
          <w:lang w:eastAsia="es-ES"/>
          <w14:ligatures w14:val="none"/>
        </w:rPr>
        <w:t xml:space="preserve"> se</w:t>
      </w:r>
      <w:r w:rsidR="00B75416" w:rsidRPr="007E5F74">
        <w:rPr>
          <w:rFonts w:ascii="Arial Narrow" w:eastAsia="Arial Narrow" w:hAnsi="Arial Narrow" w:cs="Arial Narrow"/>
          <w:color w:val="000000"/>
          <w:kern w:val="0"/>
          <w:sz w:val="22"/>
          <w:szCs w:val="22"/>
          <w:lang w:eastAsia="es-ES"/>
          <w14:ligatures w14:val="none"/>
        </w:rPr>
        <w:t xml:space="preserve"> invocó la cláusula 9 de</w:t>
      </w:r>
      <w:r w:rsidR="00930464" w:rsidRPr="007E5F74">
        <w:rPr>
          <w:rFonts w:ascii="Arial Narrow" w:eastAsia="Arial Narrow" w:hAnsi="Arial Narrow" w:cs="Arial Narrow"/>
          <w:color w:val="000000"/>
          <w:kern w:val="0"/>
          <w:sz w:val="22"/>
          <w:szCs w:val="22"/>
          <w:lang w:eastAsia="es-ES"/>
          <w14:ligatures w14:val="none"/>
        </w:rPr>
        <w:t xml:space="preserve"> la póliza </w:t>
      </w:r>
      <w:r w:rsidR="00B75416" w:rsidRPr="007E5F74">
        <w:rPr>
          <w:rFonts w:ascii="Arial Narrow" w:eastAsia="Arial Narrow" w:hAnsi="Arial Narrow" w:cs="Arial Narrow"/>
          <w:color w:val="000000"/>
          <w:kern w:val="0"/>
          <w:sz w:val="22"/>
          <w:szCs w:val="22"/>
          <w:lang w:eastAsia="es-ES"/>
          <w14:ligatures w14:val="none"/>
        </w:rPr>
        <w:t xml:space="preserve">referida </w:t>
      </w:r>
      <w:r w:rsidR="009F22B3" w:rsidRPr="007E5F74">
        <w:rPr>
          <w:rFonts w:ascii="Arial Narrow" w:eastAsia="Arial Narrow" w:hAnsi="Arial Narrow" w:cs="Arial Narrow"/>
          <w:color w:val="000000"/>
          <w:kern w:val="0"/>
          <w:sz w:val="22"/>
          <w:szCs w:val="22"/>
          <w:lang w:eastAsia="es-ES"/>
          <w14:ligatures w14:val="none"/>
        </w:rPr>
        <w:t>a que, si no se efectúa el cobro en un plazo de hasta 90 días, el contrato se entiende resuelto. No obstante, dicho contenido genera</w:t>
      </w:r>
      <w:r w:rsidR="005B535D" w:rsidRPr="007E5F74">
        <w:rPr>
          <w:rFonts w:ascii="Arial Narrow" w:eastAsia="Arial Narrow" w:hAnsi="Arial Narrow" w:cs="Arial Narrow"/>
          <w:color w:val="000000"/>
          <w:kern w:val="0"/>
          <w:sz w:val="22"/>
          <w:szCs w:val="22"/>
          <w:lang w:eastAsia="es-ES"/>
          <w14:ligatures w14:val="none"/>
        </w:rPr>
        <w:t xml:space="preserve"> un</w:t>
      </w:r>
      <w:r w:rsidR="009F22B3" w:rsidRPr="007E5F74">
        <w:rPr>
          <w:rFonts w:ascii="Arial Narrow" w:eastAsia="Arial Narrow" w:hAnsi="Arial Narrow" w:cs="Arial Narrow"/>
          <w:color w:val="000000"/>
          <w:kern w:val="0"/>
          <w:sz w:val="22"/>
          <w:szCs w:val="22"/>
          <w:lang w:eastAsia="es-ES"/>
          <w14:ligatures w14:val="none"/>
        </w:rPr>
        <w:t xml:space="preserve"> desequilibrio injustificado</w:t>
      </w:r>
      <w:r w:rsidR="00055521" w:rsidRPr="007E5F74">
        <w:rPr>
          <w:rFonts w:ascii="Arial Narrow" w:eastAsia="Arial Narrow" w:hAnsi="Arial Narrow" w:cs="Arial Narrow"/>
          <w:color w:val="000000"/>
          <w:kern w:val="0"/>
          <w:sz w:val="22"/>
          <w:szCs w:val="22"/>
          <w:lang w:eastAsia="es-ES"/>
          <w14:ligatures w14:val="none"/>
        </w:rPr>
        <w:t xml:space="preserve"> y constituye una cláusula abusiva</w:t>
      </w:r>
      <w:r w:rsidR="00B75416" w:rsidRPr="007E5F74">
        <w:rPr>
          <w:rFonts w:ascii="Arial Narrow" w:eastAsia="Arial Narrow" w:hAnsi="Arial Narrow" w:cs="Arial Narrow"/>
          <w:color w:val="000000"/>
          <w:kern w:val="0"/>
          <w:sz w:val="22"/>
          <w:szCs w:val="22"/>
          <w:lang w:eastAsia="es-ES"/>
          <w14:ligatures w14:val="none"/>
        </w:rPr>
        <w:t>.</w:t>
      </w:r>
    </w:p>
    <w:p w14:paraId="2A2A532D" w14:textId="77777777" w:rsidR="00B75416" w:rsidRPr="00A65E67"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El 25 de julio de 2025</w:t>
      </w:r>
      <w:r w:rsidR="003A06E9" w:rsidRPr="00E16D3E">
        <w:rPr>
          <w:rFonts w:ascii="Arial Narrow" w:eastAsia="Arial Narrow" w:hAnsi="Arial Narrow" w:cs="Arial Narrow"/>
          <w:color w:val="000000"/>
          <w:kern w:val="0"/>
          <w:sz w:val="22"/>
          <w:szCs w:val="22"/>
          <w:lang w:eastAsia="es-ES"/>
          <w14:ligatures w14:val="none"/>
        </w:rPr>
        <w:t xml:space="preserve"/>
      </w:r>
      <w:r w:rsidRPr="00E16D3E">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durante </w:t>
      </w:r>
      <w:r w:rsidR="00A65E67" w:rsidRPr="00A91BD0">
        <w:rPr>
          <w:rFonts w:ascii="Arial Narrow" w:eastAsia="Arial Narrow" w:hAnsi="Arial Narrow" w:cs="Arial Narrow"/>
          <w:color w:val="000000"/>
          <w:kern w:val="0"/>
          <w:sz w:val="22"/>
          <w:szCs w:val="22"/>
          <w:lang w:eastAsia="es-ES"/>
          <w14:ligatures w14:val="none"/>
        </w:rPr>
        <w:t>una</w:t>
      </w:r>
      <w:r w:rsidRPr="00A91BD0">
        <w:rPr>
          <w:rFonts w:ascii="Arial Narrow" w:eastAsia="Arial Narrow" w:hAnsi="Arial Narrow" w:cs="Arial Narrow"/>
          <w:color w:val="000000"/>
          <w:kern w:val="0"/>
          <w:sz w:val="22"/>
          <w:szCs w:val="22"/>
          <w:lang w:eastAsia="es-ES"/>
          <w14:ligatures w14:val="none"/>
        </w:rPr>
        <w:t xml:space="preserve"> audiencia de conciliación, el representante de </w:t>
      </w:r>
      <w:proofErr w:type="spellStart"/>
      <w:r w:rsidR="005B535D" w:rsidRPr="00A91BD0">
        <w:rPr>
          <w:rFonts w:ascii="Arial Narrow" w:eastAsia="Arial Narrow" w:hAnsi="Arial Narrow" w:cs="Arial Narrow"/>
          <w:color w:val="000000"/>
          <w:kern w:val="0"/>
          <w:sz w:val="22"/>
          <w:szCs w:val="22"/>
          <w:lang w:eastAsia="es-ES"/>
          <w14:ligatures w14:val="none"/>
        </w:rPr>
        <w:t>Interseguro</w:t>
      </w:r>
      <w:proofErr w:type="spellEnd"/>
      <w:r w:rsidR="005B535D"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manifestó que las condiciones del contrato habían sido informadas y que este incluía una tabla con penalidades y retenciones; </w:t>
      </w:r>
      <w:r w:rsidR="00A65E67" w:rsidRPr="00A91BD0">
        <w:rPr>
          <w:rFonts w:ascii="Arial Narrow" w:eastAsia="Arial Narrow" w:hAnsi="Arial Narrow" w:cs="Arial Narrow"/>
          <w:color w:val="000000"/>
          <w:kern w:val="0"/>
          <w:sz w:val="22"/>
          <w:szCs w:val="22"/>
          <w:lang w:eastAsia="es-ES"/>
          <w14:ligatures w14:val="none"/>
        </w:rPr>
        <w:t xml:space="preserve">no </w:t>
      </w:r>
      <w:r w:rsidR="00114C50" w:rsidRPr="00A91BD0">
        <w:rPr>
          <w:rFonts w:ascii="Arial Narrow" w:eastAsia="Arial Narrow" w:hAnsi="Arial Narrow" w:cs="Arial Narrow"/>
          <w:color w:val="000000"/>
          <w:kern w:val="0"/>
          <w:sz w:val="22"/>
          <w:szCs w:val="22"/>
          <w:lang w:eastAsia="es-ES"/>
          <w14:ligatures w14:val="none"/>
        </w:rPr>
        <w:t>obstante</w:t>
      </w:r>
      <w:r w:rsidR="00A65E67"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BD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Arial Narrow" w:hAnsi="Arial Narrow" w:cs="Arial Narrow"/>
          <w:color w:val="000000"/>
          <w:kern w:val="0"/>
          <w:sz w:val="22"/>
          <w:szCs w:val="22"/>
          <w:lang w:val="es-ES" w:eastAsia="es-ES"/>
          <w14:ligatures w14:val="none"/>
        </w:rPr>
        <w:t xml:space="preserve"/>
      </w:r>
      <w:proofErr w:type="spellStart"/>
      <w:r w:rsidRPr="00A91BD0">
        <w:rPr>
          <w:rFonts w:ascii="Arial Narrow" w:eastAsia="Arial Narrow" w:hAnsi="Arial Narrow" w:cs="Arial Narrow"/>
          <w:color w:val="000000"/>
          <w:kern w:val="0"/>
          <w:sz w:val="22"/>
          <w:szCs w:val="22"/>
          <w:lang w:val="es-ES" w:eastAsia="es-ES"/>
          <w14:ligatures w14:val="none"/>
        </w:rPr>
        <w:t/>
      </w:r>
      <w:proofErr w:type="spellEnd"/>
      <w:r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xml:space="preserve"/>
      </w:r>
      <w:proofErr w:type="spellStart"/>
      <w:r w:rsidR="00AF130E" w:rsidRPr="00A91BD0">
        <w:rPr>
          <w:rFonts w:ascii="Arial Narrow" w:eastAsia="Arial Narrow" w:hAnsi="Arial Narrow" w:cs="Arial Narrow"/>
          <w:color w:val="000000"/>
          <w:kern w:val="0"/>
          <w:sz w:val="22"/>
          <w:szCs w:val="22"/>
          <w:lang w:val="es-ES" w:eastAsia="es-ES"/>
          <w14:ligatures w14:val="none"/>
        </w:rPr>
        <w:t/>
      </w:r>
      <w:proofErr w:type="spellEnd"/>
      <w:r w:rsidR="00AF130E" w:rsidRPr="00A91BD0">
        <w:rPr>
          <w:rFonts w:ascii="Arial Narrow" w:eastAsia="Arial Narrow" w:hAnsi="Arial Narrow" w:cs="Arial Narrow"/>
          <w:color w:val="000000"/>
          <w:kern w:val="0"/>
          <w:sz w:val="22"/>
          <w:szCs w:val="22"/>
          <w:lang w:val="es-ES" w:eastAsia="es-ES"/>
          <w14:ligatures w14:val="none"/>
        </w:rPr>
        <w:t xml:space="preserve"/>
      </w:r>
      <w:r w:rsidR="00EA447A" w:rsidRPr="00A91BD0">
        <w:rPr>
          <w:rFonts w:ascii="Arial Narrow" w:eastAsia="Arial Narrow" w:hAnsi="Arial Narrow" w:cs="Arial Narrow"/>
          <w:color w:val="000000"/>
          <w:kern w:val="0"/>
          <w:sz w:val="22"/>
          <w:szCs w:val="22"/>
          <w:lang w:val="es-ES" w:eastAsia="es-ES"/>
          <w14:ligatures w14:val="none"/>
        </w:rPr>
        <w:t xml:space="preserve"/>
      </w:r>
      <w:r w:rsidR="00AF130E" w:rsidRPr="00A91BD0">
        <w:rPr>
          <w:rFonts w:ascii="Arial Narrow" w:eastAsia="Arial Narrow" w:hAnsi="Arial Narrow" w:cs="Arial Narrow"/>
          <w:color w:val="000000"/>
          <w:kern w:val="0"/>
          <w:sz w:val="22"/>
          <w:szCs w:val="22"/>
          <w:lang w:val="es-ES" w:eastAsia="es-ES"/>
          <w14:ligatures w14:val="none"/>
        </w:rPr>
        <w:t/>
      </w:r>
      <w:r w:rsidR="00FD5928"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xml:space="preserve"/>
      </w:r>
      <w:r w:rsidR="00FD5928" w:rsidRPr="00A91BD0">
        <w:rPr>
          <w:rFonts w:ascii="Arial Narrow" w:eastAsia="Arial Narrow" w:hAnsi="Arial Narrow" w:cs="Arial Narrow"/>
          <w:color w:val="000000"/>
          <w:kern w:val="0"/>
          <w:sz w:val="22"/>
          <w:szCs w:val="22"/>
          <w:lang w:val="es-ES" w:eastAsia="es-ES"/>
          <w14:ligatures w14:val="none"/>
        </w:rPr>
        <w:t/>
      </w:r>
      <w:proofErr w:type="spellStart"/>
      <w:r w:rsidR="00FD5928" w:rsidRPr="00A91BD0">
        <w:rPr>
          <w:rFonts w:ascii="Arial Narrow" w:eastAsia="Arial Narrow" w:hAnsi="Arial Narrow" w:cs="Arial Narrow"/>
          <w:color w:val="000000"/>
          <w:kern w:val="0"/>
          <w:sz w:val="22"/>
          <w:szCs w:val="22"/>
          <w:lang w:val="es-ES" w:eastAsia="es-ES"/>
          <w14:ligatures w14:val="none"/>
        </w:rPr>
        <w:t/>
      </w:r>
      <w:proofErr w:type="spellEnd"/>
      <w:r w:rsidR="00FD5928"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w:r>
      <w:r w:rsidR="00EA447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w:r>
    </w:p>
    <w:p w14:paraId="66005174" w14:textId="77777777" w:rsidR="00CA59A2" w:rsidRPr="00A91BD0" w:rsidRDefault="00CA59A2" w:rsidP="001C6D3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1B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91BD0" w:rsidRDefault="00CA59A2" w:rsidP="001C6D3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91BD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w:t>
      </w:r>
      <w:r w:rsidRPr="00755ABB">
        <w:rPr>
          <w:rFonts w:ascii="Arial Narrow" w:eastAsia="Arial Narrow" w:hAnsi="Arial Narrow" w:cs="Arial Narrow"/>
          <w:color w:val="000000"/>
          <w:kern w:val="0"/>
          <w:sz w:val="22"/>
          <w:szCs w:val="22"/>
          <w:lang w:eastAsia="es-PE"/>
          <w14:ligatures w14:val="none"/>
        </w:rPr>
        <w:t>Secretaría Técnica), en ejercicio de sus facultades</w:t>
      </w:r>
      <w:bookmarkEnd w:id="2"/>
      <w:bookmarkEnd w:id="3"/>
      <w:bookmarkEnd w:id="4"/>
      <w:r w:rsidRPr="00755ABB">
        <w:rPr>
          <w:rStyle w:val="Refdenotaalpie"/>
          <w:rFonts w:ascii="Arial Narrow" w:eastAsia="Arial Narrow" w:hAnsi="Arial Narrow" w:cs="Arial Narrow"/>
          <w:kern w:val="0"/>
          <w:sz w:val="22"/>
          <w:szCs w:val="22"/>
          <w:vertAlign w:val="superscript"/>
          <w14:ligatures w14:val="none"/>
        </w:rPr>
        <w:footnoteReference w:id="3"/>
      </w:r>
      <w:r w:rsidRPr="00755ABB">
        <w:rPr>
          <w:rFonts w:ascii="Arial Narrow" w:eastAsia="Arial Narrow" w:hAnsi="Arial Narrow" w:cs="Arial Narrow"/>
          <w:color w:val="000000"/>
          <w:kern w:val="0"/>
          <w:sz w:val="22"/>
          <w:szCs w:val="22"/>
          <w:lang w:eastAsia="es-PE"/>
          <w14:ligatures w14:val="none"/>
        </w:rPr>
        <w:t xml:space="preserve">, </w:t>
      </w:r>
      <w:r w:rsidR="00121544" w:rsidRPr="00755ABB">
        <w:rPr>
          <w:rFonts w:ascii="Arial Narrow" w:eastAsia="Arial Narrow" w:hAnsi="Arial Narrow" w:cs="Arial Narrow"/>
          <w:color w:val="000000"/>
          <w:kern w:val="0"/>
          <w:sz w:val="22"/>
          <w:szCs w:val="22"/>
          <w:lang w:eastAsia="es-PE"/>
          <w14:ligatures w14:val="none"/>
        </w:rPr>
        <w:t xml:space="preserve">considera </w:t>
      </w:r>
      <w:r w:rsidR="00121544" w:rsidRPr="00755ABB">
        <w:rPr>
          <w:rFonts w:ascii="Arial Narrow" w:eastAsia="Arial Narrow" w:hAnsi="Arial Narrow" w:cs="Arial Narrow"/>
          <w:kern w:val="0"/>
          <w14:ligatures w14:val="none"/>
          <w:sz w:val="22"/>
          <w:szCs w:val="22"/>
        </w:rPr>
        <w:t xml:space="preserve">que el hecho denunciado, </w:t>
      </w:r>
      <w:bookmarkStart w:id="5" w:name="_Hlk211591623"/>
      <w:r w:rsidR="00121544" w:rsidRPr="00755ABB">
        <w:rPr>
          <w:rFonts w:ascii="Arial Narrow" w:eastAsia="Arial Narrow" w:hAnsi="Arial Narrow" w:cs="Arial Narrow"/>
          <w:kern w:val="0"/>
          <w14:ligatures w14:val="none"/>
          <w:sz w:val="22"/>
          <w:szCs w:val="22"/>
        </w:rPr>
        <w:t xml:space="preserve">consistente en que </w:t>
      </w:r>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Arial Narrow" w:hAnsi="Arial Narrow" w:cs="Arial Narrow"/>
          <w:color w:val="000000"/>
          <w:kern w:val="0"/>
          <w:sz w:val="22"/>
          <w:szCs w:val="22"/>
          <w:shd w:val="clear" w:color="auto" w:fill="FFFFFF"/>
          <w:lang w:eastAsia="es-PE"/>
          <w14:ligatures w14:val="none"/>
        </w:rPr>
        <w:t/>
      </w:r>
      <w:proofErr w:type="spellEnd"/>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y 19</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del Código</w:t>
      </w:r>
      <w:r w:rsidR="00711750" w:rsidRPr="00A91BD0">
        <w:rPr>
          <w:rStyle w:val="Refdenotaalpie"/>
          <w:rFonts w:ascii="Arial Narrow" w:eastAsia="Arial Narrow" w:hAnsi="Arial Narrow" w:cs="Arial Narrow"/>
          <w:kern w:val="0"/>
          <w:sz w:val="22"/>
          <w:szCs w:val="22"/>
          <w:vertAlign w:val="superscript"/>
          <w14:ligatures w14:val="none"/>
        </w:rPr>
        <w:footnoteReference w:id="4"/>
      </w:r>
      <w:r w:rsidR="00711750" w:rsidRPr="00A91BD0">
        <w:rPr>
          <w:rFonts w:ascii="Arial Narrow" w:eastAsia="Arial Narrow" w:hAnsi="Arial Narrow" w:cs="Arial Narrow"/>
          <w:kern w:val="0"/>
          <w14:ligatures w14:val="none"/>
          <w:sz w:val="22"/>
          <w:szCs w:val="22"/>
        </w:rPr>
        <w:t>.</w:t>
      </w:r>
    </w:p>
    <w:p w14:paraId="02386686" w14:textId="77777777" w:rsidR="000F26D7" w:rsidRPr="00030AC2" w:rsidRDefault="000F26D7" w:rsidP="000F26D7">
      <w:pPr>
        <w:spacing w:before="0" w:after="0" w:line="240" w:lineRule="auto"/>
        <w:jc w:val="both"/>
        <w:rPr>
          <w:rFonts w:ascii="Arial Narrow" w:eastAsia="Arial Narrow" w:hAnsi="Arial Narrow" w:cs="Arial Narrow"/>
          <w:kern w:val="0"/>
          <w14:ligatures w14:val="none"/>
          <w:sz w:val="22"/>
          <w:szCs w:val="22"/>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030AC2">
        <w:rPr>
          <w:rFonts w:ascii="Arial Narrow" w:eastAsia="Arial Narrow" w:hAnsi="Arial Narrow" w:cs="Arial Narrow"/>
          <w:kern w:val="0"/>
          <w14:ligatures w14:val="none"/>
          <w:sz w:val="22"/>
          <w:szCs w:val="22"/>
        </w:rPr>
        <w:t xml:space="preserve">. Por consiguiente, corresponde calificar el hecho materia de </w:t>
      </w:r>
      <w:r w:rsidRPr="00030AC2">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Narrow"/>
          <w:kern w:val="0"/>
          <w:sz w:val="22"/>
          <w:szCs w:val="22"/>
          <w:vertAlign w:val="superscript"/>
          <w14:ligatures w14:val="none"/>
        </w:rPr>
        <w:footnoteReference w:id="5"/>
      </w:r>
      <w:r w:rsidRPr="00030AC2">
        <w:rPr>
          <w:rFonts w:ascii="Arial Narrow" w:eastAsia="Arial Narrow" w:hAnsi="Arial Narrow" w:cs="Arial Narrow"/>
          <w:kern w:val="0"/>
          <w14:ligatures w14:val="none"/>
          <w:sz w:val="22"/>
          <w:szCs w:val="22"/>
        </w:rPr>
        <w:t>.</w:t>
      </w:r>
    </w:p>
    <w:p w14:paraId="65C1A877" w14:textId="77777777" w:rsidR="00995A73" w:rsidRPr="000F26D7" w:rsidRDefault="00995A73" w:rsidP="00995A73">
      <w:pPr>
        <w:spacing w:before="0" w:after="0" w:line="240" w:lineRule="auto"/>
        <w:jc w:val="both"/>
        <w:rPr>
          <w:rFonts w:ascii="Arial Narrow" w:eastAsia="Arial Narrow" w:hAnsi="Arial Narrow" w:cs="Arial Narrow"/>
          <w:kern w:val="0"/>
          <w14:ligatures w14:val="none"/>
          <w:sz w:val="22"/>
          <w:szCs w:val="22"/>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color w:val="000000"/>
          <w:kern w:val="0"/>
          <w:sz w:val="22"/>
          <w:szCs w:val="22"/>
          <w:lang w:eastAsia="es-PE"/>
          <w14:ligatures w14:val="none"/>
        </w:rPr>
        <w:t xml:space="preserve">Además, </w:t>
      </w:r>
      <w:bookmarkStart w:id="6" w:name="_Hlk212623477"/>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2E40A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212737581"/>
      <w:bookmarkStart w:id="8" w:name="_Hlk212035520"/>
      <w:r w:rsidRPr="002E40A8">
        <w:rPr>
          <w:rFonts w:ascii="Arial Narrow" w:eastAsia="Arial Narrow" w:hAnsi="Arial Narrow" w:cs="Arial Narrow"/>
          <w:bCs/>
          <w:color w:val="000000"/>
          <w:kern w:val="0"/>
          <w:sz w:val="22"/>
          <w:szCs w:val="22"/>
          <w:lang w:eastAsia="es-PE"/>
          <w14:ligatures w14:val="none"/>
        </w:rPr>
        <w:t xml:space="preserve"/>
      </w:r>
      <w:bookmarkStart w:id="9" w:name="_Hlk195611851"/>
      <w:r w:rsidRPr="002E40A8">
        <w:rPr>
          <w:rFonts w:ascii="Arial Narrow" w:eastAsia="Arial Narrow" w:hAnsi="Arial Narrow" w:cs="Arial Narrow"/>
          <w:bCs/>
          <w:color w:val="000000"/>
          <w:kern w:val="0"/>
          <w:sz w:val="22"/>
          <w:szCs w:val="22"/>
          <w:lang w:eastAsia="es-PE"/>
          <w14:ligatures w14:val="none"/>
        </w:rPr>
        <w:t xml:space="preserve"/>
      </w:r>
      <w:bookmarkEnd w:id="9"/>
      <w:r w:rsidRPr="002E40A8">
        <w:rPr>
          <w:rFonts w:ascii="Arial Narrow" w:eastAsia="Arial Narrow" w:hAnsi="Arial Narrow" w:cs="Arial Narrow"/>
          <w:bCs/>
          <w:color w:val="000000"/>
          <w:kern w:val="0"/>
          <w:sz w:val="22"/>
          <w:szCs w:val="22"/>
          <w:lang w:eastAsia="es-PE"/>
          <w14:ligatures w14:val="none"/>
        </w:rPr>
        <w:t xml:space="preserve"/>
      </w:r>
      <w:bookmarkStart w:id="10" w:name="_Hlk212737551"/>
      <w:bookmarkEnd w:id="7"/>
      <w:r w:rsidRPr="002E40A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0"/>
      <w:r w:rsidRPr="002E40A8">
        <w:rPr>
          <w:rFonts w:ascii="Arial Narrow" w:eastAsia="Arial Narrow" w:hAnsi="Arial Narrow" w:cs="Arial Narrow"/>
          <w:bCs/>
          <w:color w:val="000000"/>
          <w:kern w:val="0"/>
          <w:sz w:val="22"/>
          <w:szCs w:val="22"/>
          <w:lang w:eastAsia="es-PE"/>
          <w14:ligatures w14:val="none"/>
        </w:rPr>
        <w:t xml:space="preserve">. </w:t>
      </w:r>
      <w:bookmarkEnd w:id="6"/>
      <w:bookmarkEnd w:id="8"/>
    </w:p>
    <w:p w14:paraId="7A6C98ED" w14:textId="77777777" w:rsidR="00E75511" w:rsidRPr="002E40A8" w:rsidRDefault="00E75511" w:rsidP="00E75511">
      <w:pPr>
        <w:pStyle w:val="Prrafodelista"/>
        <w:spacing w:before="0" w:after="0" w:line="240" w:lineRule="auto"/>
        <w:rPr>
          <w:rFonts w:ascii="Arial Narrow" w:eastAsia="Arial Narrow" w:hAnsi="Arial Narrow" w:cs="Arial Narrow"/>
          <w:kern w:val="0"/>
          <w14:ligatures w14:val="none"/>
          <w:sz w:val="22"/>
          <w:szCs w:val="22"/>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 se le descuentan “gastos” y “cuotas impagas”</w:t>
      </w:r>
      <w:r w:rsidRPr="002E40A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spacing w:before="0" w:after="0" w:line="240" w:lineRule="auto"/>
        <w:rPr>
          <w:rFonts w:ascii="Arial Narrow" w:eastAsia="Arial Narrow" w:hAnsi="Arial Narrow" w:cs="Arial Narrow"/>
          <w:kern w:val="0"/>
          <w14:ligatures w14:val="none"/>
          <w:sz w:val="22"/>
          <w:szCs w:val="22"/>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Arial Narrow" w:hAnsi="Arial Narrow" w:cs="Arial Narrow"/>
          <w:color w:val="000000"/>
          <w:kern w:val="0"/>
          <w:sz w:val="22"/>
          <w:szCs w:val="22"/>
          <w:shd w:val="clear" w:color="auto" w:fill="FFFFFF"/>
          <w:lang w:eastAsia="es-PE"/>
          <w14:ligatures w14:val="none"/>
        </w:rPr>
        <w:t/>
      </w:r>
      <w:proofErr w:type="spellEnd"/>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p w14:paraId="3D30E341" w14:textId="77777777" w:rsidR="00430A52" w:rsidRPr="00430A52" w:rsidRDefault="00430A52" w:rsidP="00430A52">
      <w:pPr>
        <w:pStyle w:val="Prrafodelista"/>
        <w:spacing w:before="0" w:after="0" w:line="240" w:lineRule="auto"/>
        <w:rPr>
          <w:rFonts w:ascii="Arial Narrow" w:eastAsia="Arial Narrow" w:hAnsi="Arial Narrow" w:cs="Arial Narrow"/>
          <w:kern w:val="0"/>
          <w14:ligatures w14:val="none"/>
          <w:sz w:val="22"/>
          <w:szCs w:val="22"/>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2E40A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sz w:val="22"/>
          <w:szCs w:val="22"/>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sz w:val="22"/>
          <w:szCs w:val="22"/>
        </w:rPr>
        <w:t/>
      </w:r>
      <w:proofErr w:type="spellEnd"/>
      <w:r w:rsidR="006720AE" w:rsidRPr="006720AE">
        <w:rPr>
          <w:rFonts w:ascii="Arial Narrow" w:eastAsia="Arial Narrow" w:hAnsi="Arial Narrow" w:cs="Arial Narrow"/>
          <w:kern w:val="0"/>
          <w14:ligatures w14:val="none"/>
          <w:sz w:val="22"/>
          <w:szCs w:val="22"/>
        </w:rPr>
        <w:t xml:space="preserve"> 07600013106, generándole perjuicios económicos</w:t>
      </w:r>
      <w:r w:rsidRPr="002E40A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1BD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91BD0">
        <w:rPr>
          <w:rFonts w:ascii="Arial Narrow" w:eastAsia="Arial Narrow" w:hAnsi="Arial Narrow" w:cs="Arial Narrow"/>
          <w:color w:val="000000"/>
          <w:kern w:val="0"/>
          <w:sz w:val="22"/>
          <w:szCs w:val="22"/>
          <w:lang w:eastAsia="es-PE"/>
          <w14:ligatures w14:val="none"/>
        </w:rPr>
        <w:t xml:space="preserve">considera </w:t>
      </w:r>
      <w:r w:rsidRPr="00A91BD0">
        <w:rPr>
          <w:rFonts w:ascii="Arial Narrow" w:eastAsia="Arial Narrow" w:hAnsi="Arial Narrow" w:cs="Arial Narrow"/>
          <w:kern w:val="0"/>
          <w14:ligatures w14:val="none"/>
          <w:sz w:val="22"/>
          <w:szCs w:val="22"/>
        </w:rPr>
        <w:t xml:space="preserve">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sz w:val="22"/>
          <w:szCs w:val="22"/>
        </w:rPr>
        <w:t>.</w:t>
      </w:r>
      <w:r w:rsidRPr="00A91BD0">
        <w:rPr>
          <w:rFonts w:ascii="Arial Narrow" w:eastAsia="Arial Narrow" w:hAnsi="Arial Narrow" w:cs="Arial Narrow"/>
          <w:kern w:val="0"/>
          <w14:ligatures w14:val="none"/>
          <w:sz w:val="22"/>
          <w:szCs w:val="22"/>
        </w:rPr>
        <w:t xml:space="preserve"> </w:t>
      </w:r>
      <w:r w:rsidR="00711750" w:rsidRPr="00A91BD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Narrow"/>
          <w:bCs/>
          <w:color w:val="000000"/>
          <w:kern w:val="0"/>
          <w:sz w:val="22"/>
          <w:szCs w:val="22"/>
          <w:lang w:eastAsia="es-PE"/>
          <w14:ligatures w14:val="none"/>
        </w:rPr>
        <w:t xml:space="preserve"> coercitivos</w:t>
      </w:r>
      <w:r w:rsidR="00711750" w:rsidRPr="00A91BD0">
        <w:rPr>
          <w:rFonts w:ascii="Arial Narrow" w:eastAsia="Arial Narrow" w:hAnsi="Arial Narrow" w:cs="Arial Narrow"/>
          <w:bCs/>
          <w:color w:val="000000"/>
          <w:kern w:val="0"/>
          <w:sz w:val="22"/>
          <w:szCs w:val="22"/>
          <w:lang w:eastAsia="es-PE"/>
          <w14:ligatures w14:val="none"/>
        </w:rPr>
        <w:t xml:space="preserve">, tipificado en </w:t>
      </w:r>
      <w:r w:rsidR="0051413E" w:rsidRPr="00A91BD0">
        <w:rPr>
          <w:rFonts w:ascii="Arial Narrow" w:eastAsia="Arial Narrow" w:hAnsi="Arial Narrow" w:cs="Arial Narrow"/>
          <w:bCs/>
          <w:color w:val="000000"/>
          <w:kern w:val="0"/>
          <w:sz w:val="22"/>
          <w:szCs w:val="22"/>
          <w:lang w:eastAsia="es-PE"/>
          <w14:ligatures w14:val="none"/>
        </w:rPr>
        <w:t xml:space="preserve">el </w:t>
      </w:r>
      <w:r w:rsidR="0051413E" w:rsidRPr="00A91BD0">
        <w:rPr>
          <w:rFonts w:ascii="Arial Narrow" w:eastAsia="Arial Narrow" w:hAnsi="Arial Narrow" w:cs="Arial Narrow"/>
          <w:color w:val="000000"/>
          <w:kern w:val="0"/>
          <w:sz w:val="22"/>
          <w:szCs w:val="22"/>
          <w:shd w:val="clear" w:color="auto" w:fill="FFFFFF"/>
          <w:lang w:eastAsia="es-PE"/>
          <w14:ligatures w14:val="none"/>
        </w:rPr>
        <w:t xml:space="preserve">numeral 49.1. del </w:t>
      </w:r>
      <w:r w:rsidR="0051413E" w:rsidRPr="00030AC2">
        <w:rPr>
          <w:rFonts w:ascii="Arial Narrow" w:eastAsia="Arial Narrow" w:hAnsi="Arial Narrow" w:cs="Arial Narrow"/>
          <w:color w:val="000000"/>
          <w:kern w:val="0"/>
          <w:sz w:val="22"/>
          <w:szCs w:val="22"/>
          <w:shd w:val="clear" w:color="auto" w:fill="FFFFFF"/>
          <w:lang w:eastAsia="es-PE"/>
          <w14:ligatures w14:val="none"/>
        </w:rPr>
        <w:t xml:space="preserve">artículo 49 y al literal b) del artículo 50 </w:t>
      </w:r>
      <w:r w:rsidR="00711750" w:rsidRPr="00030AC2">
        <w:rPr>
          <w:rFonts w:ascii="Arial Narrow" w:eastAsia="Arial Narrow" w:hAnsi="Arial Narrow" w:cs="Arial Narrow"/>
          <w:bCs/>
          <w:color w:val="000000"/>
          <w:kern w:val="0"/>
          <w:sz w:val="22"/>
          <w:szCs w:val="22"/>
          <w:lang w:eastAsia="es-PE"/>
          <w14:ligatures w14:val="none"/>
        </w:rPr>
        <w:t>del Código</w:t>
      </w:r>
      <w:r w:rsidR="00711750" w:rsidRPr="00030AC2">
        <w:rPr>
          <w:rStyle w:val="Refdenotaalpie"/>
          <w:rFonts w:ascii="Arial Narrow" w:eastAsia="Arial Narrow" w:hAnsi="Arial Narrow" w:cs="Arial Narrow"/>
          <w:sz w:val="22"/>
          <w:szCs w:val="22"/>
          <w:vertAlign w:val="superscript"/>
          <w:lang w:eastAsia="es-PE"/>
        </w:rPr>
        <w:footnoteReference w:id="7"/>
      </w:r>
      <w:r w:rsidR="00711750" w:rsidRPr="00030AC2">
        <w:rPr>
          <w:rFonts w:ascii="Arial Narrow" w:eastAsia="Arial Narrow" w:hAnsi="Arial Narrow" w:cs="Arial Narrow"/>
          <w:bCs/>
          <w:color w:val="000000"/>
          <w:kern w:val="0"/>
          <w:sz w:val="22"/>
          <w:szCs w:val="22"/>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before="0" w:after="0" w:line="240" w:lineRule="auto"/>
        <w:rPr>
          <w:rFonts w:ascii="Arial Narrow" w:eastAsia="Arial Narrow" w:hAnsi="Arial Narrow" w:cs="Arial Narrow"/>
          <w:kern w:val="0"/>
          <w14:ligatures w14:val="none"/>
          <w:sz w:val="22"/>
          <w:szCs w:val="22"/>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07600013106, pues luego de su aceptación remitieron a su correo electrónicos el documento con condiciones distintas</w:t>
      </w:r>
      <w:r w:rsidRPr="004C4D9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Narrow"/>
          <w:bCs/>
          <w:color w:val="000000"/>
          <w:kern w:val="0"/>
          <w:sz w:val="22"/>
          <w:szCs w:val="22"/>
          <w:lang w:eastAsia="es-PE"/>
          <w14:ligatures w14:val="none"/>
        </w:rPr>
        <w:t xml:space="preserve"> </w:t>
      </w:r>
      <w:r w:rsidR="00A32CC2" w:rsidRPr="004C4D9D">
        <w:rPr>
          <w:rFonts w:ascii="Arial Narrow" w:eastAsia="Arial Narrow" w:hAnsi="Arial Narrow" w:cs="Arial Narrow"/>
          <w:kern w:val="0"/>
          <w:sz w:val="22"/>
          <w:szCs w:val="22"/>
          <w:shd w:val="clear" w:color="auto" w:fill="FFFFFF"/>
          <w:lang w:eastAsia="es-PE"/>
          <w14:ligatures w14:val="none"/>
        </w:rPr>
        <w:t>literal b) del numeral 58.1 del artículo 58</w:t>
      </w:r>
      <w:r w:rsidR="00A32CC2" w:rsidRPr="004C4D9D">
        <w:rPr>
          <w:rFonts w:ascii="Arial Narrow" w:eastAsia="Arial Narrow" w:hAnsi="Arial Narrow" w:cs="Arial Narrow"/>
          <w:kern w:val="0"/>
          <w:sz w:val="22"/>
          <w:szCs w:val="22"/>
          <w:lang w:eastAsia="es-PE"/>
          <w14:ligatures w14:val="none"/>
        </w:rPr>
        <w:t xml:space="preserve"> </w:t>
      </w:r>
      <w:r w:rsidRPr="004C4D9D">
        <w:rPr>
          <w:rFonts w:ascii="Arial Narrow" w:eastAsia="Arial Narrow" w:hAnsi="Arial Narrow" w:cs="Arial Narrow"/>
          <w:bCs/>
          <w:color w:val="000000"/>
          <w:kern w:val="0"/>
          <w:sz w:val="22"/>
          <w:szCs w:val="22"/>
          <w:lang w:eastAsia="es-PE"/>
          <w14:ligatures w14:val="none"/>
        </w:rPr>
        <w:t>del Código</w:t>
      </w:r>
      <w:r w:rsidR="00490B62" w:rsidRPr="004C4D9D">
        <w:rPr>
          <w:rStyle w:val="Refdenotaalpie"/>
          <w:rFonts w:ascii="Arial Narrow" w:eastAsia="Arial Narrow" w:hAnsi="Arial Narrow" w:cs="Arial Narrow"/>
          <w:sz w:val="22"/>
          <w:szCs w:val="22"/>
          <w:vertAlign w:val="superscript"/>
          <w:lang w:eastAsia="es-PE"/>
        </w:rPr>
        <w:footnoteReference w:id="8"/>
      </w:r>
      <w:r w:rsidR="00490B62" w:rsidRPr="004C4D9D">
        <w:rPr>
          <w:rFonts w:ascii="Arial Narrow" w:eastAsia="Arial Narrow" w:hAnsi="Arial Narrow" w:cs="Arial Narrow"/>
          <w:bCs/>
          <w:color w:val="000000"/>
          <w:kern w:val="0"/>
          <w:sz w:val="22"/>
          <w:szCs w:val="22"/>
          <w:lang w:eastAsia="es-PE"/>
          <w14:ligatures w14:val="none"/>
        </w:rPr>
        <w:t>.</w:t>
      </w:r>
    </w:p>
    <w:p w14:paraId="7ECCA14C" w14:textId="77777777" w:rsidR="001953A0" w:rsidRPr="001953A0" w:rsidRDefault="001953A0" w:rsidP="001953A0">
      <w:pPr>
        <w:pStyle w:val="Prrafodelista"/>
        <w:spacing w:before="0" w:after="0" w:line="240" w:lineRule="auto"/>
        <w:rPr>
          <w:rFonts w:ascii="Arial Narrow" w:eastAsia="Arial Narrow" w:hAnsi="Arial Narrow" w:cs="Arial Narrow"/>
          <w:kern w:val="0"/>
          <w14:ligatures w14:val="none"/>
          <w:sz w:val="22"/>
          <w:szCs w:val="22"/>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C67E1B" w:rsidRPr="00C67E1B">
        <w:rPr>
          <w:rFonts w:ascii="Arial Narrow" w:eastAsia="Arial Narrow" w:hAnsi="Arial Narrow" w:cs="Arial Narrow"/>
          <w:color w:val="000000"/>
          <w:kern w:val="0"/>
          <w:sz w:val="22"/>
          <w:szCs w:val="22"/>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bookmarkEnd w:id="5"/>
    <w:p w14:paraId="432038D6" w14:textId="0A9F6D75" w:rsidR="00CA59A2" w:rsidRPr="002E40A8" w:rsidRDefault="00CA59A2" w:rsidP="001C6D3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E40A8">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C6D3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Arial Narrow" w:hAnsi="Arial Narrow" w:cs="Arial Narrow"/>
          <w:color w:val="000000"/>
          <w:kern w:val="0"/>
          <w:sz w:val="22"/>
          <w:szCs w:val="22"/>
          <w:lang w:val="es-ES" w:eastAsia="es-ES"/>
          <w14:ligatures w14:val="none"/>
        </w:rPr>
        <w:t xml:space="preserve">requerir </w:t>
      </w:r>
      <w:r w:rsidR="005E1B63" w:rsidRPr="005E1B63">
        <w:rPr>
          <w:rFonts w:ascii="Arial Narrow" w:eastAsia="Arial Narrow" w:hAnsi="Arial Narrow" w:cs="Arial Narrow"/>
          <w:color w:val="000000"/>
          <w:kern w:val="0"/>
          <w:sz w:val="22"/>
          <w:szCs w:val="22"/>
          <w:lang w:val="es-ES" w:eastAsia="es-ES"/>
          <w14:ligatures w14:val="none"/>
        </w:rPr>
        <w:t>a la compañía aseguradora</w:t>
      </w:r>
      <w:r w:rsidRPr="005E1B6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w:t>
      </w:r>
      <w:r w:rsidRPr="00EB4502">
        <w:rPr>
          <w:rFonts w:ascii="Arial Narrow" w:eastAsia="Arial Narrow" w:hAnsi="Arial Narrow" w:cs="Arial Narrow"/>
          <w:color w:val="000000"/>
          <w:kern w:val="0"/>
          <w:sz w:val="22"/>
          <w:szCs w:val="22"/>
          <w:lang w:val="es-ES" w:eastAsia="es-ES"/>
          <w14:ligatures w14:val="none"/>
        </w:rPr>
        <w:t xml:space="preserve">cumpla con lo siguiente: </w:t>
      </w:r>
      <w:r w:rsidR="000D5D70" w:rsidRPr="000D5D7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del Seguro Vida Free Plus, así como el cargo de remisión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Arial Narrow" w:hAnsi="Arial Narrow" w:cs="Arial Narrow"/>
          <w:color w:val="000000"/>
          <w:kern w:val="0"/>
          <w:sz w:val="22"/>
          <w:szCs w:val="22"/>
          <w:lang w:val="es-ES" w:eastAsia="es-ES"/>
          <w14:ligatures w14:val="none"/>
        </w:rPr>
        <w:t>iv</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señalar la modalidad de contratación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 ser, virtual, adjuntar el audio o video correspondiente</w:t>
      </w:r>
      <w:r w:rsidRPr="00EB4502">
        <w:rPr>
          <w:rFonts w:ascii="Arial Narrow" w:eastAsia="Arial Narrow" w:hAnsi="Arial Narrow" w:cs="Arial Narrow"/>
          <w:color w:val="000000"/>
          <w:kern w:val="0"/>
          <w:sz w:val="22"/>
          <w:szCs w:val="22"/>
          <w:lang w:val="es-ES" w:eastAsia="es-ES"/>
          <w14:ligatures w14:val="none"/>
        </w:rPr>
        <w:t>.</w:t>
      </w:r>
      <w:r w:rsidRPr="00F15C1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C6D3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C6D3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48BF9C5" w:rsidR="00121544" w:rsidRPr="007E5F74"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 xml:space="preserve">PRIMERO:</w:t>
      </w:r>
      <w:r w:rsidRPr="005E1B63">
        <w:rPr>
          <w:rFonts w:ascii="Arial Narrow" w:eastAsia="Arial Narrow" w:hAnsi="Arial Narrow" w:cs="Arial Narrow"/>
          <w:color w:val="000000"/>
          <w:kern w:val="0"/>
          <w:sz w:val="22"/>
          <w:szCs w:val="22"/>
          <w:lang w:eastAsia="es-PE"/>
          <w14:ligatures w14:val="none"/>
        </w:rPr>
        <w:t xml:space="preserve"> admitir a trámite la denuncia del 8 de setiembre de 2025, subsanada mediante escrito del 30 de octubre de 2025, interpuesta por la señora [DENUNCIANTE] contra Interseguro Compañía de Seguros S.A., por lo siguiente:</w:t>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7E5F74">
        <w:rPr>
          <w:rFonts w:ascii="Arial Narrow" w:eastAsia="Arial Narrow" w:hAnsi="Arial Narrow" w:cs="Arial Narrow"/>
          <w:color w:val="000000"/>
          <w:kern w:val="0"/>
          <w:sz w:val="22"/>
          <w:szCs w:val="22"/>
          <w:shd w:val="clear" w:color="auto" w:fill="FFFFFF"/>
          <w:lang w:eastAsia="es-PE"/>
          <w14:ligatures w14:val="none"/>
        </w:rPr>
        <w:t/>
      </w:r>
      <w:r w:rsidRPr="007E5F7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1B63" w:rsidRPr="007E5F74">
        <w:rPr>
          <w:rFonts w:ascii="Arial Narrow" w:eastAsia="Arial Narrow" w:hAnsi="Arial Narrow" w:cs="Arial Narrow"/>
          <w:color w:val="000000"/>
          <w:kern w:val="0"/>
          <w:sz w:val="22"/>
          <w:szCs w:val="22"/>
          <w:shd w:val="clear" w:color="auto" w:fill="FFFFFF"/>
          <w:lang w:eastAsia="es-PE"/>
          <w14:ligatures w14:val="none"/>
        </w:rPr>
        <w:t/>
      </w:r>
      <w:proofErr w:type="spellEnd"/>
      <w:r w:rsidR="005E1B63"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E5F7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E5F74" w:rsidRDefault="00121544"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95B3A" w:rsidRPr="00755ABB">
        <w:rPr>
          <w:rFonts w:ascii="Arial Narrow" w:eastAsia="Arial Narrow" w:hAnsi="Arial Narrow" w:cs="Arial Narrow"/>
          <w:kern w:val="0"/>
          <w:sz w:val="22"/>
          <w:szCs w:val="22"/>
          <w:shd w:val="clear" w:color="auto" w:fill="FFFFFF"/>
          <w:lang w:eastAsia="es-PE"/>
          <w14:ligatures w14:val="none"/>
        </w:rPr>
        <w:t xml:space="preserve">la compañía aseguradora </w:t>
      </w:r>
      <w:r w:rsidR="00E801E9" w:rsidRPr="00755ABB">
        <w:rPr>
          <w:rFonts w:ascii="Arial Narrow" w:eastAsia="Arial Narrow" w:hAnsi="Arial Narrow" w:cs="Arial Narrow"/>
          <w:kern w:val="0"/>
          <w:sz w:val="22"/>
          <w:szCs w:val="22"/>
          <w:shd w:val="clear" w:color="auto" w:fill="FFFFFF"/>
          <w:lang w:eastAsia="es-PE"/>
          <w14:ligatures w14:val="none"/>
        </w:rPr>
        <w:t xml:space="preserve">no habría cumplido con </w:t>
      </w:r>
      <w:r w:rsidR="007A262A" w:rsidRPr="00755ABB">
        <w:rPr>
          <w:rFonts w:ascii="Arial Narrow" w:eastAsia="Arial Narrow" w:hAnsi="Arial Narrow" w:cs="Arial Narrow"/>
          <w:kern w:val="0"/>
          <w:sz w:val="22"/>
          <w:szCs w:val="22"/>
          <w:shd w:val="clear" w:color="auto" w:fill="FFFFFF"/>
          <w:lang w:eastAsia="es-PE"/>
          <w14:ligatures w14:val="none"/>
        </w:rPr>
        <w:t>devolver a la denunciante la</w:t>
      </w:r>
      <w:r w:rsidR="00BC69AE" w:rsidRPr="00755ABB">
        <w:rPr>
          <w:rFonts w:ascii="Arial Narrow" w:eastAsia="Arial Narrow" w:hAnsi="Arial Narrow" w:cs="Arial Narrow"/>
          <w:color w:val="000000"/>
          <w:kern w:val="0"/>
          <w:sz w:val="22"/>
          <w:szCs w:val="22"/>
          <w:lang w:val="es-ES" w:eastAsia="es-ES"/>
          <w14:ligatures w14:val="none"/>
        </w:rPr>
        <w:t xml:space="preserve"> totalidad de las primas aportadas</w:t>
      </w:r>
      <w:r w:rsidR="00B3429F" w:rsidRPr="00755ABB">
        <w:rPr>
          <w:rFonts w:ascii="Arial Narrow" w:eastAsia="Arial Narrow" w:hAnsi="Arial Narrow" w:cs="Arial Narrow"/>
          <w:color w:val="000000"/>
          <w:kern w:val="0"/>
          <w:sz w:val="22"/>
          <w:szCs w:val="22"/>
          <w:lang w:val="es-ES" w:eastAsia="es-ES"/>
          <w14:ligatures w14:val="none"/>
        </w:rPr>
        <w:t xml:space="preserve"> por </w:t>
      </w:r>
      <w:r w:rsidR="007A262A" w:rsidRPr="00755ABB">
        <w:rPr>
          <w:rFonts w:ascii="Arial Narrow" w:eastAsia="Arial Narrow" w:hAnsi="Arial Narrow" w:cs="Arial Narrow"/>
          <w:color w:val="000000"/>
          <w:kern w:val="0"/>
          <w:sz w:val="22"/>
          <w:szCs w:val="22"/>
          <w:lang w:val="es-ES" w:eastAsia="es-ES"/>
          <w14:ligatures w14:val="none"/>
        </w:rPr>
        <w:t xml:space="preserve">la </w:t>
      </w:r>
      <w:r w:rsidR="007A262A" w:rsidRPr="00755ABB">
        <w:rPr>
          <w:rFonts w:ascii="Arial Narrow" w:eastAsia="Arial Narrow" w:hAnsi="Arial Narrow" w:cs="Arial Narrow"/>
          <w:color w:val="000000"/>
          <w:kern w:val="0"/>
          <w:sz w:val="22"/>
          <w:szCs w:val="22"/>
          <w:lang w:eastAsia="es-ES"/>
          <w14:ligatures w14:val="none"/>
        </w:rPr>
        <w:t>Póliza 0760001310</w:t>
      </w:r>
      <w:r w:rsidR="00E801E9" w:rsidRPr="00755ABB">
        <w:rPr>
          <w:rFonts w:ascii="Arial Narrow" w:eastAsia="Arial Narrow" w:hAnsi="Arial Narrow" w:cs="Arial Narrow"/>
          <w:kern w:val="0"/>
          <w:sz w:val="22"/>
          <w:szCs w:val="22"/>
          <w:shd w:val="clear" w:color="auto" w:fill="FFFFFF"/>
          <w:lang w:eastAsia="es-PE"/>
          <w14:ligatures w14:val="none"/>
        </w:rPr>
        <w:t>,</w:t>
      </w:r>
      <w:r w:rsidR="00BC69AE" w:rsidRPr="00755ABB">
        <w:rPr>
          <w:rFonts w:ascii="Arial Narrow" w:eastAsia="Arial Narrow" w:hAnsi="Arial Narrow" w:cs="Arial Narrow"/>
          <w:kern w:val="0"/>
          <w:sz w:val="22"/>
          <w:szCs w:val="22"/>
          <w:shd w:val="clear" w:color="auto" w:fill="FFFFFF"/>
          <w:lang w:eastAsia="es-PE"/>
          <w14:ligatures w14:val="none"/>
        </w:rPr>
        <w:t xml:space="preserve"> </w:t>
      </w:r>
      <w:r w:rsidR="007A262A" w:rsidRPr="00755ABB">
        <w:rPr>
          <w:rFonts w:ascii="Arial Narrow" w:eastAsia="Arial Narrow" w:hAnsi="Arial Narrow" w:cs="Arial Narrow"/>
          <w:kern w:val="0"/>
          <w:sz w:val="22"/>
          <w:szCs w:val="22"/>
          <w:shd w:val="clear" w:color="auto" w:fill="FFFFFF"/>
          <w:lang w:eastAsia="es-PE"/>
          <w14:ligatures w14:val="none"/>
        </w:rPr>
        <w:t>pese a que ello fue lo informado al momento de la contratación, motivo por el cual adquirió el seguro</w:t>
      </w:r>
      <w:r w:rsidR="007A262A">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7E5F74" w:rsidRDefault="00121544" w:rsidP="001C6D31">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F74">
        <w:rPr>
          <w:rFonts w:ascii="Arial Narrow" w:eastAsia="Arial Narrow" w:hAnsi="Arial Narrow" w:cs="Arial Narrow"/>
          <w:kern w:val="0"/>
          <w14:ligatures w14:val="none"/>
          <w:sz w:val="22"/>
          <w:szCs w:val="22"/>
        </w:rPr>
        <w:t xml:space="preserve">Presunta </w:t>
      </w:r>
      <w:r w:rsidRPr="007E5F74">
        <w:rPr>
          <w:rFonts w:ascii="Arial Narrow" w:eastAsia="Arial Narrow" w:hAnsi="Arial Narrow" w:cs="Arial Narrow"/>
          <w:kern w:val="0"/>
          <w:sz w:val="22"/>
          <w:szCs w:val="22"/>
          <w:shd w:val="clear" w:color="auto" w:fill="FFFFFF"/>
          <w:lang w:eastAsia="es-PE"/>
          <w14:ligatures w14:val="none"/>
        </w:rPr>
        <w:t>infracción al literal e) del artículo 47</w:t>
      </w:r>
      <w:r w:rsidRPr="007E5F74">
        <w:rPr>
          <w:rFonts w:ascii="Arial Narrow" w:eastAsia="Arial Narrow" w:hAnsi="Arial Narrow" w:cs="Arial Narrow"/>
          <w:bCs/>
          <w:color w:val="000000"/>
          <w:kern w:val="0"/>
          <w:sz w:val="22"/>
          <w:szCs w:val="22"/>
          <w:lang w:eastAsia="es-PE"/>
          <w14:ligatures w14:val="none"/>
        </w:rPr>
        <w:t/>
      </w:r>
      <w:r w:rsidRPr="007E5F74">
        <w:rPr>
          <w:rFonts w:ascii="Arial Narrow" w:eastAsia="Arial Narrow" w:hAnsi="Arial Narrow" w:cs="Arial Narrow"/>
          <w:kern w:val="0"/>
          <w:sz w:val="22"/>
          <w:szCs w:val="22"/>
          <w:shd w:val="clear" w:color="auto" w:fill="FFFFFF"/>
          <w:lang w:eastAsia="es-PE"/>
          <w14:ligatures w14:val="none"/>
        </w:rPr>
        <w:t xml:space="preserve"> </w:t>
      </w:r>
      <w:r w:rsidRPr="007E5F74">
        <w:rPr>
          <w:rFonts w:ascii="Arial Narrow" w:eastAsia="Arial Narrow" w:hAnsi="Arial Narrow" w:cs="Arial Narrow"/>
          <w:kern w:val="0"/>
          <w14:ligatures w14:val="none"/>
          <w:sz w:val="22"/>
          <w:szCs w:val="22"/>
        </w:rPr>
        <w:t>de</w:t>
      </w:r>
      <w:r w:rsidRPr="007E5F7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7E5F74">
        <w:rPr>
          <w:rFonts w:ascii="Arial Narrow" w:eastAsia="Arial Narrow" w:hAnsi="Arial Narrow" w:cs="Arial Narrow"/>
          <w:bCs/>
          <w:color w:val="000000"/>
          <w:kern w:val="0"/>
          <w:sz w:val="22"/>
          <w:szCs w:val="22"/>
          <w:lang w:eastAsia="es-PE"/>
          <w14:ligatures w14:val="none"/>
        </w:rPr>
        <w:t xml:space="preserve">en tanto </w:t>
      </w:r>
      <w:r w:rsidR="00295B3A" w:rsidRPr="00540316">
        <w:rPr>
          <w:rFonts w:ascii="Arial Narrow" w:eastAsia="Arial Narrow" w:hAnsi="Arial Narrow" w:cs="Arial Narrow"/>
          <w:kern w:val="0"/>
          <w14:ligatures w14:val="none"/>
          <w:sz w:val="22"/>
          <w:szCs w:val="22"/>
        </w:rPr>
        <w:t>la compañía aseguradora</w:t>
      </w:r>
      <w:r w:rsidRPr="00540316">
        <w:rPr>
          <w:rFonts w:ascii="Arial Narrow" w:eastAsia="Arial Narrow" w:hAnsi="Arial Narrow" w:cs="Arial Narrow"/>
          <w:kern w:val="0"/>
          <w:sz w:val="22"/>
          <w:szCs w:val="22"/>
          <w:shd w:val="clear" w:color="auto" w:fill="FFFFFF"/>
          <w:lang w:eastAsia="es-PE"/>
          <w14:ligatures w14:val="none"/>
        </w:rPr>
        <w:t xml:space="preserve"> no habría</w:t>
      </w:r>
      <w:r w:rsidR="007A262A" w:rsidRPr="00540316">
        <w:rPr>
          <w:rFonts w:ascii="Arial Narrow" w:eastAsia="Arial Narrow" w:hAnsi="Arial Narrow" w:cs="Arial Narrow"/>
          <w:kern w:val="0"/>
          <w:sz w:val="22"/>
          <w:szCs w:val="22"/>
          <w:shd w:val="clear" w:color="auto" w:fill="FFFFFF"/>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cumplido con entregar </w:t>
      </w:r>
      <w:r w:rsidR="007A262A" w:rsidRPr="00540316">
        <w:rPr>
          <w:rFonts w:ascii="Arial Narrow" w:eastAsia="Arial Narrow" w:hAnsi="Arial Narrow" w:cs="Arial Narrow"/>
          <w:color w:val="000000"/>
          <w:kern w:val="0"/>
          <w:sz w:val="22"/>
          <w:szCs w:val="22"/>
          <w:lang w:eastAsia="es-ES"/>
          <w14:ligatures w14:val="none"/>
        </w:rPr>
        <w:t>oportunamente</w:t>
      </w:r>
      <w:r w:rsidR="007A262A" w:rsidRPr="00540316">
        <w:rPr>
          <w:rFonts w:ascii="Arial Narrow" w:eastAsia="Arial Narrow" w:hAnsi="Arial Narrow" w:cs="Arial Narrow"/>
          <w:bCs/>
          <w:color w:val="000000"/>
          <w:kern w:val="0"/>
          <w:sz w:val="22"/>
          <w:szCs w:val="22"/>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a la denunciante </w:t>
      </w:r>
      <w:r w:rsidR="007A262A" w:rsidRPr="00540316">
        <w:rPr>
          <w:rFonts w:ascii="Arial Narrow" w:eastAsia="Arial Narrow" w:hAnsi="Arial Narrow" w:cs="Arial Narrow"/>
          <w:bCs/>
          <w:color w:val="000000"/>
          <w:kern w:val="0"/>
          <w:sz w:val="22"/>
          <w:szCs w:val="22"/>
          <w:lang w:eastAsia="es-PE"/>
          <w14:ligatures w14:val="none"/>
        </w:rPr>
        <w:t>la</w:t>
      </w:r>
      <w:r w:rsidRPr="00540316">
        <w:rPr>
          <w:rFonts w:ascii="Arial Narrow" w:eastAsia="Arial Narrow" w:hAnsi="Arial Narrow" w:cs="Arial Narrow"/>
          <w:bCs/>
          <w:color w:val="000000"/>
          <w:kern w:val="0"/>
          <w:sz w:val="22"/>
          <w:szCs w:val="22"/>
          <w:lang w:eastAsia="es-PE"/>
          <w14:ligatures w14:val="none"/>
        </w:rPr>
        <w:t xml:space="preserve"> </w:t>
      </w:r>
      <w:r w:rsidR="00295B3A" w:rsidRPr="00540316">
        <w:rPr>
          <w:rFonts w:ascii="Arial Narrow" w:eastAsia="Arial Narrow" w:hAnsi="Arial Narrow" w:cs="Arial Narrow"/>
          <w:color w:val="000000"/>
          <w:kern w:val="0"/>
          <w:sz w:val="22"/>
          <w:szCs w:val="22"/>
          <w:lang w:eastAsia="es-ES"/>
          <w14:ligatures w14:val="none"/>
        </w:rPr>
        <w:t xml:space="preserve">Póliza </w:t>
      </w:r>
      <w:proofErr w:type="spellStart"/>
      <w:r w:rsidR="00295B3A" w:rsidRPr="00540316">
        <w:rPr>
          <w:rFonts w:ascii="Arial Narrow" w:eastAsia="Arial Narrow" w:hAnsi="Arial Narrow" w:cs="Arial Narrow"/>
          <w:color w:val="000000"/>
          <w:kern w:val="0"/>
          <w:sz w:val="22"/>
          <w:szCs w:val="22"/>
          <w:lang w:eastAsia="es-ES"/>
          <w14:ligatures w14:val="none"/>
        </w:rPr>
        <w:t/>
      </w:r>
      <w:proofErr w:type="spellEnd"/>
      <w:r w:rsidR="00295B3A" w:rsidRPr="00540316">
        <w:rPr>
          <w:rFonts w:ascii="Arial Narrow" w:eastAsia="Arial Narrow" w:hAnsi="Arial Narrow" w:cs="Arial Narrow"/>
          <w:color w:val="000000"/>
          <w:kern w:val="0"/>
          <w:sz w:val="22"/>
          <w:szCs w:val="22"/>
          <w:lang w:eastAsia="es-ES"/>
          <w14:ligatures w14:val="none"/>
        </w:rPr>
        <w:t xml:space="preserve"> 07600013106</w:t>
      </w:r>
      <w:r w:rsidRPr="00295B3A">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C6D31">
      <w:pPr>
        <w:spacing w:before="0" w:after="0" w:line="240" w:lineRule="auto"/>
        <w:jc w:val="both"/>
        <w:rPr>
          <w:rFonts w:ascii="Arial Narrow" w:eastAsia="Arial Narrow" w:hAnsi="Arial Narrow" w:cs="Arial Narrow"/>
          <w:kern w:val="0"/>
          <w:sz w:val="22"/>
          <w:szCs w:val="22"/>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sobre la resolución de la póliza</w:t>
      </w:r>
      <w:r w:rsidRPr="00540316">
        <w:rPr>
          <w:rFonts w:ascii="Arial Narrow" w:eastAsia="Arial Narrow" w:hAnsi="Arial Narrow" w:cs="Arial Narrow"/>
          <w:color w:val="000000"/>
          <w:kern w:val="0"/>
          <w:sz w:val="22"/>
          <w:szCs w:val="22"/>
          <w:lang w:eastAsia="es-ES"/>
          <w14:ligatures w14:val="none"/>
        </w:rPr>
        <w:t xml:space="preserve"> </w:t>
      </w:r>
      <w:proofErr w:type="spellStart"/>
      <w:r w:rsidRPr="00540316">
        <w:rPr>
          <w:rFonts w:ascii="Arial Narrow" w:eastAsia="Arial Narrow" w:hAnsi="Arial Narrow" w:cs="Arial Narrow"/>
          <w:color w:val="000000"/>
          <w:kern w:val="0"/>
          <w:sz w:val="22"/>
          <w:szCs w:val="22"/>
          <w:lang w:eastAsia="es-ES"/>
          <w14:ligatures w14:val="none"/>
        </w:rPr>
        <w:t/>
      </w:r>
      <w:proofErr w:type="spellEnd"/>
      <w:r w:rsidRPr="00540316">
        <w:rPr>
          <w:rFonts w:ascii="Arial Narrow" w:eastAsia="Arial Narrow" w:hAnsi="Arial Narrow" w:cs="Arial Narrow"/>
          <w:color w:val="000000"/>
          <w:kern w:val="0"/>
          <w:sz w:val="22"/>
          <w:szCs w:val="22"/>
          <w:lang w:eastAsia="es-ES"/>
          <w14:ligatures w14:val="none"/>
        </w:rPr>
        <w:t xml:space="preserve"> 07600013106</w:t>
      </w:r>
      <w:r>
        <w:rPr>
          <w:rFonts w:ascii="Arial Narrow" w:eastAsia="Arial Narrow" w:hAnsi="Arial Narrow" w:cs="Arial Narrow"/>
          <w:kern w:val="0"/>
          <w:sz w:val="22"/>
          <w:szCs w:val="22"/>
          <w:shd w:val="clear" w:color="auto" w:fill="FFFFFF"/>
          <w:lang w:eastAsia="es-PE"/>
          <w14:ligatures w14:val="none"/>
        </w:rPr>
        <w:t>.</w:t>
      </w:r>
    </w:p>
    <w:p w14:paraId="0A52D0A7"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que al monto aportado por la póliza</w:t>
      </w:r>
      <w:r w:rsidRPr="00540316">
        <w:rPr>
          <w:rFonts w:ascii="Arial Narrow" w:eastAsia="Arial Narrow" w:hAnsi="Arial Narrow" w:cs="Arial Narrow"/>
          <w:color w:val="000000"/>
          <w:kern w:val="0"/>
          <w:sz w:val="22"/>
          <w:szCs w:val="22"/>
          <w:lang w:eastAsia="es-ES"/>
          <w14:ligatures w14:val="none"/>
        </w:rPr>
        <w:t xml:space="preserve"> 07600013106 </w:t>
      </w:r>
      <w:r w:rsidRPr="00540316">
        <w:rPr>
          <w:rFonts w:ascii="Arial Narrow" w:eastAsia="Arial Narrow" w:hAnsi="Arial Narrow" w:cs="Arial Narrow"/>
          <w:kern w:val="0"/>
          <w:sz w:val="22"/>
          <w:szCs w:val="22"/>
          <w:shd w:val="clear" w:color="auto" w:fill="FFFFFF"/>
          <w:lang w:eastAsia="es-PE"/>
          <w14:ligatures w14:val="none"/>
        </w:rPr>
        <w:t>se le descuentan “gastos” y “cuotas impagas”.</w:t>
      </w:r>
    </w:p>
    <w:p w14:paraId="6C8EA043"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5153B">
        <w:rPr>
          <w:rFonts w:ascii="Arial Narrow" w:eastAsia="Arial Narrow" w:hAnsi="Arial Narrow" w:cs="Arial Narrow"/>
          <w:kern w:val="0"/>
          <w:sz w:val="22"/>
          <w:szCs w:val="22"/>
          <w:shd w:val="clear" w:color="auto" w:fill="FFFFFF"/>
          <w:lang w:eastAsia="es-PE"/>
          <w14:ligatures w14:val="none"/>
        </w:rPr>
        <w:t>la compañía aseguradora habría resuelto indebidamente la</w:t>
      </w:r>
      <w:r w:rsidRPr="00B5153B">
        <w:rPr>
          <w:rFonts w:ascii="Arial Narrow" w:eastAsia="Arial Narrow" w:hAnsi="Arial Narrow" w:cs="Arial Narrow"/>
          <w:color w:val="000000"/>
          <w:kern w:val="0"/>
          <w:sz w:val="22"/>
          <w:szCs w:val="22"/>
          <w:lang w:val="es-ES" w:eastAsia="es-ES"/>
          <w14:ligatures w14:val="none"/>
        </w:rPr>
        <w:t xml:space="preserve"> </w:t>
      </w:r>
      <w:r w:rsidRPr="00B5153B">
        <w:rPr>
          <w:rFonts w:ascii="Arial Narrow" w:eastAsia="Arial Narrow" w:hAnsi="Arial Narrow" w:cs="Arial Narrow"/>
          <w:color w:val="000000"/>
          <w:kern w:val="0"/>
          <w:sz w:val="22"/>
          <w:szCs w:val="22"/>
          <w:lang w:eastAsia="es-ES"/>
          <w14:ligatures w14:val="none"/>
        </w:rPr>
        <w:t>Póliza 0760001310</w:t>
      </w:r>
      <w:r w:rsidRPr="00B5153B">
        <w:rPr>
          <w:rFonts w:ascii="Arial Narrow" w:eastAsia="Arial Narrow" w:hAnsi="Arial Narrow" w:cs="Arial Narrow"/>
          <w:kern w:val="0"/>
          <w:sz w:val="22"/>
          <w:szCs w:val="22"/>
          <w:shd w:val="clear" w:color="auto" w:fill="FFFFFF"/>
          <w:lang w:eastAsia="es-PE"/>
          <w14:ligatures w14:val="none"/>
        </w:rPr>
        <w:t xml:space="preserve"> por falta de pago de primas, pese a encontrarse afiliada al débito automático</w:t>
      </w:r>
      <w:r>
        <w:rPr>
          <w:rFonts w:ascii="Arial Narrow" w:eastAsia="Arial Narrow" w:hAnsi="Arial Narrow" w:cs="Arial Narrow"/>
          <w:kern w:val="0"/>
          <w:sz w:val="22"/>
          <w:szCs w:val="22"/>
          <w:shd w:val="clear" w:color="auto" w:fill="FFFFFF"/>
          <w:lang w:eastAsia="es-PE"/>
          <w14:ligatures w14:val="none"/>
        </w:rPr>
        <w:t xml:space="preserve">. </w:t>
      </w:r>
    </w:p>
    <w:p w14:paraId="234C244E"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B5153B">
        <w:rPr>
          <w:rFonts w:ascii="Arial Narrow" w:eastAsia="Arial Narrow" w:hAnsi="Arial Narrow" w:cs="Arial Narrow"/>
          <w:kern w:val="0"/>
          <w14:ligatures w14:val="none"/>
          <w:sz w:val="22"/>
          <w:szCs w:val="22"/>
        </w:rPr>
        <w:t xml:space="preserve">la compañía aseguradora </w:t>
      </w:r>
      <w:r w:rsidRPr="00B5153B">
        <w:rPr>
          <w:rFonts w:ascii="Arial Narrow" w:eastAsia="Arial Narrow" w:hAnsi="Arial Narrow" w:cs="Arial Narrow"/>
          <w:kern w:val="0"/>
          <w:sz w:val="22"/>
          <w:szCs w:val="22"/>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Arial Narrow" w:hAnsi="Arial Narrow" w:cs="Arial Narrow"/>
          <w:color w:val="000000"/>
          <w:kern w:val="0"/>
          <w:sz w:val="22"/>
          <w:szCs w:val="22"/>
          <w:lang w:eastAsia="es-ES"/>
          <w14:ligatures w14:val="none"/>
        </w:rPr>
        <w:t>Seguro Vida Free Plus – Póliza 07600013106</w:t>
      </w:r>
      <w:r w:rsidRPr="00B5153B">
        <w:rPr>
          <w:rFonts w:ascii="Arial Narrow" w:eastAsia="Arial Narrow" w:hAnsi="Arial Narrow" w:cs="Arial Narrow"/>
          <w:kern w:val="0"/>
          <w:sz w:val="22"/>
          <w:szCs w:val="22"/>
          <w:shd w:val="clear" w:color="auto" w:fill="FFFFFF"/>
          <w:lang w:eastAsia="es-PE"/>
          <w14:ligatures w14:val="none"/>
        </w:rPr>
        <w:t xml:space="preserve">, </w:t>
      </w:r>
      <w:r w:rsidR="00B731E5" w:rsidRPr="00B5153B">
        <w:rPr>
          <w:rFonts w:ascii="Arial Narrow" w:eastAsia="Arial Narrow" w:hAnsi="Arial Narrow" w:cs="Arial Narrow"/>
          <w:kern w:val="0"/>
          <w:sz w:val="22"/>
          <w:szCs w:val="22"/>
          <w:shd w:val="clear" w:color="auto" w:fill="FFFFFF"/>
          <w:lang w:eastAsia="es-PE"/>
          <w14:ligatures w14:val="none"/>
        </w:rPr>
        <w:t>generándole perjuicios económicos</w:t>
      </w:r>
      <w:r w:rsidR="00B731E5">
        <w:rPr>
          <w:rFonts w:ascii="Arial Narrow" w:eastAsia="Arial Narrow" w:hAnsi="Arial Narrow" w:cs="Arial Narrow"/>
          <w:kern w:val="0"/>
          <w:sz w:val="22"/>
          <w:szCs w:val="22"/>
          <w:shd w:val="clear" w:color="auto" w:fill="FFFFFF"/>
          <w:lang w:eastAsia="es-PE"/>
          <w14:ligatures w14:val="none"/>
        </w:rPr>
        <w:t>.</w:t>
      </w:r>
    </w:p>
    <w:p w14:paraId="215607F5"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Arial Narrow" w:hAnsi="Arial Narrow" w:cs="Arial Narrow"/>
          <w:color w:val="000000"/>
          <w:kern w:val="0"/>
          <w:sz w:val="22"/>
          <w:szCs w:val="22"/>
          <w:lang w:eastAsia="es-PE"/>
          <w14:ligatures w14:val="none"/>
        </w:rPr>
        <w:t xml:space="preserve">la compañía aseguradora habría incluido una cláusula abusiva en la cláusula 9 de la Póliza del </w:t>
      </w:r>
      <w:r w:rsidR="00347236" w:rsidRPr="006720AE">
        <w:rPr>
          <w:rFonts w:ascii="Arial Narrow" w:eastAsia="Arial Narrow" w:hAnsi="Arial Narrow" w:cs="Arial Narrow"/>
          <w:color w:val="000000"/>
          <w:kern w:val="0"/>
          <w:sz w:val="22"/>
          <w:szCs w:val="22"/>
          <w:lang w:eastAsia="es-ES"/>
          <w14:ligatures w14:val="none"/>
        </w:rPr>
        <w:t xml:space="preserve">Vida Free Plus </w:t>
      </w:r>
      <w:r w:rsidRPr="006720AE">
        <w:rPr>
          <w:rFonts w:ascii="Arial Narrow" w:eastAsia="Arial Narrow" w:hAnsi="Arial Narrow" w:cs="Arial Narrow"/>
          <w:color w:val="000000"/>
          <w:kern w:val="0"/>
          <w:sz w:val="22"/>
          <w:szCs w:val="22"/>
          <w:lang w:eastAsia="es-PE"/>
          <w14:ligatures w14:val="none"/>
        </w:rPr>
        <w:t xml:space="preserve">72012101106 adquirida por la denunciante, </w:t>
      </w:r>
      <w:bookmarkEnd w:id="12"/>
      <w:r w:rsidRPr="006720AE">
        <w:rPr>
          <w:rFonts w:ascii="Arial Narrow" w:eastAsia="Arial Narrow" w:hAnsi="Arial Narrow" w:cs="Arial Narrow"/>
          <w:color w:val="000000"/>
          <w:kern w:val="0"/>
          <w:sz w:val="22"/>
          <w:szCs w:val="22"/>
          <w:lang w:eastAsia="es-PE"/>
          <w14:ligatures w14:val="none"/>
        </w:rPr>
        <w:t>respecto a la resolución del seguro por falta de pago</w:t>
      </w:r>
      <w:r>
        <w:rPr>
          <w:rFonts w:ascii="Arial Narrow" w:eastAsia="Arial Narrow" w:hAnsi="Arial Narrow" w:cs="Arial Narrow"/>
          <w:color w:val="000000"/>
          <w:kern w:val="0"/>
          <w:sz w:val="22"/>
          <w:szCs w:val="22"/>
          <w:lang w:eastAsia="es-PE"/>
          <w14:ligatures w14:val="none"/>
        </w:rPr>
        <w:t>.</w:t>
      </w:r>
    </w:p>
    <w:p w14:paraId="6CEE8573" w14:textId="77777777" w:rsidR="00B731E5" w:rsidRDefault="00B731E5" w:rsidP="001C6D31">
      <w:pPr>
        <w:spacing w:before="0" w:after="0" w:line="240" w:lineRule="auto"/>
        <w:jc w:val="both"/>
        <w:rPr>
          <w:rFonts w:ascii="Arial Narrow" w:eastAsia="Arial Narrow" w:hAnsi="Arial Narrow" w:cs="Arial Narrow"/>
          <w:kern w:val="0"/>
          <w:sz w:val="22"/>
          <w:szCs w:val="22"/>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00A32CC2">
        <w:rPr>
          <w:rFonts w:ascii="Arial Narrow" w:eastAsia="Arial Narrow" w:hAnsi="Arial Narrow" w:cs="Arial Narrow"/>
          <w:kern w:val="0"/>
          <w:sz w:val="22"/>
          <w:szCs w:val="22"/>
          <w:shd w:val="clear" w:color="auto" w:fill="FFFFFF"/>
          <w:lang w:eastAsia="es-PE"/>
          <w14:ligatures w14:val="none"/>
        </w:rPr>
        <w:t xml:space="preserve">literal b) del </w:t>
      </w:r>
      <w:r>
        <w:rPr>
          <w:rFonts w:ascii="Arial Narrow" w:eastAsia="Arial Narrow" w:hAnsi="Arial Narrow" w:cs="Arial Narrow"/>
          <w:kern w:val="0"/>
          <w:sz w:val="22"/>
          <w:szCs w:val="22"/>
          <w:shd w:val="clear" w:color="auto" w:fill="FFFFFF"/>
          <w:lang w:eastAsia="es-PE"/>
          <w14:ligatures w14:val="none"/>
        </w:rPr>
        <w:t>numeral</w:t>
      </w:r>
      <w:r w:rsidR="00A32CC2">
        <w:rPr>
          <w:rFonts w:ascii="Arial Narrow" w:eastAsia="Arial Narrow" w:hAnsi="Arial Narrow" w:cs="Arial Narrow"/>
          <w:kern w:val="0"/>
          <w:sz w:val="22"/>
          <w:szCs w:val="22"/>
          <w:shd w:val="clear" w:color="auto" w:fill="FFFFFF"/>
          <w:lang w:eastAsia="es-PE"/>
          <w14:ligatures w14:val="none"/>
        </w:rPr>
        <w:t xml:space="preserve"> 58.1 </w:t>
      </w:r>
      <w:r>
        <w:rPr>
          <w:rFonts w:ascii="Arial Narrow" w:eastAsia="Arial Narrow" w:hAnsi="Arial Narrow" w:cs="Arial Narrow"/>
          <w:kern w:val="0"/>
          <w:sz w:val="22"/>
          <w:szCs w:val="22"/>
          <w:shd w:val="clear" w:color="auto" w:fill="FFFFFF"/>
          <w:lang w:eastAsia="es-PE"/>
          <w14:ligatures w14:val="none"/>
        </w:rPr>
        <w:t>del artículo 58</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C5937">
        <w:rPr>
          <w:rFonts w:ascii="Arial Narrow" w:eastAsia="Arial Narrow" w:hAnsi="Arial Narrow" w:cs="Arial Narrow"/>
          <w:kern w:val="0"/>
          <w:sz w:val="22"/>
          <w:szCs w:val="22"/>
          <w:shd w:val="clear" w:color="auto" w:fill="FFFFFF"/>
          <w:lang w:eastAsia="es-PE"/>
          <w14:ligatures w14:val="none"/>
        </w:rPr>
        <w:t xml:space="preserve">la compañía aseguradora habría cambiado la </w:t>
      </w:r>
      <w:r w:rsidRPr="00AC5937">
        <w:rPr>
          <w:rFonts w:ascii="Arial Narrow" w:eastAsia="Arial Narrow" w:hAnsi="Arial Narrow" w:cs="Arial Narrow"/>
          <w:kern w:val="0"/>
          <w:sz w:val="22"/>
          <w:szCs w:val="22"/>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Arial Narrow" w:hAnsi="Arial Narrow" w:cs="Arial Narrow"/>
          <w:color w:val="000000"/>
          <w:kern w:val="0"/>
          <w:sz w:val="22"/>
          <w:szCs w:val="22"/>
          <w:lang w:eastAsia="es-ES"/>
          <w14:ligatures w14:val="none"/>
        </w:rPr>
        <w:t>Póliza 07600013106, pues luego de su aceptación remitieron a su correo electrónicos el documento con condiciones distintas</w:t>
      </w:r>
      <w:r>
        <w:rPr>
          <w:rFonts w:ascii="Arial Narrow" w:eastAsia="Arial Narrow" w:hAnsi="Arial Narrow" w:cs="Arial Narrow"/>
          <w:color w:val="000000"/>
          <w:kern w:val="0"/>
          <w:sz w:val="22"/>
          <w:szCs w:val="22"/>
          <w:lang w:eastAsia="es-ES"/>
          <w14:ligatures w14:val="none"/>
        </w:rPr>
        <w:t>.</w:t>
      </w:r>
    </w:p>
    <w:p w14:paraId="717B0B49" w14:textId="77777777" w:rsidR="00B731E5" w:rsidRDefault="00B731E5" w:rsidP="00B731E5">
      <w:pPr>
        <w:spacing w:before="0" w:after="0" w:line="240" w:lineRule="auto"/>
        <w:jc w:val="both"/>
        <w:rPr>
          <w:rFonts w:ascii="Arial Narrow" w:eastAsia="Arial Narrow" w:hAnsi="Arial Narrow" w:cs="Arial Narrow"/>
          <w:kern w:val="0"/>
          <w:sz w:val="22"/>
          <w:szCs w:val="22"/>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731E5">
        <w:rPr>
          <w:rFonts w:ascii="Arial Narrow" w:eastAsia="Arial Narrow" w:hAnsi="Arial Narrow" w:cs="Arial Narrow"/>
          <w:color w:val="000000"/>
          <w:kern w:val="0"/>
          <w:sz w:val="22"/>
          <w:szCs w:val="22"/>
          <w:lang w:eastAsia="es-PE"/>
          <w14:ligatures w14:val="none"/>
        </w:rPr>
        <w:t>Presunta</w:t>
      </w:r>
      <w:r w:rsidRPr="00B731E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731E5">
        <w:rPr>
          <w:rFonts w:ascii="Arial Narrow" w:eastAsia="Arial Narrow" w:hAnsi="Arial Narrow" w:cs="Arial Narrow"/>
          <w:kern w:val="0"/>
          <w:sz w:val="22"/>
          <w:szCs w:val="22"/>
          <w:lang w:eastAsia="es-PE"/>
          <w14:ligatures w14:val="none"/>
        </w:rPr>
        <w:t xml:space="preserve"> de </w:t>
      </w:r>
      <w:r w:rsidRPr="00B731E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D47F0">
        <w:rPr>
          <w:rFonts w:ascii="Arial Narrow" w:eastAsia="Arial Narrow" w:hAnsi="Arial Narrow" w:cs="Arial Narrow"/>
          <w:kern w:val="0"/>
          <w:sz w:val="22"/>
          <w:szCs w:val="22"/>
          <w:shd w:val="clear" w:color="auto" w:fill="FFFFFF"/>
          <w:lang w:eastAsia="es-PE"/>
          <w14:ligatures w14:val="none"/>
        </w:rPr>
        <w:t xml:space="preserve">la compañía aseguradora habría publicitado </w:t>
      </w:r>
      <w:r w:rsidR="00347236" w:rsidRPr="002D47F0">
        <w:rPr>
          <w:rFonts w:ascii="Arial Narrow" w:eastAsia="Arial Narrow" w:hAnsi="Arial Narrow" w:cs="Arial Narrow"/>
          <w:kern w:val="0"/>
          <w:sz w:val="22"/>
          <w:szCs w:val="22"/>
          <w:shd w:val="clear" w:color="auto" w:fill="FFFFFF"/>
          <w:lang w:eastAsia="es-PE"/>
          <w14:ligatures w14:val="none"/>
        </w:rPr>
        <w:t>el Seguro</w:t>
      </w:r>
      <w:r w:rsidR="00347236" w:rsidRPr="002D47F0">
        <w:rPr>
          <w:rFonts w:ascii="Arial Narrow" w:eastAsia="Arial Narrow" w:hAnsi="Arial Narrow" w:cs="Arial Narrow"/>
          <w:color w:val="000000"/>
          <w:kern w:val="0"/>
          <w:sz w:val="22"/>
          <w:szCs w:val="22"/>
          <w:lang w:eastAsia="es-PE"/>
          <w14:ligatures w14:val="none"/>
        </w:rPr>
        <w:t xml:space="preserve"> </w:t>
      </w:r>
      <w:r w:rsidR="00347236" w:rsidRPr="002D47F0">
        <w:rPr>
          <w:rFonts w:ascii="Arial Narrow" w:eastAsia="Arial Narrow" w:hAnsi="Arial Narrow" w:cs="Arial Narrow"/>
          <w:color w:val="000000"/>
          <w:kern w:val="0"/>
          <w:sz w:val="22"/>
          <w:szCs w:val="22"/>
          <w:lang w:eastAsia="es-ES"/>
          <w14:ligatures w14:val="none"/>
        </w:rPr>
        <w:t xml:space="preserve">Vida Free Plus </w:t>
      </w:r>
      <w:r w:rsidRPr="002D47F0">
        <w:rPr>
          <w:rFonts w:ascii="Arial Narrow" w:eastAsia="Arial Narrow" w:hAnsi="Arial Narrow" w:cs="Arial Narrow"/>
          <w:kern w:val="0"/>
          <w:sz w:val="22"/>
          <w:szCs w:val="22"/>
          <w:shd w:val="clear" w:color="auto" w:fill="FFFFFF"/>
          <w:lang w:eastAsia="es-PE"/>
          <w14:ligatures w14:val="none"/>
        </w:rPr>
        <w:t xml:space="preserve">como </w:t>
      </w:r>
      <w:r w:rsidR="00347236" w:rsidRPr="002D47F0">
        <w:rPr>
          <w:rFonts w:ascii="Arial Narrow" w:eastAsia="Arial Narrow" w:hAnsi="Arial Narrow" w:cs="Arial Narrow"/>
          <w:kern w:val="0"/>
          <w:sz w:val="22"/>
          <w:szCs w:val="22"/>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Arial Narrow" w:hAnsi="Arial Narrow" w:cs="Arial Narrow"/>
          <w:kern w:val="0"/>
          <w:sz w:val="22"/>
          <w:szCs w:val="22"/>
          <w:shd w:val="clear" w:color="auto" w:fill="FFFFFF"/>
          <w:lang w:eastAsia="es-PE"/>
          <w14:ligatures w14:val="none"/>
        </w:rPr>
        <w:t>.</w:t>
      </w:r>
    </w:p>
    <w:p w14:paraId="49ADC283" w14:textId="77777777" w:rsidR="00C6195A" w:rsidRPr="00E16D3E" w:rsidRDefault="00C6195A" w:rsidP="001C6D31">
      <w:pPr>
        <w:spacing w:before="0" w:after="0" w:line="240" w:lineRule="auto"/>
        <w:jc w:val="both"/>
        <w:rPr>
          <w:rFonts w:ascii="Arial Narrow" w:eastAsia="Arial Narrow" w:hAnsi="Arial Narrow" w:cs="Arial Narrow"/>
          <w:kern w:val="0"/>
          <w14:ligatures w14:val="none"/>
          <w:sz w:val="22"/>
          <w:szCs w:val="22"/>
        </w:rPr>
      </w:pPr>
    </w:p>
    <w:p w14:paraId="0A292C9F" w14:textId="3EA432F9" w:rsidR="00CA59A2" w:rsidRPr="0026598E" w:rsidRDefault="00CA59A2" w:rsidP="001C6D31">
      <w:pPr>
        <w:spacing w:line="240" w:lineRule="auto"/>
        <w:contextualSpacing/>
        <w:jc w:val="both"/>
        <w:rPr>
          <w:rFonts w:ascii="Arial Narrow" w:eastAsia="Arial Narrow" w:hAnsi="Arial Narrow" w:cs="Arial Narrow"/>
          <w:kern w:val="0"/>
          <w14:ligatures w14:val="none"/>
          <w:sz w:val="22"/>
          <w:szCs w:val="22"/>
        </w:rPr>
      </w:pPr>
      <w:r w:rsidRPr="00E16D3E">
        <w:rPr>
          <w:rFonts w:ascii="Arial Narrow" w:eastAsia="Arial Narrow" w:hAnsi="Arial Narrow" w:cs="Arial Narrow"/>
          <w:b/>
          <w:color w:val="000000"/>
          <w:kern w:val="0"/>
          <w:sz w:val="22"/>
          <w:szCs w:val="22"/>
          <w:lang w:eastAsia="es-PE"/>
          <w14:ligatures w14:val="none"/>
        </w:rPr>
        <w:t>SEGUNDO:</w:t>
      </w:r>
      <w:r w:rsidRPr="00E16D3E">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E1B63" w:rsidRPr="005E1B63">
        <w:rPr>
          <w:rFonts w:ascii="Arial Narrow" w:eastAsia="Arial Narrow" w:hAnsi="Arial Narrow" w:cs="Arial Narrow"/>
          <w:color w:val="000000"/>
          <w:kern w:val="0"/>
          <w:sz w:val="22"/>
          <w:szCs w:val="22"/>
          <w:lang w:val="es-ES" w:eastAsia="es-ES"/>
          <w14:ligatures w14:val="none"/>
        </w:rPr>
        <w:t>8 de setiembre de 2025, subsanada mediante escrito del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C6D3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E1B63" w:rsidRPr="005E1B63">
        <w:rPr>
          <w:rFonts w:ascii="Arial Narrow" w:eastAsia="Arial Narrow" w:hAnsi="Arial Narrow" w:cs="Arial Narrow"/>
          <w:color w:val="000000"/>
          <w:kern w:val="0"/>
          <w:sz w:val="22"/>
          <w:szCs w:val="22"/>
          <w:lang w:eastAsia="es-PE"/>
          <w14:ligatures w14:val="none"/>
        </w:rPr>
        <w:t>Interseguro</w:t>
      </w:r>
      <w:proofErr w:type="spellEnd"/>
      <w:r w:rsidR="005E1B63" w:rsidRPr="005E1B63">
        <w:rPr>
          <w:rFonts w:ascii="Arial Narrow" w:eastAsia="Arial Narrow" w:hAnsi="Arial Narrow" w:cs="Arial Narrow"/>
          <w:color w:val="000000"/>
          <w:kern w:val="0"/>
          <w:sz w:val="22"/>
          <w:szCs w:val="22"/>
          <w:lang w:eastAsia="es-PE"/>
          <w14:ligatures w14:val="none"/>
        </w:rPr>
        <w:t xml:space="preserve"> Compañía de Seguros S.A.</w:t>
      </w:r>
      <w:r w:rsidR="005E1B6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C6D3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452354"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EB4502" w:rsidRPr="00EB450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w:t>
      </w:r>
      <w:proofErr w:type="spellEnd"/>
      <w:r w:rsidR="00EB4502" w:rsidRPr="00EB4502">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iii</w:t>
      </w:r>
      <w:proofErr w:type="spellEnd"/>
      <w:r w:rsidR="00EB4502" w:rsidRPr="00EB450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Arial Narrow" w:hAnsi="Arial Narrow" w:cs="Arial Narrow"/>
          <w:color w:val="000000"/>
          <w:kern w:val="0"/>
          <w:sz w:val="22"/>
          <w:szCs w:val="22"/>
          <w:lang w:val="es-ES" w:eastAsia="es-ES"/>
          <w14:ligatures w14:val="none"/>
        </w:rPr>
        <w:lastRenderedPageBreak/>
        <w:t>registro de todas las comunicaciones realizadas con la asesora de la compañía aseguradora, Leticia Ponce</w:t>
      </w:r>
      <w:r w:rsidR="0078063B">
        <w:rPr>
          <w:rFonts w:ascii="Arial Narrow" w:eastAsia="Arial Narrow" w:hAnsi="Arial Narrow" w:cs="Arial Narrow"/>
          <w:color w:val="000000"/>
          <w:kern w:val="0"/>
          <w:sz w:val="22"/>
          <w:szCs w:val="22"/>
          <w:lang w:val="es-ES" w:eastAsia="es-ES"/>
          <w14:ligatures w14:val="none"/>
        </w:rPr>
        <w:t>; y, (</w:t>
      </w:r>
      <w:proofErr w:type="spellStart"/>
      <w:r w:rsidR="0078063B">
        <w:rPr>
          <w:rFonts w:ascii="Arial Narrow" w:eastAsia="Arial Narrow" w:hAnsi="Arial Narrow" w:cs="Arial Narrow"/>
          <w:color w:val="000000"/>
          <w:kern w:val="0"/>
          <w:sz w:val="22"/>
          <w:szCs w:val="22"/>
          <w:lang w:val="es-ES" w:eastAsia="es-ES"/>
          <w14:ligatures w14:val="none"/>
        </w:rPr>
        <w:t>iv</w:t>
      </w:r>
      <w:proofErr w:type="spellEnd"/>
      <w:r w:rsidR="0078063B">
        <w:rPr>
          <w:rFonts w:ascii="Arial Narrow" w:eastAsia="Arial Narrow" w:hAnsi="Arial Narrow" w:cs="Arial Narrow"/>
          <w:color w:val="000000"/>
          <w:kern w:val="0"/>
          <w:sz w:val="22"/>
          <w:szCs w:val="22"/>
          <w:lang w:val="es-ES" w:eastAsia="es-ES"/>
          <w14:ligatures w14:val="none"/>
        </w:rPr>
        <w:t xml:space="preserve">) señalar la modalidad de contratación de la </w:t>
      </w:r>
      <w:r w:rsidR="0078063B" w:rsidRPr="00EB4502">
        <w:rPr>
          <w:rFonts w:ascii="Arial Narrow" w:eastAsia="Arial Narrow" w:hAnsi="Arial Narrow" w:cs="Arial Narrow"/>
          <w:color w:val="000000"/>
          <w:kern w:val="0"/>
          <w:sz w:val="22"/>
          <w:szCs w:val="22"/>
          <w:lang w:val="es-ES" w:eastAsia="es-ES"/>
          <w14:ligatures w14:val="none"/>
        </w:rPr>
        <w:t>Póliza 07600013106</w:t>
      </w:r>
      <w:r w:rsidR="0078063B">
        <w:rPr>
          <w:rFonts w:ascii="Arial Narrow" w:eastAsia="Arial Narrow" w:hAnsi="Arial Narrow" w:cs="Arial Narrow"/>
          <w:color w:val="000000"/>
          <w:kern w:val="0"/>
          <w:sz w:val="22"/>
          <w:szCs w:val="22"/>
          <w:lang w:val="es-ES" w:eastAsia="es-ES"/>
          <w14:ligatures w14:val="none"/>
        </w:rPr>
        <w:t xml:space="preserve">; de ser, virtual, adjuntar el audio o video correspondiente. </w:t>
      </w:r>
    </w:p>
    <w:p w14:paraId="12A4D8BD" w14:textId="77777777" w:rsidR="00CA59A2" w:rsidRPr="0026598E" w:rsidRDefault="00CA59A2" w:rsidP="001C6D3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C6D3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C4D444A" w:rsidR="00CA59A2" w:rsidRPr="00A67ADF" w:rsidRDefault="00CA59A2" w:rsidP="001C6D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E1B63">
        <w:rPr>
          <w:rFonts w:ascii="Arial Narrow" w:eastAsia="Arial Narrow" w:hAnsi="Arial Narrow" w:cs="Arial Narrow"/>
          <w:spacing w:val="-3"/>
          <w:kern w:val="0"/>
          <w14:ligatures w14:val="none"/>
          <w:sz w:val="22"/>
          <w:szCs w:val="22"/>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E1B63">
        <w:rPr>
          <w:rFonts w:ascii="Arial Narrow" w:eastAsia="Arial Narrow" w:hAnsi="Arial Narrow" w:cs="Arial Narrow"/>
          <w:color w:val="000000"/>
          <w:sz w:val="22"/>
          <w:szCs w:val="22"/>
        </w:rPr>
        <w:t/>
      </w:r>
      <w:r w:rsidRPr="005E1B63">
        <w:rPr>
          <w:rFonts w:ascii="Arial Narrow" w:eastAsia="Arial Narrow" w:hAnsi="Arial Narrow" w:cs="Arial Narrow"/>
          <w:color w:val="000000"/>
          <w:kern w:val="0"/>
          <w:sz w:val="22"/>
          <w:szCs w:val="22"/>
          <w:lang w:eastAsia="es-PE"/>
          <w14:ligatures w14:val="none"/>
        </w:rPr>
        <w:t/>
      </w:r>
      <w:r w:rsidRPr="005E1B6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1C6D31">
      <w:pPr>
        <w:spacing w:before="0" w:after="0" w:line="240" w:lineRule="auto"/>
        <w:suppressAutoHyphens/>
        <w:jc w:val="both"/>
        <w:rPr>
          <w:rFonts w:ascii="Arial Narrow" w:eastAsia="Arial Narrow" w:hAnsi="Arial Narrow" w:cs="Arial Narrow"/>
          <w:sz w:val="22"/>
          <w:szCs w:val="22"/>
        </w:rPr>
      </w:pPr>
    </w:p>
    <w:p w14:paraId="083D8417" w14:textId="4FFF4A82" w:rsidR="00CA59A2" w:rsidRPr="0021384F" w:rsidRDefault="00CA59A2" w:rsidP="001C6D31">
      <w:pPr>
        <w:suppressAutoHyphens/>
        <w:spacing w:line="240" w:lineRule="auto"/>
        <w:jc w:val="both"/>
        <w:rPr>
          <w:rFonts w:ascii="Arial Narrow" w:eastAsia="Arial Narrow" w:hAnsi="Arial Narrow" w:cs="Arial Narrow"/>
          <w:sz w:val="22"/>
          <w:szCs w:val="22"/>
        </w:rPr>
      </w:pPr>
      <w:r w:rsidRPr="005E1B63">
        <w:rPr>
          <w:rFonts w:ascii="Arial Narrow" w:eastAsia="Arial Narrow" w:hAnsi="Arial Narrow" w:cs="Arial Narrow"/>
          <w:b/>
          <w:bCs/>
          <w:sz w:val="22"/>
          <w:szCs w:val="22"/>
        </w:rPr>
        <w:t>DÉCIMO PRIMERO:</w:t>
      </w:r>
      <w:r w:rsidRPr="005E1B63">
        <w:rPr>
          <w:rFonts w:ascii="Arial Narrow" w:eastAsia="Arial Narrow" w:hAnsi="Arial Narrow" w:cs="Arial Narrow"/>
          <w:sz w:val="22"/>
          <w:szCs w:val="22"/>
        </w:rPr>
        <w:t xml:space="preserve"> </w:t>
      </w:r>
      <w:r w:rsidRPr="005E1B63">
        <w:rPr>
          <w:rFonts w:ascii="Arial Narrow" w:eastAsia="Arial Narrow" w:hAnsi="Arial Narrow" w:cs="Arial Narrow"/>
          <w:color w:val="000000"/>
          <w:sz w:val="22"/>
          <w:szCs w:val="22"/>
        </w:rPr>
        <w:t xml:space="preserve">requerir a </w:t>
      </w:r>
      <w:proofErr w:type="spellStart"/>
      <w:r w:rsidR="005E1B63" w:rsidRPr="005E1B63">
        <w:rPr>
          <w:rFonts w:ascii="Arial Narrow" w:eastAsia="Arial Narrow" w:hAnsi="Arial Narrow" w:cs="Arial Narrow"/>
          <w:sz w:val="22"/>
          <w:szCs w:val="22"/>
        </w:rPr>
        <w:t>Interseguro</w:t>
      </w:r>
      <w:proofErr w:type="spellEnd"/>
      <w:r w:rsidR="005E1B63" w:rsidRPr="005E1B63">
        <w:rPr>
          <w:rFonts w:ascii="Arial Narrow" w:eastAsia="Arial Narrow" w:hAnsi="Arial Narrow" w:cs="Arial Narrow"/>
          <w:sz w:val="22"/>
          <w:szCs w:val="22"/>
        </w:rPr>
        <w:t xml:space="preserve"> Compañía de Seguros S.A. </w:t>
      </w:r>
      <w:r w:rsidRPr="005E1B63">
        <w:rPr>
          <w:rFonts w:ascii="Arial Narrow" w:eastAsia="Arial Narrow" w:hAnsi="Arial Narrow" w:cs="Arial Narrow"/>
          <w:sz w:val="22"/>
          <w:szCs w:val="22"/>
          <w:shd w:val="clear" w:color="auto" w:fill="FFFFFF"/>
        </w:rPr>
        <w:t xml:space="preserve">para que </w:t>
      </w:r>
      <w:r w:rsidRPr="005E1B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1C6D3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C6D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eastAsia="Arial Narrow" w:hAnsi="Arial Narrow" w:cs="Arial Narrow"/>
          <w:sz w:val="22"/>
          <w:szCs w:val="22"/>
        </w:rPr>
      </w:pPr>
    </w:p>
    <w:p w14:paraId="1D2233A3" w14:textId="77777777" w:rsidR="00CA59A2" w:rsidRPr="0026598E" w:rsidRDefault="00CA59A2" w:rsidP="001C6D31">
      <w:pPr>
        <w:spacing w:line="240" w:lineRule="auto"/>
        <w:rPr>
          <w:rFonts w:ascii="Arial Narrow" w:eastAsia="Arial Narrow" w:hAnsi="Arial Narrow" w:cs="Arial Narrow"/>
          <w:sz w:val="22"/>
          <w:szCs w:val="22"/>
        </w:rPr>
      </w:pPr>
    </w:p>
    <w:p w14:paraId="4423ADE9" w14:textId="77777777" w:rsidR="00CA59A2" w:rsidRPr="0026598E" w:rsidRDefault="00CA59A2" w:rsidP="001C6D31">
      <w:pPr>
        <w:spacing w:line="240" w:lineRule="auto"/>
        <w:rPr>
          <w:rFonts w:ascii="Arial Narrow" w:eastAsia="Arial Narrow" w:hAnsi="Arial Narrow" w:cs="Arial Narrow"/>
          <w:sz w:val="22"/>
          <w:szCs w:val="22"/>
        </w:rPr>
      </w:pPr>
    </w:p>
    <w:p w14:paraId="74AAB5F4" w14:textId="77777777" w:rsidR="001B5674" w:rsidRDefault="001B5674" w:rsidP="001C6D3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 xml:space="preserve">Denuncia remitida a esta Comisión mediante MEMORANDUM </w:t>
      </w:r>
      <w:r w:rsidR="005E1B63" w:rsidRPr="00B42112">
        <w:rPr>
          <w:rFonts w:ascii="Arial Narrow" w:eastAsia="Arial Narrow" w:hAnsi="Arial Narrow" w:cs="Arial Narrow"/>
          <w:sz w:val="16"/>
          <w:szCs w:val="16"/>
        </w:rPr>
        <w:t xml:space="preserve">002188-2025-PS1/INDECOPI </w:t>
      </w:r>
      <w:r w:rsidRPr="00B42112">
        <w:rPr>
          <w:rFonts w:ascii="Arial Narrow" w:eastAsia="Arial Narrow" w:hAnsi="Arial Narrow" w:cs="Arial Narrow"/>
          <w:sz w:val="16"/>
          <w:szCs w:val="16"/>
        </w:rPr>
        <w:t xml:space="preserve">de fecha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 xml:space="preserve">, </w:t>
      </w:r>
      <w:r w:rsidR="00D95607" w:rsidRPr="00B42112">
        <w:rPr>
          <w:rFonts w:ascii="Arial Narrow" w:eastAsia="Arial Narrow" w:hAnsi="Arial Narrow" w:cs="Arial Narrow"/>
          <w:sz w:val="16"/>
          <w:szCs w:val="16"/>
        </w:rPr>
        <w:t xml:space="preserve">recibida </w:t>
      </w:r>
      <w:r w:rsidRPr="00B42112">
        <w:rPr>
          <w:rFonts w:ascii="Arial Narrow" w:eastAsia="Arial Narrow" w:hAnsi="Arial Narrow" w:cs="Arial Narrow"/>
          <w:sz w:val="16"/>
          <w:szCs w:val="16"/>
        </w:rPr>
        <w:t xml:space="preserve">el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Publicado</w:t>
      </w:r>
      <w:r w:rsidRPr="00B42112">
        <w:rPr>
          <w:rFonts w:ascii="Arial Narrow" w:eastAsia="Arial Narrow" w:hAnsi="Arial Narrow" w:cs="Arial Narrow"/>
          <w:b/>
          <w:sz w:val="16"/>
          <w:szCs w:val="16"/>
        </w:rPr>
        <w:t xml:space="preserve"> </w:t>
      </w:r>
      <w:r w:rsidRPr="00B421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ab/>
        <w:t>Artículo 27.-</w:t>
      </w:r>
      <w:r w:rsidRPr="00B42112">
        <w:rPr>
          <w:rFonts w:ascii="Arial Narrow" w:eastAsia="Arial Narrow" w:hAnsi="Arial Narrow" w:cs="Arial Narrow"/>
          <w:sz w:val="16"/>
          <w:szCs w:val="16"/>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7A525647"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Pr="00B421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669BA466"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8F240E" w:rsidRPr="00B42112">
        <w:rPr>
          <w:rFonts w:ascii="Arial Narrow" w:eastAsia="Arial Narrow" w:hAnsi="Arial Narrow" w:cs="Arial Narrow"/>
          <w:b/>
          <w:bCs/>
          <w:sz w:val="16"/>
          <w:szCs w:val="16"/>
        </w:rPr>
        <w:t>Artículo 49.- Definición de cláusulas abusivas</w:t>
      </w:r>
    </w:p>
    <w:p w14:paraId="1CA20EE0" w14:textId="2F673D8F" w:rsidR="008F240E" w:rsidRPr="00B42112" w:rsidRDefault="008F240E"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eastAsia="Arial Narrow" w:hAnsi="Arial Narrow" w:cs="Arial Narrow"/>
          <w:sz w:val="16"/>
          <w:szCs w:val="16"/>
        </w:rPr>
        <w:t>.</w:t>
      </w:r>
      <w:r w:rsidR="007028A1" w:rsidRPr="00B42112">
        <w:rPr>
          <w:rFonts w:ascii="Arial Narrow" w:eastAsia="Arial Narrow" w:hAnsi="Arial Narrow" w:cs="Arial Narrow"/>
          <w:sz w:val="16"/>
          <w:szCs w:val="16"/>
        </w:rPr>
        <w:t xml:space="preserve"> (…).</w:t>
      </w:r>
    </w:p>
    <w:p w14:paraId="79385364" w14:textId="088190C9" w:rsidR="00711750" w:rsidRPr="00B42112" w:rsidRDefault="008F240E" w:rsidP="00711750">
      <w:pPr>
        <w:pStyle w:val="Textonotapie"/>
        <w:ind w:left="567"/>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50.- Cláusulas abusivas de ineficacia absoluta</w:t>
      </w:r>
    </w:p>
    <w:p w14:paraId="18B94143" w14:textId="691C8452" w:rsidR="008F240E"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Son cláusulas abusivas de ineficacia absoluta las siguientes:</w:t>
      </w:r>
    </w:p>
    <w:p w14:paraId="43949C04" w14:textId="281773BA" w:rsidR="007028A1"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D527ADA" w14:textId="2752889B" w:rsidR="007028A1" w:rsidRDefault="007028A1"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A358F1" w:rsidRPr="00A358F1">
        <w:rPr>
          <w:rFonts w:ascii="Arial Narrow" w:eastAsia="Arial Narrow" w:hAnsi="Arial Narrow" w:cs="Arial Narrow"/>
          <w:b/>
          <w:bCs/>
          <w:sz w:val="16"/>
          <w:szCs w:val="16"/>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En tal sentido, están prohibidas todas aquellas prácticas comerciales que importen</w:t>
      </w:r>
      <w:r w:rsidR="00490B62" w:rsidRPr="00B42112">
        <w:rPr>
          <w:rFonts w:ascii="Arial Narrow" w:eastAsia="Arial Narrow" w:hAnsi="Arial Narrow" w:cs="Arial Narrow"/>
          <w:sz w:val="16"/>
          <w:szCs w:val="16"/>
        </w:rPr>
        <w:t>:</w:t>
      </w:r>
    </w:p>
    <w:p w14:paraId="4C7D7A68" w14:textId="77777777" w:rsidR="00490B62" w:rsidRPr="00B42112"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87DB194" w14:textId="77777777" w:rsidR="004A1F00"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004A1F00" w:rsidRPr="004A1F00">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Pr="00B42112">
        <w:rPr>
          <w:rFonts w:ascii="Arial Narrow" w:eastAsia="Arial Narrow" w:hAnsi="Arial Narrow" w:cs="Arial Narrow"/>
          <w:sz w:val="16"/>
          <w:szCs w:val="16"/>
        </w:rPr>
        <w:t xml:space="preserve">. </w:t>
      </w:r>
    </w:p>
    <w:p w14:paraId="04CDD4CE" w14:textId="7E3CAB1F" w:rsidR="00490B62" w:rsidRDefault="00490B62" w:rsidP="00490B62">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Artículo 24.-</w:t>
      </w:r>
      <w:r w:rsidRPr="00B421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112">
        <w:rPr>
          <w:rFonts w:ascii="Arial Narrow" w:eastAsia="Arial Narrow" w:hAnsi="Arial Narrow" w:cs="Arial Narrow"/>
          <w:sz w:val="16"/>
          <w:szCs w:val="16"/>
        </w:rPr>
        <w:t/>
      </w:r>
      <w:proofErr w:type="spellEnd"/>
      <w:r w:rsidRPr="00B421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vertAlign w:val="superscript"/>
        </w:rPr>
        <w:t xml:space="preserve"/>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110.- Sanciones administrativas</w:t>
      </w:r>
    </w:p>
    <w:p w14:paraId="15C6524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r>
      <w:r w:rsidRPr="00B42112">
        <w:rPr>
          <w:rFonts w:ascii="Arial Narrow" w:eastAsia="Arial Narrow" w:hAnsi="Arial Narrow" w:cs="Arial Narrow"/>
          <w:b/>
          <w:sz w:val="16"/>
          <w:szCs w:val="16"/>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b/>
          <w:sz w:val="16"/>
          <w:szCs w:val="16"/>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112" w:rsidRDefault="00CA59A2" w:rsidP="00CA59A2">
      <w:pPr>
        <w:spacing w:after="0" w:line="240" w:lineRule="auto"/>
        <w:ind w:left="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d. En caso de infracciones muy graves y de reincidencia o </w:t>
      </w:r>
      <w:proofErr w:type="spellStart"/>
      <w:r w:rsidRPr="00B42112">
        <w:rPr>
          <w:rFonts w:ascii="Arial Narrow" w:eastAsia="Arial Narrow" w:hAnsi="Arial Narrow" w:cs="Arial Narrow"/>
          <w:sz w:val="16"/>
          <w:szCs w:val="16"/>
        </w:rPr>
        <w:t>reiterancia</w:t>
      </w:r>
      <w:proofErr w:type="spellEnd"/>
      <w:r w:rsidRPr="00B42112">
        <w:rPr>
          <w:rFonts w:ascii="Arial Narrow" w:eastAsia="Arial Narrow" w:hAnsi="Arial Narrow" w:cs="Arial Narrow"/>
          <w:sz w:val="16"/>
          <w:szCs w:val="16"/>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roofErr w:type="spellStart"/>
      <w:r w:rsidRPr="00B42112">
        <w:rPr>
          <w:rFonts w:ascii="Arial Narrow" w:eastAsia="Arial Narrow" w:hAnsi="Arial Narrow" w:cs="Arial Narrow"/>
          <w:sz w:val="16"/>
          <w:szCs w:val="16"/>
        </w:rPr>
        <w:t>ii</w:t>
      </w:r>
      <w:proofErr w:type="spellEnd"/>
      <w:r w:rsidRPr="00B421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e. Publicación de avisos </w:t>
      </w:r>
      <w:proofErr w:type="spellStart"/>
      <w:r w:rsidRPr="00B42112">
        <w:rPr>
          <w:rFonts w:ascii="Arial Narrow" w:eastAsia="Arial Narrow" w:hAnsi="Arial Narrow" w:cs="Arial Narrow"/>
          <w:sz w:val="16"/>
          <w:szCs w:val="16"/>
        </w:rPr>
        <w:t>rectificatorios</w:t>
      </w:r>
      <w:proofErr w:type="spellEnd"/>
      <w:r w:rsidRPr="00B421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Narrow"/>
          <w:sz w:val="16"/>
          <w:szCs w:val="16"/>
        </w:rPr>
        <w:t>liminarmente</w:t>
      </w:r>
      <w:proofErr w:type="spellEnd"/>
      <w:r w:rsidRPr="00B421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4211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b/>
          <w:bCs/>
          <w:sz w:val="16"/>
          <w:szCs w:val="16"/>
          <w:vertAlign w:val="superscript"/>
        </w:rPr>
        <w:footnoteRef/>
      </w:r>
      <w:r w:rsidRPr="00B42112">
        <w:rPr>
          <w:rFonts w:ascii="Arial Narrow" w:eastAsia="Arial Narrow" w:hAnsi="Arial Narrow" w:cs="Arial Narrow"/>
          <w:b/>
          <w:bCs/>
          <w:sz w:val="16"/>
          <w:szCs w:val="16"/>
        </w:rPr>
        <w:t xml:space="preserve"/>
      </w:r>
      <w:r w:rsidRPr="00B42112">
        <w:rPr>
          <w:rFonts w:ascii="Arial Narrow" w:eastAsia="Arial Narrow" w:hAnsi="Arial Narrow" w:cs="Arial Narrow"/>
          <w:b/>
          <w:bCs/>
          <w:sz w:val="16"/>
          <w:szCs w:val="16"/>
        </w:rPr>
        <w:tab/>
        <w:t xml:space="preserve">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eastAsia="Arial Narrow" w:hAnsi="Arial Narrow" w:cs="Arial Narrow"/>
          <w:bCs/>
          <w:sz w:val="16"/>
          <w:szCs w:val="16"/>
        </w:rPr>
      </w:pPr>
      <w:r w:rsidRPr="00B42112">
        <w:rPr>
          <w:rFonts w:ascii="Arial Narrow" w:eastAsia="Arial Narrow" w:hAnsi="Arial Narrow" w:cs="Arial Narrow"/>
          <w:b/>
          <w:sz w:val="16"/>
          <w:szCs w:val="16"/>
        </w:rPr>
        <w:t xml:space="preserve">Artículo 29.- </w:t>
      </w:r>
      <w:r w:rsidRPr="00B421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20.- Modalidades de notificación</w:t>
      </w:r>
    </w:p>
    <w:p w14:paraId="23580398" w14:textId="77777777" w:rsidR="00CA59A2" w:rsidRPr="00B42112" w:rsidRDefault="00CA59A2" w:rsidP="00CA59A2">
      <w:pPr>
        <w:pStyle w:val="Textonotapie"/>
        <w:ind w:left="1134" w:hanging="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20.4. </w:t>
      </w:r>
      <w:r w:rsidRPr="00B421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