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7759F9C" w:rsidR="00CA59A2" w:rsidRPr="0026598E" w:rsidRDefault="00CA59A2" w:rsidP="00CA59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A649B7" w:rsidRPr="00A649B7">
        <w:rPr>
          <w:rFonts w:ascii="Arial Narrow" w:eastAsia="Arial Narrow" w:hAnsi="Arial Narrow" w:cs="Arial Narrow"/>
          <w:b/>
          <w:bCs/>
          <w:color w:val="000000"/>
          <w:kern w:val="0"/>
          <w:sz w:val="22"/>
          <w:szCs w:val="22"/>
          <w:shd w:val="clear" w:color="auto" w:fill="FFFFFF"/>
          <w:lang w:eastAsia="es-PE"/>
          <w14:ligatures w14:val="none"/>
        </w:rPr>
        <w:t>1924-2025/CC1</w:t>
      </w:r>
    </w:p>
    <w:p w14:paraId="7E5DC22B" w14:textId="3AF1B225"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3E50CF5A"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BF0DD1" w:rsidRPr="00BF0DD1">
        <w:rPr>
          <w:rFonts w:ascii="Arial Narrow" w:eastAsia="Arial Narrow" w:hAnsi="Arial Narrow" w:cs="Arial Narrow"/>
          <w:b/>
          <w:color w:val="000000"/>
          <w:kern w:val="0"/>
          <w:sz w:val="22"/>
          <w:szCs w:val="22"/>
          <w:lang w:eastAsia="es-PE"/>
          <w14:ligatures w14:val="none"/>
        </w:rPr>
        <w:t>MAPFRE PER</w:t>
      </w:r>
      <w:r w:rsidR="00BF0DD1">
        <w:rPr>
          <w:rFonts w:ascii="Arial Narrow" w:eastAsia="Arial Narrow" w:hAnsi="Arial Narrow" w:cs="Arial Narrow"/>
          <w:b/>
          <w:color w:val="000000"/>
          <w:kern w:val="0"/>
          <w:sz w:val="22"/>
          <w:szCs w:val="22"/>
          <w:lang w:eastAsia="es-PE"/>
          <w14:ligatures w14:val="none"/>
        </w:rPr>
        <w:t>Ú</w:t>
      </w:r>
      <w:r w:rsidR="00BF0DD1" w:rsidRPr="00BF0DD1">
        <w:rPr>
          <w:rFonts w:ascii="Arial Narrow" w:eastAsia="Arial Narrow" w:hAnsi="Arial Narrow" w:cs="Arial Narrow"/>
          <w:b/>
          <w:color w:val="000000"/>
          <w:kern w:val="0"/>
          <w:sz w:val="22"/>
          <w:szCs w:val="22"/>
          <w:lang w:eastAsia="es-PE"/>
          <w14:ligatures w14:val="none"/>
        </w:rPr>
        <w:t xml:space="preserve"> COMPAÑ</w:t>
      </w:r>
      <w:r w:rsidR="00BF0DD1">
        <w:rPr>
          <w:rFonts w:ascii="Arial Narrow" w:eastAsia="Arial Narrow" w:hAnsi="Arial Narrow" w:cs="Arial Narrow"/>
          <w:b/>
          <w:color w:val="000000"/>
          <w:kern w:val="0"/>
          <w:sz w:val="22"/>
          <w:szCs w:val="22"/>
          <w:lang w:eastAsia="es-PE"/>
          <w14:ligatures w14:val="none"/>
        </w:rPr>
        <w:t>Í</w:t>
      </w:r>
      <w:r w:rsidR="00BF0DD1" w:rsidRPr="00BF0DD1">
        <w:rPr>
          <w:rFonts w:ascii="Arial Narrow" w:eastAsia="Arial Narrow" w:hAnsi="Arial Narrow" w:cs="Arial Narrow"/>
          <w:b/>
          <w:color w:val="000000"/>
          <w:kern w:val="0"/>
          <w:sz w:val="22"/>
          <w:szCs w:val="22"/>
          <w:lang w:eastAsia="es-PE"/>
          <w14:ligatures w14:val="none"/>
        </w:rPr>
        <w:t xml:space="preserve">A DE SEGUROS Y REASEGUROS </w:t>
      </w:r>
      <w:r w:rsidRPr="00BF0DD1">
        <w:rPr>
          <w:rFonts w:ascii="Arial Narrow" w:eastAsia="Arial Narrow" w:hAnsi="Arial Narrow" w:cs="Arial Narrow"/>
          <w:b/>
          <w:color w:val="000000"/>
          <w:kern w:val="0"/>
          <w:sz w:val="22"/>
          <w:szCs w:val="22"/>
          <w:lang w:eastAsia="es-PE"/>
          <w14:ligatures w14:val="none"/>
        </w:rPr>
        <w:t>S.A. (</w:t>
      </w:r>
      <w:r w:rsidR="00BF0DD1" w:rsidRPr="00BF0DD1">
        <w:rPr>
          <w:rFonts w:ascii="Arial Narrow" w:eastAsia="Arial Narrow" w:hAnsi="Arial Narrow" w:cs="Arial Narrow"/>
          <w:b/>
          <w:color w:val="000000"/>
          <w:kern w:val="0"/>
          <w:sz w:val="22"/>
          <w:szCs w:val="22"/>
          <w:lang w:eastAsia="es-PE"/>
          <w14:ligatures w14:val="none"/>
        </w:rPr>
        <w:t>MAPFRE</w:t>
      </w:r>
      <w:r w:rsidRPr="00BF0DD1">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10D94562"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A649B7">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E46DBF1"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446B1B">
        <w:rPr>
          <w:rFonts w:ascii="Arial Narrow" w:eastAsia="Arial Narrow" w:hAnsi="Arial Narrow" w:cs="Arial Narrow"/>
          <w:color w:val="000000"/>
          <w:kern w:val="0"/>
          <w:sz w:val="22"/>
          <w:szCs w:val="22"/>
          <w:shd w:val="clear" w:color="auto" w:fill="FFFFFF"/>
          <w:lang w:eastAsia="es-PE"/>
          <w14:ligatures w14:val="none"/>
        </w:rPr>
        <w:t xml:space="preserve">12 de setiembre de 2025</w:t>
      </w:r>
      <w:r w:rsidRPr="00A649B7">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A649B7">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10DAE76D" w:rsidR="00CA59A2" w:rsidRPr="0026598E"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72EBB">
        <w:rPr>
          <w:rFonts w:ascii="Arial Narrow" w:eastAsia="Arial Narrow" w:hAnsi="Arial Narrow" w:cs="Arial Narrow"/>
          <w:color w:val="000000"/>
          <w:kern w:val="0"/>
          <w:sz w:val="22"/>
          <w:szCs w:val="22"/>
          <w:lang w:val="es-ES" w:eastAsia="es-ES"/>
          <w14:ligatures w14:val="none"/>
        </w:rPr>
        <w:t xml:space="preserve">Mediante el escrito del 12 de agosto de 2025, el señor [APELLIDO] denunció a Mapfre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72EBB">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272EBB" w:rsidRPr="00272EBB">
        <w:rPr>
          <w:rFonts w:ascii="Arial Narrow" w:eastAsia="Arial Narrow" w:hAnsi="Arial Narrow" w:cs="Arial Narrow"/>
          <w:color w:val="000000"/>
          <w:kern w:val="0"/>
          <w:sz w:val="22"/>
          <w:szCs w:val="22"/>
          <w:lang w:val="es-ES" w:eastAsia="es-ES"/>
          <w14:ligatures w14:val="none"/>
        </w:rPr>
        <w:t/>
      </w:r>
      <w:r w:rsidR="00996DC2" w:rsidRPr="00272EBB">
        <w:rPr>
          <w:rFonts w:ascii="Arial Narrow" w:eastAsia="Arial Narrow" w:hAnsi="Arial Narrow" w:cs="Arial Narrow"/>
          <w:kern w:val="0"/>
          <w14:ligatures w14:val="none"/>
          <w:sz w:val="22"/>
          <w:szCs w:val="22"/>
        </w:rPr>
        <w:t/>
      </w:r>
      <w:r w:rsidRPr="00272EBB">
        <w:rPr>
          <w:rFonts w:ascii="Arial Narrow" w:eastAsia="Arial Narrow" w:hAnsi="Arial Narrow" w:cs="Arial Narrow"/>
          <w:kern w:val="0"/>
          <w14:ligatures w14:val="none"/>
          <w:sz w:val="22"/>
          <w:szCs w:val="22"/>
        </w:rPr>
        <w:t xml:space="preserve"/>
      </w:r>
      <w:r w:rsidR="00272EBB" w:rsidRPr="00272EBB">
        <w:rPr>
          <w:rFonts w:ascii="Arial Narrow" w:eastAsia="Arial Narrow" w:hAnsi="Arial Narrow" w:cs="Arial Narrow"/>
          <w:kern w:val="0"/>
          <w14:ligatures w14:val="none"/>
          <w:sz w:val="22"/>
          <w:szCs w:val="22"/>
        </w:rPr>
        <w:t/>
      </w:r>
      <w:r w:rsidRPr="00272EBB">
        <w:rPr>
          <w:rFonts w:ascii="Arial Narrow" w:eastAsia="Arial Narrow" w:hAnsi="Arial Narrow" w:cs="Arial Narrow"/>
          <w:kern w:val="0"/>
          <w14:ligatures w14:val="none"/>
          <w:sz w:val="22"/>
          <w:szCs w:val="22"/>
        </w:rPr>
        <w:t xml:space="preserve"/>
      </w:r>
      <w:r w:rsidR="00272EBB" w:rsidRPr="00272EBB">
        <w:rPr>
          <w:rFonts w:ascii="Arial Narrow" w:eastAsia="Arial Narrow" w:hAnsi="Arial Narrow" w:cs="Arial Narrow"/>
          <w:kern w:val="0"/>
          <w14:ligatures w14:val="none"/>
          <w:sz w:val="22"/>
          <w:szCs w:val="22"/>
        </w:rPr>
        <w:t xml:space="preserve"/>
      </w:r>
      <w:r w:rsidRPr="00272EBB">
        <w:rPr>
          <w:rFonts w:ascii="Arial Narrow" w:eastAsia="Arial Narrow" w:hAnsi="Arial Narrow" w:cs="Arial Narrow"/>
          <w:kern w:val="0"/>
          <w14:ligatures w14:val="none"/>
          <w:sz w:val="22"/>
          <w:szCs w:val="22"/>
        </w:rPr>
        <w:t/>
      </w:r>
      <w:r w:rsidRPr="00272EBB">
        <w:rPr>
          <w:rFonts w:ascii="Arial Narrow" w:eastAsia="Arial Narrow" w:hAnsi="Arial Narrow" w:cs="Arial Narrow"/>
          <w:color w:val="000000"/>
          <w:kern w:val="0"/>
          <w:sz w:val="22"/>
          <w:szCs w:val="22"/>
          <w:lang w:val="es-ES" w:eastAsia="es-ES"/>
          <w14:ligatures w14:val="none"/>
        </w:rPr>
        <w:t xml:space="preserve"/>
      </w:r>
      <w:r w:rsidR="00272EBB" w:rsidRPr="00272EBB">
        <w:rPr>
          <w:rFonts w:ascii="Arial Narrow" w:eastAsia="Arial Narrow" w:hAnsi="Arial Narrow" w:cs="Arial Narrow"/>
          <w:color w:val="000000"/>
          <w:kern w:val="0"/>
          <w:sz w:val="22"/>
          <w:szCs w:val="22"/>
          <w:lang w:val="es-ES" w:eastAsia="es-ES"/>
          <w14:ligatures w14:val="none"/>
        </w:rPr>
        <w:t xml:space="preserve"/>
      </w:r>
      <w:r w:rsidRPr="00272EBB">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7D24AB34" w14:textId="5B32EC4B" w:rsidR="002C7B24" w:rsidRDefault="002C7B24" w:rsidP="00BE396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Con anterioridad a mayo de 2024</w:t>
      </w:r>
      <w:r w:rsidRPr="002C7B24">
        <w:rPr>
          <w:rFonts w:ascii="Arial Narrow" w:eastAsia="Arial Narrow" w:hAnsi="Arial Narrow" w:cs="Arial Narrow"/>
          <w:color w:val="000000"/>
          <w:kern w:val="0"/>
          <w:sz w:val="22"/>
          <w:szCs w:val="22"/>
          <w:lang w:eastAsia="es-ES"/>
          <w14:ligatures w14:val="none"/>
        </w:rPr>
        <w:t xml:space="preserve">, </w:t>
      </w:r>
      <w:r w:rsidR="00207FF8">
        <w:rPr>
          <w:rFonts w:ascii="Arial Narrow" w:eastAsia="Arial Narrow" w:hAnsi="Arial Narrow" w:cs="Arial Narrow"/>
          <w:color w:val="000000"/>
          <w:kern w:val="0"/>
          <w:sz w:val="22"/>
          <w:szCs w:val="22"/>
          <w:lang w:eastAsia="es-ES"/>
          <w14:ligatures w14:val="none"/>
        </w:rPr>
        <w:t>adquirió el</w:t>
      </w:r>
      <w:r w:rsidR="00207FF8" w:rsidRPr="00BE396C">
        <w:rPr>
          <w:rFonts w:ascii="Arial Narrow" w:eastAsia="Arial Narrow" w:hAnsi="Arial Narrow" w:cs="Arial Narrow"/>
          <w:color w:val="000000"/>
          <w:kern w:val="0"/>
          <w:sz w:val="22"/>
          <w:szCs w:val="22"/>
          <w:lang w:eastAsia="es-ES"/>
          <w14:ligatures w14:val="none"/>
        </w:rPr>
        <w:t xml:space="preserve"> vehículo con Placa de Rodaje BMI-920 </w:t>
      </w:r>
      <w:r w:rsidRPr="002C7B24">
        <w:rPr>
          <w:rFonts w:ascii="Arial Narrow" w:eastAsia="Arial Narrow" w:hAnsi="Arial Narrow" w:cs="Arial Narrow"/>
          <w:color w:val="000000"/>
          <w:kern w:val="0"/>
          <w:sz w:val="22"/>
          <w:szCs w:val="22"/>
          <w:lang w:eastAsia="es-ES"/>
          <w14:ligatures w14:val="none"/>
        </w:rPr>
        <w:t>a un precio considerablemente inferior al valor de mercado, debido a que mantiene una sociedad comercial</w:t>
      </w:r>
      <w:r w:rsidR="00207FF8">
        <w:rPr>
          <w:rFonts w:ascii="Arial Narrow" w:eastAsia="Arial Narrow" w:hAnsi="Arial Narrow" w:cs="Arial Narrow"/>
          <w:color w:val="000000"/>
          <w:kern w:val="0"/>
          <w:sz w:val="22"/>
          <w:szCs w:val="22"/>
          <w:lang w:eastAsia="es-ES"/>
          <w14:ligatures w14:val="none"/>
        </w:rPr>
        <w:t xml:space="preserve"> con la persona que le vendió el vehículo</w:t>
      </w:r>
      <w:r w:rsidRPr="002C7B24">
        <w:rPr>
          <w:rFonts w:ascii="Arial Narrow" w:eastAsia="Arial Narrow" w:hAnsi="Arial Narrow" w:cs="Arial Narrow"/>
          <w:color w:val="000000"/>
          <w:kern w:val="0"/>
          <w:sz w:val="22"/>
          <w:szCs w:val="22"/>
          <w:lang w:eastAsia="es-ES"/>
          <w14:ligatures w14:val="none"/>
        </w:rPr>
        <w:t>.</w:t>
      </w:r>
    </w:p>
    <w:p w14:paraId="6D2BD61B" w14:textId="77777777" w:rsidR="002C7B24" w:rsidRDefault="002C7B24" w:rsidP="002C7B24">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C8546B9" w14:textId="77777777" w:rsidR="00E56EF1" w:rsidRDefault="00BE396C" w:rsidP="00BE396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En </w:t>
      </w:r>
      <w:r w:rsidRPr="00BE396C">
        <w:rPr>
          <w:rFonts w:ascii="Arial Narrow" w:eastAsia="Arial Narrow" w:hAnsi="Arial Narrow" w:cs="Arial Narrow"/>
          <w:color w:val="000000"/>
          <w:kern w:val="0"/>
          <w:sz w:val="22"/>
          <w:szCs w:val="22"/>
          <w:lang w:eastAsia="es-ES"/>
          <w14:ligatures w14:val="none"/>
        </w:rPr>
        <w:t xml:space="preserve">mayo de 2024, solicitó asegurar </w:t>
      </w:r>
      <w:r>
        <w:rPr>
          <w:rFonts w:ascii="Arial Narrow" w:eastAsia="Arial Narrow" w:hAnsi="Arial Narrow" w:cs="Arial Narrow"/>
          <w:color w:val="000000"/>
          <w:kern w:val="0"/>
          <w:sz w:val="22"/>
          <w:szCs w:val="22"/>
          <w:lang w:eastAsia="es-ES"/>
          <w14:ligatures w14:val="none"/>
        </w:rPr>
        <w:t>el</w:t>
      </w:r>
      <w:r w:rsidRPr="00BE396C">
        <w:rPr>
          <w:rFonts w:ascii="Arial Narrow" w:eastAsia="Arial Narrow" w:hAnsi="Arial Narrow" w:cs="Arial Narrow"/>
          <w:color w:val="000000"/>
          <w:kern w:val="0"/>
          <w:sz w:val="22"/>
          <w:szCs w:val="22"/>
          <w:lang w:eastAsia="es-ES"/>
          <w14:ligatures w14:val="none"/>
        </w:rPr>
        <w:t xml:space="preserve"> vehículo con Placa de Rodaje BMI-920 </w:t>
      </w:r>
      <w:r>
        <w:rPr>
          <w:rFonts w:ascii="Arial Narrow" w:eastAsia="Arial Narrow" w:hAnsi="Arial Narrow" w:cs="Arial Narrow"/>
          <w:color w:val="000000"/>
          <w:kern w:val="0"/>
          <w:sz w:val="22"/>
          <w:szCs w:val="22"/>
          <w:lang w:eastAsia="es-ES"/>
          <w14:ligatures w14:val="none"/>
        </w:rPr>
        <w:t xml:space="preserve">ante </w:t>
      </w:r>
      <w:r w:rsidRPr="00272EBB">
        <w:rPr>
          <w:rFonts w:ascii="Arial Narrow" w:eastAsia="Arial Narrow" w:hAnsi="Arial Narrow" w:cs="Arial Narrow"/>
          <w:color w:val="000000"/>
          <w:kern w:val="0"/>
          <w:sz w:val="22"/>
          <w:szCs w:val="22"/>
          <w:lang w:val="es-ES" w:eastAsia="es-ES"/>
          <w14:ligatures w14:val="none"/>
        </w:rPr>
        <w:t>Mapfre</w:t>
      </w:r>
      <w:r w:rsidRPr="00BE396C">
        <w:rPr>
          <w:rFonts w:ascii="Arial Narrow" w:eastAsia="Arial Narrow" w:hAnsi="Arial Narrow" w:cs="Arial Narrow"/>
          <w:color w:val="000000"/>
          <w:kern w:val="0"/>
          <w:sz w:val="22"/>
          <w:szCs w:val="22"/>
          <w:lang w:eastAsia="es-ES"/>
          <w14:ligatures w14:val="none"/>
        </w:rPr>
        <w:t>.</w:t>
      </w:r>
    </w:p>
    <w:p w14:paraId="2FF6FA61" w14:textId="77777777" w:rsidR="00E56EF1" w:rsidRPr="00E56EF1" w:rsidRDefault="00E56EF1" w:rsidP="00E56EF1">
      <w:pPr>
        <w:pStyle w:val="Prrafodelista"/>
        <w:rPr>
          <w:rFonts w:ascii="Arial Narrow" w:eastAsia="Arial Narrow" w:hAnsi="Arial Narrow" w:cs="Arial Narrow"/>
          <w:color w:val="000000"/>
          <w:kern w:val="0"/>
          <w:sz w:val="22"/>
          <w:szCs w:val="22"/>
          <w:lang w:eastAsia="es-ES"/>
          <w14:ligatures w14:val="none"/>
        </w:rPr>
      </w:pPr>
    </w:p>
    <w:p w14:paraId="4753AB62" w14:textId="433D33D4" w:rsidR="00BE396C" w:rsidRPr="00BE396C" w:rsidRDefault="008D1A4B" w:rsidP="00BE396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w:t>
      </w:r>
      <w:r w:rsidR="00BE396C" w:rsidRPr="00BE396C">
        <w:rPr>
          <w:rFonts w:ascii="Arial Narrow" w:eastAsia="Arial Narrow" w:hAnsi="Arial Narrow" w:cs="Arial Narrow"/>
          <w:color w:val="000000"/>
          <w:kern w:val="0"/>
          <w:sz w:val="22"/>
          <w:szCs w:val="22"/>
          <w:lang w:eastAsia="es-ES"/>
          <w14:ligatures w14:val="none"/>
        </w:rPr>
        <w:t xml:space="preserve">ara la contratación del seguro, la </w:t>
      </w:r>
      <w:r>
        <w:rPr>
          <w:rFonts w:ascii="Arial Narrow" w:eastAsia="Arial Narrow" w:hAnsi="Arial Narrow" w:cs="Arial Narrow"/>
          <w:color w:val="000000"/>
          <w:kern w:val="0"/>
          <w:sz w:val="22"/>
          <w:szCs w:val="22"/>
          <w:lang w:eastAsia="es-ES"/>
          <w14:ligatures w14:val="none"/>
        </w:rPr>
        <w:t>compañía aseguradora</w:t>
      </w:r>
      <w:r w:rsidR="00BE396C" w:rsidRPr="00BE396C">
        <w:rPr>
          <w:rFonts w:ascii="Arial Narrow" w:eastAsia="Arial Narrow" w:hAnsi="Arial Narrow" w:cs="Arial Narrow"/>
          <w:color w:val="000000"/>
          <w:kern w:val="0"/>
          <w:sz w:val="22"/>
          <w:szCs w:val="22"/>
          <w:lang w:eastAsia="es-ES"/>
          <w14:ligatures w14:val="none"/>
        </w:rPr>
        <w:t xml:space="preserve"> requirió un visto bueno de uno de sus gerentes, identificado como Andrés </w:t>
      </w:r>
      <w:proofErr w:type="spellStart"/>
      <w:r w:rsidR="00BE396C" w:rsidRPr="00BE396C">
        <w:rPr>
          <w:rFonts w:ascii="Arial Narrow" w:eastAsia="Arial Narrow" w:hAnsi="Arial Narrow" w:cs="Arial Narrow"/>
          <w:color w:val="000000"/>
          <w:kern w:val="0"/>
          <w:sz w:val="22"/>
          <w:szCs w:val="22"/>
          <w:lang w:eastAsia="es-ES"/>
          <w14:ligatures w14:val="none"/>
        </w:rPr>
        <w:t>Melly</w:t>
      </w:r>
      <w:proofErr w:type="spellEnd"/>
      <w:r w:rsidR="00BE396C" w:rsidRPr="00BE396C">
        <w:rPr>
          <w:rFonts w:ascii="Arial Narrow" w:eastAsia="Arial Narrow" w:hAnsi="Arial Narrow" w:cs="Arial Narrow"/>
          <w:color w:val="000000"/>
          <w:kern w:val="0"/>
          <w:sz w:val="22"/>
          <w:szCs w:val="22"/>
          <w:lang w:eastAsia="es-ES"/>
          <w14:ligatures w14:val="none"/>
        </w:rPr>
        <w:t>, quien otorgó su conformidad</w:t>
      </w:r>
      <w:r w:rsidR="000F1CB5">
        <w:rPr>
          <w:rFonts w:ascii="Arial Narrow" w:eastAsia="Arial Narrow" w:hAnsi="Arial Narrow" w:cs="Arial Narrow"/>
          <w:color w:val="000000"/>
          <w:kern w:val="0"/>
          <w:sz w:val="22"/>
          <w:szCs w:val="22"/>
          <w:lang w:eastAsia="es-ES"/>
          <w14:ligatures w14:val="none"/>
        </w:rPr>
        <w:t xml:space="preserve">, la cual </w:t>
      </w:r>
      <w:r w:rsidR="00BE396C" w:rsidRPr="00BE396C">
        <w:rPr>
          <w:rFonts w:ascii="Arial Narrow" w:eastAsia="Arial Narrow" w:hAnsi="Arial Narrow" w:cs="Arial Narrow"/>
          <w:color w:val="000000"/>
          <w:kern w:val="0"/>
          <w:sz w:val="22"/>
          <w:szCs w:val="22"/>
          <w:lang w:eastAsia="es-ES"/>
          <w14:ligatures w14:val="none"/>
        </w:rPr>
        <w:t xml:space="preserve">fue comunicada mediante </w:t>
      </w:r>
      <w:r w:rsidR="000F1CB5">
        <w:rPr>
          <w:rFonts w:ascii="Arial Narrow" w:eastAsia="Arial Narrow" w:hAnsi="Arial Narrow" w:cs="Arial Narrow"/>
          <w:color w:val="000000"/>
          <w:kern w:val="0"/>
          <w:sz w:val="22"/>
          <w:szCs w:val="22"/>
          <w:lang w:eastAsia="es-ES"/>
          <w14:ligatures w14:val="none"/>
        </w:rPr>
        <w:t>vía correo electrónico</w:t>
      </w:r>
      <w:r w:rsidR="00BE396C" w:rsidRPr="00BE396C">
        <w:rPr>
          <w:rFonts w:ascii="Arial Narrow" w:eastAsia="Arial Narrow" w:hAnsi="Arial Narrow" w:cs="Arial Narrow"/>
          <w:color w:val="000000"/>
          <w:kern w:val="0"/>
          <w:sz w:val="22"/>
          <w:szCs w:val="22"/>
          <w:lang w:eastAsia="es-ES"/>
          <w14:ligatures w14:val="none"/>
        </w:rPr>
        <w:t xml:space="preserve">, en los cuales se evidenció que el gerente tenía conocimiento de que </w:t>
      </w:r>
      <w:r w:rsidR="00E56EF1">
        <w:rPr>
          <w:rFonts w:ascii="Arial Narrow" w:eastAsia="Arial Narrow" w:hAnsi="Arial Narrow" w:cs="Arial Narrow"/>
          <w:color w:val="000000"/>
          <w:kern w:val="0"/>
          <w:sz w:val="22"/>
          <w:szCs w:val="22"/>
          <w:lang w:eastAsia="es-ES"/>
          <w14:ligatures w14:val="none"/>
        </w:rPr>
        <w:t>el Seguro Vehicular -</w:t>
      </w:r>
      <w:r w:rsidR="00BE396C" w:rsidRPr="00BE396C">
        <w:rPr>
          <w:rFonts w:ascii="Arial Narrow" w:eastAsia="Arial Narrow" w:hAnsi="Arial Narrow" w:cs="Arial Narrow"/>
          <w:color w:val="000000"/>
          <w:kern w:val="0"/>
          <w:sz w:val="22"/>
          <w:szCs w:val="22"/>
          <w:lang w:eastAsia="es-ES"/>
          <w14:ligatures w14:val="none"/>
        </w:rPr>
        <w:t xml:space="preserve"> </w:t>
      </w:r>
      <w:r w:rsidR="00E56EF1">
        <w:rPr>
          <w:rFonts w:ascii="Arial Narrow" w:eastAsia="Arial Narrow" w:hAnsi="Arial Narrow" w:cs="Arial Narrow"/>
          <w:color w:val="000000"/>
          <w:kern w:val="0"/>
          <w:sz w:val="22"/>
          <w:szCs w:val="22"/>
          <w:lang w:eastAsia="es-ES"/>
          <w14:ligatures w14:val="none"/>
        </w:rPr>
        <w:t>P</w:t>
      </w:r>
      <w:r w:rsidR="00BE396C" w:rsidRPr="00BE396C">
        <w:rPr>
          <w:rFonts w:ascii="Arial Narrow" w:eastAsia="Arial Narrow" w:hAnsi="Arial Narrow" w:cs="Arial Narrow"/>
          <w:color w:val="000000"/>
          <w:kern w:val="0"/>
          <w:sz w:val="22"/>
          <w:szCs w:val="22"/>
          <w:lang w:eastAsia="es-ES"/>
          <w14:ligatures w14:val="none"/>
        </w:rPr>
        <w:t xml:space="preserve">óliza </w:t>
      </w:r>
      <w:proofErr w:type="spellStart"/>
      <w:r w:rsidR="00E56EF1" w:rsidRPr="00E56EF1">
        <w:rPr>
          <w:rFonts w:ascii="Arial Narrow" w:eastAsia="Arial Narrow" w:hAnsi="Arial Narrow" w:cs="Arial Narrow"/>
          <w:color w:val="000000"/>
          <w:kern w:val="0"/>
          <w:sz w:val="22"/>
          <w:szCs w:val="22"/>
          <w:lang w:eastAsia="es-ES"/>
          <w14:ligatures w14:val="none"/>
        </w:rPr>
        <w:t/>
      </w:r>
      <w:proofErr w:type="spellEnd"/>
      <w:r w:rsidR="00E56EF1" w:rsidRPr="00E56EF1">
        <w:rPr>
          <w:rFonts w:ascii="Arial Narrow" w:eastAsia="Arial Narrow" w:hAnsi="Arial Narrow" w:cs="Arial Narrow"/>
          <w:color w:val="000000"/>
          <w:kern w:val="0"/>
          <w:sz w:val="22"/>
          <w:szCs w:val="22"/>
          <w:lang w:eastAsia="es-ES"/>
          <w14:ligatures w14:val="none"/>
        </w:rPr>
        <w:t xml:space="preserve"> 3012400021128 </w:t>
      </w:r>
      <w:r w:rsidR="00BE396C" w:rsidRPr="00BE396C">
        <w:rPr>
          <w:rFonts w:ascii="Arial Narrow" w:eastAsia="Arial Narrow" w:hAnsi="Arial Narrow" w:cs="Arial Narrow"/>
          <w:color w:val="000000"/>
          <w:kern w:val="0"/>
          <w:sz w:val="22"/>
          <w:szCs w:val="22"/>
          <w:lang w:eastAsia="es-ES"/>
          <w14:ligatures w14:val="none"/>
        </w:rPr>
        <w:t>aseguraba el vehículo por un monto de US$ 33 490</w:t>
      </w:r>
      <w:r>
        <w:rPr>
          <w:rFonts w:ascii="Arial Narrow" w:eastAsia="Arial Narrow" w:hAnsi="Arial Narrow" w:cs="Arial Narrow"/>
          <w:color w:val="000000"/>
          <w:kern w:val="0"/>
          <w:sz w:val="22"/>
          <w:szCs w:val="22"/>
          <w:lang w:eastAsia="es-ES"/>
          <w14:ligatures w14:val="none"/>
        </w:rPr>
        <w:t>,00</w:t>
      </w:r>
      <w:r w:rsidR="00BE396C" w:rsidRPr="00BE396C">
        <w:rPr>
          <w:rFonts w:ascii="Arial Narrow" w:eastAsia="Arial Narrow" w:hAnsi="Arial Narrow" w:cs="Arial Narrow"/>
          <w:color w:val="000000"/>
          <w:kern w:val="0"/>
          <w:sz w:val="22"/>
          <w:szCs w:val="22"/>
          <w:lang w:eastAsia="es-ES"/>
          <w14:ligatures w14:val="none"/>
        </w:rPr>
        <w:t>.</w:t>
      </w:r>
    </w:p>
    <w:p w14:paraId="6FE2A165" w14:textId="77777777" w:rsidR="00BE396C" w:rsidRPr="00BE396C" w:rsidRDefault="00BE396C" w:rsidP="00BE396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45694E1" w14:textId="39897069" w:rsidR="00BE396C" w:rsidRPr="00BE396C" w:rsidRDefault="00BE396C" w:rsidP="00BE396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E396C">
        <w:rPr>
          <w:rFonts w:ascii="Arial Narrow" w:eastAsia="Arial Narrow" w:hAnsi="Arial Narrow" w:cs="Arial Narrow"/>
          <w:color w:val="000000"/>
          <w:kern w:val="0"/>
          <w:sz w:val="22"/>
          <w:szCs w:val="22"/>
          <w:lang w:eastAsia="es-ES"/>
          <w14:ligatures w14:val="none"/>
        </w:rPr>
        <w:t>E</w:t>
      </w:r>
      <w:r w:rsidR="00200E9B">
        <w:rPr>
          <w:rFonts w:ascii="Arial Narrow" w:eastAsia="Arial Narrow" w:hAnsi="Arial Narrow" w:cs="Arial Narrow"/>
          <w:color w:val="000000"/>
          <w:kern w:val="0"/>
          <w:sz w:val="22"/>
          <w:szCs w:val="22"/>
          <w:lang w:eastAsia="es-ES"/>
          <w14:ligatures w14:val="none"/>
        </w:rPr>
        <w:t xml:space="preserve">n </w:t>
      </w:r>
      <w:r w:rsidRPr="00BE396C">
        <w:rPr>
          <w:rFonts w:ascii="Arial Narrow" w:eastAsia="Arial Narrow" w:hAnsi="Arial Narrow" w:cs="Arial Narrow"/>
          <w:color w:val="000000"/>
          <w:kern w:val="0"/>
          <w:sz w:val="22"/>
          <w:szCs w:val="22"/>
          <w:lang w:eastAsia="es-ES"/>
          <w14:ligatures w14:val="none"/>
        </w:rPr>
        <w:t xml:space="preserve">octubre de 2024, el vehículo asegurado fue </w:t>
      </w:r>
      <w:r w:rsidR="00835288">
        <w:rPr>
          <w:rFonts w:ascii="Arial Narrow" w:eastAsia="Arial Narrow" w:hAnsi="Arial Narrow" w:cs="Arial Narrow"/>
          <w:color w:val="000000"/>
          <w:kern w:val="0"/>
          <w:sz w:val="22"/>
          <w:szCs w:val="22"/>
          <w:lang w:eastAsia="es-ES"/>
          <w14:ligatures w14:val="none"/>
        </w:rPr>
        <w:t>robado</w:t>
      </w:r>
      <w:r w:rsidRPr="00BE396C">
        <w:rPr>
          <w:rFonts w:ascii="Arial Narrow" w:eastAsia="Arial Narrow" w:hAnsi="Arial Narrow" w:cs="Arial Narrow"/>
          <w:color w:val="000000"/>
          <w:kern w:val="0"/>
          <w:sz w:val="22"/>
          <w:szCs w:val="22"/>
          <w:lang w:eastAsia="es-ES"/>
          <w14:ligatures w14:val="none"/>
        </w:rPr>
        <w:t xml:space="preserve">. Posteriormente, inició los trámites </w:t>
      </w:r>
      <w:r w:rsidR="000F1CB5">
        <w:rPr>
          <w:rFonts w:ascii="Arial Narrow" w:eastAsia="Arial Narrow" w:hAnsi="Arial Narrow" w:cs="Arial Narrow"/>
          <w:color w:val="000000"/>
          <w:kern w:val="0"/>
          <w:sz w:val="22"/>
          <w:szCs w:val="22"/>
          <w:lang w:eastAsia="es-ES"/>
          <w14:ligatures w14:val="none"/>
        </w:rPr>
        <w:t>correspondientes</w:t>
      </w:r>
      <w:r w:rsidRPr="00BE396C">
        <w:rPr>
          <w:rFonts w:ascii="Arial Narrow" w:eastAsia="Arial Narrow" w:hAnsi="Arial Narrow" w:cs="Arial Narrow"/>
          <w:color w:val="000000"/>
          <w:kern w:val="0"/>
          <w:sz w:val="22"/>
          <w:szCs w:val="22"/>
          <w:lang w:eastAsia="es-ES"/>
          <w14:ligatures w14:val="none"/>
        </w:rPr>
        <w:t xml:space="preserve"> para la atención del siniestro.</w:t>
      </w:r>
    </w:p>
    <w:p w14:paraId="689A58DF" w14:textId="77777777" w:rsidR="00BE396C" w:rsidRPr="00BE396C" w:rsidRDefault="00BE396C" w:rsidP="00BE396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4505AC0" w14:textId="2DA5A813" w:rsidR="00BE396C" w:rsidRPr="00BE396C" w:rsidRDefault="00BE396C" w:rsidP="00BE396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E396C">
        <w:rPr>
          <w:rFonts w:ascii="Arial Narrow" w:eastAsia="Arial Narrow" w:hAnsi="Arial Narrow" w:cs="Arial Narrow"/>
          <w:color w:val="000000"/>
          <w:kern w:val="0"/>
          <w:sz w:val="22"/>
          <w:szCs w:val="22"/>
          <w:lang w:eastAsia="es-ES"/>
          <w14:ligatures w14:val="none"/>
        </w:rPr>
        <w:t xml:space="preserve">En los meses siguientes al siniestro, habiendo cumplido con los trámites establecidos, </w:t>
      </w:r>
      <w:r w:rsidR="00813709" w:rsidRPr="00272EBB">
        <w:rPr>
          <w:rFonts w:ascii="Arial Narrow" w:eastAsia="Arial Narrow" w:hAnsi="Arial Narrow" w:cs="Arial Narrow"/>
          <w:color w:val="000000"/>
          <w:kern w:val="0"/>
          <w:sz w:val="22"/>
          <w:szCs w:val="22"/>
          <w:lang w:val="es-ES" w:eastAsia="es-ES"/>
          <w14:ligatures w14:val="none"/>
        </w:rPr>
        <w:t>Mapfre</w:t>
      </w:r>
      <w:r w:rsidR="00813709" w:rsidRPr="00BE396C">
        <w:rPr>
          <w:rFonts w:ascii="Arial Narrow" w:eastAsia="Arial Narrow" w:hAnsi="Arial Narrow" w:cs="Arial Narrow"/>
          <w:color w:val="000000"/>
          <w:kern w:val="0"/>
          <w:sz w:val="22"/>
          <w:szCs w:val="22"/>
          <w:lang w:eastAsia="es-ES"/>
          <w14:ligatures w14:val="none"/>
        </w:rPr>
        <w:t xml:space="preserve"> </w:t>
      </w:r>
      <w:r w:rsidR="00813709">
        <w:rPr>
          <w:rFonts w:ascii="Arial Narrow" w:eastAsia="Arial Narrow" w:hAnsi="Arial Narrow" w:cs="Arial Narrow"/>
          <w:color w:val="000000"/>
          <w:kern w:val="0"/>
          <w:sz w:val="22"/>
          <w:szCs w:val="22"/>
          <w:lang w:eastAsia="es-ES"/>
          <w14:ligatures w14:val="none"/>
        </w:rPr>
        <w:t xml:space="preserve">le </w:t>
      </w:r>
      <w:r w:rsidRPr="00BE396C">
        <w:rPr>
          <w:rFonts w:ascii="Arial Narrow" w:eastAsia="Arial Narrow" w:hAnsi="Arial Narrow" w:cs="Arial Narrow"/>
          <w:color w:val="000000"/>
          <w:kern w:val="0"/>
          <w:sz w:val="22"/>
          <w:szCs w:val="22"/>
          <w:lang w:eastAsia="es-ES"/>
          <w14:ligatures w14:val="none"/>
        </w:rPr>
        <w:t>ofreció un pago indemnizatorio por la suma de US$ 15 120</w:t>
      </w:r>
      <w:r w:rsidR="00813709">
        <w:rPr>
          <w:rFonts w:ascii="Arial Narrow" w:eastAsia="Arial Narrow" w:hAnsi="Arial Narrow" w:cs="Arial Narrow"/>
          <w:color w:val="000000"/>
          <w:kern w:val="0"/>
          <w:sz w:val="22"/>
          <w:szCs w:val="22"/>
          <w:lang w:eastAsia="es-ES"/>
          <w14:ligatures w14:val="none"/>
        </w:rPr>
        <w:t>,00</w:t>
      </w:r>
      <w:r w:rsidRPr="00BE396C">
        <w:rPr>
          <w:rFonts w:ascii="Arial Narrow" w:eastAsia="Arial Narrow" w:hAnsi="Arial Narrow" w:cs="Arial Narrow"/>
          <w:color w:val="000000"/>
          <w:kern w:val="0"/>
          <w:sz w:val="22"/>
          <w:szCs w:val="22"/>
          <w:lang w:eastAsia="es-ES"/>
          <w14:ligatures w14:val="none"/>
        </w:rPr>
        <w:t xml:space="preserve">. Al presentar su inconformidad, la </w:t>
      </w:r>
      <w:r w:rsidR="00813709">
        <w:rPr>
          <w:rFonts w:ascii="Arial Narrow" w:eastAsia="Arial Narrow" w:hAnsi="Arial Narrow" w:cs="Arial Narrow"/>
          <w:color w:val="000000"/>
          <w:kern w:val="0"/>
          <w:sz w:val="22"/>
          <w:szCs w:val="22"/>
          <w:lang w:eastAsia="es-ES"/>
          <w14:ligatures w14:val="none"/>
        </w:rPr>
        <w:t>compañía aseguradora</w:t>
      </w:r>
      <w:r w:rsidRPr="00BE396C">
        <w:rPr>
          <w:rFonts w:ascii="Arial Narrow" w:eastAsia="Arial Narrow" w:hAnsi="Arial Narrow" w:cs="Arial Narrow"/>
          <w:color w:val="000000"/>
          <w:kern w:val="0"/>
          <w:sz w:val="22"/>
          <w:szCs w:val="22"/>
          <w:lang w:eastAsia="es-ES"/>
          <w14:ligatures w14:val="none"/>
        </w:rPr>
        <w:t xml:space="preserve"> </w:t>
      </w:r>
      <w:r w:rsidR="008742A2">
        <w:rPr>
          <w:rFonts w:ascii="Arial Narrow" w:eastAsia="Arial Narrow" w:hAnsi="Arial Narrow" w:cs="Arial Narrow"/>
          <w:color w:val="000000"/>
          <w:kern w:val="0"/>
          <w:sz w:val="22"/>
          <w:szCs w:val="22"/>
          <w:lang w:eastAsia="es-ES"/>
          <w14:ligatures w14:val="none"/>
        </w:rPr>
        <w:t xml:space="preserve">le ofreció </w:t>
      </w:r>
      <w:r w:rsidRPr="00BE396C">
        <w:rPr>
          <w:rFonts w:ascii="Arial Narrow" w:eastAsia="Arial Narrow" w:hAnsi="Arial Narrow" w:cs="Arial Narrow"/>
          <w:color w:val="000000"/>
          <w:kern w:val="0"/>
          <w:sz w:val="22"/>
          <w:szCs w:val="22"/>
          <w:lang w:eastAsia="es-ES"/>
          <w14:ligatures w14:val="none"/>
        </w:rPr>
        <w:t xml:space="preserve">el pago a US$ 21 600, indicando que, en caso de no aceptar, </w:t>
      </w:r>
      <w:r w:rsidR="00176828">
        <w:rPr>
          <w:rFonts w:ascii="Arial Narrow" w:eastAsia="Arial Narrow" w:hAnsi="Arial Narrow" w:cs="Arial Narrow"/>
          <w:color w:val="000000"/>
          <w:kern w:val="0"/>
          <w:sz w:val="22"/>
          <w:szCs w:val="22"/>
          <w:lang w:eastAsia="es-ES"/>
          <w14:ligatures w14:val="none"/>
        </w:rPr>
        <w:t>podía</w:t>
      </w:r>
      <w:r w:rsidRPr="00BE396C">
        <w:rPr>
          <w:rFonts w:ascii="Arial Narrow" w:eastAsia="Arial Narrow" w:hAnsi="Arial Narrow" w:cs="Arial Narrow"/>
          <w:color w:val="000000"/>
          <w:kern w:val="0"/>
          <w:sz w:val="22"/>
          <w:szCs w:val="22"/>
          <w:lang w:eastAsia="es-ES"/>
          <w14:ligatures w14:val="none"/>
        </w:rPr>
        <w:t xml:space="preserve"> iniciar un reclamo ante el defensor del asegurado o ante </w:t>
      </w:r>
      <w:r w:rsidR="008742A2">
        <w:rPr>
          <w:rFonts w:ascii="Arial Narrow" w:eastAsia="Arial Narrow" w:hAnsi="Arial Narrow" w:cs="Arial Narrow"/>
          <w:color w:val="000000"/>
          <w:kern w:val="0"/>
          <w:sz w:val="22"/>
          <w:szCs w:val="22"/>
          <w:lang w:eastAsia="es-ES"/>
          <w14:ligatures w14:val="none"/>
        </w:rPr>
        <w:t xml:space="preserve">el </w:t>
      </w:r>
      <w:r w:rsidR="008742A2" w:rsidRPr="008742A2">
        <w:rPr>
          <w:rFonts w:ascii="Arial Narrow" w:eastAsia="Arial Narrow" w:hAnsi="Arial Narrow" w:cs="Arial Narrow"/>
          <w:color w:val="000000"/>
          <w:kern w:val="0"/>
          <w:sz w:val="22"/>
          <w:szCs w:val="22"/>
          <w:lang w:eastAsia="es-ES"/>
          <w14:ligatures w14:val="none"/>
        </w:rPr>
        <w:t>Instituto Nacional de Defensa de la Competencia y de la Protección de la Propiedad Intelectual</w:t>
      </w:r>
      <w:r w:rsidRPr="00BE396C">
        <w:rPr>
          <w:rFonts w:ascii="Arial Narrow" w:eastAsia="Arial Narrow" w:hAnsi="Arial Narrow" w:cs="Arial Narrow"/>
          <w:color w:val="000000"/>
          <w:kern w:val="0"/>
          <w:sz w:val="22"/>
          <w:szCs w:val="22"/>
          <w:lang w:eastAsia="es-ES"/>
          <w14:ligatures w14:val="none"/>
        </w:rPr>
        <w:t>.</w:t>
      </w:r>
    </w:p>
    <w:p w14:paraId="19B63545" w14:textId="77777777" w:rsidR="00BE396C" w:rsidRPr="00BE396C" w:rsidRDefault="00BE396C" w:rsidP="00BE396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1FA010D" w14:textId="67B6A205" w:rsidR="00BE396C" w:rsidRPr="002D5709" w:rsidRDefault="00FE1B77" w:rsidP="002D570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Luego de la respuesta de Mapfre</w:t>
      </w:r>
      <w:r w:rsidR="00BE396C" w:rsidRPr="00BE396C">
        <w:rPr>
          <w:rFonts w:ascii="Arial Narrow" w:eastAsia="Arial Narrow" w:hAnsi="Arial Narrow" w:cs="Arial Narrow"/>
          <w:color w:val="000000"/>
          <w:kern w:val="0"/>
          <w:sz w:val="22"/>
          <w:szCs w:val="22"/>
          <w:lang w:eastAsia="es-ES"/>
          <w14:ligatures w14:val="none"/>
        </w:rPr>
        <w:t xml:space="preserve">, interpuso </w:t>
      </w:r>
      <w:r>
        <w:rPr>
          <w:rFonts w:ascii="Arial Narrow" w:eastAsia="Arial Narrow" w:hAnsi="Arial Narrow" w:cs="Arial Narrow"/>
          <w:color w:val="000000"/>
          <w:kern w:val="0"/>
          <w:sz w:val="22"/>
          <w:szCs w:val="22"/>
          <w:lang w:eastAsia="es-ES"/>
          <w14:ligatures w14:val="none"/>
        </w:rPr>
        <w:t xml:space="preserve">un </w:t>
      </w:r>
      <w:r w:rsidR="00BE396C" w:rsidRPr="00BE396C">
        <w:rPr>
          <w:rFonts w:ascii="Arial Narrow" w:eastAsia="Arial Narrow" w:hAnsi="Arial Narrow" w:cs="Arial Narrow"/>
          <w:color w:val="000000"/>
          <w:kern w:val="0"/>
          <w:sz w:val="22"/>
          <w:szCs w:val="22"/>
          <w:lang w:eastAsia="es-ES"/>
          <w14:ligatures w14:val="none"/>
        </w:rPr>
        <w:t xml:space="preserve">reclamo. Sin embargo, </w:t>
      </w:r>
      <w:r>
        <w:rPr>
          <w:rFonts w:ascii="Arial Narrow" w:eastAsia="Arial Narrow" w:hAnsi="Arial Narrow" w:cs="Arial Narrow"/>
          <w:color w:val="000000"/>
          <w:kern w:val="0"/>
          <w:sz w:val="22"/>
          <w:szCs w:val="22"/>
          <w:lang w:eastAsia="es-ES"/>
          <w14:ligatures w14:val="none"/>
        </w:rPr>
        <w:t>posteriormente</w:t>
      </w:r>
      <w:r w:rsidR="00BE396C" w:rsidRPr="00BE396C">
        <w:rPr>
          <w:rFonts w:ascii="Arial Narrow" w:eastAsia="Arial Narrow" w:hAnsi="Arial Narrow" w:cs="Arial Narrow"/>
          <w:color w:val="000000"/>
          <w:kern w:val="0"/>
          <w:sz w:val="22"/>
          <w:szCs w:val="22"/>
          <w:lang w:eastAsia="es-ES"/>
          <w14:ligatures w14:val="none"/>
        </w:rPr>
        <w:t xml:space="preserve"> aceptó el pago de US$ 21 600</w:t>
      </w:r>
      <w:r w:rsidR="00820EAA">
        <w:rPr>
          <w:rFonts w:ascii="Arial Narrow" w:eastAsia="Arial Narrow" w:hAnsi="Arial Narrow" w:cs="Arial Narrow"/>
          <w:color w:val="000000"/>
          <w:kern w:val="0"/>
          <w:sz w:val="22"/>
          <w:szCs w:val="22"/>
          <w:lang w:eastAsia="es-ES"/>
          <w14:ligatures w14:val="none"/>
        </w:rPr>
        <w:t>,00</w:t>
      </w:r>
      <w:r w:rsidR="00BE396C" w:rsidRPr="00BE396C">
        <w:rPr>
          <w:rFonts w:ascii="Arial Narrow" w:eastAsia="Arial Narrow" w:hAnsi="Arial Narrow" w:cs="Arial Narrow"/>
          <w:color w:val="000000"/>
          <w:kern w:val="0"/>
          <w:sz w:val="22"/>
          <w:szCs w:val="22"/>
          <w:lang w:eastAsia="es-ES"/>
          <w14:ligatures w14:val="none"/>
        </w:rPr>
        <w:t xml:space="preserve">, comunicando previamente a </w:t>
      </w:r>
      <w:r w:rsidR="00820EAA" w:rsidRPr="00272EBB">
        <w:rPr>
          <w:rFonts w:ascii="Arial Narrow" w:eastAsia="Arial Narrow" w:hAnsi="Arial Narrow" w:cs="Arial Narrow"/>
          <w:color w:val="000000"/>
          <w:kern w:val="0"/>
          <w:sz w:val="22"/>
          <w:szCs w:val="22"/>
          <w:lang w:val="es-ES" w:eastAsia="es-ES"/>
          <w14:ligatures w14:val="none"/>
        </w:rPr>
        <w:t>Mapfre</w:t>
      </w:r>
      <w:r w:rsidR="00BE396C" w:rsidRPr="00BE396C">
        <w:rPr>
          <w:rFonts w:ascii="Arial Narrow" w:eastAsia="Arial Narrow" w:hAnsi="Arial Narrow" w:cs="Arial Narrow"/>
          <w:color w:val="000000"/>
          <w:kern w:val="0"/>
          <w:sz w:val="22"/>
          <w:szCs w:val="22"/>
          <w:lang w:eastAsia="es-ES"/>
          <w14:ligatures w14:val="none"/>
        </w:rPr>
        <w:t>, que mantendría su reclamo vigente</w:t>
      </w:r>
      <w:r w:rsidR="00BE396C" w:rsidRPr="002D5709">
        <w:rPr>
          <w:rFonts w:ascii="Arial Narrow" w:eastAsia="Arial Narrow" w:hAnsi="Arial Narrow" w:cs="Arial Narrow"/>
          <w:color w:val="000000"/>
          <w:kern w:val="0"/>
          <w:sz w:val="22"/>
          <w:szCs w:val="22"/>
          <w:lang w:eastAsia="es-ES"/>
          <w14:ligatures w14:val="none"/>
        </w:rPr>
        <w:t>.</w:t>
      </w:r>
    </w:p>
    <w:p w14:paraId="4F0745CF" w14:textId="77777777" w:rsidR="00BE396C" w:rsidRPr="00BE396C" w:rsidRDefault="00BE396C" w:rsidP="00BE396C">
      <w:pPr>
        <w:spacing w:after="0" w:line="240" w:lineRule="auto"/>
        <w:jc w:val="both"/>
        <w:rPr>
          <w:rFonts w:ascii="Arial Narrow" w:eastAsia="Arial Narrow" w:hAnsi="Arial Narrow" w:cs="Arial Narrow"/>
          <w:color w:val="000000"/>
          <w:kern w:val="0"/>
          <w:sz w:val="22"/>
          <w:szCs w:val="22"/>
          <w:lang w:eastAsia="es-ES"/>
          <w14:ligatures w14:val="none"/>
        </w:rPr>
      </w:pPr>
    </w:p>
    <w:p w14:paraId="43C3575F" w14:textId="3ECDE341" w:rsidR="00BE396C" w:rsidRPr="0062398B" w:rsidRDefault="00BE396C" w:rsidP="0062398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E396C">
        <w:rPr>
          <w:rFonts w:ascii="Arial Narrow" w:eastAsia="Arial Narrow" w:hAnsi="Arial Narrow" w:cs="Arial Narrow"/>
          <w:color w:val="000000"/>
          <w:kern w:val="0"/>
          <w:sz w:val="22"/>
          <w:szCs w:val="22"/>
          <w:lang w:eastAsia="es-ES"/>
          <w14:ligatures w14:val="none"/>
        </w:rPr>
        <w:t xml:space="preserve">Asimismo, </w:t>
      </w:r>
      <w:r w:rsidR="00913AD3" w:rsidRPr="00913AD3">
        <w:rPr>
          <w:rFonts w:ascii="Arial Narrow" w:eastAsia="Arial Narrow" w:hAnsi="Arial Narrow" w:cs="Arial Narrow"/>
          <w:color w:val="000000"/>
          <w:kern w:val="0"/>
          <w:sz w:val="22"/>
          <w:szCs w:val="22"/>
          <w:lang w:eastAsia="es-ES"/>
          <w14:ligatures w14:val="none"/>
        </w:rPr>
        <w:t xml:space="preserve">Mapfre </w:t>
      </w:r>
      <w:r w:rsidR="00913AD3">
        <w:rPr>
          <w:rFonts w:ascii="Arial Narrow" w:eastAsia="Arial Narrow" w:hAnsi="Arial Narrow" w:cs="Arial Narrow"/>
          <w:color w:val="000000"/>
          <w:kern w:val="0"/>
          <w:sz w:val="22"/>
          <w:szCs w:val="22"/>
          <w:lang w:eastAsia="es-ES"/>
          <w14:ligatures w14:val="none"/>
        </w:rPr>
        <w:t xml:space="preserve">le </w:t>
      </w:r>
      <w:r w:rsidR="00913AD3" w:rsidRPr="00913AD3">
        <w:rPr>
          <w:rFonts w:ascii="Arial Narrow" w:eastAsia="Arial Narrow" w:hAnsi="Arial Narrow" w:cs="Arial Narrow"/>
          <w:color w:val="000000"/>
          <w:kern w:val="0"/>
          <w:sz w:val="22"/>
          <w:szCs w:val="22"/>
          <w:lang w:eastAsia="es-ES"/>
          <w14:ligatures w14:val="none"/>
        </w:rPr>
        <w:t xml:space="preserve">indicó que el vehículo asegurado fue sometido a valoración por un tasador, quien verificó la condición del vehículo, sus accesorios, la suspensión y el valor de mercado correspondiente; </w:t>
      </w:r>
      <w:r w:rsidR="00913AD3">
        <w:rPr>
          <w:rFonts w:ascii="Arial Narrow" w:eastAsia="Arial Narrow" w:hAnsi="Arial Narrow" w:cs="Arial Narrow"/>
          <w:color w:val="000000"/>
          <w:kern w:val="0"/>
          <w:sz w:val="22"/>
          <w:szCs w:val="22"/>
          <w:lang w:eastAsia="es-ES"/>
          <w14:ligatures w14:val="none"/>
        </w:rPr>
        <w:t>por otra parte</w:t>
      </w:r>
      <w:r w:rsidR="00913AD3" w:rsidRPr="00913AD3">
        <w:rPr>
          <w:rFonts w:ascii="Arial Narrow" w:eastAsia="Arial Narrow" w:hAnsi="Arial Narrow" w:cs="Arial Narrow"/>
          <w:color w:val="000000"/>
          <w:kern w:val="0"/>
          <w:sz w:val="22"/>
          <w:szCs w:val="22"/>
          <w:lang w:eastAsia="es-ES"/>
          <w14:ligatures w14:val="none"/>
        </w:rPr>
        <w:t xml:space="preserve">, no </w:t>
      </w:r>
      <w:r w:rsidR="00913AD3">
        <w:rPr>
          <w:rFonts w:ascii="Arial Narrow" w:eastAsia="Arial Narrow" w:hAnsi="Arial Narrow" w:cs="Arial Narrow"/>
          <w:color w:val="000000"/>
          <w:kern w:val="0"/>
          <w:sz w:val="22"/>
          <w:szCs w:val="22"/>
          <w:lang w:eastAsia="es-ES"/>
          <w14:ligatures w14:val="none"/>
        </w:rPr>
        <w:t>mantuvo</w:t>
      </w:r>
      <w:r w:rsidR="00913AD3" w:rsidRPr="00913AD3">
        <w:rPr>
          <w:rFonts w:ascii="Arial Narrow" w:eastAsia="Arial Narrow" w:hAnsi="Arial Narrow" w:cs="Arial Narrow"/>
          <w:color w:val="000000"/>
          <w:kern w:val="0"/>
          <w:sz w:val="22"/>
          <w:szCs w:val="22"/>
          <w:lang w:eastAsia="es-ES"/>
          <w14:ligatures w14:val="none"/>
        </w:rPr>
        <w:t xml:space="preserve"> ni </w:t>
      </w:r>
      <w:r w:rsidR="00913AD3">
        <w:rPr>
          <w:rFonts w:ascii="Arial Narrow" w:eastAsia="Arial Narrow" w:hAnsi="Arial Narrow" w:cs="Arial Narrow"/>
          <w:color w:val="000000"/>
          <w:kern w:val="0"/>
          <w:sz w:val="22"/>
          <w:szCs w:val="22"/>
          <w:lang w:eastAsia="es-ES"/>
          <w14:ligatures w14:val="none"/>
        </w:rPr>
        <w:t>mantiene</w:t>
      </w:r>
      <w:r w:rsidR="00913AD3" w:rsidRPr="00913AD3">
        <w:rPr>
          <w:rFonts w:ascii="Arial Narrow" w:eastAsia="Arial Narrow" w:hAnsi="Arial Narrow" w:cs="Arial Narrow"/>
          <w:color w:val="000000"/>
          <w:kern w:val="0"/>
          <w:sz w:val="22"/>
          <w:szCs w:val="22"/>
          <w:lang w:eastAsia="es-ES"/>
          <w14:ligatures w14:val="none"/>
        </w:rPr>
        <w:t xml:space="preserve"> relación familiar ni amical con ningún trabajador de Mapfre,</w:t>
      </w:r>
      <w:r w:rsidR="0062398B">
        <w:rPr>
          <w:rFonts w:ascii="Arial Narrow" w:eastAsia="Arial Narrow" w:hAnsi="Arial Narrow" w:cs="Arial Narrow"/>
          <w:color w:val="000000"/>
          <w:kern w:val="0"/>
          <w:sz w:val="22"/>
          <w:szCs w:val="22"/>
          <w:lang w:eastAsia="es-ES"/>
          <w14:ligatures w14:val="none"/>
        </w:rPr>
        <w:t xml:space="preserve"> refutando lo señalado</w:t>
      </w:r>
      <w:r w:rsidR="00913AD3" w:rsidRPr="00913AD3">
        <w:rPr>
          <w:rFonts w:ascii="Arial Narrow" w:eastAsia="Arial Narrow" w:hAnsi="Arial Narrow" w:cs="Arial Narrow"/>
          <w:color w:val="000000"/>
          <w:kern w:val="0"/>
          <w:sz w:val="22"/>
          <w:szCs w:val="22"/>
          <w:lang w:eastAsia="es-ES"/>
          <w14:ligatures w14:val="none"/>
        </w:rPr>
        <w:t xml:space="preserve"> por el ejecutivo de la compañía</w:t>
      </w:r>
      <w:r w:rsidR="00913AD3">
        <w:rPr>
          <w:rFonts w:ascii="Arial Narrow" w:eastAsia="Arial Narrow" w:hAnsi="Arial Narrow" w:cs="Arial Narrow"/>
          <w:color w:val="000000"/>
          <w:kern w:val="0"/>
          <w:sz w:val="22"/>
          <w:szCs w:val="22"/>
          <w:lang w:eastAsia="es-ES"/>
          <w14:ligatures w14:val="none"/>
        </w:rPr>
        <w:t xml:space="preserve"> aseguradora.</w:t>
      </w:r>
    </w:p>
    <w:p w14:paraId="33E14FF7" w14:textId="77777777" w:rsidR="00CA59A2" w:rsidRPr="00B2546D"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6005174" w14:textId="4AD2C6D7" w:rsidR="00CA59A2" w:rsidRPr="00B2546D" w:rsidRDefault="00272EBB"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B2546D">
        <w:rPr>
          <w:rFonts w:ascii="Arial Narrow" w:eastAsia="Arial Narrow" w:hAnsi="Arial Narrow" w:cs="Arial Narrow"/>
          <w:kern w:val="0"/>
          <w14:ligatures w14:val="none"/>
          <w:sz w:val="22"/>
          <w:szCs w:val="22"/>
        </w:rPr>
        <w:t xml:space="preserve">El señor [APELLIDO] solicitó, en calidad de medida correctiva, que Mapfre cumpla con otorgar la diferencia entre el monto asegurado y el importe pagado, equivalente a US$ 11 890,00, conforme a lo establecido en la póliza. Asimismo, requirió el reembolso de costos y costas del presente procedimiento</w:t>
      </w:r>
      <w:r w:rsidR="00CA59A2" w:rsidRPr="00B2546D">
        <w:rPr>
          <w:rFonts w:ascii="Arial Narrow" w:eastAsia="Arial Narrow" w:hAnsi="Arial Narrow" w:cs="Arial Narrow"/>
          <w:color w:val="000000"/>
          <w:kern w:val="0"/>
          <w:sz w:val="22"/>
          <w:szCs w:val="22"/>
          <w:lang w:val="es-ES" w:eastAsia="es-ES"/>
          <w14:ligatures w14:val="none"/>
        </w:rPr>
        <w:t xml:space="preserve"/>
      </w:r>
      <w:r w:rsidRPr="00B2546D">
        <w:rPr>
          <w:rFonts w:ascii="Arial Narrow" w:eastAsia="Arial Narrow" w:hAnsi="Arial Narrow" w:cs="Arial Narrow"/>
          <w:color w:val="000000"/>
          <w:kern w:val="0"/>
          <w:sz w:val="22"/>
          <w:szCs w:val="22"/>
          <w:lang w:val="es-ES" w:eastAsia="es-ES"/>
          <w14:ligatures w14:val="none"/>
        </w:rPr>
        <w:t xml:space="preserve"/>
      </w:r>
      <w:r w:rsidR="00CA59A2" w:rsidRPr="00B2546D">
        <w:rPr>
          <w:rFonts w:ascii="Arial Narrow" w:eastAsia="Arial Narrow" w:hAnsi="Arial Narrow" w:cs="Arial Narrow"/>
          <w:color w:val="000000"/>
          <w:kern w:val="0"/>
          <w:sz w:val="22"/>
          <w:szCs w:val="22"/>
          <w:lang w:val="es-ES" w:eastAsia="es-ES"/>
          <w14:ligatures w14:val="none"/>
        </w:rPr>
        <w:t xml:space="preserve"/>
      </w:r>
      <w:r w:rsidR="00B2546D" w:rsidRPr="00B2546D">
        <w:rPr>
          <w:rFonts w:ascii="Arial Narrow" w:eastAsia="Arial Narrow" w:hAnsi="Arial Narrow" w:cs="Arial Narrow"/>
          <w:color w:val="000000"/>
          <w:kern w:val="0"/>
          <w:sz w:val="22"/>
          <w:szCs w:val="22"/>
          <w:lang w:val="es-ES" w:eastAsia="es-ES"/>
          <w14:ligatures w14:val="none"/>
        </w:rPr>
        <w:t xml:space="preserve"/>
      </w:r>
      <w:r w:rsidR="00B2546D" w:rsidRPr="00B2546D">
        <w:rPr>
          <w:rFonts w:ascii="Arial Narrow" w:eastAsia="Arial Narrow" w:hAnsi="Arial Narrow" w:cs="Arial Narrow"/>
          <w:color w:val="000000"/>
          <w:kern w:val="0"/>
          <w:sz w:val="22"/>
          <w:szCs w:val="22"/>
          <w:lang w:val="es-ES" w:eastAsia="es-ES"/>
          <w14:ligatures w14:val="none"/>
        </w:rPr>
        <w:lastRenderedPageBreak/>
        <w:t/>
      </w:r>
      <w:r w:rsidR="00CA59A2" w:rsidRPr="00B2546D">
        <w:rPr>
          <w:rFonts w:ascii="Arial Narrow" w:eastAsia="Arial Narrow" w:hAnsi="Arial Narrow" w:cs="Arial Narrow"/>
          <w:color w:val="000000"/>
          <w:kern w:val="0"/>
          <w:sz w:val="22"/>
          <w:szCs w:val="22"/>
          <w:lang w:val="es-ES" w:eastAsia="es-ES"/>
          <w14:ligatures w14:val="none"/>
        </w:rPr>
        <w:t xml:space="preserve"/>
      </w:r>
      <w:r w:rsidR="00BE2F3D" w:rsidRPr="00B2546D">
        <w:rPr>
          <w:rFonts w:ascii="Arial Narrow" w:eastAsia="Arial Narrow" w:hAnsi="Arial Narrow" w:cs="Arial Narrow"/>
          <w:color w:val="000000"/>
          <w:kern w:val="0"/>
          <w:sz w:val="22"/>
          <w:szCs w:val="22"/>
          <w:lang w:val="es-ES" w:eastAsia="es-ES"/>
          <w14:ligatures w14:val="none"/>
        </w:rPr>
        <w:t/>
      </w:r>
    </w:p>
    <w:p w14:paraId="77679AE5" w14:textId="77777777" w:rsidR="00BE50C4" w:rsidRPr="00BE50C4" w:rsidRDefault="00BE50C4" w:rsidP="00BE50C4">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15EB1"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15EB1">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15EB1" w:rsidRDefault="00CA59A2" w:rsidP="00CA59A2">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3D7AF2A2" w:rsidR="00121544" w:rsidRPr="00215EB1"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15EB1">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215EB1">
        <w:rPr>
          <w:rStyle w:val="Refdenotaalpie"/>
          <w:rFonts w:ascii="Arial Narrow" w:eastAsia="Arial Narrow" w:hAnsi="Arial Narrow" w:cs="Arial Narrow"/>
          <w:kern w:val="0"/>
          <w:sz w:val="22"/>
          <w:szCs w:val="22"/>
          <w:vertAlign w:val="superscript"/>
          <w14:ligatures w14:val="none"/>
        </w:rPr>
        <w:footnoteReference w:id="2"/>
      </w:r>
      <w:r w:rsidRPr="00215EB1">
        <w:rPr>
          <w:rFonts w:ascii="Arial Narrow" w:eastAsia="Arial Narrow" w:hAnsi="Arial Narrow" w:cs="Arial Narrow"/>
          <w:color w:val="000000"/>
          <w:kern w:val="0"/>
          <w:sz w:val="22"/>
          <w:szCs w:val="22"/>
          <w:lang w:eastAsia="es-PE"/>
          <w14:ligatures w14:val="none"/>
        </w:rPr>
        <w:t xml:space="preserve">, </w:t>
      </w:r>
      <w:r w:rsidR="00121544" w:rsidRPr="00215EB1">
        <w:rPr>
          <w:rFonts w:ascii="Arial Narrow" w:eastAsia="Arial Narrow" w:hAnsi="Arial Narrow" w:cs="Arial Narrow"/>
          <w:color w:val="000000"/>
          <w:kern w:val="0"/>
          <w:sz w:val="22"/>
          <w:szCs w:val="22"/>
          <w:lang w:eastAsia="es-PE"/>
          <w14:ligatures w14:val="none"/>
        </w:rPr>
        <w:t xml:space="preserve">considera </w:t>
      </w:r>
      <w:r w:rsidR="00121544" w:rsidRPr="00215EB1">
        <w:rPr>
          <w:rFonts w:ascii="Arial Narrow" w:eastAsia="Arial Narrow" w:hAnsi="Arial Narrow" w:cs="Arial Narrow"/>
          <w:kern w:val="0"/>
          <w14:ligatures w14:val="none"/>
          <w:sz w:val="22"/>
          <w:szCs w:val="22"/>
        </w:rPr>
        <w:t xml:space="preserve">que el hecho denunciado, consistente en que </w:t>
      </w:r>
      <w:r w:rsidR="00D52479" w:rsidRPr="00D52479">
        <w:rPr>
          <w:rFonts w:ascii="Arial Narrow" w:eastAsia="Arial Narrow" w:hAnsi="Arial Narrow" w:cs="Arial Narrow"/>
          <w:kern w:val="0"/>
          <w:sz w:val="22"/>
          <w:szCs w:val="22"/>
          <w:shd w:val="clear" w:color="auto" w:fill="FFFFFF"/>
          <w:lang w:eastAsia="es-PE"/>
          <w14:ligatures w14:val="none"/>
        </w:rPr>
        <w:t xml:space="preserve">la compañía aseguradora habría otorgado una suma menor al denunciante de la suma asegurada por pérdida total de la unidad asegurada en virtud de la cobertura del Seguro Vehicular – Póliza </w:t>
      </w:r>
      <w:proofErr w:type="spellStart"/>
      <w:r w:rsidR="00D52479" w:rsidRPr="00D52479">
        <w:rPr>
          <w:rFonts w:ascii="Arial Narrow" w:eastAsia="Arial Narrow" w:hAnsi="Arial Narrow" w:cs="Arial Narrow"/>
          <w:kern w:val="0"/>
          <w:sz w:val="22"/>
          <w:szCs w:val="22"/>
          <w:shd w:val="clear" w:color="auto" w:fill="FFFFFF"/>
          <w:lang w:eastAsia="es-PE"/>
          <w14:ligatures w14:val="none"/>
        </w:rPr>
        <w:t/>
      </w:r>
      <w:proofErr w:type="spellEnd"/>
      <w:r w:rsidR="00D52479" w:rsidRPr="00D52479">
        <w:rPr>
          <w:rFonts w:ascii="Arial Narrow" w:eastAsia="Arial Narrow" w:hAnsi="Arial Narrow" w:cs="Arial Narrow"/>
          <w:kern w:val="0"/>
          <w:sz w:val="22"/>
          <w:szCs w:val="22"/>
          <w:shd w:val="clear" w:color="auto" w:fill="FFFFFF"/>
          <w:lang w:eastAsia="es-PE"/>
          <w14:ligatures w14:val="none"/>
        </w:rPr>
        <w:t xml:space="preserve"> 3012400021128 debido al siniestro ocurrido en octubre de 2024</w:t>
      </w:r>
      <w:r w:rsidR="00711750" w:rsidRPr="00215EB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15EB1">
        <w:rPr>
          <w:rFonts w:ascii="Arial Narrow" w:eastAsia="Arial Narrow" w:hAnsi="Arial Narrow" w:cs="Arial Narrow"/>
          <w:color w:val="000000"/>
          <w:kern w:val="0"/>
          <w:sz w:val="22"/>
          <w:szCs w:val="22"/>
          <w:lang w:eastAsia="es-PE"/>
          <w14:ligatures w14:val="none"/>
        </w:rPr>
        <w:t/>
      </w:r>
      <w:r w:rsidR="00711750" w:rsidRPr="00215EB1">
        <w:rPr>
          <w:rFonts w:ascii="Arial Narrow" w:eastAsia="Arial Narrow" w:hAnsi="Arial Narrow" w:cs="Arial Narrow"/>
          <w:kern w:val="0"/>
          <w14:ligatures w14:val="none"/>
          <w:sz w:val="22"/>
          <w:szCs w:val="22"/>
        </w:rPr>
        <w:t xml:space="preserve"> y 19</w:t>
      </w:r>
      <w:r w:rsidR="00711750" w:rsidRPr="00215EB1">
        <w:rPr>
          <w:rFonts w:ascii="Arial Narrow" w:eastAsia="Arial Narrow" w:hAnsi="Arial Narrow" w:cs="Arial Narrow"/>
          <w:color w:val="000000"/>
          <w:kern w:val="0"/>
          <w:sz w:val="22"/>
          <w:szCs w:val="22"/>
          <w:lang w:eastAsia="es-PE"/>
          <w14:ligatures w14:val="none"/>
        </w:rPr>
        <w:t/>
      </w:r>
      <w:r w:rsidR="00711750" w:rsidRPr="00215EB1">
        <w:rPr>
          <w:rFonts w:ascii="Arial Narrow" w:eastAsia="Arial Narrow" w:hAnsi="Arial Narrow" w:cs="Arial Narrow"/>
          <w:kern w:val="0"/>
          <w14:ligatures w14:val="none"/>
          <w:sz w:val="22"/>
          <w:szCs w:val="22"/>
        </w:rPr>
        <w:t xml:space="preserve"> del Código</w:t>
      </w:r>
      <w:r w:rsidR="00711750" w:rsidRPr="00215EB1">
        <w:rPr>
          <w:rStyle w:val="Refdenotaalpie"/>
          <w:rFonts w:ascii="Arial Narrow" w:eastAsia="Arial Narrow" w:hAnsi="Arial Narrow" w:cs="Arial Narrow"/>
          <w:kern w:val="0"/>
          <w:sz w:val="22"/>
          <w:szCs w:val="22"/>
          <w:vertAlign w:val="superscript"/>
          <w14:ligatures w14:val="none"/>
        </w:rPr>
        <w:footnoteReference w:id="3"/>
      </w:r>
      <w:r w:rsidR="00711750" w:rsidRPr="00215EB1">
        <w:rPr>
          <w:rFonts w:ascii="Arial Narrow" w:eastAsia="Arial Narrow" w:hAnsi="Arial Narrow" w:cs="Arial Narrow"/>
          <w:kern w:val="0"/>
          <w14:ligatures w14:val="none"/>
          <w:sz w:val="22"/>
          <w:szCs w:val="22"/>
        </w:rPr>
        <w:t>.</w:t>
      </w:r>
    </w:p>
    <w:p w14:paraId="432038D6" w14:textId="0A9F6D75" w:rsidR="00CA59A2" w:rsidRPr="00533356" w:rsidRDefault="00CA59A2" w:rsidP="00533356">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311B9408"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lastRenderedPageBreak/>
        <w:t xml:space="preserve">A efectos de tener mayores elementos que sirvan para la resolución definitiva del presente caso, la Secretaría Técnica, en ejercicio de las facultades que la ley le confiere, conviene </w:t>
      </w:r>
      <w:r w:rsidRPr="0021381A">
        <w:rPr>
          <w:rFonts w:ascii="Arial Narrow" w:eastAsia="Arial Narrow" w:hAnsi="Arial Narrow" w:cs="Arial Narrow"/>
          <w:color w:val="000000"/>
          <w:kern w:val="0"/>
          <w:sz w:val="22"/>
          <w:szCs w:val="22"/>
          <w:lang w:val="es-ES" w:eastAsia="es-ES"/>
          <w14:ligatures w14:val="none"/>
        </w:rPr>
        <w:t xml:space="preserve">requerir </w:t>
      </w:r>
      <w:r w:rsidR="0021381A" w:rsidRPr="0021381A">
        <w:rPr>
          <w:rFonts w:ascii="Arial Narrow" w:eastAsia="Arial Narrow" w:hAnsi="Arial Narrow" w:cs="Arial Narrow"/>
          <w:color w:val="000000"/>
          <w:kern w:val="0"/>
          <w:sz w:val="22"/>
          <w:szCs w:val="22"/>
          <w:lang w:val="es-ES" w:eastAsia="es-ES"/>
          <w14:ligatures w14:val="none"/>
        </w:rPr>
        <w:t xml:space="preserve">a la compañía aseguradora </w:t>
      </w:r>
      <w:r w:rsidRPr="0021381A">
        <w:rPr>
          <w:rFonts w:ascii="Arial Narrow" w:eastAsia="Arial Narrow" w:hAnsi="Arial Narrow" w:cs="Arial Narrow"/>
          <w:color w:val="000000"/>
          <w:kern w:val="0"/>
          <w:sz w:val="22"/>
          <w:szCs w:val="22"/>
          <w:lang w:val="es-ES" w:eastAsia="es-ES"/>
          <w14:ligatures w14:val="none"/>
        </w:rPr>
        <w:t>que</w:t>
      </w:r>
      <w:r w:rsidRPr="0026598E">
        <w:rPr>
          <w:rFonts w:ascii="Arial Narrow" w:eastAsia="Arial Narrow" w:hAnsi="Arial Narrow" w:cs="Arial Narrow"/>
          <w:color w:val="000000"/>
          <w:kern w:val="0"/>
          <w:sz w:val="22"/>
          <w:szCs w:val="22"/>
          <w:lang w:val="es-ES" w:eastAsia="es-ES"/>
          <w14:ligatures w14:val="none"/>
        </w:rPr>
        <w:t xml:space="preserve">, en un plazo no mayor de cinco (5) días hábiles contado a partir del día siguiente de la notificación de la presente resolución, cumpla con lo </w:t>
      </w:r>
      <w:r w:rsidRPr="003F48B1">
        <w:rPr>
          <w:rFonts w:ascii="Arial Narrow" w:eastAsia="Arial Narrow" w:hAnsi="Arial Narrow" w:cs="Arial Narrow"/>
          <w:color w:val="000000"/>
          <w:kern w:val="0"/>
          <w:sz w:val="22"/>
          <w:szCs w:val="22"/>
          <w:lang w:val="es-ES" w:eastAsia="es-ES"/>
          <w14:ligatures w14:val="none"/>
        </w:rPr>
        <w:t xml:space="preserve">siguiente: </w:t>
      </w:r>
      <w:r w:rsidR="00D52479" w:rsidRPr="00D52479">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D52479" w:rsidRPr="00D52479">
        <w:rPr>
          <w:rFonts w:ascii="Arial Narrow" w:eastAsia="Arial Narrow" w:hAnsi="Arial Narrow" w:cs="Arial Narrow"/>
          <w:color w:val="000000"/>
          <w:kern w:val="0"/>
          <w:sz w:val="22"/>
          <w:szCs w:val="22"/>
          <w:lang w:val="es-ES" w:eastAsia="es-ES"/>
          <w14:ligatures w14:val="none"/>
        </w:rPr>
        <w:t/>
      </w:r>
      <w:proofErr w:type="spellEnd"/>
      <w:r w:rsidR="00D52479" w:rsidRPr="00D52479">
        <w:rPr>
          <w:rFonts w:ascii="Arial Narrow" w:eastAsia="Arial Narrow" w:hAnsi="Arial Narrow" w:cs="Arial Narrow"/>
          <w:color w:val="000000"/>
          <w:kern w:val="0"/>
          <w:sz w:val="22"/>
          <w:szCs w:val="22"/>
          <w:lang w:val="es-ES" w:eastAsia="es-ES"/>
          <w14:ligatures w14:val="none"/>
        </w:rPr>
        <w:t xml:space="preserve"> 3012400021128 del Seguro Vehicular, así como el cargo de remisión de la póliza; (</w:t>
      </w:r>
      <w:proofErr w:type="spellStart"/>
      <w:r w:rsidR="00D52479" w:rsidRPr="00D52479">
        <w:rPr>
          <w:rFonts w:ascii="Arial Narrow" w:eastAsia="Arial Narrow" w:hAnsi="Arial Narrow" w:cs="Arial Narrow"/>
          <w:color w:val="000000"/>
          <w:kern w:val="0"/>
          <w:sz w:val="22"/>
          <w:szCs w:val="22"/>
          <w:lang w:val="es-ES" w:eastAsia="es-ES"/>
          <w14:ligatures w14:val="none"/>
        </w:rPr>
        <w:t>ii</w:t>
      </w:r>
      <w:proofErr w:type="spellEnd"/>
      <w:r w:rsidR="00D52479" w:rsidRPr="00D52479">
        <w:rPr>
          <w:rFonts w:ascii="Arial Narrow" w:eastAsia="Arial Narrow" w:hAnsi="Arial Narrow" w:cs="Arial Narrow"/>
          <w:color w:val="000000"/>
          <w:kern w:val="0"/>
          <w:sz w:val="22"/>
          <w:szCs w:val="22"/>
          <w:lang w:val="es-ES" w:eastAsia="es-ES"/>
          <w14:ligatures w14:val="none"/>
        </w:rPr>
        <w:t>) presentar los medios probatorios que acrediten el valor a indemnizar del vehículo asegurado de acuerdo a los términos y condiciones de la póliza; y, (</w:t>
      </w:r>
      <w:proofErr w:type="spellStart"/>
      <w:r w:rsidR="00D52479" w:rsidRPr="00D52479">
        <w:rPr>
          <w:rFonts w:ascii="Arial Narrow" w:eastAsia="Arial Narrow" w:hAnsi="Arial Narrow" w:cs="Arial Narrow"/>
          <w:color w:val="000000"/>
          <w:kern w:val="0"/>
          <w:sz w:val="22"/>
          <w:szCs w:val="22"/>
          <w:lang w:val="es-ES" w:eastAsia="es-ES"/>
          <w14:ligatures w14:val="none"/>
        </w:rPr>
        <w:t>iii</w:t>
      </w:r>
      <w:proofErr w:type="spellEnd"/>
      <w:r w:rsidR="00D52479" w:rsidRPr="00D5247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3F48B1">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0CDDEEDD" w14:textId="6A14206D" w:rsidR="00121544" w:rsidRPr="0035459E" w:rsidRDefault="00CA59A2" w:rsidP="0035459E">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12 de agosto de 2025 interpuesta por el señor [DENUNCIANTE] contra Mapfre Perú Compañía de Seguros y Reaseguros S.A., por la presunta infracción a los artículos 18 y 19 de la Ley 29571, Código de Protección y Defensa del Consumidor, en tanto la compañía aseguradora habría otorgado una suma menor al denunciante de la suma asegurada por pérdida total de la unidad asegurada en virtud de la cobertura del Seguro Vehicular – Póliza 3012400021128 debido al siniestro ocurrido en octubre de 2024.</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1381A" w:rsidRPr="0021381A">
        <w:rPr>
          <w:rFonts w:ascii="Arial Narrow" w:eastAsia="Arial Narrow" w:hAnsi="Arial Narrow" w:cs="Arial Narrow"/>
          <w:color w:val="000000"/>
          <w:kern w:val="0"/>
          <w:sz w:val="22"/>
          <w:szCs w:val="22"/>
          <w:shd w:val="clear" w:color="auto" w:fill="FFFFFF"/>
          <w:lang w:eastAsia="es-PE"/>
          <w14:ligatures w14:val="none"/>
        </w:rPr>
        <w:t/>
      </w:r>
      <w:r w:rsidR="0021381A">
        <w:rPr>
          <w:rFonts w:ascii="Arial Narrow" w:eastAsia="Arial Narrow" w:hAnsi="Arial Narrow" w:cs="Arial Narrow"/>
          <w:color w:val="000000"/>
          <w:kern w:val="0"/>
          <w:sz w:val="22"/>
          <w:szCs w:val="22"/>
          <w:shd w:val="clear" w:color="auto" w:fill="FFFFFF"/>
          <w:lang w:eastAsia="es-PE"/>
          <w14:ligatures w14:val="none"/>
        </w:rPr>
        <w:t xml:space="preserve"/>
      </w:r>
      <w:r w:rsidRPr="0021381A">
        <w:rPr>
          <w:rFonts w:ascii="Arial Narrow" w:eastAsia="Arial Narrow" w:hAnsi="Arial Narrow" w:cs="Arial Narrow"/>
          <w:color w:val="000000"/>
          <w:kern w:val="0"/>
          <w:sz w:val="22"/>
          <w:szCs w:val="22"/>
          <w:shd w:val="clear" w:color="auto" w:fill="FFFFFF"/>
          <w:lang w:eastAsia="es-PE"/>
          <w14:ligatures w14:val="none"/>
        </w:rPr>
        <w:t xml:space="preserve"/>
      </w:r>
      <w:r w:rsidR="0021381A" w:rsidRPr="0021381A">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21381A" w:rsidRPr="0021381A">
        <w:rPr>
          <w:rFonts w:ascii="Arial Narrow" w:eastAsia="Arial Narrow" w:hAnsi="Arial Narrow" w:cs="Arial Narrow"/>
          <w:color w:val="000000"/>
          <w:kern w:val="0"/>
          <w:sz w:val="22"/>
          <w:szCs w:val="22"/>
          <w:shd w:val="clear" w:color="auto" w:fill="FFFFFF"/>
          <w:lang w:eastAsia="es-PE"/>
          <w14:ligatures w14:val="none"/>
        </w:rPr>
        <w:t/>
      </w:r>
      <w:proofErr w:type="spellEnd"/>
      <w:r w:rsidR="0021381A" w:rsidRPr="0021381A">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21381A" w:rsidRPr="0021381A">
        <w:rPr>
          <w:rFonts w:ascii="Arial Narrow" w:eastAsia="Arial Narrow" w:hAnsi="Arial Narrow" w:cs="Arial Narrow"/>
          <w:color w:val="000000"/>
          <w:kern w:val="0"/>
          <w:sz w:val="22"/>
          <w:szCs w:val="22"/>
          <w:shd w:val="clear" w:color="auto" w:fill="FFFFFF"/>
          <w:lang w:eastAsia="es-PE"/>
          <w14:ligatures w14:val="none"/>
        </w:rPr>
        <w:t/>
      </w:r>
      <w:r w:rsidRPr="0021381A">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21381A">
        <w:rPr>
          <w:rFonts w:ascii="Arial Narrow" w:eastAsia="Arial Narrow" w:hAnsi="Arial Narrow" w:cs="Arial Narrow"/>
          <w:color w:val="000000"/>
          <w:kern w:val="0"/>
          <w:sz w:val="22"/>
          <w:szCs w:val="22"/>
          <w:shd w:val="clear" w:color="auto" w:fill="FFFFFF"/>
          <w:lang w:eastAsia="es-PE"/>
          <w14:ligatures w14:val="none"/>
        </w:rPr>
        <w:t/>
      </w:r>
      <w:r w:rsidR="0035459E">
        <w:rPr>
          <w:rFonts w:ascii="Arial Narrow" w:eastAsia="Arial Narrow" w:hAnsi="Arial Narrow" w:cs="Arial Narrow"/>
          <w:color w:val="000000"/>
          <w:kern w:val="0"/>
          <w:sz w:val="22"/>
          <w:szCs w:val="22"/>
          <w:shd w:val="clear" w:color="auto" w:fill="FFFFFF"/>
          <w:lang w:eastAsia="es-PE"/>
          <w14:ligatures w14:val="none"/>
        </w:rPr>
        <w:t/>
      </w:r>
      <w:r w:rsidR="00711750" w:rsidRPr="0035459E">
        <w:rPr>
          <w:rFonts w:ascii="Arial Narrow" w:eastAsia="Arial Narrow" w:hAnsi="Arial Narrow" w:cs="Arial Narrow"/>
          <w:color w:val="000000"/>
          <w:kern w:val="0"/>
          <w:sz w:val="22"/>
          <w:szCs w:val="22"/>
          <w:lang w:eastAsia="es-PE"/>
          <w14:ligatures w14:val="none"/>
        </w:rPr>
        <w:t/>
      </w:r>
      <w:r w:rsidR="00711750" w:rsidRPr="0035459E">
        <w:rPr>
          <w:rFonts w:ascii="Arial Narrow" w:eastAsia="Arial Narrow" w:hAnsi="Arial Narrow" w:cs="Arial Narrow"/>
          <w:kern w:val="0"/>
          <w:sz w:val="22"/>
          <w:szCs w:val="22"/>
          <w:shd w:val="clear" w:color="auto" w:fill="FFFFFF"/>
          <w:lang w:eastAsia="es-PE"/>
          <w14:ligatures w14:val="none"/>
        </w:rPr>
        <w:t xml:space="preserve"/>
      </w:r>
      <w:r w:rsidR="00711750" w:rsidRPr="0035459E">
        <w:rPr>
          <w:rFonts w:ascii="Arial Narrow" w:eastAsia="Arial Narrow" w:hAnsi="Arial Narrow" w:cs="Arial Narrow"/>
          <w:kern w:val="0"/>
          <w:sz w:val="22"/>
          <w:szCs w:val="22"/>
          <w:lang w:eastAsia="es-PE"/>
          <w14:ligatures w14:val="none"/>
        </w:rPr>
        <w:t xml:space="preserve"/>
      </w:r>
      <w:r w:rsidR="00711750" w:rsidRPr="0035459E">
        <w:rPr>
          <w:rFonts w:ascii="Arial Narrow" w:eastAsia="Arial Narrow" w:hAnsi="Arial Narrow" w:cs="Arial Narrow"/>
          <w:kern w:val="0"/>
          <w:sz w:val="22"/>
          <w:szCs w:val="22"/>
          <w:shd w:val="clear" w:color="auto" w:fill="FFFFFF"/>
          <w:lang w:eastAsia="es-PE"/>
          <w14:ligatures w14:val="none"/>
        </w:rPr>
        <w:t xml:space="preserve"/>
      </w:r>
      <w:r w:rsidR="00200E9B" w:rsidRPr="00200E9B">
        <w:rPr>
          <w:rFonts w:ascii="Arial Narrow" w:eastAsia="Arial Narrow" w:hAnsi="Arial Narrow" w:cs="Arial Narrow"/>
          <w:kern w:val="0"/>
          <w:sz w:val="22"/>
          <w:szCs w:val="22"/>
          <w:shd w:val="clear" w:color="auto" w:fill="FFFFFF"/>
          <w:lang w:eastAsia="es-PE"/>
          <w14:ligatures w14:val="none"/>
        </w:rPr>
        <w:t xml:space="preserve"/>
      </w:r>
      <w:r w:rsidR="003874E1">
        <w:rPr>
          <w:rFonts w:ascii="Arial Narrow" w:eastAsia="Arial Narrow" w:hAnsi="Arial Narrow" w:cs="Arial Narrow"/>
          <w:kern w:val="0"/>
          <w:sz w:val="22"/>
          <w:szCs w:val="22"/>
          <w:shd w:val="clear" w:color="auto" w:fill="FFFFFF"/>
          <w:lang w:eastAsia="es-PE"/>
          <w14:ligatures w14:val="none"/>
        </w:rPr>
        <w:t xml:space="preserve"/>
      </w:r>
      <w:r w:rsidR="00200E9B" w:rsidRPr="00200E9B">
        <w:rPr>
          <w:rFonts w:ascii="Arial Narrow" w:eastAsia="Arial Narrow" w:hAnsi="Arial Narrow" w:cs="Arial Narrow"/>
          <w:kern w:val="0"/>
          <w:sz w:val="22"/>
          <w:szCs w:val="22"/>
          <w:shd w:val="clear" w:color="auto" w:fill="FFFFFF"/>
          <w:lang w:eastAsia="es-PE"/>
          <w14:ligatures w14:val="none"/>
        </w:rPr>
        <w:t xml:space="preserve"/>
      </w:r>
      <w:proofErr w:type="spellStart"/>
      <w:r w:rsidR="00200E9B" w:rsidRPr="00200E9B">
        <w:rPr>
          <w:rFonts w:ascii="Arial Narrow" w:eastAsia="Arial Narrow" w:hAnsi="Arial Narrow" w:cs="Arial Narrow"/>
          <w:kern w:val="0"/>
          <w:sz w:val="22"/>
          <w:szCs w:val="22"/>
          <w:shd w:val="clear" w:color="auto" w:fill="FFFFFF"/>
          <w:lang w:eastAsia="es-PE"/>
          <w14:ligatures w14:val="none"/>
        </w:rPr>
        <w:t/>
      </w:r>
      <w:proofErr w:type="spellEnd"/>
      <w:r w:rsidR="00200E9B" w:rsidRPr="00200E9B">
        <w:rPr>
          <w:rFonts w:ascii="Arial Narrow" w:eastAsia="Arial Narrow" w:hAnsi="Arial Narrow" w:cs="Arial Narrow"/>
          <w:kern w:val="0"/>
          <w:sz w:val="22"/>
          <w:szCs w:val="22"/>
          <w:shd w:val="clear" w:color="auto" w:fill="FFFFFF"/>
          <w:lang w:eastAsia="es-PE"/>
          <w14:ligatures w14:val="none"/>
        </w:rPr>
        <w:t xml:space="preserve"/>
      </w:r>
      <w:r w:rsidR="00121544" w:rsidRPr="0035459E">
        <w:rPr>
          <w:rFonts w:ascii="Arial Narrow" w:eastAsia="Arial Narrow" w:hAnsi="Arial Narrow" w:cs="Arial Narrow"/>
          <w:kern w:val="0"/>
          <w14:ligatures w14:val="none"/>
          <w:sz w:val="22"/>
          <w:szCs w:val="22"/>
        </w:rPr>
        <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sz w:val="22"/>
          <w:szCs w:val="22"/>
        </w:rPr>
      </w:pPr>
    </w:p>
    <w:p w14:paraId="0A292C9F" w14:textId="2902A9D2" w:rsidR="00CA59A2" w:rsidRPr="0026598E" w:rsidRDefault="00CA59A2" w:rsidP="00CA59A2">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21381A" w:rsidRPr="0021381A">
        <w:rPr>
          <w:rFonts w:ascii="Arial Narrow" w:eastAsia="Arial Narrow" w:hAnsi="Arial Narrow" w:cs="Arial Narrow"/>
          <w:color w:val="000000"/>
          <w:kern w:val="0"/>
          <w:sz w:val="22"/>
          <w:szCs w:val="22"/>
          <w:lang w:val="es-ES" w:eastAsia="es-ES"/>
          <w14:ligatures w14:val="none"/>
        </w:rPr>
        <w:t>12 de agosto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CA59A2">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D2C5E1A"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21381A" w:rsidRPr="0021381A">
        <w:rPr>
          <w:rFonts w:ascii="Arial Narrow" w:eastAsia="Arial Narrow" w:hAnsi="Arial Narrow" w:cs="Arial Narrow"/>
          <w:color w:val="000000"/>
          <w:kern w:val="0"/>
          <w:sz w:val="22"/>
          <w:szCs w:val="22"/>
          <w:lang w:eastAsia="es-PE"/>
          <w14:ligatures w14:val="none"/>
        </w:rPr>
        <w:t xml:space="preserve">Mapfre Perú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6CD454EE"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BC070F" w:rsidRPr="003F48B1">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BC070F" w:rsidRPr="003F48B1">
        <w:rPr>
          <w:rFonts w:ascii="Arial Narrow" w:eastAsia="Arial Narrow" w:hAnsi="Arial Narrow" w:cs="Arial Narrow"/>
          <w:color w:val="000000"/>
          <w:kern w:val="0"/>
          <w:sz w:val="22"/>
          <w:szCs w:val="22"/>
          <w:lang w:val="es-ES" w:eastAsia="es-ES"/>
          <w14:ligatures w14:val="none"/>
        </w:rPr>
        <w:t/>
      </w:r>
      <w:proofErr w:type="spellEnd"/>
      <w:r w:rsidR="00BC070F" w:rsidRPr="003F48B1">
        <w:rPr>
          <w:rFonts w:ascii="Arial Narrow" w:eastAsia="Arial Narrow" w:hAnsi="Arial Narrow" w:cs="Arial Narrow"/>
          <w:color w:val="000000"/>
          <w:kern w:val="0"/>
          <w:sz w:val="22"/>
          <w:szCs w:val="22"/>
          <w:lang w:val="es-ES" w:eastAsia="es-ES"/>
          <w14:ligatures w14:val="none"/>
        </w:rPr>
        <w:t xml:space="preserve"> 3012400021128 del Seguro Vehicular, así como el cargo de remisión de la póliza; (</w:t>
      </w:r>
      <w:proofErr w:type="spellStart"/>
      <w:r w:rsidR="00BC070F" w:rsidRPr="003F48B1">
        <w:rPr>
          <w:rFonts w:ascii="Arial Narrow" w:eastAsia="Arial Narrow" w:hAnsi="Arial Narrow" w:cs="Arial Narrow"/>
          <w:color w:val="000000"/>
          <w:kern w:val="0"/>
          <w:sz w:val="22"/>
          <w:szCs w:val="22"/>
          <w:lang w:val="es-ES" w:eastAsia="es-ES"/>
          <w14:ligatures w14:val="none"/>
        </w:rPr>
        <w:t>ii</w:t>
      </w:r>
      <w:proofErr w:type="spellEnd"/>
      <w:r w:rsidR="00BC070F" w:rsidRPr="003F48B1">
        <w:rPr>
          <w:rFonts w:ascii="Arial Narrow" w:eastAsia="Arial Narrow" w:hAnsi="Arial Narrow" w:cs="Arial Narrow"/>
          <w:color w:val="000000"/>
          <w:kern w:val="0"/>
          <w:sz w:val="22"/>
          <w:szCs w:val="22"/>
          <w:lang w:val="es-ES" w:eastAsia="es-ES"/>
          <w14:ligatures w14:val="none"/>
        </w:rPr>
        <w:t>) presentar los medios probatorios que acrediten el valor a indemnizar del vehículo asegurado de acuerdo a los términos y condiciones de la póliza; y, (</w:t>
      </w:r>
      <w:proofErr w:type="spellStart"/>
      <w:r w:rsidR="00BC070F" w:rsidRPr="003F48B1">
        <w:rPr>
          <w:rFonts w:ascii="Arial Narrow" w:eastAsia="Arial Narrow" w:hAnsi="Arial Narrow" w:cs="Arial Narrow"/>
          <w:color w:val="000000"/>
          <w:kern w:val="0"/>
          <w:sz w:val="22"/>
          <w:szCs w:val="22"/>
          <w:lang w:val="es-ES" w:eastAsia="es-ES"/>
          <w14:ligatures w14:val="none"/>
        </w:rPr>
        <w:t>iii</w:t>
      </w:r>
      <w:proofErr w:type="spellEnd"/>
      <w:r w:rsidR="00BC070F" w:rsidRPr="003F48B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3B4E4B72"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BE50C4">
        <w:rPr>
          <w:rFonts w:ascii="Arial Narrow" w:eastAsia="Arial Narrow" w:hAnsi="Arial Narrow" w:cs="Arial Narrow"/>
          <w:spacing w:val="-3"/>
          <w:kern w:val="0"/>
          <w14:ligatures w14:val="none"/>
          <w:sz w:val="22"/>
          <w:szCs w:val="22"/>
        </w:rPr>
        <w:t/>
      </w:r>
      <w:r w:rsidR="00BE50C4" w:rsidRPr="00BE50C4">
        <w:rPr>
          <w:rFonts w:ascii="Arial Narrow" w:eastAsia="Arial Narrow" w:hAnsi="Arial Narrow" w:cs="Arial Narrow"/>
          <w:spacing w:val="-3"/>
          <w:kern w:val="0"/>
          <w14:ligatures w14:val="none"/>
          <w:sz w:val="22"/>
          <w:szCs w:val="22"/>
        </w:rPr>
        <w:t/>
      </w:r>
      <w:r w:rsidRPr="00BE50C4">
        <w:rPr>
          <w:rFonts w:ascii="Arial Narrow" w:eastAsia="Arial Narrow" w:hAnsi="Arial Narrow" w:cs="Arial Narrow"/>
          <w:spacing w:val="-3"/>
          <w:kern w:val="0"/>
          <w14:ligatures w14:val="none"/>
          <w:sz w:val="22"/>
          <w:szCs w:val="22"/>
        </w:rPr>
        <w:t xml:space="preserve"/>
      </w:r>
      <w:r w:rsidR="00BE50C4" w:rsidRPr="00BE50C4">
        <w:rPr>
          <w:rFonts w:ascii="Arial Narrow" w:eastAsia="Arial Narrow" w:hAnsi="Arial Narrow" w:cs="Arial Narrow"/>
          <w:color w:val="000000"/>
          <w:kern w:val="0"/>
          <w:sz w:val="22"/>
          <w:szCs w:val="22"/>
          <w:shd w:val="clear" w:color="auto" w:fill="FFFFFF"/>
          <w:lang w:eastAsia="es-PE"/>
          <w14:ligatures w14:val="none"/>
        </w:rPr>
        <w:t xml:space="preserve"/>
      </w:r>
      <w:r w:rsidR="0021381A" w:rsidRPr="00BE50C4">
        <w:rPr>
          <w:rFonts w:ascii="Arial Narrow" w:eastAsia="Arial Narrow" w:hAnsi="Arial Narrow" w:cs="Arial Narrow"/>
          <w:color w:val="000000"/>
          <w:kern w:val="0"/>
          <w:sz w:val="22"/>
          <w:szCs w:val="22"/>
          <w:shd w:val="clear" w:color="auto" w:fill="FFFFFF"/>
          <w:lang w:eastAsia="es-PE"/>
          <w14:ligatures w14:val="none"/>
        </w:rPr>
        <w:t/>
      </w:r>
      <w:r w:rsidR="00BE50C4" w:rsidRPr="00BE50C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BE50C4" w:rsidRPr="00BE50C4">
        <w:rPr>
          <w:rFonts w:ascii="Arial Narrow" w:eastAsia="Arial Narrow" w:hAnsi="Arial Narrow" w:cs="Arial Narrow"/>
          <w:color w:val="000000"/>
          <w:kern w:val="0"/>
          <w:sz w:val="22"/>
          <w:szCs w:val="22"/>
          <w:shd w:val="clear" w:color="auto" w:fill="FFFFFF"/>
          <w:lang w:eastAsia="es-PE"/>
          <w14:ligatures w14:val="none"/>
        </w:rPr>
        <w:t/>
      </w:r>
      <w:proofErr w:type="spellEnd"/>
      <w:r w:rsidR="00BE50C4" w:rsidRPr="00BE50C4">
        <w:rPr>
          <w:rFonts w:ascii="Arial Narrow" w:eastAsia="Arial Narrow" w:hAnsi="Arial Narrow" w:cs="Arial Narrow"/>
          <w:color w:val="000000"/>
          <w:kern w:val="0"/>
          <w:sz w:val="22"/>
          <w:szCs w:val="22"/>
          <w:shd w:val="clear" w:color="auto" w:fill="FFFFFF"/>
          <w:lang w:eastAsia="es-PE"/>
          <w14:ligatures w14:val="none"/>
        </w:rPr>
        <w:t xml:space="preserve"/>
      </w:r>
      <w:r w:rsidRPr="00BE50C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639FE5BE" w14:textId="77777777" w:rsidR="00CA59A2" w:rsidRPr="00A67ADF" w:rsidRDefault="00CA59A2" w:rsidP="00CA59A2">
      <w:pPr>
        <w:suppressAutoHyphens/>
        <w:spacing w:after="0" w:line="240" w:lineRule="auto"/>
        <w:jc w:val="both"/>
        <w:rPr>
          <w:rFonts w:ascii="Arial Narrow" w:eastAsia="Arial Narrow" w:hAnsi="Arial Narrow" w:cs="Arial Narrow"/>
          <w:sz w:val="22"/>
          <w:szCs w:val="22"/>
        </w:rPr>
      </w:pPr>
    </w:p>
    <w:p w14:paraId="083D8417" w14:textId="53422C4A" w:rsidR="00CA59A2" w:rsidRPr="0021384F" w:rsidRDefault="00CA59A2" w:rsidP="00CA59A2">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w:t>
      </w:r>
      <w:r w:rsidRPr="00BE50C4">
        <w:rPr>
          <w:rFonts w:ascii="Arial Narrow" w:eastAsia="Arial Narrow" w:hAnsi="Arial Narrow" w:cs="Arial Narrow"/>
          <w:color w:val="000000"/>
          <w:sz w:val="22"/>
          <w:szCs w:val="22"/>
        </w:rPr>
        <w:t xml:space="preserve">a </w:t>
      </w:r>
      <w:r w:rsidRPr="00BE50C4">
        <w:rPr>
          <w:rFonts w:ascii="Arial Narrow" w:eastAsia="Arial Narrow" w:hAnsi="Arial Narrow" w:cs="Arial Narrow"/>
          <w:sz w:val="22"/>
          <w:szCs w:val="22"/>
        </w:rPr>
        <w:t xml:space="preserve">Mapfre Perú Compañía de Seguros y Reaseguros S.A. </w:t>
      </w:r>
      <w:r w:rsidRPr="00BE50C4">
        <w:rPr>
          <w:rFonts w:ascii="Arial Narrow" w:eastAsia="Arial Narrow" w:hAnsi="Arial Narrow" w:cs="Arial Narrow"/>
          <w:sz w:val="22"/>
          <w:szCs w:val="22"/>
          <w:shd w:val="clear" w:color="auto" w:fill="FFFFFF"/>
        </w:rPr>
        <w:t xml:space="preserve">para que </w:t>
      </w:r>
      <w:r w:rsidRPr="00BE50C4">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w14:paraId="36317C11" w14:textId="77777777" w:rsidR="00CA59A2" w:rsidRPr="002F655C" w:rsidRDefault="00CA59A2" w:rsidP="00CA59A2">
      <w:pPr>
        <w:suppressAutoHyphens/>
        <w:spacing w:after="0" w:line="240" w:lineRule="auto"/>
        <w:jc w:val="both"/>
        <w:rPr>
          <w:rFonts w:ascii="Arial Narrow" w:eastAsia="Arial Narrow" w:hAnsi="Arial Narrow" w:cs="Arial Narrow"/>
          <w:bCs/>
          <w:sz w:val="22"/>
          <w:szCs w:val="22"/>
        </w:rPr>
      </w:pPr>
    </w:p>
    <w:bookmarkEnd w:id="8"/>
    <w:p w14:paraId="23716787" w14:textId="77777777" w:rsidR="00CA59A2" w:rsidRPr="0026598E" w:rsidRDefault="00CA59A2" w:rsidP="00CA59A2">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352F1D92" w:rsidR="001B5674" w:rsidRPr="00446B1B" w:rsidRDefault="0058044E" w:rsidP="00446B1B">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446B1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65254CD" w14:textId="77777777" w:rsidR="006E1B5A" w:rsidRDefault="006E1B5A" w:rsidP="00DA79A0">
      <w:pPr>
        <w:spacing w:after="0" w:line="240" w:lineRule="auto"/>
      </w:pPr>
      <w:r>
        <w:separator/>
      </w:r>
    </w:p>
  </w:endnote>
  <w:endnote w:type="continuationSeparator" w:id="0">
    <w:p w14:paraId="1EC4AFC5" w14:textId="77777777" w:rsidR="006E1B5A" w:rsidRDefault="006E1B5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2C6FDE0" w14:textId="77777777" w:rsidR="006E1B5A" w:rsidRDefault="006E1B5A" w:rsidP="00DA79A0">
      <w:pPr>
        <w:spacing w:after="0" w:line="240" w:lineRule="auto"/>
      </w:pPr>
      <w:r>
        <w:separator/>
      </w:r>
    </w:p>
  </w:footnote>
  <w:footnote w:type="continuationSeparator" w:id="0">
    <w:p w14:paraId="44366910" w14:textId="77777777" w:rsidR="006E1B5A" w:rsidRDefault="006E1B5A"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ab/>
        <w:t xml:space="preserve"/>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LEY SOBRE FACULTADES, NORMAS Y ORGANIZACIÓN DEL INDECOPI, APROBADA POR DECRETO LEGISLATIVO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ab/>
        <w:t xml:space="preserve"/>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ab/>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21381A"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w:t>
      </w:r>
      <w:r w:rsidRPr="0021381A">
        <w:rPr>
          <w:rFonts w:ascii="Arial Narrow" w:eastAsia="Arial Narrow" w:hAnsi="Arial Narrow" w:cs="Arial Narrow"/>
          <w:bCs/>
          <w:sz w:val="16"/>
          <w:szCs w:val="16"/>
        </w:rPr>
        <w:t>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21381A" w:rsidRDefault="00CA59A2" w:rsidP="00CA59A2">
      <w:pPr>
        <w:pStyle w:val="Textonotapie"/>
        <w:tabs>
          <w:tab w:val="left" w:pos="567"/>
        </w:tabs>
        <w:ind w:left="567" w:hanging="567"/>
        <w:jc w:val="both"/>
        <w:rPr>
          <w:rFonts w:ascii="Arial Narrow" w:eastAsia="Arial Narrow" w:hAnsi="Arial Narrow" w:cs="Arial Narrow"/>
          <w:sz w:val="16"/>
          <w:szCs w:val="16"/>
        </w:rPr>
      </w:pPr>
      <w:r w:rsidRPr="0021381A">
        <w:rPr>
          <w:rStyle w:val="Refdenotaalpie"/>
          <w:rFonts w:ascii="Arial Narrow" w:eastAsia="Arial Narrow" w:hAnsi="Arial Narrow" w:cs="Arial Narrow"/>
          <w:sz w:val="16"/>
          <w:szCs w:val="16"/>
          <w:vertAlign w:val="superscript"/>
        </w:rPr>
        <w:footnoteRef/>
      </w:r>
      <w:r w:rsidRPr="0021381A">
        <w:rPr>
          <w:rFonts w:ascii="Arial Narrow" w:eastAsia="Arial Narrow" w:hAnsi="Arial Narrow" w:cs="Arial Narrow"/>
          <w:sz w:val="16"/>
          <w:szCs w:val="16"/>
        </w:rPr>
        <w:tab/>
        <w:t xml:space="preserve"/>
      </w:r>
      <w:r w:rsidRPr="0021381A">
        <w:rPr>
          <w:rFonts w:ascii="Arial Narrow" w:eastAsia="Arial Narrow" w:hAnsi="Arial Narrow" w:cs="Arial Narrow"/>
          <w:sz w:val="16"/>
          <w:szCs w:val="16"/>
        </w:rPr>
        <w:tab/>
      </w:r>
      <w:r w:rsidRPr="0021381A">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21381A" w:rsidRDefault="00CA59A2" w:rsidP="00CA59A2">
      <w:pPr>
        <w:pStyle w:val="Textonotapie"/>
        <w:ind w:left="1134" w:hanging="567"/>
        <w:jc w:val="both"/>
        <w:rPr>
          <w:rFonts w:ascii="Arial Narrow" w:eastAsia="Arial Narrow" w:hAnsi="Arial Narrow" w:cs="Arial Narrow"/>
          <w:b/>
          <w:bCs/>
          <w:sz w:val="16"/>
          <w:szCs w:val="16"/>
        </w:rPr>
      </w:pPr>
      <w:r w:rsidRPr="0021381A">
        <w:rPr>
          <w:rFonts w:ascii="Arial Narrow" w:eastAsia="Arial Narrow" w:hAnsi="Arial Narrow" w:cs="Arial Narrow"/>
          <w:b/>
          <w:bCs/>
          <w:sz w:val="16"/>
          <w:szCs w:val="16"/>
        </w:rPr>
        <w:t>Artículo 20.- Modalidades de notificación</w:t>
      </w:r>
    </w:p>
    <w:p w14:paraId="23580398" w14:textId="77777777" w:rsidR="00CA59A2" w:rsidRPr="0021381A" w:rsidRDefault="00CA59A2" w:rsidP="00CA59A2">
      <w:pPr>
        <w:pStyle w:val="Textonotapie"/>
        <w:ind w:left="1134" w:hanging="567"/>
        <w:jc w:val="both"/>
        <w:rPr>
          <w:rFonts w:ascii="Arial Narrow" w:eastAsia="Arial Narrow" w:hAnsi="Arial Narrow" w:cs="Arial Narrow"/>
          <w:sz w:val="16"/>
          <w:szCs w:val="16"/>
        </w:rPr>
      </w:pPr>
      <w:r w:rsidRPr="0021381A">
        <w:rPr>
          <w:rFonts w:ascii="Arial Narrow" w:eastAsia="Arial Narrow" w:hAnsi="Arial Narrow" w:cs="Arial Narrow"/>
          <w:sz w:val="16"/>
          <w:szCs w:val="16"/>
        </w:rPr>
        <w:t xml:space="preserve">20.4. </w:t>
      </w:r>
      <w:r w:rsidRPr="0021381A">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1381A" w:rsidRDefault="00CA59A2" w:rsidP="00CA59A2">
      <w:pPr>
        <w:pStyle w:val="Textonotapie"/>
        <w:ind w:left="1134"/>
        <w:jc w:val="both"/>
        <w:rPr>
          <w:rFonts w:ascii="Arial Narrow" w:eastAsia="Arial Narrow" w:hAnsi="Arial Narrow" w:cs="Arial Narrow"/>
          <w:sz w:val="16"/>
          <w:szCs w:val="16"/>
        </w:rPr>
      </w:pPr>
      <w:r w:rsidRPr="0021381A">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21381A">
        <w:rPr>
          <w:rFonts w:ascii="Arial Narrow" w:eastAsia="Arial Narrow" w:hAnsi="Arial Narrow" w:cs="Arial Narrow"/>
          <w:sz w:val="16"/>
          <w:szCs w:val="16"/>
        </w:rPr>
        <w:t>En caso de no recibirse respuesta</w:t>
      </w:r>
      <w:r w:rsidRPr="0026598E">
        <w:rPr>
          <w:rFonts w:ascii="Arial Narrow" w:eastAsia="Arial Narrow" w:hAnsi="Arial Narrow" w:cs="Arial Narrow"/>
          <w:sz w:val="16"/>
          <w:szCs w:val="16"/>
        </w:rPr>
        <w:t xml:space="preserve">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50706"/>
    <w:rsid w:val="000719F5"/>
    <w:rsid w:val="0008134D"/>
    <w:rsid w:val="000A2C5A"/>
    <w:rsid w:val="000C03E0"/>
    <w:rsid w:val="000D0811"/>
    <w:rsid w:val="000F1CB5"/>
    <w:rsid w:val="00121544"/>
    <w:rsid w:val="0012398F"/>
    <w:rsid w:val="00176828"/>
    <w:rsid w:val="00183452"/>
    <w:rsid w:val="001B5674"/>
    <w:rsid w:val="001B6FB2"/>
    <w:rsid w:val="001D3F79"/>
    <w:rsid w:val="00200E9B"/>
    <w:rsid w:val="00207FF8"/>
    <w:rsid w:val="0021381A"/>
    <w:rsid w:val="00215EB1"/>
    <w:rsid w:val="00223439"/>
    <w:rsid w:val="00272EBB"/>
    <w:rsid w:val="00290C55"/>
    <w:rsid w:val="002B0771"/>
    <w:rsid w:val="002B2DF7"/>
    <w:rsid w:val="002B7976"/>
    <w:rsid w:val="002C7B24"/>
    <w:rsid w:val="002D5709"/>
    <w:rsid w:val="0035459E"/>
    <w:rsid w:val="003748FB"/>
    <w:rsid w:val="003874E1"/>
    <w:rsid w:val="003F48B1"/>
    <w:rsid w:val="00446B1B"/>
    <w:rsid w:val="00533356"/>
    <w:rsid w:val="005704A1"/>
    <w:rsid w:val="0058044E"/>
    <w:rsid w:val="005D7A26"/>
    <w:rsid w:val="00606752"/>
    <w:rsid w:val="0062398B"/>
    <w:rsid w:val="00626395"/>
    <w:rsid w:val="00673E98"/>
    <w:rsid w:val="006E1B5A"/>
    <w:rsid w:val="00711750"/>
    <w:rsid w:val="00813709"/>
    <w:rsid w:val="00820EAA"/>
    <w:rsid w:val="0083186C"/>
    <w:rsid w:val="00835288"/>
    <w:rsid w:val="008742A2"/>
    <w:rsid w:val="008834B0"/>
    <w:rsid w:val="00890B1F"/>
    <w:rsid w:val="00892490"/>
    <w:rsid w:val="0089579A"/>
    <w:rsid w:val="008D1A4B"/>
    <w:rsid w:val="008E746F"/>
    <w:rsid w:val="00913AD3"/>
    <w:rsid w:val="00953443"/>
    <w:rsid w:val="00960CF4"/>
    <w:rsid w:val="00987623"/>
    <w:rsid w:val="00996DC2"/>
    <w:rsid w:val="009D2900"/>
    <w:rsid w:val="009D7D45"/>
    <w:rsid w:val="00A37879"/>
    <w:rsid w:val="00A460D1"/>
    <w:rsid w:val="00A56323"/>
    <w:rsid w:val="00A649B7"/>
    <w:rsid w:val="00A84194"/>
    <w:rsid w:val="00A87B9B"/>
    <w:rsid w:val="00AA1996"/>
    <w:rsid w:val="00AC634C"/>
    <w:rsid w:val="00AE2D20"/>
    <w:rsid w:val="00B2546D"/>
    <w:rsid w:val="00B906B1"/>
    <w:rsid w:val="00B91E42"/>
    <w:rsid w:val="00BC070F"/>
    <w:rsid w:val="00BD2086"/>
    <w:rsid w:val="00BD7737"/>
    <w:rsid w:val="00BE2F3D"/>
    <w:rsid w:val="00BE396C"/>
    <w:rsid w:val="00BE50C4"/>
    <w:rsid w:val="00BF0DD1"/>
    <w:rsid w:val="00C56FC4"/>
    <w:rsid w:val="00C8052B"/>
    <w:rsid w:val="00CA59A2"/>
    <w:rsid w:val="00CD0C8E"/>
    <w:rsid w:val="00CD62B5"/>
    <w:rsid w:val="00D52479"/>
    <w:rsid w:val="00DA02A5"/>
    <w:rsid w:val="00DA79A0"/>
    <w:rsid w:val="00DB6197"/>
    <w:rsid w:val="00E56EF1"/>
    <w:rsid w:val="00E6140E"/>
    <w:rsid w:val="00ED4B2D"/>
    <w:rsid w:val="00EE3204"/>
    <w:rsid w:val="00F42FC9"/>
    <w:rsid w:val="00FE1B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874E1"/>
    <w:rPr>
      <w:sz w:val="16"/>
      <w:szCs w:val="16"/>
    </w:rPr>
  </w:style>
  <w:style w:type="paragraph" w:styleId="Textocomentario">
    <w:name w:val="annotation text"/>
    <w:basedOn w:val="Normal"/>
    <w:link w:val="TextocomentarioCar"/>
    <w:uiPriority w:val="99"/>
    <w:unhideWhenUsed/>
    <w:rsid w:val="003874E1"/>
    <w:pPr>
      <w:spacing w:line="240" w:lineRule="auto"/>
    </w:pPr>
    <w:rPr>
      <w:sz w:val="20"/>
      <w:szCs w:val="20"/>
    </w:rPr>
  </w:style>
  <w:style w:type="character" w:customStyle="1" w:styleId="TextocomentarioCar">
    <w:name w:val="Texto comentario Car"/>
    <w:basedOn w:val="Fuentedeprrafopredeter"/>
    <w:link w:val="Textocomentario"/>
    <w:uiPriority w:val="99"/>
    <w:rsid w:val="003874E1"/>
    <w:rPr>
      <w:sz w:val="20"/>
      <w:szCs w:val="20"/>
    </w:rPr>
  </w:style>
  <w:style w:type="paragraph" w:styleId="Asuntodelcomentario">
    <w:name w:val="annotation subject"/>
    <w:basedOn w:val="Textocomentario"/>
    <w:next w:val="Textocomentario"/>
    <w:link w:val="AsuntodelcomentarioCar"/>
    <w:uiPriority w:val="99"/>
    <w:semiHidden/>
    <w:unhideWhenUsed/>
    <w:rsid w:val="003874E1"/>
    <w:rPr>
      <w:b/>
      <w:bCs/>
    </w:rPr>
  </w:style>
  <w:style w:type="character" w:customStyle="1" w:styleId="AsuntodelcomentarioCar">
    <w:name w:val="Asunto del comentario Car"/>
    <w:basedOn w:val="TextocomentarioCar"/>
    <w:link w:val="Asuntodelcomentario"/>
    <w:uiPriority w:val="99"/>
    <w:semiHidden/>
    <w:rsid w:val="003874E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1647</Words>
  <Characters>9062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21</cp:revision>
  <dcterms:created xsi:type="dcterms:W3CDTF">2024-06-18T08:44:00Z</dcterms:created>
  <dcterms:modified xsi:type="dcterms:W3CDTF">2025-09-16T19:08:00Z</dcterms:modified>
</cp:coreProperties>
</file>