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71A961" w:rsidR="00CA59A2" w:rsidRPr="0026598E" w:rsidRDefault="00CA59A2" w:rsidP="005A12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4E07" w:rsidRPr="00604E07">
        <w:rPr>
          <w:rFonts w:ascii="Arial Narrow" w:eastAsia="Arial Narrow" w:hAnsi="Arial Narrow" w:cs="Arial Narrow"/>
          <w:b/>
          <w:bCs/>
          <w:color w:val="000000"/>
          <w:kern w:val="0"/>
          <w:sz w:val="22"/>
          <w:szCs w:val="22"/>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864" w:rsidRPr="002C386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C3864">
        <w:rPr>
          <w:rFonts w:ascii="Arial Narrow" w:eastAsia="Arial Narrow" w:hAnsi="Arial Narrow" w:cs="Arial Narrow"/>
          <w:b/>
          <w:color w:val="000000"/>
          <w:kern w:val="0"/>
          <w:sz w:val="22"/>
          <w:szCs w:val="22"/>
          <w:lang w:eastAsia="es-PE"/>
          <w14:ligatures w14:val="none"/>
        </w:rPr>
        <w:t>(</w:t>
      </w:r>
      <w:r w:rsidR="002C3864" w:rsidRPr="002C3864">
        <w:rPr>
          <w:rFonts w:ascii="Arial Narrow" w:eastAsia="Arial Narrow" w:hAnsi="Arial Narrow" w:cs="Arial Narrow"/>
          <w:b/>
          <w:color w:val="000000"/>
          <w:kern w:val="0"/>
          <w:sz w:val="22"/>
          <w:szCs w:val="22"/>
          <w:lang w:eastAsia="es-PE"/>
          <w14:ligatures w14:val="none"/>
        </w:rPr>
        <w:t>PACÍFICO</w:t>
      </w:r>
      <w:r w:rsidRPr="002C3864">
        <w:rPr>
          <w:rFonts w:ascii="Arial Narrow" w:eastAsia="Arial Narrow" w:hAnsi="Arial Narrow" w:cs="Arial Narrow"/>
          <w:b/>
          <w:color w:val="000000"/>
          <w:kern w:val="0"/>
          <w:sz w:val="22"/>
          <w:szCs w:val="22"/>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864">
        <w:rPr>
          <w:rFonts w:ascii="Arial Narrow" w:eastAsia="Arial Narrow" w:hAnsi="Arial Narrow" w:cs="Arial Narrow"/>
          <w:b/>
          <w:color w:val="000000"/>
          <w:kern w:val="0"/>
          <w:sz w:val="22"/>
          <w:szCs w:val="22"/>
          <w:lang w:eastAsia="es-PE"/>
          <w14:ligatures w14:val="none"/>
        </w:rPr>
        <w:t>MATERIAS</w:t>
      </w:r>
      <w:r w:rsidRPr="002C3864">
        <w:rPr>
          <w:rFonts w:ascii="Arial Narrow" w:eastAsia="Arial Narrow" w:hAnsi="Arial Narrow" w:cs="Arial Narrow"/>
          <w:b/>
          <w:color w:val="000000"/>
          <w:kern w:val="0"/>
          <w:sz w:val="22"/>
          <w:szCs w:val="22"/>
          <w:lang w:eastAsia="es-PE"/>
          <w14:ligatures w14:val="none"/>
        </w:rPr>
        <w:tab/>
        <w:t xml:space="preserve">: </w:t>
      </w:r>
      <w:r w:rsidRPr="002C386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RESOLUCIÓN </w:t>
      </w:r>
      <w:r w:rsidRPr="00702467">
        <w:rPr>
          <w:rFonts w:ascii="Arial Narrow" w:eastAsia="Arial Narrow" w:hAnsi="Arial Narrow" w:cs="Arial Narrow"/>
          <w:b/>
          <w:color w:val="000000"/>
          <w:kern w:val="0"/>
          <w:sz w:val="22"/>
          <w:szCs w:val="22"/>
          <w:lang w:eastAsia="es-PE"/>
          <w14:ligatures w14:val="none"/>
        </w:rPr>
        <w:tab/>
        <w:t>:</w:t>
      </w:r>
      <w:r w:rsidRPr="00702467">
        <w:rPr>
          <w:rFonts w:ascii="Arial Narrow" w:eastAsia="Arial Narrow" w:hAnsi="Arial Narrow" w:cs="Arial Narrow"/>
          <w:b/>
          <w:color w:val="000000"/>
          <w:kern w:val="0"/>
          <w:sz w:val="22"/>
          <w:szCs w:val="22"/>
          <w:lang w:eastAsia="es-PE"/>
          <w14:ligatures w14:val="none"/>
        </w:rPr>
        <w:tab/>
      </w:r>
      <w:r w:rsidR="00702467" w:rsidRPr="00702467">
        <w:rPr>
          <w:rFonts w:ascii="Arial Narrow" w:eastAsia="Arial Narrow" w:hAnsi="Arial Narrow" w:cs="Arial Narrow"/>
          <w:b/>
          <w:color w:val="000000"/>
          <w:kern w:val="0"/>
          <w:sz w:val="22"/>
          <w:szCs w:val="22"/>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2467">
        <w:rPr>
          <w:rFonts w:ascii="Arial Narrow" w:eastAsia="Arial Narrow" w:hAnsi="Arial Narrow" w:cs="Arial Narrow"/>
          <w:color w:val="000000"/>
          <w:kern w:val="0"/>
          <w:sz w:val="22"/>
          <w:szCs w:val="22"/>
          <w:shd w:val="clear" w:color="auto" w:fill="FFFFFF"/>
          <w:lang w:eastAsia="es-PE"/>
          <w14:ligatures w14:val="none"/>
        </w:rPr>
        <w:t xml:space="preserve">Lima, </w:t>
      </w:r>
      <w:r w:rsidR="00BD2424">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702467">
        <w:rPr>
          <w:rFonts w:ascii="Arial Narrow" w:eastAsia="Arial Narrow" w:hAnsi="Arial Narrow" w:cs="Arial Narrow"/>
          <w:color w:val="000000"/>
          <w:kern w:val="0"/>
          <w:sz w:val="22"/>
          <w:szCs w:val="22"/>
          <w:shd w:val="clear" w:color="auto" w:fill="FFFFFF"/>
          <w:lang w:eastAsia="es-PE"/>
          <w14:ligatures w14:val="none"/>
        </w:rPr>
        <w:t xml:space="preserve"/>
      </w:r>
      <w:r w:rsidR="00D53ECE">
        <w:rPr>
          <w:rFonts w:ascii="Arial Narrow" w:eastAsia="Arial Narrow" w:hAnsi="Arial Narrow" w:cs="Arial Narrow"/>
          <w:color w:val="000000"/>
          <w:kern w:val="0"/>
          <w:sz w:val="22"/>
          <w:szCs w:val="22"/>
          <w:shd w:val="clear" w:color="auto" w:fill="FFFFFF"/>
          <w:lang w:eastAsia="es-PE"/>
          <w14:ligatures w14:val="none"/>
        </w:rPr>
        <w:t xml:space="preserve"/>
      </w:r>
      <w:r w:rsidRPr="007024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3231">
        <w:rPr>
          <w:rFonts w:ascii="Arial Narrow" w:eastAsia="Arial Narrow" w:hAnsi="Arial Narrow" w:cs="Arial Narrow"/>
          <w:color w:val="000000"/>
          <w:kern w:val="0"/>
          <w:sz w:val="22"/>
          <w:szCs w:val="22"/>
          <w:lang w:val="es-ES" w:eastAsia="es-ES"/>
          <w14:ligatures w14:val="none"/>
        </w:rPr>
        <w:t xml:space="preserve">Mediante el escrito del 26 de junio de 2025 el señor [APELLIDO] denunció a Pacífico por presuntas infracciones a la Ley 29571, Código de Protección y Defensa del Consumidor</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323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6A7">
        <w:rPr>
          <w:rFonts w:ascii="Arial Narrow" w:eastAsia="Arial Narrow" w:hAnsi="Arial Narrow" w:cs="Arial Narrow"/>
          <w:color w:val="000000"/>
          <w:kern w:val="0"/>
          <w:sz w:val="22"/>
          <w:szCs w:val="22"/>
          <w:lang w:val="es-ES" w:eastAsia="es-ES"/>
          <w14:ligatures w14:val="none"/>
        </w:rPr>
        <w:t xml:space="preserve"/>
      </w:r>
      <w:r w:rsidR="00703231"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kern w:val="0"/>
          <w14:ligatures w14:val="none"/>
          <w:sz w:val="22"/>
          <w:szCs w:val="22"/>
        </w:rPr>
        <w:t xml:space="preserve"/>
      </w:r>
      <w:r w:rsidR="00702467" w:rsidRPr="008E26A7">
        <w:rPr>
          <w:rFonts w:ascii="Arial Narrow" w:eastAsia="Arial Narrow" w:hAnsi="Arial Narrow" w:cs="Arial Narrow"/>
          <w:kern w:val="0"/>
          <w14:ligatures w14:val="none"/>
          <w:sz w:val="22"/>
          <w:szCs w:val="22"/>
        </w:rPr>
        <w:t xml:space="preserve"/>
      </w:r>
      <w:r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w:r>
      <w:r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26A7" w:rsidRDefault="00CA59A2" w:rsidP="005A124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El 26 de enero de 2024, contrató un Seguro Vehicular – Póliza </w:t>
      </w:r>
      <w:r w:rsidR="0089329C" w:rsidRPr="008E26A7">
        <w:rPr>
          <w:rFonts w:ascii="Arial Narrow" w:eastAsia="Arial Narrow" w:hAnsi="Arial Narrow" w:cs="Arial Narrow"/>
          <w:sz w:val="22"/>
          <w:szCs w:val="22"/>
        </w:rPr>
        <w:t xml:space="preserve"> </w:t>
      </w:r>
      <w:r w:rsidR="0089329C" w:rsidRPr="008E26A7">
        <w:rPr>
          <w:rFonts w:ascii="Arial Narrow" w:eastAsia="Arial Narrow" w:hAnsi="Arial Narrow" w:cs="Arial Narrow"/>
          <w:color w:val="000000"/>
          <w:kern w:val="0"/>
          <w:sz w:val="22"/>
          <w:szCs w:val="22"/>
          <w:lang w:eastAsia="es-ES"/>
          <w14:ligatures w14:val="none"/>
        </w:rPr>
        <w:t xml:space="preserve">2009572326 </w:t>
      </w:r>
      <w:r w:rsidRPr="008E26A7">
        <w:rPr>
          <w:rFonts w:ascii="Arial Narrow" w:eastAsia="Arial Narrow" w:hAnsi="Arial Narrow" w:cs="Arial Narrow"/>
          <w:color w:val="000000"/>
          <w:kern w:val="0"/>
          <w:sz w:val="22"/>
          <w:szCs w:val="22"/>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 xml:space="preserve">El 12 de agosto de 2024, el vehículo asegurado fue objeto de un </w:t>
      </w:r>
      <w:r w:rsidR="00BA5B54" w:rsidRPr="008E26A7">
        <w:rPr>
          <w:rFonts w:ascii="Arial Narrow" w:eastAsia="Arial Narrow" w:hAnsi="Arial Narrow" w:cs="Arial Narrow"/>
          <w:color w:val="000000"/>
          <w:kern w:val="0"/>
          <w:sz w:val="22"/>
          <w:szCs w:val="22"/>
          <w:lang w:eastAsia="es-ES"/>
          <w14:ligatures w14:val="none"/>
        </w:rPr>
        <w:t>hurto</w:t>
      </w:r>
      <w:r w:rsidRPr="008E26A7">
        <w:rPr>
          <w:rFonts w:ascii="Arial Narrow" w:eastAsia="Arial Narrow" w:hAnsi="Arial Narrow" w:cs="Arial Narrow"/>
          <w:color w:val="000000"/>
          <w:kern w:val="0"/>
          <w:sz w:val="22"/>
          <w:szCs w:val="22"/>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Arial Narrow" w:hAnsi="Arial Narrow" w:cs="Arial Narrow"/>
          <w:color w:val="000000"/>
          <w:kern w:val="0"/>
          <w:sz w:val="22"/>
          <w:szCs w:val="22"/>
          <w:lang w:eastAsia="es-ES"/>
          <w14:ligatures w14:val="none"/>
        </w:rPr>
        <w:t xml:space="preserve"> de lo sucedido</w:t>
      </w:r>
      <w:r w:rsidRPr="008E26A7">
        <w:rPr>
          <w:rFonts w:ascii="Arial Narrow" w:eastAsia="Arial Narrow" w:hAnsi="Arial Narrow" w:cs="Arial Narrow"/>
          <w:color w:val="000000"/>
          <w:kern w:val="0"/>
          <w:sz w:val="22"/>
          <w:szCs w:val="22"/>
          <w:lang w:eastAsia="es-ES"/>
          <w14:ligatures w14:val="none"/>
        </w:rPr>
        <w:t xml:space="preserve">, presentó </w:t>
      </w:r>
      <w:r w:rsidR="00BA5B54" w:rsidRPr="008E26A7">
        <w:rPr>
          <w:rFonts w:ascii="Arial Narrow" w:eastAsia="Arial Narrow" w:hAnsi="Arial Narrow" w:cs="Arial Narrow"/>
          <w:color w:val="000000"/>
          <w:kern w:val="0"/>
          <w:sz w:val="22"/>
          <w:szCs w:val="22"/>
          <w:lang w:eastAsia="es-ES"/>
          <w14:ligatures w14:val="none"/>
        </w:rPr>
        <w:t>la</w:t>
      </w:r>
      <w:r w:rsidRPr="008E26A7">
        <w:rPr>
          <w:rFonts w:ascii="Arial Narrow" w:eastAsia="Arial Narrow" w:hAnsi="Arial Narrow" w:cs="Arial Narrow"/>
          <w:color w:val="000000"/>
          <w:kern w:val="0"/>
          <w:sz w:val="22"/>
          <w:szCs w:val="22"/>
          <w:lang w:eastAsia="es-ES"/>
          <w14:ligatures w14:val="none"/>
        </w:rPr>
        <w:t xml:space="preserve"> denu</w:t>
      </w:r>
      <w:r w:rsidRPr="000F2CE1">
        <w:rPr>
          <w:rFonts w:ascii="Arial Narrow" w:eastAsia="Arial Narrow" w:hAnsi="Arial Narrow" w:cs="Arial Narrow"/>
          <w:color w:val="000000"/>
          <w:kern w:val="0"/>
          <w:sz w:val="22"/>
          <w:szCs w:val="22"/>
          <w:lang w:eastAsia="es-ES"/>
          <w14:ligatures w14:val="none"/>
        </w:rPr>
        <w:t>ncia</w:t>
      </w:r>
      <w:r w:rsidR="00BA5B54" w:rsidRPr="000F2CE1">
        <w:rPr>
          <w:rFonts w:ascii="Arial Narrow" w:eastAsia="Arial Narrow" w:hAnsi="Arial Narrow" w:cs="Arial Narrow"/>
          <w:color w:val="000000"/>
          <w:kern w:val="0"/>
          <w:sz w:val="22"/>
          <w:szCs w:val="22"/>
          <w:lang w:eastAsia="es-ES"/>
          <w14:ligatures w14:val="none"/>
        </w:rPr>
        <w:t xml:space="preserve"> policial correspondiente</w:t>
      </w:r>
      <w:r w:rsidRPr="000F2CE1">
        <w:rPr>
          <w:rFonts w:ascii="Arial Narrow" w:eastAsia="Arial Narrow" w:hAnsi="Arial Narrow" w:cs="Arial Narrow"/>
          <w:color w:val="000000"/>
          <w:kern w:val="0"/>
          <w:sz w:val="22"/>
          <w:szCs w:val="22"/>
          <w:lang w:eastAsia="es-ES"/>
          <w14:ligatures w14:val="none"/>
        </w:rPr>
        <w:t xml:space="preserve"> y comunicó </w:t>
      </w:r>
      <w:r w:rsidR="00BA5B54" w:rsidRPr="000F2CE1">
        <w:rPr>
          <w:rFonts w:ascii="Arial Narrow" w:eastAsia="Arial Narrow" w:hAnsi="Arial Narrow" w:cs="Arial Narrow"/>
          <w:color w:val="000000"/>
          <w:kern w:val="0"/>
          <w:sz w:val="22"/>
          <w:szCs w:val="22"/>
          <w:lang w:eastAsia="es-ES"/>
          <w14:ligatures w14:val="none"/>
        </w:rPr>
        <w:t>el siniestro a</w:t>
      </w:r>
      <w:r w:rsidRPr="000F2CE1">
        <w:rPr>
          <w:rFonts w:ascii="Arial Narrow" w:eastAsia="Arial Narrow" w:hAnsi="Arial Narrow" w:cs="Arial Narrow"/>
          <w:color w:val="000000"/>
          <w:kern w:val="0"/>
          <w:sz w:val="22"/>
          <w:szCs w:val="22"/>
          <w:lang w:eastAsia="es-ES"/>
          <w14:ligatures w14:val="none"/>
        </w:rPr>
        <w:t xml:space="preserve"> la </w:t>
      </w:r>
      <w:r w:rsidR="00BA5B54" w:rsidRPr="000F2CE1">
        <w:rPr>
          <w:rFonts w:ascii="Arial Narrow" w:eastAsia="Arial Narrow" w:hAnsi="Arial Narrow" w:cs="Arial Narrow"/>
          <w:color w:val="000000"/>
          <w:kern w:val="0"/>
          <w:sz w:val="22"/>
          <w:szCs w:val="22"/>
          <w:lang w:eastAsia="es-ES"/>
          <w14:ligatures w14:val="none"/>
        </w:rPr>
        <w:t>compañía</w:t>
      </w:r>
      <w:r w:rsidRPr="000F2CE1">
        <w:rPr>
          <w:rFonts w:ascii="Arial Narrow" w:eastAsia="Arial Narrow" w:hAnsi="Arial Narrow" w:cs="Arial Narrow"/>
          <w:color w:val="000000"/>
          <w:kern w:val="0"/>
          <w:sz w:val="22"/>
          <w:szCs w:val="22"/>
          <w:lang w:eastAsia="es-ES"/>
          <w14:ligatures w14:val="none"/>
        </w:rPr>
        <w:t xml:space="preserve"> aseguradora. </w:t>
      </w:r>
    </w:p>
    <w:p w14:paraId="603D1602" w14:textId="77777777" w:rsidR="00674D9A" w:rsidRPr="000F2CE1" w:rsidRDefault="00674D9A" w:rsidP="005A1249">
      <w:pPr>
        <w:pStyle w:val="Prrafodelista"/>
        <w:spacing w:line="240" w:lineRule="auto"/>
        <w:rPr>
          <w:rFonts w:ascii="Arial Narrow" w:eastAsia="Arial Narrow" w:hAnsi="Arial Narrow" w:cs="Arial Narrow"/>
          <w:color w:val="000000"/>
          <w:kern w:val="0"/>
          <w:sz w:val="22"/>
          <w:szCs w:val="22"/>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2CE1">
        <w:rPr>
          <w:rFonts w:ascii="Arial Narrow" w:eastAsia="Arial Narrow" w:hAnsi="Arial Narrow" w:cs="Arial Narrow"/>
          <w:color w:val="000000"/>
          <w:kern w:val="0"/>
          <w:sz w:val="22"/>
          <w:szCs w:val="22"/>
          <w:lang w:eastAsia="es-ES"/>
          <w14:ligatures w14:val="none"/>
        </w:rPr>
        <w:t xml:space="preserve">Posteriormente, </w:t>
      </w:r>
      <w:r w:rsidR="00674D9A" w:rsidRPr="00326A34">
        <w:rPr>
          <w:rFonts w:ascii="Arial Narrow" w:eastAsia="Arial Narrow" w:hAnsi="Arial Narrow" w:cs="Arial Narrow"/>
          <w:color w:val="000000"/>
          <w:kern w:val="0"/>
          <w:sz w:val="22"/>
          <w:szCs w:val="22"/>
          <w:lang w:eastAsia="es-ES"/>
          <w14:ligatures w14:val="none"/>
        </w:rPr>
        <w:t>Pacífico respondió su comunicación y le informó</w:t>
      </w:r>
      <w:r w:rsidR="008925C2" w:rsidRPr="00326A34">
        <w:rPr>
          <w:rFonts w:ascii="Arial Narrow" w:eastAsia="Arial Narrow" w:hAnsi="Arial Narrow" w:cs="Arial Narrow"/>
          <w:color w:val="000000"/>
          <w:kern w:val="0"/>
          <w:sz w:val="22"/>
          <w:szCs w:val="22"/>
          <w:lang w:eastAsia="es-ES"/>
          <w14:ligatures w14:val="none"/>
        </w:rPr>
        <w:t xml:space="preserve"> que el Seguro Vehicular no se encontraba activo, ya que habían decidido resolver el contrato desde marzo de 2024</w:t>
      </w:r>
      <w:r w:rsidR="00A8667A" w:rsidRPr="00326A34">
        <w:rPr>
          <w:rFonts w:ascii="Arial Narrow" w:eastAsia="Arial Narrow" w:hAnsi="Arial Narrow" w:cs="Arial Narrow"/>
          <w:color w:val="000000"/>
          <w:kern w:val="0"/>
          <w:sz w:val="22"/>
          <w:szCs w:val="22"/>
          <w:lang w:eastAsia="es-ES"/>
          <w14:ligatures w14:val="none"/>
        </w:rPr>
        <w:t xml:space="preserve"/>
      </w:r>
      <w:r w:rsidR="008925C2" w:rsidRPr="00326A34">
        <w:rPr>
          <w:rFonts w:ascii="Arial Narrow" w:eastAsia="Arial Narrow" w:hAnsi="Arial Narrow" w:cs="Arial Narrow"/>
          <w:color w:val="000000"/>
          <w:kern w:val="0"/>
          <w:sz w:val="22"/>
          <w:szCs w:val="22"/>
          <w:lang w:eastAsia="es-ES"/>
          <w14:ligatures w14:val="none"/>
        </w:rPr>
        <w:t xml:space="preserve">, informándole además que contaba con un saldo a favor por reclamar. </w:t>
      </w:r>
      <w:r w:rsidRPr="00326A34">
        <w:rPr>
          <w:rFonts w:ascii="Arial Narrow" w:eastAsia="Arial Narrow" w:hAnsi="Arial Narrow" w:cs="Arial Narrow"/>
          <w:color w:val="000000"/>
          <w:kern w:val="0"/>
          <w:sz w:val="22"/>
          <w:szCs w:val="22"/>
          <w:lang w:eastAsia="es-ES"/>
          <w14:ligatures w14:val="none"/>
        </w:rPr>
        <w:t xml:space="preserve">No obstante, </w:t>
      </w:r>
      <w:r w:rsidR="0089329C" w:rsidRPr="00326A34">
        <w:rPr>
          <w:rFonts w:ascii="Arial Narrow" w:eastAsia="Arial Narrow" w:hAnsi="Arial Narrow" w:cs="Arial Narrow"/>
          <w:color w:val="000000"/>
          <w:kern w:val="0"/>
          <w:sz w:val="22"/>
          <w:szCs w:val="22"/>
          <w:lang w:eastAsia="es-ES"/>
          <w14:ligatures w14:val="none"/>
        </w:rPr>
        <w:t>n</w:t>
      </w:r>
      <w:r w:rsidRPr="00326A34">
        <w:rPr>
          <w:rFonts w:ascii="Arial Narrow" w:eastAsia="Arial Narrow" w:hAnsi="Arial Narrow" w:cs="Arial Narrow"/>
          <w:color w:val="000000"/>
          <w:kern w:val="0"/>
          <w:sz w:val="22"/>
          <w:szCs w:val="22"/>
          <w:lang w:eastAsia="es-ES"/>
          <w14:ligatures w14:val="none"/>
        </w:rPr>
        <w:t xml:space="preserve">o recibió notificación alguna por parte de la </w:t>
      </w:r>
      <w:r w:rsidR="00443B71" w:rsidRPr="00326A34">
        <w:rPr>
          <w:rFonts w:ascii="Arial Narrow" w:eastAsia="Arial Narrow" w:hAnsi="Arial Narrow" w:cs="Arial Narrow"/>
          <w:color w:val="000000"/>
          <w:kern w:val="0"/>
          <w:sz w:val="22"/>
          <w:szCs w:val="22"/>
          <w:lang w:eastAsia="es-ES"/>
          <w14:ligatures w14:val="none"/>
        </w:rPr>
        <w:t>compañía</w:t>
      </w:r>
      <w:r w:rsidRPr="00326A34">
        <w:rPr>
          <w:rFonts w:ascii="Arial Narrow" w:eastAsia="Arial Narrow" w:hAnsi="Arial Narrow" w:cs="Arial Narrow"/>
          <w:color w:val="000000"/>
          <w:kern w:val="0"/>
          <w:sz w:val="22"/>
          <w:szCs w:val="22"/>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6A34">
        <w:rPr>
          <w:rFonts w:ascii="Arial Narrow" w:eastAsia="Arial Narrow" w:hAnsi="Arial Narrow" w:cs="Arial Narrow"/>
          <w:color w:val="000000"/>
          <w:kern w:val="0"/>
          <w:sz w:val="22"/>
          <w:szCs w:val="22"/>
          <w:lang w:eastAsia="es-ES"/>
          <w14:ligatures w14:val="none"/>
        </w:rPr>
        <w:t xml:space="preserve">En octubre de 2024, presentó una solicitud a </w:t>
      </w:r>
      <w:r w:rsidR="0089329C" w:rsidRPr="00326A34">
        <w:rPr>
          <w:rFonts w:ascii="Arial Narrow" w:eastAsia="Arial Narrow" w:hAnsi="Arial Narrow" w:cs="Arial Narrow"/>
          <w:color w:val="000000"/>
          <w:kern w:val="0"/>
          <w:sz w:val="22"/>
          <w:szCs w:val="22"/>
          <w:lang w:eastAsia="es-ES"/>
          <w14:ligatures w14:val="none"/>
        </w:rPr>
        <w:t>Pacífico</w:t>
      </w:r>
      <w:r w:rsidRPr="00326A34">
        <w:rPr>
          <w:rFonts w:ascii="Arial Narrow" w:eastAsia="Arial Narrow" w:hAnsi="Arial Narrow" w:cs="Arial Narrow"/>
          <w:color w:val="000000"/>
          <w:kern w:val="0"/>
          <w:sz w:val="22"/>
          <w:szCs w:val="22"/>
          <w:lang w:eastAsia="es-ES"/>
          <w14:ligatures w14:val="none"/>
        </w:rPr>
        <w:t xml:space="preserve"> vía correo electrónico, a fin de requerir el reintegro del referido saldo</w:t>
      </w:r>
      <w:r w:rsidR="00FA729E" w:rsidRPr="00326A34">
        <w:rPr>
          <w:rFonts w:ascii="Arial Narrow" w:eastAsia="Arial Narrow" w:hAnsi="Arial Narrow" w:cs="Arial Narrow"/>
          <w:color w:val="000000"/>
          <w:kern w:val="0"/>
          <w:sz w:val="22"/>
          <w:szCs w:val="22"/>
          <w:lang w:eastAsia="es-ES"/>
          <w14:ligatures w14:val="none"/>
        </w:rPr>
        <w:t xml:space="preserve"> a favor por reclamar</w:t>
      </w:r>
      <w:r w:rsidRPr="00326A34">
        <w:rPr>
          <w:rFonts w:ascii="Arial Narrow" w:eastAsia="Arial Narrow" w:hAnsi="Arial Narrow" w:cs="Arial Narrow"/>
          <w:color w:val="000000"/>
          <w:kern w:val="0"/>
          <w:sz w:val="22"/>
          <w:szCs w:val="22"/>
          <w:lang w:eastAsia="es-ES"/>
          <w14:ligatures w14:val="none"/>
        </w:rPr>
        <w:t xml:space="preserve">. Como consecuencia de la solicitud presentada, la </w:t>
      </w:r>
      <w:r w:rsidR="0089329C" w:rsidRPr="00326A34">
        <w:rPr>
          <w:rFonts w:ascii="Arial Narrow" w:eastAsia="Arial Narrow" w:hAnsi="Arial Narrow" w:cs="Arial Narrow"/>
          <w:color w:val="000000"/>
          <w:kern w:val="0"/>
          <w:sz w:val="22"/>
          <w:szCs w:val="22"/>
          <w:lang w:eastAsia="es-ES"/>
          <w14:ligatures w14:val="none"/>
        </w:rPr>
        <w:t>compañía</w:t>
      </w:r>
      <w:r w:rsidRPr="008E26A7">
        <w:rPr>
          <w:rFonts w:ascii="Arial Narrow" w:eastAsia="Arial Narrow" w:hAnsi="Arial Narrow" w:cs="Arial Narrow"/>
          <w:color w:val="000000"/>
          <w:kern w:val="0"/>
          <w:sz w:val="22"/>
          <w:szCs w:val="22"/>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Arial Narrow" w:hAnsi="Arial Narrow" w:cs="Arial Narrow"/>
          <w:kern w:val="0"/>
          <w14:ligatures w14:val="none"/>
          <w:sz w:val="22"/>
          <w:szCs w:val="22"/>
        </w:rPr>
        <w:t xml:space="preserve"/>
      </w:r>
      <w:r w:rsidR="00CA59A2" w:rsidRPr="0070246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8E26A7" w:rsidRPr="008E26A7">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4E4D">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0F72B8"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272ED">
        <w:rPr>
          <w:rFonts w:ascii="Arial Narrow" w:eastAsia="Arial Narrow" w:hAnsi="Arial Narrow" w:cs="Arial Narrow"/>
          <w:color w:val="000000"/>
          <w:kern w:val="0"/>
          <w:sz w:val="22"/>
          <w:szCs w:val="22"/>
          <w:lang w:eastAsia="es-PE"/>
          <w14:ligatures w14:val="none"/>
        </w:rPr>
        <w:t>La Secretaría Técnica de la Comisión de Protección al Consum</w:t>
      </w:r>
      <w:r w:rsidRPr="000E1F57">
        <w:rPr>
          <w:rFonts w:ascii="Arial Narrow" w:eastAsia="Arial Narrow" w:hAnsi="Arial Narrow" w:cs="Arial Narrow"/>
          <w:color w:val="000000"/>
          <w:kern w:val="0"/>
          <w:sz w:val="22"/>
          <w:szCs w:val="22"/>
          <w:lang w:eastAsia="es-PE"/>
          <w14:ligatures w14: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sz w:val="22"/>
          <w:szCs w:val="22"/>
          <w:vertAlign w:val="superscript"/>
          <w14:ligatures w14:val="none"/>
        </w:rPr>
        <w:footnoteReference w:id="2"/>
      </w:r>
      <w:r w:rsidRPr="000E1F57">
        <w:rPr>
          <w:rFonts w:ascii="Arial Narrow" w:eastAsia="Arial Narrow" w:hAnsi="Arial Narrow" w:cs="Arial Narrow"/>
          <w:color w:val="000000"/>
          <w:kern w:val="0"/>
          <w:sz w:val="22"/>
          <w:szCs w:val="22"/>
          <w:lang w:eastAsia="es-PE"/>
          <w14:ligatures w14:val="none"/>
        </w:rPr>
        <w:t xml:space="preserve">, </w:t>
      </w:r>
      <w:r w:rsidR="00B272ED" w:rsidRPr="000E1F57">
        <w:rPr>
          <w:rFonts w:ascii="Arial Narrow" w:eastAsia="Arial Narrow" w:hAnsi="Arial Narrow" w:cs="Arial Narrow"/>
          <w:color w:val="000000"/>
          <w:kern w:val="0"/>
          <w:sz w:val="22"/>
          <w:szCs w:val="22"/>
          <w:lang w:eastAsia="es-PE"/>
          <w14:ligatures w14:val="none"/>
        </w:rPr>
        <w:t xml:space="preserve">considera </w:t>
      </w:r>
      <w:r w:rsidR="00B272ED" w:rsidRPr="000E1F57">
        <w:rPr>
          <w:rFonts w:ascii="Arial Narrow" w:eastAsia="Arial Narrow" w:hAnsi="Arial Narrow" w:cs="Arial Narrow"/>
          <w:kern w:val="0"/>
          <w14:ligatures w14:val="none"/>
          <w:sz w:val="22"/>
          <w:szCs w:val="22"/>
        </w:rPr>
        <w:t xml:space="preserve">que el hecho denunciado, consistente en que </w:t>
      </w:r>
      <w:r w:rsidR="009C4467" w:rsidRPr="009C4467">
        <w:rPr>
          <w:rFonts w:ascii="Arial Narrow" w:eastAsia="Arial Narrow" w:hAnsi="Arial Narrow" w:cs="Arial Narrow"/>
          <w:kern w:val="0"/>
          <w:sz w:val="22"/>
          <w:szCs w:val="22"/>
          <w:shd w:val="clear" w:color="auto" w:fill="FFFFFF"/>
          <w:lang w:eastAsia="es-PE"/>
          <w14:ligatures w14:val="none"/>
        </w:rPr>
        <w:t xml:space="preserve">la </w:t>
      </w:r>
      <w:r w:rsidR="009C4467" w:rsidRPr="009C4467">
        <w:rPr>
          <w:rFonts w:ascii="Arial Narrow" w:eastAsia="Arial Narrow" w:hAnsi="Arial Narrow" w:cs="Arial Narrow"/>
          <w:kern w:val="0"/>
          <w:sz w:val="22"/>
          <w:szCs w:val="22"/>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y 19</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del Código</w:t>
      </w:r>
      <w:r w:rsidR="00B272ED" w:rsidRPr="000E1F57">
        <w:rPr>
          <w:rStyle w:val="Refdenotaalpie"/>
          <w:rFonts w:ascii="Arial Narrow" w:eastAsia="Arial Narrow" w:hAnsi="Arial Narrow" w:cs="Arial Narrow"/>
          <w:kern w:val="0"/>
          <w:sz w:val="22"/>
          <w:szCs w:val="22"/>
          <w:vertAlign w:val="superscript"/>
          <w14:ligatures w14:val="none"/>
        </w:rPr>
        <w:footnoteReference w:id="3"/>
      </w:r>
      <w:r w:rsidR="00B272ED" w:rsidRPr="000E1F57">
        <w:rPr>
          <w:rFonts w:ascii="Arial Narrow" w:eastAsia="Arial Narrow" w:hAnsi="Arial Narrow" w:cs="Arial Narrow"/>
          <w:kern w:val="0"/>
          <w14:ligatures w14:val="none"/>
          <w:sz w:val="22"/>
          <w:szCs w:val="22"/>
        </w:rPr>
        <w:t>.</w:t>
      </w:r>
    </w:p>
    <w:p w14:paraId="282AAC0D" w14:textId="77777777" w:rsidR="009C4467" w:rsidRPr="009C4467" w:rsidRDefault="009C4467" w:rsidP="009C446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112207" w:rsidRPr="00112207">
        <w:rPr>
          <w:rFonts w:ascii="Arial Narrow" w:eastAsia="Arial Narrow" w:hAnsi="Arial Narrow" w:cs="Arial Narrow"/>
          <w:color w:val="000000"/>
          <w:kern w:val="0"/>
          <w:sz w:val="22"/>
          <w:szCs w:val="22"/>
          <w:lang w:val="es-ES" w:eastAsia="es-ES"/>
          <w14:ligatures w14:val="none"/>
        </w:rPr>
        <w:t>a la compañía aseguradora</w:t>
      </w:r>
      <w:r w:rsidRPr="00112207">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47E6D" w:rsidRPr="00FE5A90">
        <w:rPr>
          <w:rFonts w:ascii="Arial Narrow" w:eastAsia="Arial Narrow" w:hAnsi="Arial Narrow" w:cs="Arial Narrow"/>
          <w:color w:val="000000"/>
          <w:kern w:val="0"/>
          <w:sz w:val="22"/>
          <w:szCs w:val="22"/>
          <w:lang w:val="es-ES" w:eastAsia="es-ES"/>
          <w14:ligatures w14:val="none"/>
        </w:rPr>
        <w:t/>
      </w:r>
      <w:proofErr w:type="spellEnd"/>
      <w:r w:rsidR="00D47E6D" w:rsidRPr="00FE5A90">
        <w:rPr>
          <w:rFonts w:ascii="Arial Narrow" w:eastAsia="Arial Narrow" w:hAnsi="Arial Narrow" w:cs="Arial Narrow"/>
          <w:color w:val="000000"/>
          <w:kern w:val="0"/>
          <w:sz w:val="22"/>
          <w:szCs w:val="22"/>
          <w:lang w:val="es-ES" w:eastAsia="es-ES"/>
          <w14:ligatures w14:val="none"/>
        </w:rPr>
        <w:t xml:space="preserve"> </w:t>
      </w:r>
      <w:r w:rsidR="00D47E6D" w:rsidRPr="0032452E">
        <w:rPr>
          <w:rFonts w:ascii="Arial Narrow" w:eastAsia="Arial Narrow" w:hAnsi="Arial Narrow" w:cs="Arial Narrow"/>
          <w:color w:val="000000"/>
          <w:kern w:val="0"/>
          <w:sz w:val="22"/>
          <w:szCs w:val="22"/>
          <w:lang w:val="es-ES" w:eastAsia="es-ES"/>
          <w14:ligatures w14:val="none"/>
        </w:rPr>
        <w:t>2009572326</w:t>
      </w:r>
      <w:r w:rsidR="00D47E6D">
        <w:rPr>
          <w:rFonts w:ascii="Arial Narrow" w:eastAsia="Arial Narrow" w:hAnsi="Arial Narrow" w:cs="Arial Narrow"/>
          <w:color w:val="000000"/>
          <w:kern w:val="0"/>
          <w:sz w:val="22"/>
          <w:szCs w:val="22"/>
          <w:lang w:val="es-ES" w:eastAsia="es-ES"/>
          <w14:ligatures w14:val="none"/>
        </w:rPr>
        <w:t xml:space="preserve"> </w:t>
      </w:r>
      <w:r w:rsidR="00D47E6D"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47E6D" w:rsidRPr="00FE5A90">
        <w:rPr>
          <w:rFonts w:ascii="Arial Narrow" w:eastAsia="Arial Narrow" w:hAnsi="Arial Narrow" w:cs="Arial Narrow"/>
          <w:color w:val="000000"/>
          <w:kern w:val="0"/>
          <w:sz w:val="22"/>
          <w:szCs w:val="22"/>
          <w:lang w:val="es-ES" w:eastAsia="es-ES"/>
          <w14:ligatures w14:val="none"/>
        </w:rPr>
        <w:t>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Arial Narrow" w:hAnsi="Arial Narrow" w:cs="Arial Narrow"/>
          <w:color w:val="000000"/>
          <w:kern w:val="0"/>
          <w:sz w:val="22"/>
          <w:szCs w:val="22"/>
          <w:lang w:val="es-ES" w:eastAsia="es-ES"/>
          <w14:ligatures w14:val="none"/>
        </w:rPr>
        <w:t>iii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24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4949266C" w14:textId="7D8C84AB" w:rsidR="00B272ED" w:rsidRPr="005A1249"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5159728"/>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112207">
        <w:rPr>
          <w:rFonts w:ascii="Arial Narrow" w:eastAsia="Arial Narrow" w:hAnsi="Arial Narrow" w:cs="Arial Narrow"/>
          <w:color w:val="000000"/>
          <w:kern w:val="0"/>
          <w:sz w:val="22"/>
          <w:szCs w:val="22"/>
          <w:lang w:val="es-ES" w:eastAsia="es-ES"/>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5A1249" w:rsidRPr="00112207">
        <w:rPr>
          <w:rFonts w:ascii="Arial Narrow" w:eastAsia="Arial Narrow" w:hAnsi="Arial Narrow" w:cs="Arial Narrow"/>
          <w:color w:val="000000"/>
          <w:kern w:val="0"/>
          <w:sz w:val="22"/>
          <w:szCs w:val="22"/>
          <w:shd w:val="clear" w:color="auto" w:fill="FFFFFF"/>
          <w:lang w:eastAsia="es-PE"/>
          <w14:ligatures w14:val="none"/>
        </w:rPr>
        <w:t/>
      </w:r>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12207" w:rsidRPr="00112207">
        <w:rPr>
          <w:rFonts w:ascii="Arial Narrow" w:eastAsia="Arial Narrow" w:hAnsi="Arial Narrow" w:cs="Arial Narrow"/>
          <w:color w:val="000000"/>
          <w:kern w:val="0"/>
          <w:sz w:val="22"/>
          <w:szCs w:val="22"/>
          <w:shd w:val="clear" w:color="auto" w:fill="FFFFFF"/>
          <w:lang w:eastAsia="es-PE"/>
          <w14:ligatures w14:val="none"/>
        </w:rPr>
        <w:t/>
      </w:r>
      <w:proofErr w:type="spellEnd"/>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0F2CE1">
        <w:rPr>
          <w:rFonts w:ascii="Arial Narrow" w:eastAsia="Arial Narrow" w:hAnsi="Arial Narrow" w:cs="Arial Narrow"/>
          <w:sz w:val="22"/>
          <w:szCs w:val="22"/>
        </w:rPr>
        <w:t/>
      </w:r>
      <w:r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B272ED"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5A1249">
        <w:rPr>
          <w:rFonts w:ascii="Arial Narrow" w:eastAsia="Arial Narrow" w:hAnsi="Arial Narrow" w:cs="Arial Narrow"/>
          <w:color w:val="000000"/>
          <w:kern w:val="0"/>
          <w:sz w:val="22"/>
          <w:szCs w:val="22"/>
          <w:shd w:val="clear" w:color="auto" w:fill="FFFFFF"/>
          <w:lang w:eastAsia="es-PE"/>
          <w14:ligatures w14:val="none"/>
        </w:rPr>
        <w:t/>
      </w:r>
      <w:r w:rsidR="00B272ED" w:rsidRPr="005A1249">
        <w:rPr>
          <w:rFonts w:ascii="Arial Narrow" w:eastAsia="Arial Narrow" w:hAnsi="Arial Narrow" w:cs="Arial Narrow"/>
          <w:color w:val="000000"/>
          <w:kern w:val="0"/>
          <w:sz w:val="22"/>
          <w:szCs w:val="22"/>
          <w:lang w:eastAsia="es-PE"/>
          <w14:ligatures w14:val="none"/>
        </w:rPr>
        <w:t/>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lastRenderedPageBreak/>
        <w:t/>
      </w:r>
      <w:r w:rsidR="00B272ED" w:rsidRPr="005A1249">
        <w:rPr>
          <w:rFonts w:ascii="Arial Narrow" w:eastAsia="Arial Narrow" w:hAnsi="Arial Narrow" w:cs="Arial Narrow"/>
          <w:kern w:val="0"/>
          <w:sz w:val="22"/>
          <w:szCs w:val="22"/>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sz w:val="22"/>
          <w:szCs w:val="22"/>
        </w:rPr>
        <w:t/>
      </w:r>
      <w:r w:rsidR="005A1249"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0F2CE1"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B272ED" w:rsidRPr="005A1249">
        <w:rPr>
          <w:rFonts w:ascii="Arial Narrow" w:eastAsia="Arial Narrow" w:hAnsi="Arial Narrow" w:cs="Arial Narrow"/>
          <w:kern w:val="0"/>
          <w14:ligatures w14:val="none"/>
          <w:sz w:val="22"/>
          <w:szCs w:val="22"/>
        </w:rPr>
        <w:t/>
      </w:r>
    </w:p>
    <w:bookmarkEnd w:id="4"/>
    <w:p w14:paraId="042B3F54" w14:textId="77777777" w:rsidR="00CA59A2" w:rsidRPr="0026598E" w:rsidRDefault="00CA59A2" w:rsidP="005A1249">
      <w:pPr>
        <w:spacing w:after="0" w:line="240" w:lineRule="auto"/>
        <w:jc w:val="both"/>
        <w:rPr>
          <w:rFonts w:ascii="Arial Narrow" w:eastAsia="Arial Narrow" w:hAnsi="Arial Narrow" w:cs="Arial Narrow"/>
          <w:kern w:val="0"/>
          <w14:ligatures w14:val="none"/>
          <w:sz w:val="22"/>
          <w:szCs w:val="22"/>
        </w:rPr>
      </w:pPr>
    </w:p>
    <w:p w14:paraId="0A292C9F" w14:textId="1D20B4BC" w:rsidR="00CA59A2" w:rsidRPr="0026598E" w:rsidRDefault="00CA59A2" w:rsidP="005A12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42F64" w:rsidRPr="00703231">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124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2F64" w:rsidRPr="009F4006">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24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5451EB3" w:rsidR="00CA59A2" w:rsidRPr="0026598E" w:rsidRDefault="00CA59A2" w:rsidP="005A12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E5A90"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E5A90" w:rsidRPr="00FE5A90">
        <w:rPr>
          <w:rFonts w:ascii="Arial Narrow" w:eastAsia="Arial Narrow" w:hAnsi="Arial Narrow" w:cs="Arial Narrow"/>
          <w:color w:val="000000"/>
          <w:kern w:val="0"/>
          <w:sz w:val="22"/>
          <w:szCs w:val="22"/>
          <w:lang w:val="es-ES" w:eastAsia="es-ES"/>
          <w14:ligatures w14:val="none"/>
        </w:rPr>
        <w:t/>
      </w:r>
      <w:proofErr w:type="spellEnd"/>
      <w:r w:rsidR="00FE5A90" w:rsidRPr="00FE5A90">
        <w:rPr>
          <w:rFonts w:ascii="Arial Narrow" w:eastAsia="Arial Narrow" w:hAnsi="Arial Narrow" w:cs="Arial Narrow"/>
          <w:color w:val="000000"/>
          <w:kern w:val="0"/>
          <w:sz w:val="22"/>
          <w:szCs w:val="22"/>
          <w:lang w:val="es-ES" w:eastAsia="es-ES"/>
          <w14:ligatures w14:val="none"/>
        </w:rPr>
        <w:t xml:space="preserve"> </w:t>
      </w:r>
      <w:r w:rsidR="0032452E" w:rsidRPr="0032452E">
        <w:rPr>
          <w:rFonts w:ascii="Arial Narrow" w:eastAsia="Arial Narrow" w:hAnsi="Arial Narrow" w:cs="Arial Narrow"/>
          <w:color w:val="000000"/>
          <w:kern w:val="0"/>
          <w:sz w:val="22"/>
          <w:szCs w:val="22"/>
          <w:lang w:val="es-ES" w:eastAsia="es-ES"/>
          <w14:ligatures w14:val="none"/>
        </w:rPr>
        <w:t>2009572326</w:t>
      </w:r>
      <w:r w:rsidR="0032452E">
        <w:rPr>
          <w:rFonts w:ascii="Arial Narrow" w:eastAsia="Arial Narrow" w:hAnsi="Arial Narrow" w:cs="Arial Narrow"/>
          <w:color w:val="000000"/>
          <w:kern w:val="0"/>
          <w:sz w:val="22"/>
          <w:szCs w:val="22"/>
          <w:lang w:val="es-ES" w:eastAsia="es-ES"/>
          <w14:ligatures w14:val="none"/>
        </w:rPr>
        <w:t xml:space="preserve"> </w:t>
      </w:r>
      <w:r w:rsidR="00FE5A90"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FE5A90" w:rsidRPr="00FE5A90">
        <w:rPr>
          <w:rFonts w:ascii="Arial Narrow" w:eastAsia="Arial Narrow" w:hAnsi="Arial Narrow" w:cs="Arial Narrow"/>
          <w:color w:val="000000"/>
          <w:kern w:val="0"/>
          <w:sz w:val="22"/>
          <w:szCs w:val="22"/>
          <w:lang w:val="es-ES" w:eastAsia="es-ES"/>
          <w14:ligatures w14:val="none"/>
        </w:rPr>
        <w:t>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Arial Narrow" w:hAnsi="Arial Narrow" w:cs="Arial Narrow"/>
          <w:color w:val="000000"/>
          <w:kern w:val="0"/>
          <w:sz w:val="22"/>
          <w:szCs w:val="22"/>
          <w:lang w:val="es-ES" w:eastAsia="es-ES"/>
          <w14:ligatures w14:val="none"/>
        </w:rPr>
        <w:t>iii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A33FACE" w:rsidR="00CA59A2" w:rsidRPr="00A67ADF" w:rsidRDefault="00CA59A2" w:rsidP="005A124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777A">
        <w:rPr>
          <w:rFonts w:ascii="Arial Narrow" w:eastAsia="Arial Narrow" w:hAnsi="Arial Narrow" w:cs="Arial Narrow"/>
          <w:spacing w:val="-3"/>
          <w:kern w:val="0"/>
          <w14:ligatures w14:val="none"/>
          <w:sz w:val="22"/>
          <w:szCs w:val="22"/>
        </w:rPr>
        <w:t/>
      </w:r>
      <w:r w:rsidR="00253FB4" w:rsidRPr="0071777A">
        <w:rPr>
          <w:rFonts w:ascii="Arial Narrow" w:eastAsia="Arial Narrow" w:hAnsi="Arial Narrow" w:cs="Arial Narrow"/>
          <w:spacing w:val="-3"/>
          <w:kern w:val="0"/>
          <w14:ligatures w14:val="none"/>
          <w:sz w:val="22"/>
          <w:szCs w:val="22"/>
        </w:rPr>
        <w:t/>
      </w:r>
      <w:r w:rsidRPr="0071777A">
        <w:rPr>
          <w:rFonts w:ascii="Arial Narrow" w:eastAsia="Arial Narrow" w:hAnsi="Arial Narrow" w:cs="Arial Narrow"/>
          <w:spacing w:val="-3"/>
          <w:kern w:val="0"/>
          <w14:ligatures w14:val="none"/>
          <w:sz w:val="22"/>
          <w:szCs w:val="22"/>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r w:rsidRPr="0071777A">
        <w:rPr>
          <w:rFonts w:ascii="Arial Narrow" w:eastAsia="Arial Narrow" w:hAnsi="Arial Narrow" w:cs="Arial Narrow"/>
          <w:color w:val="000000"/>
          <w:sz w:val="22"/>
          <w:szCs w:val="22"/>
        </w:rPr>
        <w:t xml:space="preserve"/>
      </w:r>
      <w:r w:rsidRPr="0071777A">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1249">
      <w:pPr>
        <w:suppressAutoHyphens/>
        <w:spacing w:after="0" w:line="240" w:lineRule="auto"/>
        <w:jc w:val="both"/>
        <w:rPr>
          <w:rFonts w:ascii="Arial Narrow" w:eastAsia="Arial Narrow" w:hAnsi="Arial Narrow" w:cs="Arial Narrow"/>
          <w:sz w:val="22"/>
          <w:szCs w:val="22"/>
        </w:rPr>
      </w:pPr>
    </w:p>
    <w:p w14:paraId="509D673B" w14:textId="26F4189A" w:rsidR="00CA59A2" w:rsidRPr="00630E06" w:rsidRDefault="00CA59A2" w:rsidP="005A124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F4006" w:rsidRPr="009F4006">
        <w:rPr>
          <w:rFonts w:ascii="Arial Narrow" w:eastAsia="Arial Narrow" w:hAnsi="Arial Narrow" w:cs="Arial Narrow"/>
          <w:sz w:val="22"/>
          <w:szCs w:val="22"/>
        </w:rPr>
        <w:t xml:space="preserve">Pacífico Compañía de Seguros y Reaseguros S.A. </w:t>
      </w:r>
      <w:r w:rsidRPr="009F4006">
        <w:rPr>
          <w:rFonts w:ascii="Arial Narrow" w:eastAsia="Arial Narrow" w:hAnsi="Arial Narrow" w:cs="Arial Narrow"/>
          <w:sz w:val="22"/>
          <w:szCs w:val="22"/>
          <w:shd w:val="clear" w:color="auto" w:fill="FFFFFF"/>
        </w:rPr>
        <w:t xml:space="preserve">para que </w:t>
      </w:r>
      <w:r w:rsidRPr="009F4006">
        <w:rPr>
          <w:rFonts w:ascii="Arial Narrow" w:eastAsia="Arial Narrow" w:hAnsi="Arial Narrow" w:cs="Arial Narrow"/>
          <w:sz w:val="22"/>
          <w:szCs w:val="22"/>
        </w:rPr>
        <w:t>efectúe</w:t>
      </w:r>
      <w:r w:rsidR="009F4006" w:rsidRPr="009F4006">
        <w:rPr>
          <w:rFonts w:ascii="Arial Narrow" w:eastAsia="Arial Narrow" w:hAnsi="Arial Narrow" w:cs="Arial Narrow"/>
          <w:sz w:val="22"/>
          <w:szCs w:val="22"/>
        </w:rPr>
        <w:t xml:space="preserve"> </w:t>
      </w:r>
      <w:r w:rsidRPr="009F40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Firmado digitalmente por</w:t>
      </w:r>
    </w:p>
    <w:p w14:paraId="2E77DB41"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EVELING ROA QUISPE</w:t>
      </w:r>
    </w:p>
    <w:p w14:paraId="47230B8E"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Secretaria Técnica</w:t>
      </w:r>
    </w:p>
    <w:p w14:paraId="267F103E" w14:textId="77777777" w:rsidR="00173A02" w:rsidRPr="0026598E" w:rsidRDefault="00173A02" w:rsidP="005A12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17F2313" w14:textId="77777777" w:rsidR="00173A02" w:rsidRPr="00BF49F6" w:rsidRDefault="00173A02" w:rsidP="005A124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eastAsia="Arial Narrow" w:hAnsi="Arial Narrow" w:cs="Arial Narrow"/>
          <w:sz w:val="22"/>
          <w:szCs w:val="22"/>
        </w:rPr>
      </w:pPr>
    </w:p>
    <w:p w14:paraId="1D2233A3" w14:textId="77777777" w:rsidR="00CA59A2" w:rsidRPr="0026598E" w:rsidRDefault="00CA59A2" w:rsidP="005A1249">
      <w:pPr>
        <w:spacing w:line="240" w:lineRule="auto"/>
        <w:rPr>
          <w:rFonts w:ascii="Arial Narrow" w:eastAsia="Arial Narrow" w:hAnsi="Arial Narrow" w:cs="Arial Narrow"/>
          <w:sz w:val="22"/>
          <w:szCs w:val="22"/>
        </w:rPr>
      </w:pPr>
    </w:p>
    <w:p w14:paraId="4423ADE9" w14:textId="77777777" w:rsidR="00CA59A2" w:rsidRPr="0026598E" w:rsidRDefault="00CA59A2" w:rsidP="005A1249">
      <w:pPr>
        <w:spacing w:line="240" w:lineRule="auto"/>
        <w:rPr>
          <w:rFonts w:ascii="Arial Narrow" w:eastAsia="Arial Narrow" w:hAnsi="Arial Narrow" w:cs="Arial Narrow"/>
          <w:sz w:val="22"/>
          <w:szCs w:val="22"/>
        </w:rPr>
      </w:pPr>
    </w:p>
    <w:p w14:paraId="74AAB5F4" w14:textId="77777777" w:rsidR="001B5674" w:rsidRDefault="001B5674" w:rsidP="005A124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t>Publicado</w:t>
      </w:r>
      <w:r w:rsidRPr="005A1249">
        <w:rPr>
          <w:rFonts w:ascii="Arial Narrow" w:eastAsia="Arial Narrow" w:hAnsi="Arial Narrow" w:cs="Arial Narrow"/>
          <w:b/>
          <w:sz w:val="16"/>
          <w:szCs w:val="16"/>
        </w:rPr>
        <w:t xml:space="preserve"> </w:t>
      </w:r>
      <w:r w:rsidRPr="005A124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ab/>
        <w:t>Artículo 27.-</w:t>
      </w:r>
      <w:r w:rsidRPr="005A1249">
        <w:rPr>
          <w:rFonts w:ascii="Arial Narrow" w:eastAsia="Arial Narrow" w:hAnsi="Arial Narrow" w:cs="Arial Narrow"/>
          <w:sz w:val="16"/>
          <w:szCs w:val="16"/>
        </w:rPr>
        <w:t xml:space="preserve"> De la Comisión de Protección al </w:t>
      </w:r>
      <w:proofErr w:type="gramStart"/>
      <w:r w:rsidRPr="005A1249">
        <w:rPr>
          <w:rFonts w:ascii="Arial Narrow" w:eastAsia="Arial Narrow" w:hAnsi="Arial Narrow" w:cs="Arial Narrow"/>
          <w:sz w:val="16"/>
          <w:szCs w:val="16"/>
        </w:rPr>
        <w:t>Consumidor.-</w:t>
      </w:r>
      <w:proofErr w:type="gramEnd"/>
      <w:r w:rsidRPr="005A1249">
        <w:rPr>
          <w:rFonts w:ascii="Arial Narrow" w:eastAsia="Arial Narrow" w:hAnsi="Arial Narrow" w:cs="Arial Narrow"/>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807 Artículo 24.-</w:t>
      </w:r>
      <w:r w:rsidRPr="005A1249">
        <w:rPr>
          <w:rFonts w:ascii="Arial Narrow" w:eastAsia="Arial Narrow" w:hAnsi="Arial Narrow" w:cs="Arial Narrow"/>
          <w:sz w:val="16"/>
          <w:szCs w:val="16"/>
        </w:rPr>
        <w:t xml:space="preserve"> El </w:t>
      </w:r>
      <w:proofErr w:type="gramStart"/>
      <w:r w:rsidRPr="005A1249">
        <w:rPr>
          <w:rFonts w:ascii="Arial Narrow" w:eastAsia="Arial Narrow" w:hAnsi="Arial Narrow" w:cs="Arial Narrow"/>
          <w:sz w:val="16"/>
          <w:szCs w:val="16"/>
        </w:rPr>
        <w:t>Secretario Técnico</w:t>
      </w:r>
      <w:proofErr w:type="gramEnd"/>
      <w:r w:rsidRPr="005A124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1249">
        <w:rPr>
          <w:rFonts w:ascii="Arial Narrow" w:eastAsia="Arial Narrow" w:hAnsi="Arial Narrow" w:cs="Arial Narrow"/>
          <w:sz w:val="16"/>
          <w:szCs w:val="16"/>
        </w:rPr>
        <w:t/>
      </w:r>
      <w:proofErr w:type="spellEnd"/>
      <w:r w:rsidRPr="005A124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eastAsia="Arial Narrow" w:hAnsi="Arial Narrow" w:cs="Arial Narrow"/>
          <w:sz w:val="16"/>
          <w:szCs w:val="16"/>
        </w:rPr>
        <w:t>entrada en vigencia</w:t>
      </w:r>
      <w:proofErr w:type="gramEnd"/>
      <w:r w:rsidRPr="005A124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A1249" w:rsidRDefault="00CA59A2" w:rsidP="005A1249">
      <w:pPr>
        <w:tabs>
          <w:tab w:val="left" w:pos="567"/>
        </w:tabs>
        <w:spacing w:after="0" w:line="240" w:lineRule="auto"/>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vertAlign w:val="superscript"/>
        </w:rPr>
        <w:tab/>
        <w:t xml:space="preserve"/>
      </w:r>
      <w:r w:rsidRPr="005A1249">
        <w:rPr>
          <w:rFonts w:ascii="Arial Narrow" w:eastAsia="Arial Narrow" w:hAnsi="Arial Narrow" w:cs="Arial Narrow"/>
          <w:sz w:val="16"/>
          <w:szCs w:val="16"/>
        </w:rPr>
        <w:t xml:space="preserve"> </w:t>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A1249" w:rsidRDefault="00CA59A2" w:rsidP="005A1249">
      <w:pPr>
        <w:tabs>
          <w:tab w:val="left" w:pos="567"/>
        </w:tabs>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r>
      <w:r w:rsidRPr="005A1249">
        <w:rPr>
          <w:rFonts w:ascii="Arial Narrow" w:eastAsia="Arial Narrow" w:hAnsi="Arial Narrow" w:cs="Arial Narrow"/>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eastAsia="Arial Narrow" w:hAnsi="Arial Narrow" w:cs="Arial Narrow"/>
          <w:sz w:val="16"/>
          <w:szCs w:val="16"/>
        </w:rPr>
        <w:t>conjuntamente con</w:t>
      </w:r>
      <w:proofErr w:type="gramEnd"/>
      <w:r w:rsidRPr="005A124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1249" w:rsidRDefault="00CA59A2" w:rsidP="005A1249">
      <w:pPr>
        <w:spacing w:after="0" w:line="240" w:lineRule="auto"/>
        <w:ind w:left="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d. En caso de infracciones muy graves y de reincidencia o </w:t>
      </w:r>
      <w:proofErr w:type="spellStart"/>
      <w:r w:rsidRPr="005A1249">
        <w:rPr>
          <w:rFonts w:ascii="Arial Narrow" w:eastAsia="Arial Narrow" w:hAnsi="Arial Narrow" w:cs="Arial Narrow"/>
          <w:sz w:val="16"/>
          <w:szCs w:val="16"/>
        </w:rPr>
        <w:t>reiterancia</w:t>
      </w:r>
      <w:proofErr w:type="spellEnd"/>
      <w:r w:rsidRPr="005A1249">
        <w:rPr>
          <w:rFonts w:ascii="Arial Narrow" w:eastAsia="Arial Narrow" w:hAnsi="Arial Narrow" w:cs="Arial Narrow"/>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roofErr w:type="spellStart"/>
      <w:r w:rsidRPr="005A1249">
        <w:rPr>
          <w:rFonts w:ascii="Arial Narrow" w:eastAsia="Arial Narrow" w:hAnsi="Arial Narrow" w:cs="Arial Narrow"/>
          <w:sz w:val="16"/>
          <w:szCs w:val="16"/>
        </w:rPr>
        <w:t>ii</w:t>
      </w:r>
      <w:proofErr w:type="spellEnd"/>
      <w:r w:rsidRPr="005A124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e. Publicación de avisos </w:t>
      </w:r>
      <w:proofErr w:type="spellStart"/>
      <w:r w:rsidRPr="005A1249">
        <w:rPr>
          <w:rFonts w:ascii="Arial Narrow" w:eastAsia="Arial Narrow" w:hAnsi="Arial Narrow" w:cs="Arial Narrow"/>
          <w:sz w:val="16"/>
          <w:szCs w:val="16"/>
        </w:rPr>
        <w:t>rectificatorios</w:t>
      </w:r>
      <w:proofErr w:type="spellEnd"/>
      <w:r w:rsidRPr="005A124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b/>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Narrow"/>
          <w:sz w:val="16"/>
          <w:szCs w:val="16"/>
        </w:rPr>
        <w:t>liminarmente</w:t>
      </w:r>
      <w:proofErr w:type="spellEnd"/>
      <w:r w:rsidRPr="005A124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A1249" w:rsidRDefault="00CA59A2" w:rsidP="005A124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b/>
          <w:bCs/>
          <w:sz w:val="16"/>
          <w:szCs w:val="16"/>
          <w:vertAlign w:val="superscript"/>
        </w:rPr>
        <w:footnoteRef/>
      </w:r>
      <w:r w:rsidRPr="005A1249">
        <w:rPr>
          <w:rFonts w:ascii="Arial Narrow" w:eastAsia="Arial Narrow" w:hAnsi="Arial Narrow" w:cs="Arial Narrow"/>
          <w:b/>
          <w:bCs/>
          <w:sz w:val="16"/>
          <w:szCs w:val="16"/>
        </w:rPr>
        <w:tab/>
        <w:t xml:space="preserve"/>
      </w:r>
      <w:r w:rsidRPr="005A1249">
        <w:rPr>
          <w:rFonts w:ascii="Arial Narrow" w:eastAsia="Arial Narrow" w:hAnsi="Arial Narrow" w:cs="Arial Narrow"/>
          <w:b/>
          <w:bCs/>
          <w:sz w:val="16"/>
          <w:szCs w:val="16"/>
        </w:rPr>
        <w:tab/>
        <w:t xml:space="preserve">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eastAsia="Arial Narrow" w:hAnsi="Arial Narrow" w:cs="Arial Narrow"/>
          <w:bCs/>
          <w:sz w:val="16"/>
          <w:szCs w:val="16"/>
        </w:rPr>
      </w:pPr>
      <w:r w:rsidRPr="005A1249">
        <w:rPr>
          <w:rFonts w:ascii="Arial Narrow" w:eastAsia="Arial Narrow" w:hAnsi="Arial Narrow" w:cs="Arial Narrow"/>
          <w:b/>
          <w:sz w:val="16"/>
          <w:szCs w:val="16"/>
        </w:rPr>
        <w:t xml:space="preserve">Artículo 29.- </w:t>
      </w:r>
      <w:r w:rsidRPr="005A124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ab/>
        <w:t xml:space="preserve"/>
      </w:r>
      <w:r w:rsidRPr="005A1249">
        <w:rPr>
          <w:rFonts w:ascii="Arial Narrow" w:eastAsia="Arial Narrow" w:hAnsi="Arial Narrow" w:cs="Arial Narrow"/>
          <w:sz w:val="16"/>
          <w:szCs w:val="16"/>
        </w:rPr>
        <w:tab/>
      </w:r>
      <w:r w:rsidRPr="005A124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20.4. </w:t>
      </w:r>
      <w:r w:rsidRPr="005A12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