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sz w:val="22"/>
          <w:szCs w:val="22"/>
          <w:lang w:eastAsia="es-PE"/>
          <w14:ligatures w14:val="none"/>
        </w:rPr>
      </w:pPr>
      <w:bookmarkStart w:id="0" w:name="_Hlk80343540"/>
      <w:r w:rsidRPr="00147CCA">
        <w:rPr>
          <w:rFonts w:ascii="Arial Narrow" w:eastAsia="Arial Narrow" w:hAnsi="Arial Narrow" w:cs="Arial Narrow"/>
          <w:b/>
          <w:bCs/>
          <w:color w:val="000000"/>
          <w:kern w:val="0"/>
          <w:sz w:val="22"/>
          <w:szCs w:val="22"/>
          <w:lang w:eastAsia="es-PE"/>
          <w14:ligatures w14:val="none"/>
        </w:rPr>
        <w:t>EXPE</w:t>
      </w:r>
      <w:r w:rsidRPr="00147CCA">
        <w:rPr>
          <w:rFonts w:ascii="Arial Narrow" w:eastAsia="Arial Narrow" w:hAnsi="Arial Narrow" w:cs="Arial Narrow"/>
          <w:b/>
          <w:bCs/>
          <w:kern w:val="0"/>
          <w:sz w:val="22"/>
          <w:szCs w:val="22"/>
          <w:lang w:eastAsia="es-PE"/>
          <w14:ligatures w14:val="none"/>
        </w:rPr>
        <w:t xml:space="preserve">DIENTE </w:t>
      </w:r>
      <w:r w:rsidR="00CA59A2"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00CA59A2" w:rsidRPr="00147CCA">
        <w:rPr>
          <w:rFonts w:ascii="Arial Narrow" w:eastAsia="Arial Narrow" w:hAnsi="Arial Narrow" w:cs="Arial Narrow"/>
          <w:b/>
          <w:bCs/>
          <w:color w:val="000000"/>
          <w:kern w:val="0"/>
          <w:sz w:val="22"/>
          <w:szCs w:val="22"/>
          <w:lang w:eastAsia="es-PE"/>
          <w14:ligatures w14:val="none"/>
        </w:rPr>
        <w:tab/>
      </w:r>
      <w:r w:rsidR="00147CCA" w:rsidRPr="00147CCA">
        <w:rPr>
          <w:rFonts w:ascii="Arial Narrow" w:eastAsia="Arial Narrow" w:hAnsi="Arial Narrow" w:cs="Arial Narrow"/>
          <w:b/>
          <w:bCs/>
          <w:sz w:val="22"/>
          <w:szCs w:val="22"/>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DENUNCIANTE</w:t>
        <w:tab/>
        <w:t>:</w:t>
        <w:tab/>
        <w:t xml:space="preserve">[DENUNCIANTE] (SEÑOR [APELLIDO])</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DENUNCIADO</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sz w:val="22"/>
          <w:szCs w:val="22"/>
        </w:rPr>
        <w:t>LA POSITIVA SEGUROS Y REASEGUROS S.A.A.</w:t>
      </w:r>
      <w:r w:rsidRPr="11345DEB">
        <w:rPr>
          <w:rFonts w:ascii="Arial Narrow" w:eastAsia="Arial Narrow" w:hAnsi="Arial Narrow" w:cs="Arial Narrow"/>
          <w:b/>
          <w:bCs/>
          <w:kern w:val="0"/>
          <w:sz w:val="22"/>
          <w:szCs w:val="22"/>
          <w:lang w:eastAsia="es-PE"/>
          <w14:ligatures w14:val="none"/>
        </w:rPr>
        <w:t xml:space="preserve"> </w:t>
      </w:r>
      <w:r w:rsidR="4445B9C4" w:rsidRPr="11345DEB">
        <w:rPr>
          <w:rFonts w:ascii="Arial Narrow" w:eastAsia="Arial Narrow" w:hAnsi="Arial Narrow" w:cs="Arial Narrow"/>
          <w:b/>
          <w:bCs/>
          <w:kern w:val="0"/>
          <w:sz w:val="22"/>
          <w:szCs w:val="22"/>
          <w:lang w:eastAsia="es-PE"/>
          <w14:ligatures w14:val="none"/>
        </w:rPr>
        <w:t>(</w:t>
      </w:r>
      <w:r w:rsidR="6EE7E2D1" w:rsidRPr="11345DEB">
        <w:rPr>
          <w:rFonts w:ascii="Arial Narrow" w:eastAsia="Arial Narrow" w:hAnsi="Arial Narrow" w:cs="Arial Narrow"/>
          <w:b/>
          <w:bCs/>
          <w:color w:val="000000" w:themeColor="text1"/>
          <w:sz w:val="22"/>
          <w:szCs w:val="22"/>
          <w:lang w:eastAsia="es-PE"/>
        </w:rPr>
        <w:t>L</w:t>
      </w:r>
      <w:r w:rsidR="6EE7E2D1" w:rsidRPr="3E2859E7">
        <w:rPr>
          <w:rFonts w:ascii="Arial Narrow" w:eastAsia="Arial Narrow" w:hAnsi="Arial Narrow" w:cs="Arial Narrow"/>
          <w:b/>
          <w:bCs/>
          <w:color w:val="000000" w:themeColor="text1"/>
          <w:sz w:val="22"/>
          <w:szCs w:val="22"/>
          <w:lang w:eastAsia="es-PE"/>
        </w:rPr>
        <w:t>A POSITIVA</w:t>
      </w:r>
      <w:r w:rsidR="4445B9C4" w:rsidRPr="3E2859E7">
        <w:rPr>
          <w:rFonts w:ascii="Arial Narrow" w:eastAsia="Arial Narrow" w:hAnsi="Arial Narrow" w:cs="Arial Narrow"/>
          <w:b/>
          <w:bCs/>
          <w:color w:val="000000"/>
          <w:kern w:val="0"/>
          <w:sz w:val="22"/>
          <w:szCs w:val="22"/>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 xml:space="preserve">: </w:t>
      </w:r>
      <w:r w:rsidR="00147CCA">
        <w:rPr>
          <w:rFonts w:ascii="Arial Narrow" w:eastAsia="Arial Narrow" w:hAnsi="Arial Narrow" w:cs="Arial Narrow"/>
          <w:b/>
          <w:bCs/>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3D8E4129" w:rsidRPr="00147CCA">
        <w:rPr>
          <w:rFonts w:ascii="Arial Narrow" w:eastAsia="Arial Narrow" w:hAnsi="Arial Narrow" w:cs="Arial Narrow"/>
          <w:b/>
          <w:bCs/>
          <w:color w:val="000000"/>
          <w:kern w:val="0"/>
          <w:sz w:val="22"/>
          <w:szCs w:val="22"/>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47CCA">
        <w:rPr>
          <w:rFonts w:ascii="Arial Narrow" w:eastAsia="Arial Narrow" w:hAnsi="Arial Narrow" w:cs="Arial Narrow"/>
          <w:color w:val="000000"/>
          <w:kern w:val="0"/>
          <w:sz w:val="22"/>
          <w:szCs w:val="22"/>
          <w:shd w:val="clear" w:color="auto" w:fill="FFFFFF"/>
          <w:lang w:eastAsia="es-PE"/>
          <w14:ligatures w14:val="none"/>
        </w:rPr>
        <w:t xml:space="preserve">Lima, </w:t>
      </w:r>
      <w:r w:rsidR="001A5B98">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0E02A28D"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17089F99"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6EEC6631"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E2859E7">
        <w:rPr>
          <w:rFonts w:ascii="Arial Narrow" w:eastAsia="Arial Narrow" w:hAnsi="Arial Narrow" w:cs="Arial Narrow"/>
          <w:color w:val="000000"/>
          <w:kern w:val="0"/>
          <w:sz w:val="22"/>
          <w:szCs w:val="22"/>
          <w:lang w:val="es-ES" w:eastAsia="es-ES"/>
          <w14:ligatures w14:val="none"/>
        </w:rPr>
        <w:t xml:space="preserve"/>
      </w:r>
      <w:r w:rsidR="48DFB920" w:rsidRPr="3E2859E7">
        <w:rPr>
          <w:rFonts w:ascii="Arial Narrow" w:eastAsia="Arial Narrow" w:hAnsi="Arial Narrow" w:cs="Arial Narrow"/>
          <w:color w:val="000000" w:themeColor="text1"/>
          <w:sz w:val="22"/>
          <w:szCs w:val="22"/>
          <w:lang w:val="es-ES" w:eastAsia="es-ES"/>
        </w:rPr>
        <w:t/>
      </w:r>
      <w:r w:rsidR="2472FB51"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kern w:val="0"/>
          <w14:ligatures w14:val="none"/>
          <w:sz w:val="22"/>
          <w:szCs w:val="22"/>
        </w:rPr>
        <w:t xml:space="preserve"/>
      </w:r>
      <w:r w:rsidR="70B62FD8" w:rsidRPr="3E2859E7">
        <w:rPr>
          <w:rFonts w:ascii="Arial Narrow" w:eastAsia="Arial Narrow" w:hAnsi="Arial Narrow" w:cs="Arial Narrow"/>
          <w:kern w:val="0"/>
          <w14:ligatures w14:val="none"/>
          <w:sz w:val="22"/>
          <w:szCs w:val="22"/>
        </w:rPr>
        <w:t xml:space="preserve"/>
      </w:r>
      <w:r w:rsidRPr="3E2859E7">
        <w:rPr>
          <w:rFonts w:ascii="Arial Narrow" w:eastAsia="Arial Narrow" w:hAnsi="Arial Narrow" w:cs="Arial Narrow"/>
          <w:kern w:val="0"/>
          <w14:ligatures w14:val="none"/>
          <w:sz w:val="22"/>
          <w:szCs w:val="22"/>
        </w:rPr>
        <w:t xml:space="preserve"/>
      </w:r>
      <w:r w:rsidR="764D1191" w:rsidRPr="3E2859E7">
        <w:rPr>
          <w:rFonts w:ascii="Arial Narrow" w:eastAsia="Arial Narrow" w:hAnsi="Arial Narrow" w:cs="Arial Narrow"/>
          <w:sz w:val="22"/>
          <w:szCs w:val="22"/>
        </w:rPr>
        <w:t/>
      </w:r>
      <w:r w:rsidR="3CC5489C" w:rsidRPr="3E2859E7">
        <w:rPr>
          <w:rFonts w:ascii="Arial Narrow" w:eastAsia="Arial Narrow" w:hAnsi="Arial Narrow" w:cs="Arial Narrow"/>
          <w:sz w:val="22"/>
          <w:szCs w:val="22"/>
        </w:rPr>
        <w:t xml:space="preserve"/>
      </w:r>
      <w:r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color w:val="000000"/>
          <w:kern w:val="0"/>
          <w:sz w:val="22"/>
          <w:szCs w:val="22"/>
          <w:lang w:val="es-ES" w:eastAsia="es-ES"/>
          <w14:ligatures w14:val="none"/>
        </w:rPr>
        <w:t xml:space="preserve"/>
      </w:r>
      <w:r w:rsidR="67756492" w:rsidRPr="3E2859E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47CCA">
        <w:rPr>
          <w:rFonts w:ascii="Arial Narrow" w:eastAsia="Arial Narrow" w:hAnsi="Arial Narrow" w:cs="Arial Narrow"/>
          <w:color w:val="000000"/>
          <w:kern w:val="0"/>
          <w:sz w:val="22"/>
          <w:szCs w:val="22"/>
          <w:lang w:val="es-ES" w:eastAsia="es-ES"/>
          <w14:ligatures w14:val="none"/>
        </w:rPr>
        <w:t/>
      </w:r>
      <w:r w:rsidRPr="00147CCA">
        <w:rPr>
          <w:rFonts w:ascii="Arial Narrow" w:eastAsia="Arial Narrow" w:hAnsi="Arial Narrow" w:cs="Arial Narrow"/>
          <w:color w:val="000000"/>
          <w:kern w:val="0"/>
          <w:sz w:val="22"/>
          <w:szCs w:val="22"/>
          <w:lang w:val="es-ES" w:eastAsia="es-ES"/>
          <w14:ligatures w14:val="none"/>
        </w:rPr>
        <w:t/>
      </w:r>
    </w:p>
    <w:p w14:paraId="3AD3B7C6" w14:textId="77777777" w:rsidR="00CA59A2" w:rsidRPr="00147CC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19 de agosto de 2025, contrató con La Positiva </w:t>
      </w:r>
      <w:r w:rsidR="6F000E83" w:rsidRPr="00147CCA">
        <w:rPr>
          <w:rFonts w:ascii="Arial Narrow" w:eastAsia="Arial Narrow" w:hAnsi="Arial Narrow" w:cs="Arial Narrow"/>
          <w:sz w:val="22"/>
          <w:szCs w:val="22"/>
        </w:rPr>
        <w:t>el S</w:t>
      </w:r>
      <w:r w:rsidRPr="00147CCA">
        <w:rPr>
          <w:rFonts w:ascii="Arial Narrow" w:eastAsia="Arial Narrow" w:hAnsi="Arial Narrow" w:cs="Arial Narrow"/>
          <w:sz w:val="22"/>
          <w:szCs w:val="22"/>
        </w:rPr>
        <w:t xml:space="preserve">eguro </w:t>
      </w:r>
      <w:r w:rsidR="4143774C" w:rsidRPr="00147CCA">
        <w:rPr>
          <w:rFonts w:ascii="Arial Narrow" w:eastAsia="Arial Narrow" w:hAnsi="Arial Narrow" w:cs="Arial Narrow"/>
          <w:sz w:val="22"/>
          <w:szCs w:val="22"/>
        </w:rPr>
        <w:t>V</w:t>
      </w:r>
      <w:r w:rsidRPr="00147CCA">
        <w:rPr>
          <w:rFonts w:ascii="Arial Narrow" w:eastAsia="Arial Narrow" w:hAnsi="Arial Narrow" w:cs="Arial Narrow"/>
          <w:sz w:val="22"/>
          <w:szCs w:val="22"/>
        </w:rPr>
        <w:t xml:space="preserve">ehicular – Póliza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230280241 (en adelante, Seguro Vehicular), para </w:t>
      </w:r>
      <w:r w:rsidR="736E41E5" w:rsidRPr="00147CCA">
        <w:rPr>
          <w:rFonts w:ascii="Arial Narrow" w:eastAsia="Arial Narrow" w:hAnsi="Arial Narrow" w:cs="Arial Narrow"/>
          <w:sz w:val="22"/>
          <w:szCs w:val="22"/>
        </w:rPr>
        <w:t xml:space="preserve">el </w:t>
      </w:r>
      <w:r w:rsidRPr="00147CCA">
        <w:rPr>
          <w:rFonts w:ascii="Arial Narrow" w:eastAsia="Arial Narrow" w:hAnsi="Arial Narrow" w:cs="Arial Narrow"/>
          <w:sz w:val="22"/>
          <w:szCs w:val="22"/>
        </w:rPr>
        <w:t xml:space="preserve">vehículo con Placa de Rodaje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En esa misma fecha, durante el proceso de contratación del Seguro Vehicular, el asesor comercial de </w:t>
      </w:r>
      <w:r w:rsidR="5B592EDF"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Gustavo Mauricio Gómez (en adelante, el asesor comercial), </w:t>
      </w:r>
      <w:r w:rsidR="231B759D" w:rsidRPr="00147CCA">
        <w:rPr>
          <w:rFonts w:ascii="Arial Narrow" w:eastAsia="Arial Narrow" w:hAnsi="Arial Narrow" w:cs="Arial Narrow"/>
          <w:sz w:val="22"/>
          <w:szCs w:val="22"/>
        </w:rPr>
        <w:t xml:space="preserve">le </w:t>
      </w:r>
      <w:r w:rsidRPr="00147CCA">
        <w:rPr>
          <w:rFonts w:ascii="Arial Narrow" w:eastAsia="Arial Narrow" w:hAnsi="Arial Narrow" w:cs="Arial Narrow"/>
          <w:sz w:val="22"/>
          <w:szCs w:val="22"/>
        </w:rPr>
        <w:t xml:space="preserve">informó que, por tratarse de un vehículo nuevo, no era necesaria la inspección previa del vehículo ni la instalación de un </w:t>
      </w:r>
      <w:r w:rsidR="36F0F2CF" w:rsidRPr="00147CCA">
        <w:rPr>
          <w:rFonts w:ascii="Arial Narrow" w:eastAsia="Arial Narrow" w:hAnsi="Arial Narrow" w:cs="Arial Narrow"/>
          <w:sz w:val="22"/>
          <w:szCs w:val="22"/>
        </w:rPr>
        <w:t>Sistema de Posicionamiento Global</w:t>
      </w:r>
      <w:r w:rsidRPr="00147CCA">
        <w:rPr>
          <w:rFonts w:ascii="Arial Narrow" w:eastAsia="Arial Narrow" w:hAnsi="Arial Narrow" w:cs="Arial Narrow"/>
          <w:sz w:val="22"/>
          <w:szCs w:val="22"/>
        </w:rPr>
        <w:t xml:space="preserve"> </w:t>
      </w:r>
      <w:r w:rsidR="74B8828D" w:rsidRPr="00147CCA">
        <w:rPr>
          <w:rFonts w:ascii="Arial Narrow" w:eastAsia="Arial Narrow" w:hAnsi="Arial Narrow" w:cs="Arial Narrow"/>
          <w:sz w:val="22"/>
          <w:szCs w:val="22"/>
        </w:rPr>
        <w:t xml:space="preserve">(en adelante, </w:t>
      </w:r>
      <w:r w:rsidRPr="00147CCA">
        <w:rPr>
          <w:rFonts w:ascii="Arial Narrow" w:eastAsia="Arial Narrow" w:hAnsi="Arial Narrow" w:cs="Arial Narrow"/>
          <w:sz w:val="22"/>
          <w:szCs w:val="22"/>
        </w:rPr>
        <w:t>GPS</w:t>
      </w:r>
      <w:r w:rsidR="4E58655F" w:rsidRPr="00147CCA">
        <w:rPr>
          <w:rFonts w:ascii="Arial Narrow" w:eastAsia="Arial Narrow" w:hAnsi="Arial Narrow" w:cs="Arial Narrow"/>
          <w:sz w:val="22"/>
          <w:szCs w:val="22"/>
        </w:rPr>
        <w:t>)</w:t>
      </w:r>
      <w:r w:rsidRPr="00147CCA">
        <w:rPr>
          <w:rFonts w:ascii="Arial Narrow" w:eastAsia="Arial Narrow" w:hAnsi="Arial Narrow" w:cs="Arial Narrow"/>
          <w:sz w:val="22"/>
          <w:szCs w:val="22"/>
        </w:rPr>
        <w:t>, siendo únicamente requisito la remisión de la copia de la boleta de venta de</w:t>
      </w:r>
      <w:r w:rsidR="097B29A3" w:rsidRPr="00147CCA">
        <w:rPr>
          <w:rFonts w:ascii="Arial Narrow" w:eastAsia="Arial Narrow" w:hAnsi="Arial Narrow" w:cs="Arial Narrow"/>
          <w:sz w:val="22"/>
          <w:szCs w:val="22"/>
        </w:rPr>
        <w:t>l vehículo</w:t>
      </w:r>
      <w:r w:rsidRPr="00147CCA">
        <w:rPr>
          <w:rFonts w:ascii="Arial Narrow" w:eastAsia="Arial Narrow" w:hAnsi="Arial Narrow" w:cs="Arial Narrow"/>
          <w:sz w:val="22"/>
          <w:szCs w:val="22"/>
        </w:rPr>
        <w:t>.</w:t>
      </w:r>
      <w:r w:rsidR="1D5F5250" w:rsidRPr="00147CCA">
        <w:rPr>
          <w:rFonts w:ascii="Arial Narrow" w:eastAsia="Arial Narrow" w:hAnsi="Arial Narrow" w:cs="Arial Narrow"/>
          <w:sz w:val="22"/>
          <w:szCs w:val="22"/>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Arial Narrow" w:hAnsi="Arial Narrow" w:cs="Arial Narrow"/>
          <w:sz w:val="22"/>
          <w:szCs w:val="22"/>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26 de setiembre de 2025, sufrió un accidente de tránsito con </w:t>
      </w:r>
      <w:r w:rsidR="31C4D875" w:rsidRPr="00147CCA">
        <w:rPr>
          <w:rFonts w:ascii="Arial Narrow" w:eastAsia="Arial Narrow" w:hAnsi="Arial Narrow" w:cs="Arial Narrow"/>
          <w:sz w:val="22"/>
          <w:szCs w:val="22"/>
        </w:rPr>
        <w:t xml:space="preserve">el vehículo </w:t>
      </w:r>
      <w:r w:rsidRPr="00147CCA">
        <w:rPr>
          <w:rFonts w:ascii="Arial Narrow" w:eastAsia="Arial Narrow" w:hAnsi="Arial Narrow" w:cs="Arial Narrow"/>
          <w:sz w:val="22"/>
          <w:szCs w:val="22"/>
        </w:rPr>
        <w:t>asegurad</w:t>
      </w:r>
      <w:r w:rsidR="352BB31A" w:rsidRPr="00147CCA">
        <w:rPr>
          <w:rFonts w:ascii="Arial Narrow" w:eastAsia="Arial Narrow" w:hAnsi="Arial Narrow" w:cs="Arial Narrow"/>
          <w:sz w:val="22"/>
          <w:szCs w:val="22"/>
        </w:rPr>
        <w:t>o</w:t>
      </w:r>
      <w:r w:rsidRPr="00147CCA">
        <w:rPr>
          <w:rFonts w:ascii="Arial Narrow" w:eastAsia="Arial Narrow" w:hAnsi="Arial Narrow" w:cs="Arial Narrow"/>
          <w:sz w:val="22"/>
          <w:szCs w:val="22"/>
        </w:rPr>
        <w:t xml:space="preserve"> y comunicó el siniestro a </w:t>
      </w:r>
      <w:r w:rsidR="0F60BDFB"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para la activación de la cobertura del Seguro Vehicular.</w:t>
      </w:r>
      <w:r w:rsidR="78E5D9AC" w:rsidRPr="00147CCA">
        <w:rPr>
          <w:rFonts w:ascii="Arial Narrow" w:eastAsia="Arial Narrow" w:hAnsi="Arial Narrow" w:cs="Arial Narrow"/>
          <w:sz w:val="22"/>
          <w:szCs w:val="22"/>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Mediante correo electrónico del 2 de octubre de 2025</w:t>
      </w:r>
      <w:r w:rsidR="292D4985" w:rsidRPr="00147CCA">
        <w:rPr>
          <w:rFonts w:ascii="Arial Narrow" w:eastAsia="Arial Narrow" w:hAnsi="Arial Narrow" w:cs="Arial Narrow"/>
          <w:sz w:val="22"/>
          <w:szCs w:val="22"/>
        </w:rPr>
        <w:t xml:space="preserve">, </w:t>
      </w:r>
      <w:r w:rsidR="5C10FB83"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w:t>
      </w:r>
      <w:r w:rsidR="559C8296" w:rsidRPr="00147CCA">
        <w:rPr>
          <w:rFonts w:ascii="Arial Narrow" w:eastAsia="Arial Narrow" w:hAnsi="Arial Narrow" w:cs="Arial Narrow"/>
          <w:sz w:val="22"/>
          <w:szCs w:val="22"/>
        </w:rPr>
        <w:t xml:space="preserve">le </w:t>
      </w:r>
      <w:r w:rsidR="292D4985" w:rsidRPr="00147CCA">
        <w:rPr>
          <w:rFonts w:ascii="Arial Narrow" w:eastAsia="Arial Narrow" w:hAnsi="Arial Narrow" w:cs="Arial Narrow"/>
          <w:sz w:val="22"/>
          <w:szCs w:val="22"/>
        </w:rPr>
        <w:t xml:space="preserve">negó la cobertura del siniestro, </w:t>
      </w:r>
      <w:r w:rsidR="02A8C9BF" w:rsidRPr="00147CCA">
        <w:rPr>
          <w:rFonts w:ascii="Arial Narrow" w:eastAsia="Arial Narrow" w:hAnsi="Arial Narrow" w:cs="Arial Narrow"/>
          <w:sz w:val="22"/>
          <w:szCs w:val="22"/>
        </w:rPr>
        <w:t>argumentando que</w:t>
      </w:r>
      <w:r w:rsidR="292D4985" w:rsidRPr="00147CCA">
        <w:rPr>
          <w:rFonts w:ascii="Arial Narrow" w:eastAsia="Arial Narrow" w:hAnsi="Arial Narrow" w:cs="Arial Narrow"/>
          <w:sz w:val="22"/>
          <w:szCs w:val="22"/>
        </w:rPr>
        <w:t xml:space="preserve"> </w:t>
      </w:r>
      <w:r w:rsidR="33337878" w:rsidRPr="00147CCA">
        <w:rPr>
          <w:rFonts w:ascii="Arial Narrow" w:eastAsia="Arial Narrow" w:hAnsi="Arial Narrow" w:cs="Arial Narrow"/>
          <w:sz w:val="22"/>
          <w:szCs w:val="22"/>
        </w:rPr>
        <w:t>e</w:t>
      </w:r>
      <w:r w:rsidR="292D4985" w:rsidRPr="00147CCA">
        <w:rPr>
          <w:rFonts w:ascii="Arial Narrow" w:eastAsia="Arial Narrow" w:hAnsi="Arial Narrow" w:cs="Arial Narrow"/>
          <w:sz w:val="22"/>
          <w:szCs w:val="22"/>
        </w:rPr>
        <w:t>l</w:t>
      </w:r>
      <w:r w:rsidR="2BE1D056" w:rsidRPr="00147CCA">
        <w:rPr>
          <w:rFonts w:ascii="Arial Narrow" w:eastAsia="Arial Narrow" w:hAnsi="Arial Narrow" w:cs="Arial Narrow"/>
          <w:sz w:val="22"/>
          <w:szCs w:val="22"/>
        </w:rPr>
        <w:t xml:space="preserve"> vehículo</w:t>
      </w:r>
      <w:r w:rsidR="292D4985" w:rsidRPr="00147CCA">
        <w:rPr>
          <w:rFonts w:ascii="Arial Narrow" w:eastAsia="Arial Narrow" w:hAnsi="Arial Narrow" w:cs="Arial Narrow"/>
          <w:sz w:val="22"/>
          <w:szCs w:val="22"/>
        </w:rPr>
        <w:t xml:space="preserve"> tenía una antigüedad mayor a treinta días a la fecha de contratación del Seguro Vehicular y que no se había realizado una inspección previa del vehículo</w:t>
      </w:r>
      <w:r w:rsidR="28F769EC" w:rsidRPr="00147CCA">
        <w:rPr>
          <w:rFonts w:ascii="Arial Narrow" w:eastAsia="Arial Narrow" w:hAnsi="Arial Narrow" w:cs="Arial Narrow"/>
          <w:sz w:val="22"/>
          <w:szCs w:val="22"/>
        </w:rPr>
        <w:t xml:space="preserve">. No obstante, </w:t>
      </w:r>
      <w:r w:rsidR="292D4985" w:rsidRPr="00147CCA">
        <w:rPr>
          <w:rFonts w:ascii="Arial Narrow" w:eastAsia="Arial Narrow" w:hAnsi="Arial Narrow" w:cs="Arial Narrow"/>
          <w:sz w:val="22"/>
          <w:szCs w:val="22"/>
        </w:rPr>
        <w:t xml:space="preserve">dicho requisito de inspección previa no le fue informado ni solicitado </w:t>
      </w:r>
      <w:r w:rsidR="620F6BB9" w:rsidRPr="00147CCA">
        <w:rPr>
          <w:rFonts w:ascii="Arial Narrow" w:eastAsia="Arial Narrow" w:hAnsi="Arial Narrow" w:cs="Arial Narrow"/>
          <w:sz w:val="22"/>
          <w:szCs w:val="22"/>
        </w:rPr>
        <w:t xml:space="preserve">por el asesor comercial </w:t>
      </w:r>
      <w:r w:rsidR="292D4985" w:rsidRPr="00147CCA">
        <w:rPr>
          <w:rFonts w:ascii="Arial Narrow" w:eastAsia="Arial Narrow" w:hAnsi="Arial Narrow" w:cs="Arial Narrow"/>
          <w:sz w:val="22"/>
          <w:szCs w:val="22"/>
        </w:rPr>
        <w:t>durante la contratación del Seguro Vehicular</w:t>
      </w:r>
      <w:r w:rsidR="453A69B8" w:rsidRPr="00147CCA">
        <w:rPr>
          <w:rFonts w:ascii="Arial Narrow" w:eastAsia="Arial Narrow" w:hAnsi="Arial Narrow" w:cs="Arial Narrow"/>
          <w:sz w:val="22"/>
          <w:szCs w:val="22"/>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Luego</w:t>
      </w:r>
      <w:r w:rsidR="292D4985" w:rsidRPr="00147CCA">
        <w:rPr>
          <w:rFonts w:ascii="Arial Narrow" w:eastAsia="Arial Narrow" w:hAnsi="Arial Narrow" w:cs="Arial Narrow"/>
          <w:sz w:val="22"/>
          <w:szCs w:val="22"/>
        </w:rPr>
        <w:t xml:space="preserve">, </w:t>
      </w:r>
      <w:r w:rsidR="223EEFE5"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ratificó en dos oportunidades su posición de no otorgar cobertura al siniestro y, en una audiencia de conciliación realizada ante</w:t>
      </w:r>
      <w:r w:rsidR="7BA69B64" w:rsidRPr="00147CCA">
        <w:rPr>
          <w:rFonts w:ascii="Arial Narrow" w:eastAsia="Arial Narrow" w:hAnsi="Arial Narrow" w:cs="Arial Narrow"/>
          <w:sz w:val="22"/>
          <w:szCs w:val="22"/>
        </w:rPr>
        <w:t xml:space="preserve"> la </w:t>
      </w:r>
      <w:proofErr w:type="spellStart"/>
      <w:r w:rsidR="7BA69B64" w:rsidRPr="00147CCA">
        <w:rPr>
          <w:rFonts w:ascii="Arial Narrow" w:eastAsia="Arial Narrow" w:hAnsi="Arial Narrow" w:cs="Arial Narrow"/>
          <w:sz w:val="22"/>
          <w:szCs w:val="22"/>
        </w:rPr>
        <w:t>Subdireccion</w:t>
      </w:r>
      <w:proofErr w:type="spellEnd"/>
      <w:r w:rsidR="7BA69B64" w:rsidRPr="00147CCA">
        <w:rPr>
          <w:rFonts w:ascii="Arial Narrow" w:eastAsia="Arial Narrow" w:hAnsi="Arial Narrow" w:cs="Arial Narrow"/>
          <w:sz w:val="22"/>
          <w:szCs w:val="22"/>
        </w:rPr>
        <w:t xml:space="preserve"> de </w:t>
      </w:r>
      <w:proofErr w:type="spellStart"/>
      <w:r w:rsidR="00AC5AE8">
        <w:rPr>
          <w:rFonts w:ascii="Arial Narrow" w:eastAsia="Arial Narrow" w:hAnsi="Arial Narrow" w:cs="Arial Narrow"/>
          <w:sz w:val="22"/>
          <w:szCs w:val="22"/>
        </w:rPr>
        <w:t>A</w:t>
      </w:r>
      <w:r w:rsidR="7BA69B64" w:rsidRPr="00147CCA">
        <w:rPr>
          <w:rFonts w:ascii="Arial Narrow" w:eastAsia="Arial Narrow" w:hAnsi="Arial Narrow" w:cs="Arial Narrow"/>
          <w:sz w:val="22"/>
          <w:szCs w:val="22"/>
        </w:rPr>
        <w:t>tencion</w:t>
      </w:r>
      <w:proofErr w:type="spellEnd"/>
      <w:r w:rsidR="7BA69B64" w:rsidRPr="00147CCA">
        <w:rPr>
          <w:rFonts w:ascii="Arial Narrow" w:eastAsia="Arial Narrow" w:hAnsi="Arial Narrow" w:cs="Arial Narrow"/>
          <w:sz w:val="22"/>
          <w:szCs w:val="22"/>
        </w:rPr>
        <w:t xml:space="preserve"> al </w:t>
      </w:r>
      <w:r w:rsidR="00AC5AE8">
        <w:rPr>
          <w:rFonts w:ascii="Arial Narrow" w:eastAsia="Arial Narrow" w:hAnsi="Arial Narrow" w:cs="Arial Narrow"/>
          <w:sz w:val="22"/>
          <w:szCs w:val="22"/>
        </w:rPr>
        <w:t>C</w:t>
      </w:r>
      <w:r w:rsidR="7BA69B64" w:rsidRPr="00147CCA">
        <w:rPr>
          <w:rFonts w:ascii="Arial Narrow" w:eastAsia="Arial Narrow" w:hAnsi="Arial Narrow" w:cs="Arial Narrow"/>
          <w:sz w:val="22"/>
          <w:szCs w:val="22"/>
        </w:rPr>
        <w:t>iudadano del Instituto Nacional de Defensa de la Competencia y de la Protección de la Propiedad Intelectual</w:t>
      </w:r>
      <w:r w:rsidR="292D4985" w:rsidRPr="00147CCA">
        <w:rPr>
          <w:rFonts w:ascii="Arial Narrow" w:eastAsia="Arial Narrow" w:hAnsi="Arial Narrow" w:cs="Arial Narrow"/>
          <w:sz w:val="22"/>
          <w:szCs w:val="22"/>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Por otra parte,</w:t>
      </w:r>
      <w:r w:rsidR="292D4985" w:rsidRPr="00147CCA">
        <w:rPr>
          <w:rFonts w:ascii="Arial Narrow" w:eastAsia="Arial Narrow" w:hAnsi="Arial Narrow" w:cs="Arial Narrow"/>
          <w:sz w:val="22"/>
          <w:szCs w:val="22"/>
        </w:rPr>
        <w:t xml:space="preserve"> gestionó la reparación de</w:t>
      </w:r>
      <w:r w:rsidR="7E580B71" w:rsidRPr="00147CCA">
        <w:rPr>
          <w:rFonts w:ascii="Arial Narrow" w:eastAsia="Arial Narrow" w:hAnsi="Arial Narrow" w:cs="Arial Narrow"/>
          <w:sz w:val="22"/>
          <w:szCs w:val="22"/>
        </w:rPr>
        <w:t>l vehículo asegurado</w:t>
      </w:r>
      <w:r w:rsidR="292D4985" w:rsidRPr="00147CCA">
        <w:rPr>
          <w:rFonts w:ascii="Arial Narrow" w:eastAsia="Arial Narrow" w:hAnsi="Arial Narrow" w:cs="Arial Narrow"/>
          <w:sz w:val="22"/>
          <w:szCs w:val="22"/>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Arial Narrow" w:hAnsi="Arial Narrow" w:cs="Arial Narrow"/>
          <w:sz w:val="22"/>
          <w:szCs w:val="22"/>
        </w:rPr>
        <w:t xml:space="preserve"> </w:t>
      </w:r>
      <w:r w:rsidR="292D4985" w:rsidRPr="00147CCA">
        <w:rPr>
          <w:rFonts w:ascii="Arial Narrow" w:eastAsia="Arial Narrow" w:hAnsi="Arial Narrow" w:cs="Arial Narrow"/>
          <w:sz w:val="22"/>
          <w:szCs w:val="22"/>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7CCA">
        <w:rPr>
          <w:rFonts w:ascii="Arial Narrow" w:eastAsia="Arial Narrow" w:hAnsi="Arial Narrow" w:cs="Arial Narrow"/>
          <w:sz w:val="22"/>
          <w:szCs w:val="22"/>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Arial Narrow" w:hAnsi="Arial Narrow" w:cs="Arial Narrow"/>
          <w:color w:val="000000"/>
          <w:kern w:val="0"/>
          <w:sz w:val="22"/>
          <w:szCs w:val="22"/>
          <w:lang w:val="es-ES" w:eastAsia="es-ES"/>
          <w14:ligatures w14:val="none"/>
        </w:rPr>
        <w:t xml:space="preserve"/>
      </w:r>
      <w:r w:rsidR="56A894EA" w:rsidRPr="00147CCA">
        <w:rPr>
          <w:rFonts w:ascii="Arial Narrow" w:eastAsia="Arial Narrow" w:hAnsi="Arial Narrow" w:cs="Arial Narrow"/>
          <w:color w:val="000000" w:themeColor="text1"/>
          <w:sz w:val="22"/>
          <w:szCs w:val="22"/>
          <w:lang w:val="es-ES" w:eastAsia="es-ES"/>
        </w:rPr>
        <w:t xml:space="preserve"/>
      </w:r>
      <w:r w:rsidR="4445B9C4" w:rsidRPr="00147CCA">
        <w:rPr>
          <w:rFonts w:ascii="Arial Narrow" w:eastAsia="Arial Narrow" w:hAnsi="Arial Narrow" w:cs="Arial Narrow"/>
          <w:color w:val="000000"/>
          <w:kern w:val="0"/>
          <w:sz w:val="22"/>
          <w:szCs w:val="22"/>
          <w:lang w:val="es-ES" w:eastAsia="es-ES"/>
          <w14:ligatures w14:val="none"/>
        </w:rPr>
        <w:t/>
      </w:r>
      <w:r w:rsidR="50CAB191" w:rsidRPr="00147CCA">
        <w:rPr>
          <w:rFonts w:ascii="Arial Narrow" w:eastAsia="Arial Narrow" w:hAnsi="Arial Narrow" w:cs="Arial Narrow"/>
          <w:color w:val="000000"/>
          <w:kern w:val="0"/>
          <w:sz w:val="22"/>
          <w:szCs w:val="22"/>
          <w:lang w:val="es-ES" w:eastAsia="es-ES"/>
          <w14:ligatures w14:val="none"/>
        </w:rPr>
        <w:t xml:space="preserve"/>
      </w:r>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xml:space="preserve"/>
      </w:r>
      <w:r w:rsidR="3E84C835" w:rsidRPr="00147CCA">
        <w:rPr>
          <w:rFonts w:ascii="Arial Narrow" w:eastAsia="Arial Narrow" w:hAnsi="Arial Narrow" w:cs="Arial Narrow"/>
          <w:color w:val="000000" w:themeColor="text1"/>
          <w:sz w:val="22"/>
          <w:szCs w:val="22"/>
          <w:lang w:val="es-ES" w:eastAsia="es-ES"/>
        </w:rPr>
        <w:t xml:space="preserve"/>
      </w:r>
      <w:r w:rsidR="50CAB191" w:rsidRPr="00147CCA">
        <w:rPr>
          <w:rFonts w:ascii="Arial Narrow" w:eastAsia="Arial Narrow" w:hAnsi="Arial Narrow" w:cs="Arial Narrow"/>
          <w:color w:val="000000" w:themeColor="text1"/>
          <w:sz w:val="22"/>
          <w:szCs w:val="22"/>
          <w:lang w:val="es-ES" w:eastAsia="es-ES"/>
        </w:rPr>
        <w:lastRenderedPageBreak/>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r w:rsidR="4445B9C4" w:rsidRPr="00147CCA">
        <w:rPr>
          <w:rFonts w:ascii="Arial Narrow" w:eastAsia="Arial Narrow" w:hAnsi="Arial Narrow" w:cs="Arial Narrow"/>
          <w:color w:val="000000"/>
          <w:kern w:val="0"/>
          <w:sz w:val="22"/>
          <w:szCs w:val="22"/>
          <w:lang w:val="es-ES" w:eastAsia="es-ES"/>
          <w14:ligatures w14:val="none"/>
        </w:rPr>
        <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7C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7C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sz w:val="22"/>
          <w:szCs w:val="22"/>
          <w:vertAlign w:val="superscript"/>
          <w14:ligatures w14:val="none"/>
        </w:rPr>
        <w:footnoteReference w:id="2"/>
      </w:r>
      <w:r w:rsidRPr="00147CCA">
        <w:rPr>
          <w:rFonts w:ascii="Arial Narrow" w:eastAsia="Arial Narrow" w:hAnsi="Arial Narrow" w:cs="Arial Narrow"/>
          <w:color w:val="000000"/>
          <w:kern w:val="0"/>
          <w:sz w:val="22"/>
          <w:szCs w:val="22"/>
          <w:lang w:eastAsia="es-PE"/>
          <w14:ligatures w14:val="none"/>
        </w:rPr>
        <w:t xml:space="preserve">, </w:t>
      </w:r>
      <w:r w:rsidR="6C2B7DF1" w:rsidRPr="00147CCA">
        <w:rPr>
          <w:rFonts w:ascii="Arial Narrow" w:eastAsia="Arial Narrow" w:hAnsi="Arial Narrow" w:cs="Arial Narrow"/>
          <w:color w:val="000000"/>
          <w:kern w:val="0"/>
          <w:sz w:val="22"/>
          <w:szCs w:val="22"/>
          <w:lang w:eastAsia="es-PE"/>
          <w14:ligatures w14:val="none"/>
        </w:rPr>
        <w:t xml:space="preserve">considera </w:t>
      </w:r>
      <w:r w:rsidR="6C2B7DF1" w:rsidRPr="00147CCA">
        <w:rPr>
          <w:rFonts w:ascii="Arial Narrow" w:eastAsia="Arial Narrow" w:hAnsi="Arial Narrow" w:cs="Arial Narrow"/>
          <w:kern w:val="0"/>
          <w14:ligatures w14:val="none"/>
          <w:sz w:val="22"/>
          <w:szCs w:val="22"/>
        </w:rPr>
        <w:t xml:space="preserve">que el hecho denunciado, </w:t>
      </w:r>
      <w:bookmarkStart w:id="5" w:name="_Hlk211591623"/>
      <w:r w:rsidR="6C2B7DF1" w:rsidRPr="00147CC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04512D" w:rsidRPr="0004512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Arial Narrow" w:hAnsi="Arial Narrow" w:cs="Arial Narrow"/>
          <w:kern w:val="0"/>
          <w:sz w:val="22"/>
          <w:szCs w:val="22"/>
          <w:shd w:val="clear" w:color="auto" w:fill="FFFFFF"/>
          <w:lang w:eastAsia="es-PE"/>
          <w14:ligatures w14:val="none"/>
        </w:rPr>
        <w:t/>
      </w:r>
      <w:proofErr w:type="spellEnd"/>
      <w:r w:rsidR="0004512D" w:rsidRPr="0004512D">
        <w:rPr>
          <w:rFonts w:ascii="Arial Narrow" w:eastAsia="Arial Narrow" w:hAnsi="Arial Narrow" w:cs="Arial Narrow"/>
          <w:kern w:val="0"/>
          <w:sz w:val="22"/>
          <w:szCs w:val="22"/>
          <w:shd w:val="clear" w:color="auto" w:fill="FFFFFF"/>
          <w:lang w:eastAsia="es-PE"/>
          <w14:ligatures w14:val="none"/>
        </w:rPr>
        <w:t xml:space="preserve"> 230280241 por el accidente de tránsito del 26 de setiembre de 2025</w:t>
      </w:r>
      <w:r w:rsidR="7EEADFB9" w:rsidRPr="00147CCA">
        <w:rPr>
          <w:rFonts w:ascii="Arial Narrow" w:eastAsia="Arial Narrow" w:hAnsi="Arial Narrow" w:cs="Arial Narrow"/>
          <w:kern w:val="0"/>
          <w14:ligatures w14:val="none"/>
          <w:sz w:val="22"/>
          <w:szCs w:val="22"/>
        </w:rPr>
        <w:t>; involucraría una presunta</w:t>
      </w:r>
      <w:r w:rsidR="7EEADFB9" w:rsidRPr="11345D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y 19</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del Código</w:t>
      </w:r>
      <w:bookmarkStart w:id="9" w:name="_Hlk213160896"/>
      <w:bookmarkEnd w:id="6"/>
      <w:r w:rsidR="00711750" w:rsidRPr="11345DEB">
        <w:rPr>
          <w:rStyle w:val="Refdenotaalpie"/>
          <w:rFonts w:ascii="Arial Narrow" w:eastAsia="Arial Narrow" w:hAnsi="Arial Narrow" w:cs="Arial Narrow"/>
          <w:kern w:val="0"/>
          <w:sz w:val="22"/>
          <w:szCs w:val="22"/>
          <w:vertAlign w:val="superscript"/>
          <w14:ligatures w14:val="none"/>
        </w:rPr>
        <w:footnoteReference w:id="3"/>
      </w:r>
      <w:bookmarkEnd w:id="9"/>
      <w:r w:rsidR="7EEADFB9" w:rsidRPr="11345DEB">
        <w:rPr>
          <w:rFonts w:ascii="Arial Narrow" w:eastAsia="Arial Narrow" w:hAnsi="Arial Narrow" w:cs="Arial Narrow"/>
          <w:kern w:val="0"/>
          <w14:ligatures w14:val="none"/>
          <w:sz w:val="22"/>
          <w:szCs w:val="22"/>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sz w:val="22"/>
          <w:szCs w:val="22"/>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11345DEB">
        <w:rPr>
          <w:rFonts w:ascii="Arial Narrow" w:eastAsia="Arial Narrow" w:hAnsi="Arial Narrow" w:cs="Arial Narrow"/>
          <w:color w:val="000000"/>
          <w:kern w:val="0"/>
          <w:sz w:val="22"/>
          <w:szCs w:val="22"/>
          <w:lang w:eastAsia="es-PE"/>
          <w14:ligatures w14:val="none"/>
        </w:rPr>
        <w:t xml:space="preserve">Además, </w:t>
      </w:r>
      <w:bookmarkStart w:id="13" w:name="_Hlk212623477"/>
      <w:r w:rsidRPr="11345D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3D2EDC">
        <w:rPr>
          <w:rFonts w:ascii="Arial Narrow" w:eastAsia="Arial Narrow" w:hAnsi="Arial Narrow" w:cs="Arial Narrow"/>
          <w:kern w:val="0"/>
          <w14:ligatures w14:val="none"/>
          <w:sz w:val="22"/>
          <w:szCs w:val="22"/>
        </w:rPr>
        <w:t>l</w:t>
      </w:r>
      <w:r w:rsidR="003D2EDC" w:rsidRPr="11345DEB">
        <w:rPr>
          <w:rFonts w:ascii="Arial Narrow" w:eastAsia="Arial Narrow" w:hAnsi="Arial Narrow" w:cs="Arial Narrow"/>
          <w:kern w:val="0"/>
          <w14:ligatures w14:val="none"/>
          <w:sz w:val="22"/>
          <w:szCs w:val="22"/>
        </w:rPr>
        <w:t xml:space="preserve">a compañía aseguradora </w:t>
      </w:r>
      <w:r w:rsidR="003D2EDC" w:rsidRPr="11345DEB">
        <w:rPr>
          <w:rFonts w:ascii="Arial Narrow" w:eastAsia="Arial Narrow" w:hAnsi="Arial Narrow" w:cs="Arial Narrow"/>
          <w:sz w:val="22"/>
          <w:szCs w:val="22"/>
        </w:rPr>
        <w:t xml:space="preserve">no habría informado </w:t>
      </w:r>
      <w:r w:rsidR="003D2EDC">
        <w:rPr>
          <w:rFonts w:ascii="Arial Narrow" w:eastAsia="Arial Narrow" w:hAnsi="Arial Narrow" w:cs="Arial Narrow"/>
          <w:sz w:val="22"/>
          <w:szCs w:val="22"/>
        </w:rPr>
        <w:t>de manera correcta</w:t>
      </w:r>
      <w:r w:rsidR="003D2EDC" w:rsidRPr="11345DEB">
        <w:rPr>
          <w:rFonts w:ascii="Arial Narrow" w:eastAsia="Arial Narrow" w:hAnsi="Arial Narrow" w:cs="Arial Narrow"/>
          <w:sz w:val="22"/>
          <w:szCs w:val="22"/>
        </w:rPr>
        <w:t xml:space="preserve"> al denunciante</w:t>
      </w:r>
      <w:r w:rsidR="003D2EDC">
        <w:rPr>
          <w:rFonts w:ascii="Arial Narrow" w:eastAsia="Arial Narrow" w:hAnsi="Arial Narrow" w:cs="Arial Narrow"/>
          <w:sz w:val="22"/>
          <w:szCs w:val="22"/>
        </w:rPr>
        <w:t xml:space="preserve"> al indicarle</w:t>
      </w:r>
      <w:r w:rsidR="0004512D">
        <w:rPr>
          <w:rFonts w:ascii="Arial Narrow" w:eastAsia="Arial Narrow" w:hAnsi="Arial Narrow" w:cs="Arial Narrow"/>
          <w:sz w:val="22"/>
          <w:szCs w:val="22"/>
        </w:rPr>
        <w:t>,</w:t>
      </w:r>
      <w:r w:rsidR="003D2EDC">
        <w:rPr>
          <w:rFonts w:ascii="Arial Narrow" w:eastAsia="Arial Narrow" w:hAnsi="Arial Narrow" w:cs="Arial Narrow"/>
          <w:sz w:val="22"/>
          <w:szCs w:val="22"/>
        </w:rPr>
        <w:t xml:space="preserve"> durante</w:t>
      </w:r>
      <w:r w:rsidR="003D2EDC" w:rsidRPr="006F059F">
        <w:rPr>
          <w:rFonts w:ascii="Arial Narrow" w:eastAsia="Arial Narrow" w:hAnsi="Arial Narrow" w:cs="Arial Narrow"/>
          <w:sz w:val="22"/>
          <w:szCs w:val="22"/>
        </w:rPr>
        <w:t xml:space="preserve"> la contratación </w:t>
      </w:r>
      <w:r w:rsidR="003D2EDC"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3D2EDC" w:rsidRPr="11345DEB">
        <w:rPr>
          <w:rFonts w:ascii="Arial Narrow" w:eastAsia="Arial Narrow" w:hAnsi="Arial Narrow" w:cs="Arial Narrow"/>
          <w:kern w:val="0"/>
          <w:sz w:val="22"/>
          <w:szCs w:val="22"/>
          <w:shd w:val="clear" w:color="auto" w:fill="FFFFFF"/>
          <w:lang w:eastAsia="es-PE"/>
          <w14:ligatures w14:val="none"/>
        </w:rPr>
        <w:t/>
      </w:r>
      <w:proofErr w:type="spellEnd"/>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11345DEB">
        <w:rPr>
          <w:rFonts w:ascii="Arial Narrow" w:eastAsia="Arial Narrow" w:hAnsi="Arial Narrow" w:cs="Arial Narrow"/>
          <w:sz w:val="22"/>
          <w:szCs w:val="22"/>
        </w:rPr>
        <w:t>230280241</w:t>
      </w:r>
      <w:r w:rsidR="0004512D">
        <w:rPr>
          <w:rFonts w:ascii="Arial Narrow" w:eastAsia="Arial Narrow" w:hAnsi="Arial Narrow" w:cs="Arial Narrow"/>
          <w:sz w:val="22"/>
          <w:szCs w:val="22"/>
        </w:rPr>
        <w:t>,</w:t>
      </w:r>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006F059F">
        <w:rPr>
          <w:rFonts w:ascii="Arial Narrow" w:eastAsia="Arial Narrow" w:hAnsi="Arial Narrow" w:cs="Arial Narrow"/>
          <w:sz w:val="22"/>
          <w:szCs w:val="22"/>
        </w:rPr>
        <w:t xml:space="preserve">que no era necesaria la inspección previa </w:t>
      </w:r>
      <w:r w:rsidR="003D2EDC">
        <w:rPr>
          <w:rFonts w:ascii="Arial Narrow" w:eastAsia="Arial Narrow" w:hAnsi="Arial Narrow" w:cs="Arial Narrow"/>
          <w:sz w:val="22"/>
          <w:szCs w:val="22"/>
        </w:rPr>
        <w:t>d</w:t>
      </w:r>
      <w:r w:rsidR="003D2EDC" w:rsidRPr="00147CCA">
        <w:rPr>
          <w:rFonts w:ascii="Arial Narrow" w:eastAsia="Arial Narrow" w:hAnsi="Arial Narrow" w:cs="Arial Narrow"/>
          <w:sz w:val="22"/>
          <w:szCs w:val="22"/>
        </w:rPr>
        <w:t xml:space="preserve">el vehículo con Placa de Rodaje </w:t>
      </w:r>
      <w:proofErr w:type="spellStart"/>
      <w:r w:rsidR="003D2EDC" w:rsidRPr="00147CCA">
        <w:rPr>
          <w:rFonts w:ascii="Arial Narrow" w:eastAsia="Arial Narrow" w:hAnsi="Arial Narrow" w:cs="Arial Narrow"/>
          <w:sz w:val="22"/>
          <w:szCs w:val="22"/>
        </w:rPr>
        <w:t/>
      </w:r>
      <w:proofErr w:type="spellEnd"/>
      <w:r w:rsidR="003D2EDC" w:rsidRPr="00147CCA">
        <w:rPr>
          <w:rFonts w:ascii="Arial Narrow" w:eastAsia="Arial Narrow" w:hAnsi="Arial Narrow" w:cs="Arial Narrow"/>
          <w:sz w:val="22"/>
          <w:szCs w:val="22"/>
        </w:rPr>
        <w:t xml:space="preserve"> 1174-CD</w:t>
      </w:r>
      <w:r w:rsidR="003D2EDC" w:rsidRPr="006F059F">
        <w:rPr>
          <w:rFonts w:ascii="Arial Narrow" w:eastAsia="Arial Narrow" w:hAnsi="Arial Narrow" w:cs="Arial Narrow"/>
          <w:sz w:val="22"/>
          <w:szCs w:val="22"/>
        </w:rPr>
        <w:t xml:space="preserve">, </w:t>
      </w:r>
      <w:r w:rsidR="003D2EDC">
        <w:rPr>
          <w:rFonts w:ascii="Arial Narrow" w:eastAsia="Arial Narrow" w:hAnsi="Arial Narrow" w:cs="Arial Narrow"/>
          <w:sz w:val="22"/>
          <w:szCs w:val="22"/>
        </w:rPr>
        <w:t>pese a que posteriormente le indicaron que sí era necesaria la inspección previa para el otorgamiento de cobertura</w:t>
      </w:r>
      <w:r w:rsidR="38031BAF" w:rsidRPr="11345DEB">
        <w:rPr>
          <w:rFonts w:ascii="Arial Narrow" w:eastAsia="Arial Narrow" w:hAnsi="Arial Narrow" w:cs="Arial Narrow"/>
          <w:sz w:val="22"/>
          <w:szCs w:val="22"/>
        </w:rPr>
        <w:t>.</w:t>
      </w:r>
      <w:r w:rsidRPr="11345DEB">
        <w:rPr>
          <w:rFonts w:ascii="Arial Narrow" w:eastAsia="Arial Narrow" w:hAnsi="Arial Narrow" w:cs="Arial Narrow"/>
          <w:color w:val="000000"/>
          <w:kern w:val="0"/>
          <w:sz w:val="22"/>
          <w:szCs w:val="22"/>
          <w:lang w:eastAsia="es-PE"/>
          <w14:ligatures w14:val="none"/>
        </w:rPr>
        <w:t xml:space="preserve"> </w:t>
      </w:r>
      <w:bookmarkStart w:id="14" w:name="_Hlk212737581"/>
      <w:bookmarkStart w:id="15" w:name="_Hlk212035520"/>
      <w:r w:rsidRPr="11345DEB">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Narrow"/>
          <w:color w:val="000000"/>
          <w:kern w:val="0"/>
          <w:sz w:val="22"/>
          <w:szCs w:val="22"/>
          <w:lang w:eastAsia="es-PE"/>
          <w14:ligatures w14:val="none"/>
        </w:rPr>
        <w:t xml:space="preserve">artículo 1, numeral 1, literal b) </w:t>
      </w:r>
      <w:bookmarkEnd w:id="16"/>
      <w:r w:rsidRPr="11345DEB">
        <w:rPr>
          <w:rFonts w:ascii="Arial Narrow" w:eastAsia="Arial Narrow" w:hAnsi="Arial Narrow" w:cs="Arial Narrow"/>
          <w:color w:val="000000"/>
          <w:kern w:val="0"/>
          <w:sz w:val="22"/>
          <w:szCs w:val="22"/>
          <w:lang w:eastAsia="es-PE"/>
          <w14:ligatures w14:val="none"/>
        </w:rPr>
        <w:t>y al artículo 2 del Código</w:t>
      </w:r>
      <w:bookmarkStart w:id="17" w:name="_Hlk212737551"/>
      <w:bookmarkEnd w:id="14"/>
      <w:r w:rsidR="00121544" w:rsidRPr="11345DEB">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11345DEB">
        <w:rPr>
          <w:rFonts w:ascii="Arial Narrow" w:eastAsia="Arial Narrow" w:hAnsi="Arial Narrow" w:cs="Arial Narrow"/>
          <w:color w:val="000000"/>
          <w:kern w:val="0"/>
          <w:sz w:val="22"/>
          <w:szCs w:val="22"/>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Narrow"/>
          <w:color w:val="000000"/>
          <w:kern w:val="0"/>
          <w:sz w:val="22"/>
          <w:szCs w:val="22"/>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11345DEB">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04512D" w:rsidRPr="11345DEB">
        <w:rPr>
          <w:rFonts w:ascii="Arial Narrow" w:eastAsia="Arial Narrow" w:hAnsi="Arial Narrow" w:cs="Arial Narrow"/>
          <w:kern w:val="0"/>
          <w14:ligatures w14:val="none"/>
          <w:sz w:val="22"/>
          <w:szCs w:val="22"/>
        </w:rPr>
        <w:t xml:space="preserve">la compañía aseguradora </w:t>
      </w:r>
      <w:r w:rsidR="0004512D" w:rsidRPr="11345DEB">
        <w:rPr>
          <w:rFonts w:ascii="Arial Narrow" w:eastAsia="Arial Narrow" w:hAnsi="Arial Narrow" w:cs="Arial Narrow"/>
          <w:sz w:val="22"/>
          <w:szCs w:val="22"/>
        </w:rPr>
        <w:t xml:space="preserve">no habría informado oportunamente al denunciante, </w:t>
      </w:r>
      <w:r w:rsidR="0004512D">
        <w:rPr>
          <w:rFonts w:ascii="Arial Narrow" w:eastAsia="Arial Narrow" w:hAnsi="Arial Narrow" w:cs="Arial Narrow"/>
          <w:sz w:val="22"/>
          <w:szCs w:val="22"/>
        </w:rPr>
        <w:t>respecto a las condiciones del</w:t>
      </w:r>
      <w:r w:rsidR="0004512D" w:rsidRPr="11345DEB">
        <w:rPr>
          <w:rFonts w:ascii="Arial Narrow" w:eastAsia="Arial Narrow" w:hAnsi="Arial Narrow" w:cs="Arial Narrow"/>
          <w:sz w:val="22"/>
          <w:szCs w:val="22"/>
        </w:rPr>
        <w:t xml:space="preserve"> Seguro Vehicular – Póliza </w:t>
      </w:r>
      <w:proofErr w:type="spellStart"/>
      <w:r w:rsidR="0004512D" w:rsidRPr="11345DEB">
        <w:rPr>
          <w:rFonts w:ascii="Arial Narrow" w:eastAsia="Arial Narrow" w:hAnsi="Arial Narrow" w:cs="Arial Narrow"/>
          <w:sz w:val="22"/>
          <w:szCs w:val="22"/>
        </w:rPr>
        <w:t/>
      </w:r>
      <w:proofErr w:type="spellEnd"/>
      <w:r w:rsidR="0004512D"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sz w:val="22"/>
          <w:szCs w:val="22"/>
        </w:rPr>
        <w:t xml:space="preserve"> del vehículo asegurado</w:t>
      </w:r>
      <w:r w:rsidRPr="11345DEB">
        <w:rPr>
          <w:rFonts w:ascii="Arial Narrow" w:eastAsia="Arial Narrow" w:hAnsi="Arial Narrow" w:cs="Arial Narrow"/>
          <w:sz w:val="22"/>
          <w:szCs w:val="22"/>
        </w:rPr>
        <w:t>.</w:t>
      </w:r>
      <w:r w:rsidRPr="11345DEB">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color w:val="000000"/>
          <w:kern w:val="0"/>
          <w:sz w:val="22"/>
          <w:szCs w:val="22"/>
          <w:lang w:eastAsia="es-PE"/>
          <w14:ligatures w14:val="none"/>
        </w:rPr>
        <w:t>.</w:t>
      </w:r>
      <w:r w:rsidR="6C2B7DF1" w:rsidRPr="11345DEB">
        <w:rPr>
          <w:rFonts w:ascii="Arial Narrow" w:eastAsia="Arial Narrow" w:hAnsi="Arial Narrow" w:cs="Arial Narrow"/>
          <w:color w:val="000000"/>
          <w:kern w:val="0"/>
          <w:sz w:val="22"/>
          <w:szCs w:val="22"/>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Arial Narrow" w:hAnsi="Arial Narrow" w:cs="Arial Narrow"/>
          <w:color w:val="000000"/>
          <w:kern w:val="0"/>
          <w:sz w:val="22"/>
          <w:szCs w:val="22"/>
          <w:lang w:val="es-ES" w:eastAsia="es-ES"/>
          <w14:ligatures w14:val="none"/>
        </w:rPr>
        <w:t>requerir a</w:t>
      </w:r>
      <w:r w:rsidR="0E199909" w:rsidRPr="3E2859E7">
        <w:rPr>
          <w:rFonts w:ascii="Arial Narrow" w:eastAsia="Arial Narrow" w:hAnsi="Arial Narrow" w:cs="Arial Narrow"/>
          <w:color w:val="000000"/>
          <w:kern w:val="0"/>
          <w:sz w:val="22"/>
          <w:szCs w:val="22"/>
          <w:lang w:val="es-ES" w:eastAsia="es-ES"/>
          <w14:ligatures w14:val="none"/>
        </w:rPr>
        <w:t xml:space="preserve"> la compañía aseguradora</w:t>
      </w:r>
      <w:r w:rsidRPr="3E2859E7">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2A6E66FD" w:rsidRPr="3E2859E7">
        <w:rPr>
          <w:rFonts w:ascii="Arial Narrow" w:eastAsia="Arial Narrow" w:hAnsi="Arial Narrow" w:cs="Arial Narrow"/>
          <w:color w:val="000000"/>
          <w:kern w:val="0"/>
          <w:sz w:val="22"/>
          <w:szCs w:val="22"/>
          <w:lang w:val="es-ES" w:eastAsia="es-ES"/>
          <w14:ligatures w14:val="none"/>
        </w:rPr>
        <w:t xml:space="preserve">l </w:t>
      </w:r>
      <w:r w:rsidR="2A6E66FD" w:rsidRPr="3E2859E7">
        <w:rPr>
          <w:rFonts w:ascii="Arial Narrow" w:eastAsia="Arial Narrow" w:hAnsi="Arial Narrow" w:cs="Arial Narrow"/>
          <w:sz w:val="22"/>
          <w:szCs w:val="22"/>
        </w:rPr>
        <w:t xml:space="preserve">Seguro Vehicular – Póliza </w:t>
      </w:r>
      <w:proofErr w:type="spellStart"/>
      <w:r w:rsidR="2A6E66FD" w:rsidRPr="3E2859E7">
        <w:rPr>
          <w:rFonts w:ascii="Arial Narrow" w:eastAsia="Arial Narrow" w:hAnsi="Arial Narrow" w:cs="Arial Narrow"/>
          <w:sz w:val="22"/>
          <w:szCs w:val="22"/>
        </w:rPr>
        <w:t/>
      </w:r>
      <w:proofErr w:type="spellEnd"/>
      <w:r w:rsidR="2A6E66FD" w:rsidRPr="3E2859E7">
        <w:rPr>
          <w:rFonts w:ascii="Arial Narrow" w:eastAsia="Arial Narrow" w:hAnsi="Arial Narrow" w:cs="Arial Narrow"/>
          <w:sz w:val="22"/>
          <w:szCs w:val="22"/>
        </w:rPr>
        <w:t xml:space="preserve"> 230280241</w:t>
      </w:r>
      <w:r w:rsidRPr="3E2859E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3E2859E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3E2859E7">
        <w:rPr>
          <w:rFonts w:ascii="Arial Narrow" w:eastAsia="Arial Narrow" w:hAnsi="Arial Narrow" w:cs="Arial Narrow"/>
          <w:color w:val="000000"/>
          <w:kern w:val="0"/>
          <w:sz w:val="22"/>
          <w:szCs w:val="22"/>
          <w:lang w:val="es-ES" w:eastAsia="es-ES"/>
          <w14:ligatures w14:val="none"/>
        </w:rPr>
        <w:t>; (</w:t>
      </w:r>
      <w:proofErr w:type="spellStart"/>
      <w:r w:rsidRPr="3E2859E7">
        <w:rPr>
          <w:rFonts w:ascii="Arial Narrow" w:eastAsia="Arial Narrow" w:hAnsi="Arial Narrow" w:cs="Arial Narrow"/>
          <w:color w:val="000000"/>
          <w:kern w:val="0"/>
          <w:sz w:val="22"/>
          <w:szCs w:val="22"/>
          <w:lang w:val="es-ES" w:eastAsia="es-ES"/>
          <w14:ligatures w14:val="none"/>
        </w:rPr>
        <w:t>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84CAE92" w:rsidRPr="3E2859E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3E2859E7">
        <w:rPr>
          <w:rFonts w:ascii="Arial Narrow" w:eastAsia="Arial Narrow" w:hAnsi="Arial Narrow" w:cs="Arial Narrow"/>
          <w:color w:val="000000"/>
          <w:kern w:val="0"/>
          <w:sz w:val="22"/>
          <w:szCs w:val="22"/>
          <w:lang w:val="es-ES" w:eastAsia="es-ES"/>
          <w14:ligatures w14:val="none"/>
        </w:rPr>
        <w:t>; y, (</w:t>
      </w:r>
      <w:proofErr w:type="spellStart"/>
      <w:r w:rsidRPr="3E2859E7">
        <w:rPr>
          <w:rFonts w:ascii="Arial Narrow" w:eastAsia="Arial Narrow" w:hAnsi="Arial Narrow" w:cs="Arial Narrow"/>
          <w:color w:val="000000"/>
          <w:kern w:val="0"/>
          <w:sz w:val="22"/>
          <w:szCs w:val="22"/>
          <w:lang w:val="es-ES" w:eastAsia="es-ES"/>
          <w14:ligatures w14:val="none"/>
        </w:rPr>
        <w:t>iii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19367B53" w:rsidRPr="00A87B9B">
        <w:rPr>
          <w:rFonts w:ascii="Arial Narrow" w:eastAsia="Arial Narrow" w:hAnsi="Arial Narrow" w:cs="Arial Narrow"/>
          <w:color w:val="000000"/>
          <w:kern w:val="0"/>
          <w:sz w:val="22"/>
          <w:szCs w:val="22"/>
          <w:lang w:val="es-ES" w:eastAsia="es-ES"/>
          <w14:ligatures w14:val="none"/>
        </w:rPr>
        <w:t>con la parte denunciante</w:t>
      </w:r>
      <w:r w:rsidR="09B493D9" w:rsidRPr="00A87B9B">
        <w:rPr>
          <w:rFonts w:ascii="Arial Narrow" w:eastAsia="Arial Narrow" w:hAnsi="Arial Narrow" w:cs="Arial Narrow"/>
          <w:color w:val="000000"/>
          <w:kern w:val="0"/>
          <w:sz w:val="22"/>
          <w:szCs w:val="22"/>
          <w:lang w:val="es-ES" w:eastAsia="es-ES"/>
          <w14:ligatures w14:val="none"/>
        </w:rPr>
        <w:t xml:space="preserve">, incluyendo las comunicaciones realizadas vía aplicativo de WhatsApp el </w:t>
      </w:r>
      <w:r w:rsidR="09B493D9" w:rsidRPr="3E2859E7">
        <w:rPr>
          <w:rFonts w:ascii="Arial Narrow" w:eastAsia="Arial Narrow" w:hAnsi="Arial Narrow" w:cs="Arial Narrow"/>
          <w:color w:val="000000" w:themeColor="text1"/>
          <w:sz w:val="22"/>
          <w:szCs w:val="22"/>
          <w:lang w:val="es-ES" w:eastAsia="es-ES"/>
        </w:rPr>
        <w:t xml:space="preserve">19 de agosto de 2025, </w:t>
      </w:r>
      <w:r w:rsidRPr="3E2859E7">
        <w:rPr>
          <w:rFonts w:ascii="Arial Narrow" w:eastAsia="Arial Narrow" w:hAnsi="Arial Narrow" w:cs="Arial Narrow"/>
          <w:color w:val="000000"/>
          <w:kern w:val="0"/>
          <w:sz w:val="22"/>
          <w:szCs w:val="22"/>
          <w:lang w:val="es-ES" w:eastAsia="es-ES"/>
          <w14:ligatures w14:val="none"/>
        </w:rPr>
        <w:t xml:space="preserve">en virtud </w:t>
      </w:r>
      <w:r w:rsidR="5EFCE5D7" w:rsidRPr="00F01410">
        <w:rPr>
          <w:rFonts w:ascii="Arial Narrow" w:eastAsia="Arial Narrow" w:hAnsi="Arial Narrow" w:cs="Arial Narrow"/>
          <w:color w:val="000000"/>
          <w:kern w:val="0"/>
          <w:sz w:val="22"/>
          <w:szCs w:val="22"/>
          <w:lang w:val="es-ES" w:eastAsia="es-ES"/>
          <w14:ligatures w14:val="none"/>
        </w:rPr>
        <w:t xml:space="preserve">de los hechos materia </w:t>
      </w:r>
      <w:r w:rsidRPr="3E2859E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A8D8A9B" w:rsidR="00121544" w:rsidRPr="009E0535" w:rsidRDefault="4445B9C4" w:rsidP="3E2859E7">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PRIMERO:</w:t>
      </w:r>
      <w:r w:rsidRPr="3E2859E7">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177235ED" w:rsidRPr="3E2859E7">
        <w:rPr>
          <w:rFonts w:ascii="Arial Narrow" w:eastAsia="Arial Narrow" w:hAnsi="Arial Narrow" w:cs="Arial Narrow"/>
          <w:color w:val="000000" w:themeColor="text1"/>
          <w:sz w:val="22"/>
          <w:szCs w:val="22"/>
          <w:lang w:eastAsia="es-P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569DF86C" w:rsidRPr="3E2859E7">
        <w:rPr>
          <w:rFonts w:ascii="Arial Narrow" w:eastAsia="Arial Narrow" w:hAnsi="Arial Narrow" w:cs="Arial Narrow"/>
          <w:sz w:val="22"/>
          <w:szCs w:val="22"/>
        </w:rPr>
        <w:t/>
      </w:r>
      <w:r w:rsidR="569DF86C" w:rsidRPr="3E2859E7">
        <w:rPr>
          <w:rFonts w:ascii="Arial Narrow" w:eastAsia="Arial Narrow" w:hAnsi="Arial Narrow" w:cs="Arial Narrow"/>
          <w:color w:val="000000" w:themeColor="text1"/>
          <w:sz w:val="22"/>
          <w:szCs w:val="22"/>
          <w:lang w:eastAsia="es-P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6EC3B681" w:rsidRPr="3E2859E7">
        <w:rPr>
          <w:rFonts w:ascii="Arial Narrow" w:eastAsia="Arial Narrow" w:hAnsi="Arial Narrow" w:cs="Arial Narrow"/>
          <w:color w:val="000000" w:themeColor="text1"/>
          <w:sz w:val="22"/>
          <w:szCs w:val="22"/>
          <w:lang w:eastAsia="es-PE"/>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6C2B7DF1"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11345DEB">
        <w:rPr>
          <w:rFonts w:ascii="Arial Narrow" w:eastAsia="Arial Narrow" w:hAnsi="Arial Narrow" w:cs="Arial Narrow"/>
          <w:color w:val="000000"/>
          <w:kern w:val="0"/>
          <w:sz w:val="22"/>
          <w:szCs w:val="22"/>
          <w:lang w:eastAsia="es-PE"/>
          <w14:ligatures w14:val="none"/>
        </w:rPr>
        <w:t>Presunta</w:t>
      </w:r>
      <w:r w:rsidRPr="11345D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11345DEB">
        <w:rPr>
          <w:rFonts w:ascii="Arial Narrow" w:eastAsia="Arial Narrow" w:hAnsi="Arial Narrow" w:cs="Arial Narrow"/>
          <w:kern w:val="0"/>
          <w:sz w:val="22"/>
          <w:szCs w:val="22"/>
          <w:lang w:eastAsia="es-PE"/>
          <w14:ligatures w14:val="none"/>
        </w:rPr>
        <w:t xml:space="preserve"> de </w:t>
      </w:r>
      <w:r w:rsidRPr="11345D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11345DE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Arial Narrow" w:hAnsi="Arial Narrow" w:cs="Arial Narrow"/>
          <w:kern w:val="0"/>
          <w:sz w:val="22"/>
          <w:szCs w:val="22"/>
          <w:shd w:val="clear" w:color="auto" w:fill="FFFFFF"/>
          <w:lang w:eastAsia="es-PE"/>
          <w14:ligatures w14:val="none"/>
        </w:rPr>
        <w:t/>
      </w:r>
      <w:proofErr w:type="spellEnd"/>
      <w:r w:rsidR="00FB44B8" w:rsidRPr="11345DEB">
        <w:rPr>
          <w:rFonts w:ascii="Arial Narrow" w:eastAsia="Arial Narrow" w:hAnsi="Arial Narrow" w:cs="Arial Narrow"/>
          <w:kern w:val="0"/>
          <w:sz w:val="22"/>
          <w:szCs w:val="22"/>
          <w:shd w:val="clear" w:color="auto" w:fill="FFFFFF"/>
          <w:lang w:eastAsia="es-PE"/>
          <w14:ligatures w14:val="none"/>
        </w:rPr>
        <w:t xml:space="preserve"> </w:t>
      </w:r>
      <w:r w:rsidR="6B462128" w:rsidRPr="11345DEB">
        <w:rPr>
          <w:rFonts w:ascii="Arial Narrow" w:eastAsia="Arial Narrow" w:hAnsi="Arial Narrow" w:cs="Arial Narrow"/>
          <w:sz w:val="22"/>
          <w:szCs w:val="22"/>
        </w:rPr>
        <w:t>230280241</w:t>
      </w:r>
      <w:r w:rsidR="00FB44B8" w:rsidRPr="11345DEB">
        <w:rPr>
          <w:rFonts w:ascii="Arial Narrow" w:eastAsia="Arial Narrow" w:hAnsi="Arial Narrow" w:cs="Arial Narrow"/>
          <w:kern w:val="0"/>
          <w:sz w:val="22"/>
          <w:szCs w:val="22"/>
          <w:shd w:val="clear" w:color="auto" w:fill="FFFFFF"/>
          <w:lang w:eastAsia="es-PE"/>
          <w14:ligatures w14:val="none"/>
        </w:rPr>
        <w:t xml:space="preserve"> por el </w:t>
      </w:r>
      <w:r w:rsidR="326EC1F1" w:rsidRPr="11345DEB">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11345DEB">
        <w:rPr>
          <w:rFonts w:ascii="Arial Narrow" w:eastAsia="Arial Narrow" w:hAnsi="Arial Narrow" w:cs="Arial Narrow"/>
          <w:kern w:val="0"/>
          <w:sz w:val="22"/>
          <w:szCs w:val="22"/>
          <w:shd w:val="clear" w:color="auto" w:fill="FFFFFF"/>
          <w:lang w:eastAsia="es-PE"/>
          <w14:ligatures w14:val="none"/>
        </w:rPr>
        <w:t xml:space="preserve">del </w:t>
      </w:r>
      <w:r w:rsidR="2FCCE370" w:rsidRPr="11345DEB">
        <w:rPr>
          <w:rFonts w:ascii="Arial Narrow" w:eastAsia="Arial Narrow" w:hAnsi="Arial Narrow" w:cs="Arial Narrow"/>
          <w:sz w:val="22"/>
          <w:szCs w:val="22"/>
        </w:rPr>
        <w:t xml:space="preserve">26 de setiembre de 2025</w:t>
      </w:r>
      <w:r w:rsidR="00121544" w:rsidRPr="11345DEB">
        <w:rPr>
          <w:rFonts w:ascii="Arial Narrow" w:eastAsia="Arial Narrow" w:hAnsi="Arial Narrow" w:cs="Arial Narrow"/>
          <w:kern w:val="0"/>
          <w14:ligatures w14:val="none"/>
          <w:sz w:val="22"/>
          <w:szCs w:val="22"/>
        </w:rPr>
        <w:t>.</w:t>
      </w:r>
    </w:p>
    <w:p w14:paraId="39BF39FC" w14:textId="74BF2D69" w:rsidR="00121544" w:rsidRPr="00CA50CD" w:rsidRDefault="00121544" w:rsidP="11345DEB">
      <w:pPr>
        <w:spacing w:after="0" w:line="240" w:lineRule="auto"/>
        <w:ind w:left="567"/>
        <w:jc w:val="both"/>
        <w:rPr>
          <w:rFonts w:ascii="Arial Narrow" w:eastAsia="Arial Narrow" w:hAnsi="Arial Narrow" w:cs="Arial Narrow"/>
          <w:kern w:val="0"/>
          <w:sz w:val="22"/>
          <w:szCs w:val="22"/>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sidR="006F059F">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Protección y Defensa del Consumidor</w:t>
      </w:r>
      <w:bookmarkEnd w:id="24"/>
      <w:r w:rsidRPr="11345DEB">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0004512D">
        <w:rPr>
          <w:rFonts w:ascii="Arial Narrow" w:eastAsia="Arial Narrow" w:hAnsi="Arial Narrow" w:cs="Arial Narrow"/>
          <w:kern w:val="0"/>
          <w14:ligatures w14:val="none"/>
          <w:sz w:val="22"/>
          <w:szCs w:val="22"/>
        </w:rPr>
        <w:t>l</w:t>
      </w:r>
      <w:r w:rsidR="0004512D" w:rsidRPr="11345DEB">
        <w:rPr>
          <w:rFonts w:ascii="Arial Narrow" w:eastAsia="Arial Narrow" w:hAnsi="Arial Narrow" w:cs="Arial Narrow"/>
          <w:kern w:val="0"/>
          <w14:ligatures w14:val="none"/>
          <w:sz w:val="22"/>
          <w:szCs w:val="22"/>
        </w:rPr>
        <w:t xml:space="preserve">a compañía aseguradora </w:t>
      </w:r>
      <w:r w:rsidR="0004512D" w:rsidRPr="11345DEB">
        <w:rPr>
          <w:rFonts w:ascii="Arial Narrow" w:eastAsia="Arial Narrow" w:hAnsi="Arial Narrow" w:cs="Arial Narrow"/>
          <w:sz w:val="22"/>
          <w:szCs w:val="22"/>
        </w:rPr>
        <w:t xml:space="preserve">no habría informado </w:t>
      </w:r>
      <w:r w:rsidR="0004512D">
        <w:rPr>
          <w:rFonts w:ascii="Arial Narrow" w:eastAsia="Arial Narrow" w:hAnsi="Arial Narrow" w:cs="Arial Narrow"/>
          <w:sz w:val="22"/>
          <w:szCs w:val="22"/>
        </w:rPr>
        <w:t>de manera correcta</w:t>
      </w:r>
      <w:r w:rsidR="0004512D" w:rsidRPr="11345DEB">
        <w:rPr>
          <w:rFonts w:ascii="Arial Narrow" w:eastAsia="Arial Narrow" w:hAnsi="Arial Narrow" w:cs="Arial Narrow"/>
          <w:sz w:val="22"/>
          <w:szCs w:val="22"/>
        </w:rPr>
        <w:t xml:space="preserve"> al denunciante</w:t>
      </w:r>
      <w:r w:rsidR="0004512D">
        <w:rPr>
          <w:rFonts w:ascii="Arial Narrow" w:eastAsia="Arial Narrow" w:hAnsi="Arial Narrow" w:cs="Arial Narrow"/>
          <w:sz w:val="22"/>
          <w:szCs w:val="22"/>
        </w:rPr>
        <w:t xml:space="preserve"> al indicarle, durante</w:t>
      </w:r>
      <w:r w:rsidR="0004512D" w:rsidRPr="006F059F">
        <w:rPr>
          <w:rFonts w:ascii="Arial Narrow" w:eastAsia="Arial Narrow" w:hAnsi="Arial Narrow" w:cs="Arial Narrow"/>
          <w:sz w:val="22"/>
          <w:szCs w:val="22"/>
        </w:rPr>
        <w:t xml:space="preserve"> la contratación </w:t>
      </w:r>
      <w:r w:rsidR="0004512D"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04512D" w:rsidRPr="11345DEB">
        <w:rPr>
          <w:rFonts w:ascii="Arial Narrow" w:eastAsia="Arial Narrow" w:hAnsi="Arial Narrow" w:cs="Arial Narrow"/>
          <w:kern w:val="0"/>
          <w:sz w:val="22"/>
          <w:szCs w:val="22"/>
          <w:shd w:val="clear" w:color="auto" w:fill="FFFFFF"/>
          <w:lang w:eastAsia="es-PE"/>
          <w14:ligatures w14:val="none"/>
        </w:rPr>
        <w:t/>
      </w:r>
      <w:proofErr w:type="spellEnd"/>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11345DEB">
        <w:rPr>
          <w:rFonts w:ascii="Arial Narrow" w:eastAsia="Arial Narrow" w:hAnsi="Arial Narrow" w:cs="Arial Narrow"/>
          <w:sz w:val="22"/>
          <w:szCs w:val="22"/>
        </w:rPr>
        <w:lastRenderedPageBreak/>
        <w:t>230280241</w:t>
      </w:r>
      <w:r w:rsidR="0004512D">
        <w:rPr>
          <w:rFonts w:ascii="Arial Narrow" w:eastAsia="Arial Narrow" w:hAnsi="Arial Narrow" w:cs="Arial Narrow"/>
          <w:sz w:val="22"/>
          <w:szCs w:val="22"/>
        </w:rPr>
        <w:t>,</w:t>
      </w:r>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006F059F">
        <w:rPr>
          <w:rFonts w:ascii="Arial Narrow" w:eastAsia="Arial Narrow" w:hAnsi="Arial Narrow" w:cs="Arial Narrow"/>
          <w:sz w:val="22"/>
          <w:szCs w:val="22"/>
        </w:rPr>
        <w:t xml:space="preserve">que no era necesaria la inspección previa </w:t>
      </w:r>
      <w:r w:rsidR="0004512D">
        <w:rPr>
          <w:rFonts w:ascii="Arial Narrow" w:eastAsia="Arial Narrow" w:hAnsi="Arial Narrow" w:cs="Arial Narrow"/>
          <w:sz w:val="22"/>
          <w:szCs w:val="22"/>
        </w:rPr>
        <w:t>d</w:t>
      </w:r>
      <w:r w:rsidR="0004512D" w:rsidRPr="00147CCA">
        <w:rPr>
          <w:rFonts w:ascii="Arial Narrow" w:eastAsia="Arial Narrow" w:hAnsi="Arial Narrow" w:cs="Arial Narrow"/>
          <w:sz w:val="22"/>
          <w:szCs w:val="22"/>
        </w:rPr>
        <w:t xml:space="preserve">el vehículo con Placa de Rodaje </w:t>
      </w:r>
      <w:proofErr w:type="spellStart"/>
      <w:r w:rsidR="0004512D" w:rsidRPr="00147CCA">
        <w:rPr>
          <w:rFonts w:ascii="Arial Narrow" w:eastAsia="Arial Narrow" w:hAnsi="Arial Narrow" w:cs="Arial Narrow"/>
          <w:sz w:val="22"/>
          <w:szCs w:val="22"/>
        </w:rPr>
        <w:t/>
      </w:r>
      <w:proofErr w:type="spellEnd"/>
      <w:r w:rsidR="0004512D" w:rsidRPr="00147CCA">
        <w:rPr>
          <w:rFonts w:ascii="Arial Narrow" w:eastAsia="Arial Narrow" w:hAnsi="Arial Narrow" w:cs="Arial Narrow"/>
          <w:sz w:val="22"/>
          <w:szCs w:val="22"/>
        </w:rPr>
        <w:t xml:space="preserve"> 1174-CD</w:t>
      </w:r>
      <w:r w:rsidR="0004512D" w:rsidRPr="006F059F">
        <w:rPr>
          <w:rFonts w:ascii="Arial Narrow" w:eastAsia="Arial Narrow" w:hAnsi="Arial Narrow" w:cs="Arial Narrow"/>
          <w:sz w:val="22"/>
          <w:szCs w:val="22"/>
        </w:rPr>
        <w:t xml:space="preserve">, </w:t>
      </w:r>
      <w:r w:rsidR="0004512D">
        <w:rPr>
          <w:rFonts w:ascii="Arial Narrow" w:eastAsia="Arial Narrow" w:hAnsi="Arial Narrow" w:cs="Arial Narrow"/>
          <w:sz w:val="22"/>
          <w:szCs w:val="22"/>
        </w:rPr>
        <w:t>pese a que posteriormente le indicaron que sí era necesaria la inspección previa para el otorgamiento de cobertura</w:t>
      </w:r>
      <w:r w:rsidR="006F059F">
        <w:rPr>
          <w:rFonts w:ascii="Arial Narrow" w:eastAsia="Arial Narrow" w:hAnsi="Arial Narrow" w:cs="Arial Narrow"/>
          <w:kern w:val="0"/>
          <w14:ligatures w14:val="none"/>
          <w:sz w:val="22"/>
          <w:szCs w:val="22"/>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sz w:val="22"/>
          <w:szCs w:val="22"/>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 xml:space="preserve">Protección y Defensa del Consumidor,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Pr="11345DEB">
        <w:rPr>
          <w:rFonts w:ascii="Arial Narrow" w:eastAsia="Arial Narrow" w:hAnsi="Arial Narrow" w:cs="Arial Narrow"/>
          <w:kern w:val="0"/>
          <w14:ligatures w14:val="none"/>
          <w:sz w:val="22"/>
          <w:szCs w:val="22"/>
        </w:rPr>
        <w:t xml:space="preserve">la compañía aseguradora </w:t>
      </w:r>
      <w:r w:rsidRPr="11345DEB">
        <w:rPr>
          <w:rFonts w:ascii="Arial Narrow" w:eastAsia="Arial Narrow" w:hAnsi="Arial Narrow" w:cs="Arial Narrow"/>
          <w:sz w:val="22"/>
          <w:szCs w:val="22"/>
        </w:rPr>
        <w:t xml:space="preserve">no habría informado oportunamente al denunciante, </w:t>
      </w:r>
      <w:r>
        <w:rPr>
          <w:rFonts w:ascii="Arial Narrow" w:eastAsia="Arial Narrow" w:hAnsi="Arial Narrow" w:cs="Arial Narrow"/>
          <w:sz w:val="22"/>
          <w:szCs w:val="22"/>
        </w:rPr>
        <w:t>respecto a las condiciones del</w:t>
      </w:r>
      <w:r w:rsidRPr="11345DEB">
        <w:rPr>
          <w:rFonts w:ascii="Arial Narrow" w:eastAsia="Arial Narrow" w:hAnsi="Arial Narrow" w:cs="Arial Narrow"/>
          <w:sz w:val="22"/>
          <w:szCs w:val="22"/>
        </w:rPr>
        <w:t xml:space="preserve"> Seguro Vehicular – Póliza </w:t>
      </w:r>
      <w:proofErr w:type="spellStart"/>
      <w:r w:rsidRPr="11345DEB">
        <w:rPr>
          <w:rFonts w:ascii="Arial Narrow" w:eastAsia="Arial Narrow" w:hAnsi="Arial Narrow" w:cs="Arial Narrow"/>
          <w:sz w:val="22"/>
          <w:szCs w:val="22"/>
        </w:rPr>
        <w:t/>
      </w:r>
      <w:proofErr w:type="spellEnd"/>
      <w:r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sz w:val="22"/>
          <w:szCs w:val="22"/>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1C11C9A" w:rsidR="00CA59A2" w:rsidRPr="0026598E" w:rsidRDefault="4445B9C4" w:rsidP="3E2859E7">
      <w:pPr>
        <w:spacing w:line="240" w:lineRule="auto"/>
        <w:contextualSpacing/>
        <w:jc w:val="both"/>
        <w:rPr>
          <w:rFonts w:ascii="Arial Narrow" w:eastAsia="Arial Narrow" w:hAnsi="Arial Narrow" w:cs="Arial Narrow"/>
          <w:kern w:val="0"/>
          <w14:ligatures w14:val="none"/>
          <w:sz w:val="22"/>
          <w:szCs w:val="22"/>
        </w:rPr>
      </w:pPr>
      <w:r w:rsidRPr="3E2859E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1BE3BEA1" w:rsidRPr="3E2859E7">
        <w:rPr>
          <w:rFonts w:ascii="Arial Narrow" w:eastAsia="Arial Narrow" w:hAnsi="Arial Narrow" w:cs="Arial Narrow"/>
          <w:color w:val="000000" w:themeColor="text1"/>
          <w:sz w:val="22"/>
          <w:szCs w:val="22"/>
          <w:lang w:val="es-ES" w:eastAsia="es-ES"/>
        </w:rPr>
        <w:t>6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TERCERO:</w:t>
      </w:r>
      <w:r w:rsidRPr="3E2859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1BCC33C7" w:rsidRPr="3E2859E7">
        <w:rPr>
          <w:rFonts w:ascii="Arial Narrow" w:eastAsia="Arial Narrow" w:hAnsi="Arial Narrow" w:cs="Arial Narrow"/>
          <w:color w:val="000000" w:themeColor="text1"/>
          <w:sz w:val="22"/>
          <w:szCs w:val="22"/>
          <w:lang w:eastAsia="es-PE"/>
        </w:rPr>
        <w:t>La Positiva Seguros y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E02A546" w:rsidR="00CA59A2" w:rsidRPr="0026598E" w:rsidRDefault="4445B9C4" w:rsidP="3E2859E7">
      <w:pPr>
        <w:spacing w:after="0" w:line="240" w:lineRule="auto"/>
        <w:jc w:val="both"/>
        <w:rPr>
          <w:rFonts w:ascii="Arial Narrow" w:eastAsia="Arial Narrow" w:hAnsi="Arial Narrow" w:cs="Arial Narrow"/>
          <w:color w:val="000000"/>
          <w:kern w:val="0"/>
          <w:sz w:val="22"/>
          <w:szCs w:val="22"/>
          <w:lang w:val="es-ES" w:eastAsia="es-ES"/>
          <w14:ligatures w14:val="none"/>
        </w:rPr>
      </w:pPr>
      <w:r w:rsidRPr="3E2859E7">
        <w:rPr>
          <w:rFonts w:ascii="Arial Narrow" w:eastAsia="Arial Narrow" w:hAnsi="Arial Narrow" w:cs="Arial Narrow"/>
          <w:b/>
          <w:bCs/>
          <w:color w:val="000000"/>
          <w:kern w:val="0"/>
          <w:sz w:val="22"/>
          <w:szCs w:val="22"/>
          <w:lang w:eastAsia="es-PE"/>
          <w14:ligatures w14:val="none"/>
        </w:rPr>
        <w:t xml:space="preserve">QUINTO:</w:t>
      </w:r>
      <w:r w:rsidRPr="3E2859E7">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7C038DFA" w:rsidRPr="3E2859E7">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7C038DFA" w:rsidRPr="3E2859E7">
        <w:rPr>
          <w:rFonts w:ascii="Arial Narrow" w:eastAsia="Arial Narrow" w:hAnsi="Arial Narrow" w:cs="Arial Narrow"/>
          <w:sz w:val="22"/>
          <w:szCs w:val="22"/>
        </w:rPr>
        <w:t xml:space="preserve">Seguro Vehicular – Póliza </w:t>
      </w:r>
      <w:proofErr w:type="spellStart"/>
      <w:r w:rsidR="7C038DFA" w:rsidRPr="3E2859E7">
        <w:rPr>
          <w:rFonts w:ascii="Arial Narrow" w:eastAsia="Arial Narrow" w:hAnsi="Arial Narrow" w:cs="Arial Narrow"/>
          <w:sz w:val="22"/>
          <w:szCs w:val="22"/>
        </w:rPr>
        <w:t/>
      </w:r>
      <w:proofErr w:type="spellEnd"/>
      <w:r w:rsidR="7C038DFA" w:rsidRPr="3E2859E7">
        <w:rPr>
          <w:rFonts w:ascii="Arial Narrow" w:eastAsia="Arial Narrow" w:hAnsi="Arial Narrow" w:cs="Arial Narrow"/>
          <w:sz w:val="22"/>
          <w:szCs w:val="22"/>
        </w:rPr>
        <w:t xml:space="preserve"> 230280241</w:t>
      </w:r>
      <w:r w:rsidR="7C038DFA" w:rsidRPr="3E2859E7">
        <w:rPr>
          <w:rFonts w:ascii="Arial Narrow" w:eastAsia="Arial Narrow" w:hAnsi="Arial Narrow" w:cs="Arial Narrow"/>
          <w:color w:val="000000" w:themeColor="text1"/>
          <w:sz w:val="22"/>
          <w:szCs w:val="22"/>
          <w:lang w:val="es-ES" w:eastAsia="es-ES"/>
        </w:rPr>
        <w:t>, así como el cargo de remisión de la póliza; (</w:t>
      </w:r>
      <w:proofErr w:type="spellStart"/>
      <w:r w:rsidR="7C038DFA" w:rsidRPr="3E2859E7">
        <w:rPr>
          <w:rFonts w:ascii="Arial Narrow" w:eastAsia="Arial Narrow" w:hAnsi="Arial Narrow" w:cs="Arial Narrow"/>
          <w:color w:val="000000" w:themeColor="text1"/>
          <w:sz w:val="22"/>
          <w:szCs w:val="22"/>
          <w:lang w:val="es-ES" w:eastAsia="es-ES"/>
        </w:rPr>
        <w:t>ii</w:t>
      </w:r>
      <w:proofErr w:type="spellEnd"/>
      <w:r w:rsidR="7C038DFA" w:rsidRPr="3E2859E7">
        <w:rPr>
          <w:rFonts w:ascii="Arial Narrow" w:eastAsia="Arial Narrow" w:hAnsi="Arial Narrow" w:cs="Arial Narrow"/>
          <w:color w:val="000000" w:themeColor="text1"/>
          <w:sz w:val="22"/>
          <w:szCs w:val="22"/>
          <w:lang w:val="es-ES" w:eastAsia="es-ES"/>
        </w:rPr>
        <w:t xml:space="preserve">) presentar los medios probatorios que acrediten que la negativa de otorgamiento </w:t>
      </w:r>
      <w:r w:rsidR="7C038DFA" w:rsidRPr="3E2859E7">
        <w:rPr>
          <w:rFonts w:ascii="Arial Narrow" w:eastAsia="Arial Narrow" w:hAnsi="Arial Narrow" w:cs="Arial Narrow"/>
          <w:color w:val="000000" w:themeColor="text1"/>
          <w:sz w:val="22"/>
          <w:szCs w:val="22"/>
          <w:lang w:val="es-ES" w:eastAsia="es-ES"/>
        </w:rPr>
        <w:lastRenderedPageBreak/>
        <w:t>de cobertura fue justificada; y, (</w:t>
      </w:r>
      <w:proofErr w:type="spellStart"/>
      <w:r w:rsidR="7C038DFA" w:rsidRPr="3E2859E7">
        <w:rPr>
          <w:rFonts w:ascii="Arial Narrow" w:eastAsia="Arial Narrow" w:hAnsi="Arial Narrow" w:cs="Arial Narrow"/>
          <w:color w:val="000000" w:themeColor="text1"/>
          <w:sz w:val="22"/>
          <w:szCs w:val="22"/>
          <w:lang w:val="es-ES" w:eastAsia="es-ES"/>
        </w:rPr>
        <w:t>iii</w:t>
      </w:r>
      <w:proofErr w:type="spellEnd"/>
      <w:r w:rsidR="7C038DFA" w:rsidRPr="3E2859E7">
        <w:rPr>
          <w:rFonts w:ascii="Arial Narrow" w:eastAsia="Arial Narrow" w:hAnsi="Arial Narrow" w:cs="Arial Narrow"/>
          <w:color w:val="000000" w:themeColor="text1"/>
          <w:sz w:val="22"/>
          <w:szCs w:val="22"/>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E2859E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E2859E7">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3CA3A8" w:rsidR="00CA59A2" w:rsidRPr="00A67ADF" w:rsidRDefault="4445B9C4"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eastAsia="Arial Narrow" w:hAnsi="Arial Narrow" w:cs="Arial Narrow"/>
          <w:spacing w:val="-3"/>
          <w:kern w:val="0"/>
          <w14:ligatures w14:val="none"/>
          <w:sz w:val="22"/>
          <w:szCs w:val="22"/>
        </w:rPr>
        <w:t/>
      </w:r>
      <w:r w:rsidRPr="3E2859E7">
        <w:rPr>
          <w:rFonts w:ascii="Arial Narrow" w:eastAsia="Arial Narrow" w:hAnsi="Arial Narrow" w:cs="Arial Narrow"/>
          <w:spacing w:val="-3"/>
          <w:kern w:val="0"/>
          <w14:ligatures w14:val="none"/>
          <w:sz w:val="22"/>
          <w:szCs w:val="22"/>
        </w:rPr>
        <w:t xml:space="preserve"/>
      </w:r>
      <w:r w:rsidR="342F1411" w:rsidRPr="3E2859E7">
        <w:rPr>
          <w:rFonts w:ascii="Arial Narrow" w:eastAsia="Arial Narrow" w:hAnsi="Arial Narrow" w:cs="Arial Narrow"/>
          <w:sz w:val="22"/>
          <w:szCs w:val="22"/>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481454B" w:rsidR="00CA59A2" w:rsidRPr="0021384F" w:rsidRDefault="4445B9C4"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31081C2C" w:rsidRPr="3E2859E7">
        <w:rPr>
          <w:rFonts w:ascii="Arial Narrow" w:eastAsia="Arial Narrow" w:hAnsi="Arial Narrow" w:cs="Arial Narrow"/>
          <w:color w:val="000000" w:themeColor="text1"/>
          <w:sz w:val="22"/>
          <w:szCs w:val="22"/>
        </w:rPr>
        <w:t>La Positiva Seguros y Reaseguros S.A.A.</w:t>
      </w:r>
      <w:r w:rsidRPr="3E2859E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3E2859E7">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E2859E7">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E2859E7">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418E1D52" w14:textId="77777777" w:rsidR="00CA59A2" w:rsidRPr="0026598E" w:rsidRDefault="00CA59A2" w:rsidP="3E2859E7">
      <w:pPr>
        <w:spacing w:after="0" w:line="240" w:lineRule="auto"/>
        <w:jc w:val="both"/>
        <w:rPr>
          <w:rFonts w:ascii="Arial Narrow" w:eastAsia="Arial Narrow" w:hAnsi="Arial Narrow" w:cs="Arial Narrow"/>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7303DA6" w:rsidR="00E55AB3" w:rsidRPr="00BF49F6" w:rsidRDefault="00BD42A2" w:rsidP="11345DEB">
      <w:pPr>
        <w:spacing w:after="0" w:line="240" w:lineRule="auto"/>
        <w:jc w:val="both"/>
        <w:rPr>
          <w:rFonts w:ascii="Arial Narrow" w:eastAsia="Arial Narrow" w:hAnsi="Arial Narrow" w:cs="Arial Narrow"/>
          <w:sz w:val="16"/>
          <w:szCs w:val="16"/>
        </w:rPr>
      </w:pPr>
      <w:r w:rsidRPr="00BD42A2">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w:t>
      </w:r>
      <w:r w:rsidRPr="00147CCA">
        <w:rPr>
          <w:rFonts w:ascii="Arial Narrow" w:eastAsia="Arial Narrow" w:hAnsi="Arial Narrow" w:cs="Arial Narrow"/>
          <w:bCs/>
          <w:sz w:val="16"/>
          <w:szCs w:val="16"/>
        </w:rPr>
        <w:t xml:space="preserve">ón. La audiencia se desarrollará ante el </w:t>
      </w:r>
      <w:proofErr w:type="gramStart"/>
      <w:r w:rsidRPr="00147CCA">
        <w:rPr>
          <w:rFonts w:ascii="Arial Narrow" w:eastAsia="Arial Narrow" w:hAnsi="Arial Narrow" w:cs="Arial Narrow"/>
          <w:bCs/>
          <w:sz w:val="16"/>
          <w:szCs w:val="16"/>
        </w:rPr>
        <w:t>Secretario Técnico</w:t>
      </w:r>
      <w:proofErr w:type="gramEnd"/>
      <w:r w:rsidRPr="00147C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47C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7CCA">
        <w:rPr>
          <w:rStyle w:val="Refdenotaalpie"/>
          <w:rFonts w:ascii="Arial Narrow" w:eastAsia="Arial Narrow" w:hAnsi="Arial Narrow" w:cs="Arial Narrow"/>
          <w:sz w:val="16"/>
          <w:szCs w:val="16"/>
          <w:vertAlign w:val="superscript"/>
        </w:rPr>
        <w:footnoteRef/>
      </w:r>
      <w:r w:rsidRPr="00147CCA">
        <w:rPr>
          <w:rFonts w:ascii="Arial Narrow" w:eastAsia="Arial Narrow" w:hAnsi="Arial Narrow" w:cs="Arial Narrow"/>
          <w:sz w:val="16"/>
          <w:szCs w:val="16"/>
        </w:rPr>
        <w:tab/>
        <w:t xml:space="preserve"/>
      </w:r>
      <w:r w:rsidRPr="00147CCA">
        <w:rPr>
          <w:rFonts w:ascii="Arial Narrow" w:eastAsia="Arial Narrow" w:hAnsi="Arial Narrow" w:cs="Arial Narrow"/>
          <w:sz w:val="16"/>
          <w:szCs w:val="16"/>
        </w:rPr>
        <w:tab/>
      </w:r>
      <w:r w:rsidRPr="00147CC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47CCA">
        <w:rPr>
          <w:rFonts w:ascii="Arial Narrow" w:eastAsia="Arial Narrow" w:hAnsi="Arial Narrow" w:cs="Arial Narrow"/>
          <w:b/>
          <w:sz w:val="16"/>
          <w:szCs w:val="16"/>
        </w:rPr>
        <w:t/>
      </w:r>
      <w:proofErr w:type="spellEnd"/>
      <w:r w:rsidRPr="00147CCA">
        <w:rPr>
          <w:rFonts w:ascii="Arial Narrow" w:eastAsia="Arial Narrow" w:hAnsi="Arial Narrow" w:cs="Arial Narrow"/>
          <w:b/>
          <w:sz w:val="16"/>
          <w:szCs w:val="16"/>
        </w:rPr>
        <w:t xml:space="preserve">006-2026-JUS y publicado el 30 de abril de 2026</w:t>
      </w:r>
    </w:p>
    <w:p w14:paraId="29C91C86" w14:textId="77777777" w:rsidR="00CA59A2" w:rsidRPr="00147CCA" w:rsidRDefault="00CA59A2" w:rsidP="000153EC">
      <w:pPr>
        <w:pStyle w:val="Textonotapie"/>
        <w:ind w:left="1134" w:hanging="567"/>
        <w:jc w:val="both"/>
        <w:rPr>
          <w:rFonts w:ascii="Arial Narrow" w:eastAsia="Arial Narrow" w:hAnsi="Arial Narrow" w:cs="Arial Narrow"/>
          <w:b/>
          <w:bCs/>
          <w:sz w:val="16"/>
          <w:szCs w:val="16"/>
        </w:rPr>
      </w:pPr>
      <w:r w:rsidRPr="00147CC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47CC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