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1898F1E" w:rsidR="00AB3A58" w:rsidRPr="004F16C6"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F16C6">
        <w:rPr>
          <w:rFonts w:ascii="Arial Narrow" w:eastAsia="Arial Narrow" w:hAnsi="Arial Narrow" w:cs="Arial Narrow"/>
          <w:b/>
          <w:color w:val="000000"/>
          <w:kern w:val="0"/>
          <w:sz w:val="22"/>
          <w:szCs w:val="22"/>
          <w:lang w:eastAsia="es-PE"/>
          <w14:ligatures w14:val="none"/>
        </w:rPr>
        <w:t xml:space="preserve">EXPEDIENTE </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0C425F" w:rsidRPr="004F16C6">
        <w:rPr>
          <w:rFonts w:ascii="Arial Narrow" w:eastAsia="Arial Narrow" w:hAnsi="Arial Narrow" w:cs="Arial Narrow"/>
          <w:b/>
          <w:color w:val="000000"/>
          <w:kern w:val="0"/>
          <w:sz w:val="22"/>
          <w:szCs w:val="22"/>
          <w:lang w:eastAsia="es-PE"/>
          <w14:ligatures w14:val="none"/>
        </w:rPr>
        <w:t>2806</w:t>
      </w:r>
      <w:r w:rsidR="00A8071A" w:rsidRPr="004F16C6">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DENUNCIADO</w:t>
      </w:r>
      <w:r w:rsidR="000E2982">
        <w:rPr>
          <w:rFonts w:ascii="Arial Narrow" w:eastAsia="Arial Narrow" w:hAnsi="Arial Narrow" w:cs="Arial Narrow"/>
          <w:b/>
          <w:color w:val="000000"/>
          <w:kern w:val="0"/>
          <w:sz w:val="22"/>
          <w:szCs w:val="22"/>
          <w:lang w:eastAsia="es-PE"/>
          <w14:ligatures w14:val="none"/>
        </w:rPr>
        <w:t>S</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0C425F" w:rsidRPr="004F16C6">
        <w:rPr>
          <w:rFonts w:ascii="Arial Narrow" w:eastAsia="Arial Narrow" w:hAnsi="Arial Narrow" w:cs="Arial Narrow"/>
          <w:b/>
          <w:color w:val="000000"/>
          <w:kern w:val="0"/>
          <w:sz w:val="22"/>
          <w:szCs w:val="22"/>
          <w:lang w:eastAsia="es-PE"/>
          <w14:ligatures w14:val="none"/>
        </w:rPr>
        <w:t>BANCO DE CRÉDITO DEL PERÚ S.A</w:t>
      </w:r>
      <w:r w:rsidR="00D33E6C" w:rsidRPr="004F16C6">
        <w:rPr>
          <w:rFonts w:ascii="Arial Narrow" w:eastAsia="Arial Narrow" w:hAnsi="Arial Narrow" w:cs="Arial Narrow"/>
          <w:b/>
          <w:color w:val="000000"/>
          <w:kern w:val="0"/>
          <w:sz w:val="22"/>
          <w:szCs w:val="22"/>
          <w:lang w:eastAsia="es-PE"/>
          <w14:ligatures w14:val="none"/>
        </w:rPr>
        <w:t xml:space="preserve">. </w:t>
      </w:r>
      <w:r w:rsidR="002F0D0B" w:rsidRPr="004F16C6">
        <w:rPr>
          <w:rFonts w:ascii="Arial Narrow" w:eastAsia="Arial Narrow" w:hAnsi="Arial Narrow" w:cs="Arial Narrow"/>
          <w:b/>
          <w:color w:val="000000"/>
          <w:kern w:val="0"/>
          <w:sz w:val="22"/>
          <w:szCs w:val="22"/>
          <w:lang w:eastAsia="es-PE"/>
          <w14:ligatures w14:val="none"/>
        </w:rPr>
        <w:t>(</w:t>
      </w:r>
      <w:r w:rsidR="000C425F" w:rsidRPr="004F16C6">
        <w:rPr>
          <w:rFonts w:ascii="Arial Narrow" w:eastAsia="Arial Narrow" w:hAnsi="Arial Narrow" w:cs="Arial Narrow"/>
          <w:b/>
          <w:color w:val="000000"/>
          <w:kern w:val="0"/>
          <w:sz w:val="22"/>
          <w:szCs w:val="22"/>
          <w:lang w:eastAsia="es-PE"/>
          <w14:ligatures w14:val="none"/>
        </w:rPr>
        <w:t>BCP</w:t>
      </w:r>
      <w:r w:rsidR="00A8071A" w:rsidRPr="004F16C6">
        <w:rPr>
          <w:rFonts w:ascii="Arial Narrow" w:eastAsia="Arial Narrow" w:hAnsi="Arial Narrow" w:cs="Arial Narrow"/>
          <w:b/>
          <w:color w:val="000000"/>
          <w:kern w:val="0"/>
          <w:sz w:val="22"/>
          <w:szCs w:val="22"/>
          <w:lang w:eastAsia="es-PE"/>
          <w14:ligatures w14:val="none"/>
        </w:rPr>
        <w:t>)</w:t>
      </w:r>
      <w:r w:rsidR="000C425F" w:rsidRPr="004F16C6">
        <w:rPr>
          <w:rFonts w:ascii="Arial Narrow" w:eastAsia="Arial Narrow" w:hAnsi="Arial Narrow" w:cs="Arial Narrow"/>
          <w:b/>
          <w:color w:val="000000"/>
          <w:kern w:val="0"/>
          <w:sz w:val="22"/>
          <w:szCs w:val="22"/>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ab/>
      </w:r>
      <w:r w:rsidR="005D644A">
        <w:rPr>
          <w:rFonts w:ascii="Arial Narrow" w:eastAsia="Arial Narrow" w:hAnsi="Arial Narrow" w:cs="Arial Narrow"/>
          <w:b/>
          <w:color w:val="000000"/>
          <w:kern w:val="0"/>
          <w:sz w:val="22"/>
          <w:szCs w:val="22"/>
          <w:lang w:eastAsia="es-PE"/>
          <w14:ligatures w14:val="none"/>
        </w:rPr>
        <w:t>:</w:t>
      </w:r>
      <w:r w:rsidRPr="004F16C6">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MATERIAS</w:t>
      </w:r>
      <w:r w:rsidRPr="004F16C6">
        <w:rPr>
          <w:rFonts w:ascii="Arial Narrow" w:eastAsia="Arial Narrow" w:hAnsi="Arial Narrow" w:cs="Arial Narrow"/>
          <w:b/>
          <w:color w:val="000000"/>
          <w:kern w:val="0"/>
          <w:sz w:val="22"/>
          <w:szCs w:val="22"/>
          <w:lang w:eastAsia="es-PE"/>
          <w14:ligatures w14:val="none"/>
        </w:rPr>
        <w:tab/>
        <w:t xml:space="preserve">: </w:t>
      </w:r>
      <w:r w:rsidRPr="004F16C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REQUERIMIENTO DE INFORMACIÓN</w:t>
      </w:r>
      <w:r w:rsidR="00A8071A" w:rsidRPr="004F16C6">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RESOLUCIÓN </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960035" w:rsidRPr="004F16C6">
        <w:rPr>
          <w:rFonts w:ascii="Arial Narrow" w:eastAsia="Arial Narrow" w:hAnsi="Arial Narrow" w:cs="Arial Narrow"/>
          <w:b/>
          <w:color w:val="000000"/>
          <w:kern w:val="0"/>
          <w:sz w:val="22"/>
          <w:szCs w:val="22"/>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16C6">
        <w:rPr>
          <w:rFonts w:ascii="Arial Narrow" w:eastAsia="Arial Narrow" w:hAnsi="Arial Narrow" w:cs="Arial Narrow"/>
          <w:color w:val="000000"/>
          <w:kern w:val="0"/>
          <w:sz w:val="22"/>
          <w:szCs w:val="22"/>
          <w:shd w:val="clear" w:color="auto" w:fill="FFFFFF"/>
          <w:lang w:eastAsia="es-PE"/>
          <w14:ligatures w14:val="none"/>
        </w:rPr>
        <w:t xml:space="preserve">Lima, </w:t>
      </w:r>
      <w:r w:rsidR="00096CB0" w:rsidRPr="00096CB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F16C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Mediante el escrito del 15 de octubre de 2025, la señora [APELLIDO] denunció al BCP y a Pacífico por presuntas infracciones a la Ley 29571, Código de Protección y Defensa del Consumidor</w:t>
      </w:r>
      <w:r w:rsidRPr="004F16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16C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425F" w:rsidRPr="004F16C6">
        <w:rPr>
          <w:rFonts w:ascii="Arial Narrow" w:eastAsia="Arial Narrow" w:hAnsi="Arial Narrow" w:cs="Arial Narrow"/>
          <w:color w:val="000000"/>
          <w:kern w:val="0"/>
          <w:sz w:val="22"/>
          <w:szCs w:val="22"/>
          <w:lang w:val="es-ES" w:eastAsia="es-ES"/>
          <w14:ligatures w14:val="none"/>
        </w:rPr>
        <w:t xml:space="preserve"/>
      </w:r>
      <w:r w:rsidR="00AE4EF4" w:rsidRPr="004F16C6">
        <w:rPr>
          <w:rFonts w:ascii="Arial Narrow" w:eastAsia="Arial Narrow" w:hAnsi="Arial Narrow" w:cs="Arial Narrow"/>
          <w:color w:val="000000"/>
          <w:kern w:val="0"/>
          <w:sz w:val="22"/>
          <w:szCs w:val="22"/>
          <w:lang w:val="es-ES" w:eastAsia="es-ES"/>
          <w14:ligatures w14:val="none"/>
        </w:rPr>
        <w:t xml:space="preserve"/>
      </w:r>
      <w:r w:rsidR="002F0D0B" w:rsidRPr="004F16C6">
        <w:rPr>
          <w:rFonts w:ascii="Arial Narrow" w:eastAsia="Arial Narrow" w:hAnsi="Arial Narrow" w:cs="Arial Narrow"/>
          <w:color w:val="000000"/>
          <w:kern w:val="0"/>
          <w:sz w:val="22"/>
          <w:szCs w:val="22"/>
          <w:lang w:val="es-ES" w:eastAsia="es-ES"/>
          <w14:ligatures w14:val="none"/>
        </w:rPr>
        <w:t/>
      </w:r>
      <w:r w:rsidR="00AE4EF4" w:rsidRPr="004F16C6">
        <w:rPr>
          <w:rFonts w:ascii="Arial Narrow" w:eastAsia="Arial Narrow" w:hAnsi="Arial Narrow" w:cs="Arial Narrow"/>
          <w:color w:val="000000"/>
          <w:kern w:val="0"/>
          <w:sz w:val="22"/>
          <w:szCs w:val="22"/>
          <w:lang w:val="es-ES" w:eastAsia="es-ES"/>
          <w14:ligatures w14:val="none"/>
        </w:rPr>
        <w:t/>
      </w:r>
      <w:r w:rsidR="00960035" w:rsidRPr="004F16C6">
        <w:rPr>
          <w:rFonts w:ascii="Arial Narrow" w:eastAsia="Arial Narrow" w:hAnsi="Arial Narrow" w:cs="Arial Narrow"/>
          <w:color w:val="000000"/>
          <w:kern w:val="0"/>
          <w:sz w:val="22"/>
          <w:szCs w:val="22"/>
          <w:lang w:val="es-ES" w:eastAsia="es-ES"/>
          <w14:ligatures w14:val="none"/>
        </w:rPr>
        <w:t xml:space="preserve"/>
      </w:r>
      <w:r w:rsidR="00AE4EF4" w:rsidRPr="004F16C6">
        <w:rPr>
          <w:rFonts w:ascii="Arial Narrow" w:eastAsia="Arial Narrow" w:hAnsi="Arial Narrow" w:cs="Arial Narrow"/>
          <w:color w:val="000000"/>
          <w:kern w:val="0"/>
          <w:sz w:val="22"/>
          <w:szCs w:val="22"/>
          <w:lang w:val="es-ES" w:eastAsia="es-ES"/>
          <w14:ligatures w14:val="none"/>
        </w:rPr>
        <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00EC3F9D" w:rsidRPr="004F16C6">
        <w:rPr>
          <w:rFonts w:ascii="Arial Narrow" w:eastAsia="Arial Narrow" w:hAnsi="Arial Narrow" w:cs="Arial Narrow"/>
          <w:color w:val="000000"/>
          <w:kern w:val="0"/>
          <w:sz w:val="22"/>
          <w:szCs w:val="22"/>
          <w:lang w:val="es-ES" w:eastAsia="es-ES"/>
          <w14:ligatures w14:val="none"/>
        </w:rPr>
        <w:t xml:space="preserve"/>
      </w:r>
      <w:r w:rsidR="000C425F" w:rsidRPr="004F16C6">
        <w:rPr>
          <w:rFonts w:ascii="Arial Narrow" w:eastAsia="Arial Narrow" w:hAnsi="Arial Narrow" w:cs="Arial Narrow"/>
          <w:color w:val="000000"/>
          <w:kern w:val="0"/>
          <w:sz w:val="22"/>
          <w:szCs w:val="22"/>
          <w:lang w:val="es-ES" w:eastAsia="es-ES"/>
          <w14:ligatures w14:val="none"/>
        </w:rPr>
        <w:t/>
      </w:r>
      <w:r w:rsidR="000D2EF8" w:rsidRPr="004F16C6">
        <w:rPr>
          <w:rFonts w:ascii="Arial Narrow" w:eastAsia="Arial Narrow" w:hAnsi="Arial Narrow" w:cs="Arial Narrow"/>
          <w:kern w:val="0"/>
          <w14:ligatures w14:val="none"/>
          <w:sz w:val="22"/>
          <w:szCs w:val="22"/>
        </w:rPr>
        <w:t xml:space="preserve"/>
      </w:r>
      <w:r w:rsidRPr="004F16C6">
        <w:rPr>
          <w:rFonts w:ascii="Arial Narrow" w:eastAsia="Arial Narrow" w:hAnsi="Arial Narrow" w:cs="Arial Narrow"/>
          <w:kern w:val="0"/>
          <w14:ligatures w14:val="none"/>
          <w:sz w:val="22"/>
          <w:szCs w:val="22"/>
        </w:rPr>
        <w:t/>
      </w:r>
      <w:r w:rsidRPr="004F16C6">
        <w:rPr>
          <w:rFonts w:ascii="Arial Narrow" w:eastAsia="Arial Narrow" w:hAnsi="Arial Narrow" w:cs="Arial Narrow"/>
          <w:color w:val="000000"/>
          <w:kern w:val="0"/>
          <w:sz w:val="22"/>
          <w:szCs w:val="22"/>
          <w:lang w:val="es-ES" w:eastAsia="es-ES"/>
          <w14:ligatures w14:val="none"/>
        </w:rPr>
        <w:t/>
      </w:r>
      <w:r w:rsidR="00D55323" w:rsidRPr="004F16C6">
        <w:rPr>
          <w:rFonts w:ascii="Arial Narrow" w:eastAsia="Arial Narrow" w:hAnsi="Arial Narrow" w:cs="Arial Narrow"/>
          <w:color w:val="000000"/>
          <w:kern w:val="0"/>
          <w:sz w:val="22"/>
          <w:szCs w:val="22"/>
          <w:lang w:val="es-ES" w:eastAsia="es-ES"/>
          <w14:ligatures w14:val="none"/>
        </w:rPr>
        <w:t/>
      </w:r>
      <w:r w:rsidR="000D2EF8"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color w:val="000000"/>
          <w:kern w:val="0"/>
          <w:sz w:val="22"/>
          <w:szCs w:val="22"/>
          <w:lang w:val="es-ES" w:eastAsia="es-ES"/>
          <w14:ligatures w14:val="none"/>
        </w:rPr>
        <w:t/>
      </w:r>
      <w:r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4F16C6"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El día 27 de mayo de 2021</w:t>
      </w:r>
      <w:r w:rsidR="008B17FE" w:rsidRPr="004F16C6">
        <w:rPr>
          <w:rFonts w:ascii="Arial Narrow" w:eastAsia="Arial Narrow" w:hAnsi="Arial Narrow" w:cs="Arial Narrow"/>
          <w:color w:val="000000"/>
          <w:kern w:val="0"/>
          <w:sz w:val="22"/>
          <w:szCs w:val="22"/>
          <w:lang w:eastAsia="es-ES"/>
          <w14:ligatures w14:val="none"/>
        </w:rPr>
        <w:t>,</w:t>
      </w:r>
      <w:r w:rsidRPr="004F16C6">
        <w:rPr>
          <w:rFonts w:ascii="Arial Narrow" w:eastAsia="Arial Narrow" w:hAnsi="Arial Narrow" w:cs="Arial Narrow"/>
          <w:color w:val="000000"/>
          <w:kern w:val="0"/>
          <w:sz w:val="22"/>
          <w:szCs w:val="22"/>
          <w:lang w:eastAsia="es-ES"/>
          <w14:ligatures w14:val="none"/>
        </w:rPr>
        <w:t xml:space="preserve"> adquirió </w:t>
      </w:r>
      <w:r w:rsidR="00E65604" w:rsidRPr="004F16C6">
        <w:rPr>
          <w:rFonts w:ascii="Arial Narrow" w:eastAsia="Arial Narrow" w:hAnsi="Arial Narrow" w:cs="Arial Narrow"/>
          <w:color w:val="000000"/>
          <w:kern w:val="0"/>
          <w:sz w:val="22"/>
          <w:szCs w:val="22"/>
          <w:lang w:eastAsia="es-ES"/>
          <w14:ligatures w14:val="none"/>
        </w:rPr>
        <w:t xml:space="preserve">a través del BCP </w:t>
      </w:r>
      <w:r w:rsidRPr="004F16C6">
        <w:rPr>
          <w:rFonts w:ascii="Arial Narrow" w:eastAsia="Arial Narrow" w:hAnsi="Arial Narrow" w:cs="Arial Narrow"/>
          <w:color w:val="000000"/>
          <w:kern w:val="0"/>
          <w:sz w:val="22"/>
          <w:szCs w:val="22"/>
          <w:lang w:eastAsia="es-ES"/>
          <w14:ligatures w14:val="none"/>
        </w:rPr>
        <w:t xml:space="preserve">un </w:t>
      </w:r>
      <w:r w:rsidR="008B17FE" w:rsidRPr="004F16C6">
        <w:rPr>
          <w:rFonts w:ascii="Arial Narrow" w:eastAsia="Arial Narrow" w:hAnsi="Arial Narrow" w:cs="Arial Narrow"/>
          <w:color w:val="000000"/>
          <w:kern w:val="0"/>
          <w:sz w:val="22"/>
          <w:szCs w:val="22"/>
          <w:lang w:eastAsia="es-ES"/>
          <w14:ligatures w14:val="none"/>
        </w:rPr>
        <w:t>seguro de vida con devolución plus</w:t>
      </w:r>
      <w:r w:rsidR="00057CAA" w:rsidRPr="004F16C6">
        <w:rPr>
          <w:rFonts w:ascii="Arial Narrow" w:eastAsia="Arial Narrow" w:hAnsi="Arial Narrow" w:cs="Arial Narrow"/>
          <w:color w:val="000000"/>
          <w:kern w:val="0"/>
          <w:sz w:val="22"/>
          <w:szCs w:val="22"/>
          <w:lang w:eastAsia="es-ES"/>
          <w14:ligatures w14:val="none"/>
        </w:rPr>
        <w:t xml:space="preserve"> asociada a la Póliza </w:t>
      </w:r>
      <w:proofErr w:type="spellStart"/>
      <w:r w:rsidR="00057CAA" w:rsidRPr="004F16C6">
        <w:rPr>
          <w:rFonts w:ascii="Arial Narrow" w:eastAsia="Arial Narrow" w:hAnsi="Arial Narrow" w:cs="Arial Narrow"/>
          <w:color w:val="000000"/>
          <w:kern w:val="0"/>
          <w:sz w:val="22"/>
          <w:szCs w:val="22"/>
          <w:lang w:eastAsia="es-ES"/>
          <w14:ligatures w14:val="none"/>
        </w:rPr>
        <w:t/>
      </w:r>
      <w:proofErr w:type="spellEnd"/>
      <w:r w:rsidR="00057CAA" w:rsidRPr="004F16C6">
        <w:rPr>
          <w:rFonts w:ascii="Arial Narrow" w:eastAsia="Arial Narrow" w:hAnsi="Arial Narrow" w:cs="Arial Narrow"/>
          <w:color w:val="000000"/>
          <w:kern w:val="0"/>
          <w:sz w:val="22"/>
          <w:szCs w:val="22"/>
          <w:lang w:eastAsia="es-ES"/>
          <w14:ligatures w14:val="none"/>
        </w:rPr>
        <w:t xml:space="preserve"> 2000154214</w:t>
      </w:r>
      <w:r w:rsidR="008B17FE" w:rsidRPr="004F16C6">
        <w:rPr>
          <w:rFonts w:ascii="Arial Narrow" w:eastAsia="Arial Narrow" w:hAnsi="Arial Narrow" w:cs="Arial Narrow"/>
          <w:color w:val="000000"/>
          <w:kern w:val="0"/>
          <w:sz w:val="22"/>
          <w:szCs w:val="22"/>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El 13 de junio de 2025, </w:t>
      </w:r>
      <w:r w:rsidR="008B17FE" w:rsidRPr="004F16C6">
        <w:rPr>
          <w:rFonts w:ascii="Arial Narrow" w:eastAsia="Arial Narrow" w:hAnsi="Arial Narrow" w:cs="Arial Narrow"/>
          <w:color w:val="000000"/>
          <w:kern w:val="0"/>
          <w:sz w:val="22"/>
          <w:szCs w:val="22"/>
          <w:lang w:eastAsia="es-ES"/>
          <w14:ligatures w14:val="none"/>
        </w:rPr>
        <w:t xml:space="preserve">luego de evidenciar algunas inconsistencias, presentó el Reclamo </w:t>
      </w:r>
      <w:proofErr w:type="spellStart"/>
      <w:r w:rsidR="008B17FE" w:rsidRPr="004F16C6">
        <w:rPr>
          <w:rFonts w:ascii="Arial Narrow" w:eastAsia="Arial Narrow" w:hAnsi="Arial Narrow" w:cs="Arial Narrow"/>
          <w:color w:val="000000"/>
          <w:kern w:val="0"/>
          <w:sz w:val="22"/>
          <w:szCs w:val="22"/>
          <w:lang w:eastAsia="es-ES"/>
          <w14:ligatures w14:val="none"/>
        </w:rPr>
        <w:t/>
      </w:r>
      <w:proofErr w:type="spellEnd"/>
      <w:r w:rsidR="008B17FE" w:rsidRPr="004F16C6">
        <w:rPr>
          <w:rFonts w:ascii="Arial Narrow" w:eastAsia="Arial Narrow" w:hAnsi="Arial Narrow" w:cs="Arial Narrow"/>
          <w:color w:val="000000"/>
          <w:kern w:val="0"/>
          <w:sz w:val="22"/>
          <w:szCs w:val="22"/>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Arial Narrow" w:hAnsi="Arial Narrow" w:cs="Arial Narrow"/>
          <w:color w:val="000000"/>
          <w:kern w:val="0"/>
          <w:sz w:val="22"/>
          <w:szCs w:val="22"/>
          <w:lang w:eastAsia="es-ES"/>
          <w14:ligatures w14:val="none"/>
        </w:rPr>
        <w:t xml:space="preserve"> </w:t>
      </w:r>
    </w:p>
    <w:p w14:paraId="78A12B61" w14:textId="77777777" w:rsidR="00057CAA" w:rsidRPr="004F16C6" w:rsidRDefault="00057CAA" w:rsidP="00057CAA">
      <w:pPr>
        <w:pStyle w:val="Prrafodelista"/>
        <w:rPr>
          <w:rFonts w:ascii="Arial Narrow" w:eastAsia="Arial Narrow" w:hAnsi="Arial Narrow" w:cs="Arial Narrow"/>
          <w:color w:val="000000"/>
          <w:kern w:val="0"/>
          <w:sz w:val="22"/>
          <w:szCs w:val="22"/>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Arial Narrow" w:hAnsi="Arial Narrow" w:cs="Arial Narrow"/>
          <w:color w:val="000000"/>
          <w:kern w:val="0"/>
          <w:sz w:val="22"/>
          <w:szCs w:val="22"/>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Arial Narrow" w:hAnsi="Arial Narrow" w:cs="Arial Narrow"/>
          <w:color w:val="000000"/>
          <w:kern w:val="0"/>
          <w:sz w:val="22"/>
          <w:szCs w:val="22"/>
          <w:lang w:eastAsia="es-ES"/>
          <w14:ligatures w14:val="none"/>
        </w:rPr>
        <w:t xml:space="preserve"> de seguro de vida con devolución plus asociada a la Póliza </w:t>
      </w:r>
      <w:proofErr w:type="spellStart"/>
      <w:r w:rsidR="00057CAA" w:rsidRPr="004F16C6">
        <w:rPr>
          <w:rFonts w:ascii="Arial Narrow" w:eastAsia="Arial Narrow" w:hAnsi="Arial Narrow" w:cs="Arial Narrow"/>
          <w:color w:val="000000"/>
          <w:kern w:val="0"/>
          <w:sz w:val="22"/>
          <w:szCs w:val="22"/>
          <w:lang w:eastAsia="es-ES"/>
          <w14:ligatures w14:val="none"/>
        </w:rPr>
        <w:t/>
      </w:r>
      <w:proofErr w:type="spellEnd"/>
      <w:r w:rsidR="00057CAA" w:rsidRPr="004F16C6">
        <w:rPr>
          <w:rFonts w:ascii="Arial Narrow" w:eastAsia="Arial Narrow" w:hAnsi="Arial Narrow" w:cs="Arial Narrow"/>
          <w:color w:val="000000"/>
          <w:kern w:val="0"/>
          <w:sz w:val="22"/>
          <w:szCs w:val="22"/>
          <w:lang w:eastAsia="es-ES"/>
          <w14:ligatures w14:val="none"/>
        </w:rPr>
        <w:t xml:space="preserve"> 2000154214.</w:t>
      </w:r>
    </w:p>
    <w:p w14:paraId="43430048" w14:textId="77777777" w:rsidR="002F4857" w:rsidRPr="004F16C6" w:rsidRDefault="002F4857" w:rsidP="002F4857">
      <w:pPr>
        <w:pStyle w:val="Prrafodelista"/>
        <w:rPr>
          <w:rFonts w:ascii="Arial Narrow" w:eastAsia="Arial Narrow" w:hAnsi="Arial Narrow" w:cs="Arial Narrow"/>
          <w:color w:val="000000"/>
          <w:kern w:val="0"/>
          <w:sz w:val="22"/>
          <w:szCs w:val="22"/>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La señora [APELLIDO]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Arial Narrow" w:hAnsi="Arial Narrow" w:cs="Arial Narrow"/>
          <w:color w:val="000000"/>
          <w:kern w:val="0"/>
          <w:sz w:val="22"/>
          <w:szCs w:val="22"/>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El 23 de junio de 2025, </w:t>
      </w:r>
      <w:r w:rsidR="002F4857" w:rsidRPr="004F16C6">
        <w:rPr>
          <w:rFonts w:ascii="Arial Narrow" w:eastAsia="Arial Narrow" w:hAnsi="Arial Narrow" w:cs="Arial Narrow"/>
          <w:color w:val="000000"/>
          <w:kern w:val="0"/>
          <w:sz w:val="22"/>
          <w:szCs w:val="22"/>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Arial Narrow" w:hAnsi="Arial Narrow" w:cs="Arial Narrow"/>
          <w:color w:val="000000"/>
          <w:kern w:val="0"/>
          <w:sz w:val="22"/>
          <w:szCs w:val="22"/>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27 de junio de 2025</w:t>
      </w:r>
      <w:r w:rsidR="002F4857" w:rsidRPr="004F16C6">
        <w:rPr>
          <w:rFonts w:ascii="Arial Narrow" w:eastAsia="Arial Narrow" w:hAnsi="Arial Narrow" w:cs="Arial Narrow"/>
          <w:color w:val="000000"/>
          <w:kern w:val="0"/>
          <w:sz w:val="22"/>
          <w:szCs w:val="22"/>
          <w:lang w:val="es-ES" w:eastAsia="es-ES"/>
          <w14:ligatures w14:val="none"/>
        </w:rPr>
        <w:t xml:space="preserve">, </w:t>
      </w:r>
      <w:r w:rsidR="002F4857" w:rsidRPr="004F16C6">
        <w:rPr>
          <w:rFonts w:ascii="Arial Narrow" w:eastAsia="Arial Narrow" w:hAnsi="Arial Narrow" w:cs="Arial Narrow"/>
          <w:color w:val="000000"/>
          <w:kern w:val="0"/>
          <w:sz w:val="22"/>
          <w:szCs w:val="22"/>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Arial Narrow" w:hAnsi="Arial Narrow" w:cs="Arial Narrow"/>
          <w:color w:val="000000"/>
          <w:kern w:val="0"/>
          <w:sz w:val="22"/>
          <w:szCs w:val="22"/>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Arial Narrow" w:hAnsi="Arial Narrow" w:cs="Arial Narrow"/>
          <w:color w:val="000000"/>
          <w:kern w:val="0"/>
          <w:sz w:val="22"/>
          <w:szCs w:val="22"/>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w:t>
      </w:r>
      <w:r w:rsidR="00025CB1" w:rsidRPr="004F16C6">
        <w:rPr>
          <w:rFonts w:ascii="Arial Narrow" w:eastAsia="Arial Narrow" w:hAnsi="Arial Narrow" w:cs="Arial Narrow"/>
          <w:color w:val="000000"/>
          <w:kern w:val="0"/>
          <w:sz w:val="22"/>
          <w:szCs w:val="22"/>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Arial Narrow" w:hAnsi="Arial Narrow" w:cs="Arial Narrow"/>
          <w:color w:val="000000"/>
          <w:kern w:val="0"/>
          <w:sz w:val="22"/>
          <w:szCs w:val="22"/>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21 de agosto de 2025, Pacífico Seguros reconoció el error de emisión en la póliza, </w:t>
      </w:r>
      <w:r w:rsidR="002F4857" w:rsidRPr="004F16C6">
        <w:rPr>
          <w:rFonts w:ascii="Arial Narrow" w:eastAsia="Arial Narrow" w:hAnsi="Arial Narrow" w:cs="Arial Narrow"/>
          <w:color w:val="000000"/>
          <w:kern w:val="0"/>
          <w:sz w:val="22"/>
          <w:szCs w:val="22"/>
          <w:lang w:eastAsia="es-ES"/>
          <w14:ligatures w14:val="none"/>
        </w:rPr>
        <w:t xml:space="preserve">Pese a ello, ambas entidades procedieron a la modificación unilateral de las condiciones contractuales. </w:t>
      </w:r>
      <w:r w:rsidRPr="004F16C6">
        <w:rPr>
          <w:rFonts w:ascii="Arial Narrow" w:eastAsia="Arial Narrow" w:hAnsi="Arial Narrow" w:cs="Arial Narrow"/>
          <w:color w:val="000000"/>
          <w:kern w:val="0"/>
          <w:sz w:val="22"/>
          <w:szCs w:val="22"/>
          <w:lang w:val="es-ES" w:eastAsia="es-ES"/>
          <w14:ligatures w14:val="none"/>
        </w:rPr>
        <w:t xml:space="preserve">Posteriormente, el BCP ofreció la devolución del monto total, inicialmente sin intereses, y luego con una </w:t>
      </w:r>
      <w:proofErr w:type="spellStart"/>
      <w:r w:rsidRPr="004F16C6">
        <w:rPr>
          <w:rFonts w:ascii="Arial Narrow" w:eastAsia="Arial Narrow" w:hAnsi="Arial Narrow" w:cs="Arial Narrow"/>
          <w:color w:val="000000"/>
          <w:kern w:val="0"/>
          <w:sz w:val="22"/>
          <w:szCs w:val="22"/>
          <w:lang w:val="es-ES" w:eastAsia="es-ES"/>
          <w14:ligatures w14:val="none"/>
        </w:rPr>
        <w:t>gift</w:t>
      </w:r>
      <w:proofErr w:type="spellEnd"/>
      <w:r w:rsidRPr="004F16C6">
        <w:rPr>
          <w:rFonts w:ascii="Arial Narrow" w:eastAsia="Arial Narrow" w:hAnsi="Arial Narrow" w:cs="Arial Narrow"/>
          <w:color w:val="000000"/>
          <w:kern w:val="0"/>
          <w:sz w:val="22"/>
          <w:szCs w:val="22"/>
          <w:lang w:val="es-ES" w:eastAsia="es-ES"/>
          <w14:ligatures w14:val="none"/>
        </w:rPr>
        <w:t xml:space="preserve"> </w:t>
      </w:r>
      <w:proofErr w:type="spellStart"/>
      <w:r w:rsidRPr="004F16C6">
        <w:rPr>
          <w:rFonts w:ascii="Arial Narrow" w:eastAsia="Arial Narrow" w:hAnsi="Arial Narrow" w:cs="Arial Narrow"/>
          <w:color w:val="000000"/>
          <w:kern w:val="0"/>
          <w:sz w:val="22"/>
          <w:szCs w:val="22"/>
          <w:lang w:val="es-ES" w:eastAsia="es-ES"/>
          <w14:ligatures w14:val="none"/>
        </w:rPr>
        <w:t>card</w:t>
      </w:r>
      <w:proofErr w:type="spellEnd"/>
      <w:r w:rsidRPr="004F16C6">
        <w:rPr>
          <w:rFonts w:ascii="Arial Narrow" w:eastAsia="Arial Narrow" w:hAnsi="Arial Narrow" w:cs="Arial Narrow"/>
          <w:color w:val="000000"/>
          <w:kern w:val="0"/>
          <w:sz w:val="22"/>
          <w:szCs w:val="22"/>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Arial Narrow" w:hAnsi="Arial Narrow" w:cs="Arial Narrow"/>
          <w:color w:val="000000"/>
          <w:kern w:val="0"/>
          <w:sz w:val="22"/>
          <w:szCs w:val="22"/>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Se considera que el </w:t>
      </w:r>
      <w:r w:rsidR="008B17FE" w:rsidRPr="004F16C6">
        <w:rPr>
          <w:rFonts w:ascii="Arial Narrow" w:eastAsia="Arial Narrow" w:hAnsi="Arial Narrow" w:cs="Arial Narrow"/>
          <w:color w:val="000000"/>
          <w:kern w:val="0"/>
          <w:sz w:val="22"/>
          <w:szCs w:val="22"/>
          <w:lang w:val="es-ES" w:eastAsia="es-ES"/>
          <w14:ligatures w14:val="none"/>
        </w:rPr>
        <w:t>BCP</w:t>
      </w:r>
      <w:r w:rsidRPr="004F16C6">
        <w:rPr>
          <w:rFonts w:ascii="Arial Narrow" w:eastAsia="Arial Narrow" w:hAnsi="Arial Narrow" w:cs="Arial Narrow"/>
          <w:color w:val="000000"/>
          <w:kern w:val="0"/>
          <w:sz w:val="22"/>
          <w:szCs w:val="22"/>
          <w:lang w:val="es-ES" w:eastAsia="es-ES"/>
          <w14:ligatures w14:val="none"/>
        </w:rPr>
        <w:t xml:space="preserve"> incumplió su obligación de remitir información detallada y veraz solicitada de forma reiterativa </w:t>
      </w:r>
      <w:r w:rsidR="008B17FE" w:rsidRPr="004F16C6">
        <w:rPr>
          <w:rFonts w:ascii="Arial Narrow" w:eastAsia="Arial Narrow" w:hAnsi="Arial Narrow" w:cs="Arial Narrow"/>
          <w:color w:val="000000"/>
          <w:kern w:val="0"/>
          <w:sz w:val="22"/>
          <w:szCs w:val="22"/>
          <w:lang w:val="es-ES" w:eastAsia="es-ES"/>
          <w14:ligatures w14:val="none"/>
        </w:rPr>
        <w:t>y s</w:t>
      </w:r>
      <w:r w:rsidRPr="004F16C6">
        <w:rPr>
          <w:rFonts w:ascii="Arial Narrow" w:eastAsia="Arial Narrow" w:hAnsi="Arial Narrow" w:cs="Arial Narrow"/>
          <w:color w:val="000000"/>
          <w:kern w:val="0"/>
          <w:sz w:val="22"/>
          <w:szCs w:val="22"/>
          <w:lang w:val="es-ES" w:eastAsia="es-ES"/>
          <w14:ligatures w14:val="none"/>
        </w:rPr>
        <w:t>e constató un retraso significativo en la atención de reclamos</w:t>
      </w:r>
      <w:r w:rsidR="008B17FE" w:rsidRPr="004F16C6">
        <w:rPr>
          <w:rFonts w:ascii="Arial Narrow" w:eastAsia="Arial Narrow" w:hAnsi="Arial Narrow" w:cs="Arial Narrow"/>
          <w:color w:val="000000"/>
          <w:kern w:val="0"/>
          <w:sz w:val="22"/>
          <w:szCs w:val="22"/>
          <w:lang w:val="es-ES" w:eastAsia="es-ES"/>
          <w14:ligatures w14:val="none"/>
        </w:rPr>
        <w:t xml:space="preserve"> hasta por 41 días hábiles, </w:t>
      </w:r>
      <w:r w:rsidRPr="004F16C6">
        <w:rPr>
          <w:rFonts w:ascii="Arial Narrow" w:eastAsia="Arial Narrow" w:hAnsi="Arial Narrow" w:cs="Arial Narrow"/>
          <w:color w:val="000000"/>
          <w:kern w:val="0"/>
          <w:sz w:val="22"/>
          <w:szCs w:val="22"/>
          <w:lang w:val="es-ES" w:eastAsia="es-ES"/>
          <w14:ligatures w14:val="none"/>
        </w:rPr>
        <w:t>excediendo el plazo legal</w:t>
      </w:r>
      <w:r w:rsidR="008B17FE" w:rsidRPr="004F16C6">
        <w:rPr>
          <w:rFonts w:ascii="Arial Narrow" w:eastAsia="Arial Narrow" w:hAnsi="Arial Narrow" w:cs="Arial Narrow"/>
          <w:color w:val="000000"/>
          <w:kern w:val="0"/>
          <w:sz w:val="22"/>
          <w:szCs w:val="22"/>
          <w:lang w:val="es-ES" w:eastAsia="es-ES"/>
          <w14:ligatures w14:val="none"/>
        </w:rPr>
        <w:t xml:space="preserve"> establecido.</w:t>
      </w:r>
      <w:r w:rsidR="002F4857" w:rsidRPr="004F16C6">
        <w:rPr>
          <w:rFonts w:ascii="Arial Narrow" w:eastAsia="Arial Narrow" w:hAnsi="Arial Narrow" w:cs="Arial Narrow"/>
          <w:color w:val="000000"/>
          <w:kern w:val="0"/>
          <w:sz w:val="22"/>
          <w:szCs w:val="22"/>
          <w:lang w:val="es-ES" w:eastAsia="es-ES"/>
          <w14:ligatures w14:val="none"/>
        </w:rPr>
        <w:t xml:space="preserve"> </w:t>
      </w:r>
      <w:r w:rsidRPr="004F16C6">
        <w:rPr>
          <w:rFonts w:ascii="Arial Narrow" w:eastAsia="Arial Narrow" w:hAnsi="Arial Narrow" w:cs="Arial Narrow"/>
          <w:color w:val="000000"/>
          <w:kern w:val="0"/>
          <w:sz w:val="22"/>
          <w:szCs w:val="22"/>
          <w:lang w:val="es-ES" w:eastAsia="es-ES"/>
          <w14:ligatures w14:val="none"/>
        </w:rPr>
        <w:t xml:space="preserve">El BCP incurrió en una gestión </w:t>
      </w:r>
      <w:r w:rsidR="002F4857" w:rsidRPr="004F16C6">
        <w:rPr>
          <w:rFonts w:ascii="Arial Narrow" w:eastAsia="Arial Narrow" w:hAnsi="Arial Narrow" w:cs="Arial Narrow"/>
          <w:color w:val="000000"/>
          <w:kern w:val="0"/>
          <w:sz w:val="22"/>
          <w:szCs w:val="22"/>
          <w:lang w:val="es-ES" w:eastAsia="es-ES"/>
          <w14:ligatures w14:val="none"/>
        </w:rPr>
        <w:t xml:space="preserve">de reclamos </w:t>
      </w:r>
      <w:r w:rsidRPr="004F16C6">
        <w:rPr>
          <w:rFonts w:ascii="Arial Narrow" w:eastAsia="Arial Narrow" w:hAnsi="Arial Narrow" w:cs="Arial Narrow"/>
          <w:color w:val="000000"/>
          <w:kern w:val="0"/>
          <w:sz w:val="22"/>
          <w:szCs w:val="22"/>
          <w:lang w:val="es-ES" w:eastAsia="es-ES"/>
          <w14:ligatures w14:val="none"/>
        </w:rPr>
        <w:t xml:space="preserve">deficiente y contradictoria, </w:t>
      </w:r>
      <w:r w:rsidR="008B17FE" w:rsidRPr="004F16C6">
        <w:rPr>
          <w:rFonts w:ascii="Arial Narrow" w:eastAsia="Arial Narrow" w:hAnsi="Arial Narrow" w:cs="Arial Narrow"/>
          <w:color w:val="000000"/>
          <w:kern w:val="0"/>
          <w:sz w:val="22"/>
          <w:szCs w:val="22"/>
          <w:lang w:val="es-ES" w:eastAsia="es-ES"/>
          <w14:ligatures w14:val="none"/>
        </w:rPr>
        <w:t>al considerar “cerrados” los</w:t>
      </w:r>
      <w:r w:rsidRPr="004F16C6">
        <w:rPr>
          <w:rFonts w:ascii="Arial Narrow" w:eastAsia="Arial Narrow" w:hAnsi="Arial Narrow" w:cs="Arial Narrow"/>
          <w:color w:val="000000"/>
          <w:kern w:val="0"/>
          <w:sz w:val="22"/>
          <w:szCs w:val="22"/>
          <w:lang w:val="es-ES" w:eastAsia="es-ES"/>
          <w14:ligatures w14:val="none"/>
        </w:rPr>
        <w:t xml:space="preserve"> reclamos sin emisión de respuesta </w:t>
      </w:r>
      <w:r w:rsidR="002F4857" w:rsidRPr="004F16C6">
        <w:rPr>
          <w:rFonts w:ascii="Arial Narrow" w:eastAsia="Arial Narrow" w:hAnsi="Arial Narrow" w:cs="Arial Narrow"/>
          <w:color w:val="000000"/>
          <w:kern w:val="0"/>
          <w:sz w:val="22"/>
          <w:szCs w:val="22"/>
          <w:lang w:val="es-ES" w:eastAsia="es-ES"/>
          <w14:ligatures w14:val="none"/>
        </w:rPr>
        <w:t>o al proporcionar</w:t>
      </w:r>
      <w:r w:rsidRPr="004F16C6">
        <w:rPr>
          <w:rFonts w:ascii="Arial Narrow" w:eastAsia="Arial Narrow" w:hAnsi="Arial Narrow" w:cs="Arial Narrow"/>
          <w:color w:val="000000"/>
          <w:kern w:val="0"/>
          <w:sz w:val="22"/>
          <w:szCs w:val="22"/>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Arial Narrow" w:hAnsi="Arial Narrow" w:cs="Arial Narrow"/>
          <w:color w:val="000000"/>
          <w:kern w:val="0"/>
          <w:sz w:val="22"/>
          <w:szCs w:val="22"/>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El 27 de agosto de 2025, s</w:t>
      </w:r>
      <w:r w:rsidR="00025CB1" w:rsidRPr="004F16C6">
        <w:rPr>
          <w:rFonts w:ascii="Arial Narrow" w:eastAsia="Arial Narrow" w:hAnsi="Arial Narrow" w:cs="Arial Narrow"/>
          <w:color w:val="000000"/>
          <w:kern w:val="0"/>
          <w:sz w:val="22"/>
          <w:szCs w:val="22"/>
          <w:lang w:val="es-ES" w:eastAsia="es-ES"/>
          <w14:ligatures w14:val="none"/>
        </w:rPr>
        <w:t xml:space="preserve">e </w:t>
      </w:r>
      <w:r w:rsidRPr="004F16C6">
        <w:rPr>
          <w:rFonts w:ascii="Arial Narrow" w:eastAsia="Arial Narrow" w:hAnsi="Arial Narrow" w:cs="Arial Narrow"/>
          <w:color w:val="000000"/>
          <w:kern w:val="0"/>
          <w:sz w:val="22"/>
          <w:szCs w:val="22"/>
          <w:lang w:val="es-ES" w:eastAsia="es-ES"/>
          <w14:ligatures w14:val="none"/>
        </w:rPr>
        <w:t>tomó conocimiento sobre una</w:t>
      </w:r>
      <w:r w:rsidR="00025CB1" w:rsidRPr="004F16C6">
        <w:rPr>
          <w:rFonts w:ascii="Arial Narrow" w:eastAsia="Arial Narrow" w:hAnsi="Arial Narrow" w:cs="Arial Narrow"/>
          <w:color w:val="000000"/>
          <w:kern w:val="0"/>
          <w:sz w:val="22"/>
          <w:szCs w:val="22"/>
          <w:lang w:val="es-ES" w:eastAsia="es-ES"/>
          <w14:ligatures w14:val="none"/>
        </w:rPr>
        <w:t xml:space="preserve"> divulgación de información personal </w:t>
      </w:r>
      <w:r w:rsidRPr="004F16C6">
        <w:rPr>
          <w:rFonts w:ascii="Arial Narrow" w:eastAsia="Arial Narrow" w:hAnsi="Arial Narrow" w:cs="Arial Narrow"/>
          <w:color w:val="000000"/>
          <w:kern w:val="0"/>
          <w:sz w:val="22"/>
          <w:szCs w:val="22"/>
          <w:lang w:val="es-ES" w:eastAsia="es-ES"/>
          <w14:ligatures w14:val="none"/>
        </w:rPr>
        <w:t>con</w:t>
      </w:r>
      <w:r w:rsidR="00025CB1" w:rsidRPr="004F16C6">
        <w:rPr>
          <w:rFonts w:ascii="Arial Narrow" w:eastAsia="Arial Narrow" w:hAnsi="Arial Narrow" w:cs="Arial Narrow"/>
          <w:color w:val="000000"/>
          <w:kern w:val="0"/>
          <w:sz w:val="22"/>
          <w:szCs w:val="22"/>
          <w:lang w:val="es-ES" w:eastAsia="es-ES"/>
          <w14:ligatures w14:val="none"/>
        </w:rPr>
        <w:t xml:space="preserve"> un abogado externo sin el consentimiento</w:t>
      </w:r>
      <w:r w:rsidRPr="004F16C6">
        <w:rPr>
          <w:rFonts w:ascii="Arial Narrow" w:eastAsia="Arial Narrow" w:hAnsi="Arial Narrow" w:cs="Arial Narrow"/>
          <w:color w:val="000000"/>
          <w:kern w:val="0"/>
          <w:sz w:val="22"/>
          <w:szCs w:val="22"/>
          <w:lang w:val="es-ES" w:eastAsia="es-ES"/>
          <w14:ligatures w14:val="none"/>
        </w:rPr>
        <w:t xml:space="preserve"> previo</w:t>
      </w:r>
      <w:r w:rsidR="00025CB1" w:rsidRPr="004F16C6">
        <w:rPr>
          <w:rFonts w:ascii="Arial Narrow" w:eastAsia="Arial Narrow" w:hAnsi="Arial Narrow" w:cs="Arial Narrow"/>
          <w:color w:val="000000"/>
          <w:kern w:val="0"/>
          <w:sz w:val="22"/>
          <w:szCs w:val="22"/>
          <w:lang w:val="es-ES" w:eastAsia="es-ES"/>
          <w14:ligatures w14:val="none"/>
        </w:rPr>
        <w:t xml:space="preserve"> de la señora [APELLIDO]</w:t>
      </w:r>
      <w:r w:rsidR="00987F58"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color w:val="000000"/>
          <w:kern w:val="0"/>
          <w:sz w:val="22"/>
          <w:szCs w:val="22"/>
          <w:lang w:val="es-ES" w:eastAsia="es-ES"/>
          <w14:ligatures w14:val="none"/>
        </w:rPr>
        <w:t xml:space="preserve">, </w:t>
      </w:r>
      <w:r w:rsidR="00025CB1" w:rsidRPr="004F16C6">
        <w:rPr>
          <w:rFonts w:ascii="Arial Narrow" w:eastAsia="Arial Narrow" w:hAnsi="Arial Narrow" w:cs="Arial Narrow"/>
          <w:color w:val="000000"/>
          <w:kern w:val="0"/>
          <w:sz w:val="22"/>
          <w:szCs w:val="22"/>
          <w:lang w:val="es-ES" w:eastAsia="es-ES"/>
          <w14:ligatures w14:val="none"/>
        </w:rPr>
        <w:t xml:space="preserve">lo que </w:t>
      </w:r>
      <w:r w:rsidR="002F4857" w:rsidRPr="004F16C6">
        <w:rPr>
          <w:rFonts w:ascii="Arial Narrow" w:eastAsia="Arial Narrow" w:hAnsi="Arial Narrow" w:cs="Arial Narrow"/>
          <w:color w:val="000000"/>
          <w:kern w:val="0"/>
          <w:sz w:val="22"/>
          <w:szCs w:val="22"/>
          <w:lang w:val="es-ES" w:eastAsia="es-ES"/>
          <w14:ligatures w14:val="none"/>
        </w:rPr>
        <w:t xml:space="preserve">vulneraría </w:t>
      </w:r>
      <w:r w:rsidR="00025CB1" w:rsidRPr="004F16C6">
        <w:rPr>
          <w:rFonts w:ascii="Arial Narrow" w:eastAsia="Arial Narrow" w:hAnsi="Arial Narrow" w:cs="Arial Narrow"/>
          <w:color w:val="000000"/>
          <w:kern w:val="0"/>
          <w:sz w:val="22"/>
          <w:szCs w:val="22"/>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ordene al BCP cumpla con:</w:t>
      </w:r>
      <w:r w:rsidR="00EC3F9D" w:rsidRPr="004F16C6">
        <w:rPr>
          <w:rFonts w:ascii="Arial Narrow" w:eastAsia="Arial Narrow" w:hAnsi="Arial Narrow" w:cs="Arial Narrow"/>
          <w:kern w:val="0"/>
          <w14:ligatures w14:val="none"/>
          <w:sz w:val="22"/>
          <w:szCs w:val="22"/>
        </w:rPr>
        <w:t xml:space="preserve"/>
      </w:r>
      <w:r w:rsidR="00767C41" w:rsidRPr="004F16C6">
        <w:rPr>
          <w:rFonts w:ascii="Arial Narrow" w:eastAsia="Arial Narrow" w:hAnsi="Arial Narrow" w:cs="Arial Narrow"/>
          <w:color w:val="000000"/>
          <w:kern w:val="0"/>
          <w:sz w:val="22"/>
          <w:szCs w:val="22"/>
          <w:lang w:val="es-ES" w:eastAsia="es-ES"/>
          <w14:ligatures w14:val="none"/>
        </w:rPr>
        <w:t/>
      </w:r>
      <w:r w:rsidRPr="004F16C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sidRPr="004F16C6">
        <w:rPr>
          <w:rFonts w:ascii="Arial Narrow" w:eastAsia="Arial Narrow" w:hAnsi="Arial Narrow" w:cs="Arial Narrow"/>
          <w:color w:val="000000"/>
          <w:kern w:val="0"/>
          <w:sz w:val="22"/>
          <w:szCs w:val="22"/>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sidRPr="004F16C6">
        <w:rPr>
          <w:rFonts w:ascii="Arial Narrow" w:eastAsia="Arial Narrow" w:hAnsi="Arial Narrow" w:cs="Arial Narrow"/>
          <w:color w:val="000000"/>
          <w:kern w:val="0"/>
          <w:sz w:val="22"/>
          <w:szCs w:val="22"/>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B18">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B18">
        <w:rPr>
          <w:rFonts w:ascii="Arial Narrow" w:eastAsia="Arial Narrow" w:hAnsi="Arial Narrow" w:cs="Arial Narrow"/>
          <w:kern w:val="0"/>
          <w14:ligatures w14:val="none"/>
          <w:sz w:val="22"/>
          <w:szCs w:val="22"/>
        </w:rPr>
        <w:t xml:space="preserve">La Secretaría Técnica, en ejercicio de sus facultades</w:t>
      </w:r>
      <w:r w:rsidR="00347CAD"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BD2B18">
        <w:rPr>
          <w:rFonts w:ascii="Arial Narrow" w:eastAsia="Arial Narrow" w:hAnsi="Arial Narrow" w:cs="Arial Narrow"/>
          <w:kern w:val="0"/>
          <w14:ligatures w14:val="none"/>
          <w:sz w:val="22"/>
          <w:szCs w:val="22"/>
        </w:rPr>
        <w:t xml:space="preserve">, considera que el hecho denunciado, consistente en que </w:t>
      </w:r>
      <w:r w:rsidR="00BD2B18" w:rsidRPr="00BD2B18">
        <w:rPr>
          <w:rFonts w:ascii="Arial Narrow" w:eastAsia="Arial Narrow" w:hAnsi="Arial Narrow" w:cs="Arial Narrow"/>
          <w:color w:val="000000"/>
          <w:kern w:val="0"/>
          <w:sz w:val="22"/>
          <w:szCs w:val="22"/>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cs="Arial Narrow"/>
          <w:kern w:val="0"/>
          <w14:ligatures w14:val="none"/>
          <w:sz w:val="22"/>
          <w:szCs w:val="22"/>
          <w:vertAlign w:val="superscript"/>
        </w:rPr>
        <w:footnoteReference w:id="4"/>
      </w:r>
      <w:r w:rsidR="003748B4" w:rsidRPr="00BD2B18">
        <w:rPr>
          <w:rFonts w:ascii="Arial Narrow" w:eastAsia="Arial Narrow" w:hAnsi="Arial Narrow" w:cs="Arial Narrow"/>
          <w:kern w:val="0"/>
          <w14:ligatures w14:val="none"/>
          <w:sz w:val="22"/>
          <w:szCs w:val="22"/>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lastRenderedPageBreak/>
        <w:t>Además, l</w:t>
      </w:r>
      <w:r w:rsidR="008D3CFD" w:rsidRPr="00BD2B18">
        <w:rPr>
          <w:rFonts w:ascii="Arial Narrow" w:eastAsia="Arial Narrow" w:hAnsi="Arial Narrow" w:cs="Arial Narrow"/>
          <w:kern w:val="0"/>
          <w14:ligatures w14:val="none"/>
          <w:sz w:val="22"/>
          <w:szCs w:val="22"/>
        </w:rPr>
        <w:t xml:space="preserve">a </w:t>
      </w:r>
      <w:r w:rsidR="008D3CFD" w:rsidRPr="00A75FFA">
        <w:rPr>
          <w:rFonts w:ascii="Arial Narrow" w:eastAsia="Arial Narrow" w:hAnsi="Arial Narrow" w:cs="Arial Narrow"/>
          <w:kern w:val="0"/>
          <w14:ligatures w14:val="none"/>
          <w:sz w:val="22"/>
          <w:szCs w:val="22"/>
        </w:rPr>
        <w:t xml:space="preserve">Secretaría Técnica, en ejercicio de sus facultades, considera que el hecho denunciado, consistente en que </w:t>
      </w:r>
      <w:r w:rsidR="008D3CFD" w:rsidRPr="00A75FFA">
        <w:rPr>
          <w:rFonts w:ascii="Arial Narrow" w:eastAsia="Arial Narrow" w:hAnsi="Arial Narrow" w:cs="Arial Narrow"/>
          <w:color w:val="000000"/>
          <w:kern w:val="0"/>
          <w:sz w:val="22"/>
          <w:szCs w:val="22"/>
          <w:lang w:val="es-ES" w:eastAsia="es-ES"/>
          <w14:ligatures w14:val="none"/>
        </w:rPr>
        <w:t xml:space="preserve">los </w:t>
      </w:r>
      <w:r w:rsidR="001369EF" w:rsidRPr="00A75FFA">
        <w:rPr>
          <w:rFonts w:ascii="Arial Narrow" w:eastAsia="Arial Narrow" w:hAnsi="Arial Narrow" w:cs="Arial Narrow"/>
          <w:color w:val="000000"/>
          <w:kern w:val="0"/>
          <w:sz w:val="22"/>
          <w:szCs w:val="22"/>
          <w:lang w:val="es-ES" w:eastAsia="es-ES"/>
          <w14:ligatures w14:val="none"/>
        </w:rPr>
        <w:t xml:space="preserve">proveedores denunciados habrían cobrado indebidamente a la denunciante por treinta (30) meses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que no se encontraba vigente, generando que no se encuentre </w:t>
      </w:r>
      <w:proofErr w:type="spellStart"/>
      <w:r w:rsidR="001369EF" w:rsidRPr="00A75FFA">
        <w:rPr>
          <w:rFonts w:ascii="Arial Narrow" w:eastAsia="Arial Narrow" w:hAnsi="Arial Narrow" w:cs="Arial Narrow"/>
          <w:color w:val="000000"/>
          <w:kern w:val="0"/>
          <w:sz w:val="22"/>
          <w:szCs w:val="22"/>
          <w:lang w:eastAsia="es-ES"/>
          <w14:ligatures w14:val="none"/>
        </w:rPr>
        <w:t>coberturada</w:t>
      </w:r>
      <w:proofErr w:type="spellEnd"/>
      <w:r w:rsidR="001369EF" w:rsidRPr="00A75FFA">
        <w:rPr>
          <w:rFonts w:ascii="Arial Narrow" w:eastAsia="Arial Narrow" w:hAnsi="Arial Narrow" w:cs="Arial Narrow"/>
          <w:color w:val="000000"/>
          <w:kern w:val="0"/>
          <w:sz w:val="22"/>
          <w:szCs w:val="22"/>
          <w:lang w:eastAsia="es-ES"/>
          <w14:ligatures w14:val="none"/>
        </w:rPr>
        <w:t xml:space="preserve"> ante un siniestro</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Adicionalmente,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sz w:val="22"/>
          <w:szCs w:val="22"/>
        </w:rPr>
        <w:t xml:space="preserve">el </w:t>
      </w:r>
      <w:r w:rsidR="001369EF" w:rsidRPr="00A75FF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no habría realizado el débito de las primas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sz w:val="22"/>
          <w:szCs w:val="22"/>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Así también, l</w:t>
      </w:r>
      <w:r w:rsidR="008D3CFD" w:rsidRPr="00A75FFA">
        <w:rPr>
          <w:rFonts w:ascii="Arial Narrow" w:eastAsia="Arial Narrow" w:hAnsi="Arial Narrow" w:cs="Arial Narrow"/>
          <w:kern w:val="0"/>
          <w14:ligatures w14:val="none"/>
          <w:sz w:val="22"/>
          <w:szCs w:val="22"/>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sz w:val="22"/>
          <w:szCs w:val="22"/>
        </w:rPr>
        <w:t xml:space="preserve"> </w:t>
      </w:r>
      <w:r w:rsidR="001369EF" w:rsidRPr="00A75FFA">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sz w:val="22"/>
          <w:szCs w:val="22"/>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Además,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sz w:val="22"/>
          <w:szCs w:val="22"/>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Adicionalmente,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sz w:val="22"/>
          <w:szCs w:val="22"/>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Así también,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sz w:val="22"/>
          <w:szCs w:val="22"/>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 xml:space="preserve">Asimismo, </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8D3CFD" w:rsidRPr="00A75FFA">
        <w:rPr>
          <w:rFonts w:ascii="Arial Narrow" w:eastAsia="Arial Narrow" w:hAnsi="Arial Narrow" w:cs="Arial Narrow"/>
          <w:color w:val="000000"/>
          <w:kern w:val="0"/>
          <w:sz w:val="22"/>
          <w:szCs w:val="22"/>
          <w:lang w:val="es-ES" w:eastAsia="es-ES"/>
          <w14:ligatures w14:val="none"/>
        </w:rPr>
        <w:t>lo</w:t>
      </w:r>
      <w:r w:rsidR="008D3CFD" w:rsidRPr="00A75FFA">
        <w:rPr>
          <w:rFonts w:ascii="Arial Narrow" w:eastAsia="Arial Narrow" w:hAnsi="Arial Narrow" w:cs="Arial Narrow"/>
          <w:color w:val="000000"/>
          <w:kern w:val="0"/>
          <w:sz w:val="22"/>
          <w:szCs w:val="22"/>
          <w:lang w:val="es-ES" w:eastAsia="es-ES"/>
          <w14:ligatures w14:val="none"/>
        </w:rPr>
        <w:t xml:space="preserve">s </w:t>
      </w:r>
      <w:r w:rsidR="001369EF" w:rsidRPr="00A75FFA">
        <w:rPr>
          <w:rFonts w:ascii="Arial Narrow" w:eastAsia="Arial Narrow" w:hAnsi="Arial Narrow" w:cs="Arial Narrow"/>
          <w:color w:val="000000"/>
          <w:kern w:val="0"/>
          <w:sz w:val="22"/>
          <w:szCs w:val="22"/>
          <w:lang w:val="es-ES" w:eastAsia="es-ES"/>
          <w14:ligatures w14:val="none"/>
        </w:rPr>
        <w:t>proveedores denunciados no habrían cumplido con</w:t>
      </w:r>
      <w:r w:rsidR="001369EF" w:rsidRPr="00A75FFA">
        <w:rPr>
          <w:rFonts w:ascii="Arial Narrow" w:eastAsia="Arial Narrow" w:hAnsi="Arial Narrow" w:cs="Arial Narrow"/>
          <w:kern w:val="0"/>
          <w14:ligatures w14:val="none"/>
          <w:sz w:val="22"/>
          <w:szCs w:val="22"/>
        </w:rPr>
        <w:t xml:space="preserve"> </w:t>
      </w:r>
      <w:r w:rsidR="001369EF" w:rsidRPr="00A75FFA">
        <w:rPr>
          <w:rFonts w:ascii="Arial Narrow" w:eastAsia="Arial Narrow" w:hAnsi="Arial Narrow" w:cs="Arial Narrow"/>
          <w:color w:val="000000"/>
          <w:kern w:val="0"/>
          <w:sz w:val="22"/>
          <w:szCs w:val="22"/>
          <w:lang w:eastAsia="es-ES"/>
          <w14:ligatures w14:val="none"/>
        </w:rPr>
        <w:t xml:space="preserve">los términos y condiciones del contrato de la 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4FD7DABB" w14:textId="77777777" w:rsidR="008A6D02" w:rsidRPr="00A75FFA" w:rsidRDefault="008A6D02" w:rsidP="005D1D4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5D1D44" w:rsidRPr="00A75FFA">
        <w:rPr>
          <w:rFonts w:ascii="Arial Narrow" w:eastAsia="Arial Narrow" w:hAnsi="Arial Narrow" w:cs="Arial Narrow"/>
          <w:color w:val="000000"/>
          <w:kern w:val="0"/>
          <w:sz w:val="22"/>
          <w:szCs w:val="22"/>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Arial Narrow" w:hAnsi="Arial Narrow" w:cs="Arial Narrow"/>
          <w:color w:val="000000"/>
          <w:kern w:val="0"/>
          <w:sz w:val="22"/>
          <w:szCs w:val="22"/>
          <w:lang w:val="es-ES" w:eastAsia="es-ES"/>
          <w14:ligatures w14:val="none"/>
        </w:rPr>
        <w:t/>
      </w:r>
      <w:proofErr w:type="spellEnd"/>
      <w:r w:rsidR="005D1D44" w:rsidRPr="00A75FFA">
        <w:rPr>
          <w:rFonts w:ascii="Arial Narrow" w:eastAsia="Arial Narrow" w:hAnsi="Arial Narrow" w:cs="Arial Narrow"/>
          <w:color w:val="000000"/>
          <w:kern w:val="0"/>
          <w:sz w:val="22"/>
          <w:szCs w:val="22"/>
          <w:lang w:val="es-ES" w:eastAsia="es-ES"/>
          <w14:ligatures w14:val="none"/>
        </w:rPr>
        <w:t xml:space="preserve"> C4201733 presentado por la denunciante</w:t>
      </w:r>
      <w:r w:rsidRPr="00A75FFA">
        <w:rPr>
          <w:rFonts w:ascii="Arial Narrow" w:eastAsia="Arial Narrow" w:hAnsi="Arial Narrow" w:cs="Arial Narrow"/>
          <w:color w:val="000000"/>
          <w:kern w:val="0"/>
          <w:sz w:val="22"/>
          <w:szCs w:val="22"/>
          <w:lang w:eastAsia="es-ES"/>
          <w14:ligatures w14:val="none"/>
        </w:rPr>
        <w:t>.</w:t>
      </w:r>
      <w:r w:rsidRPr="00A75FFA">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cs="Arial Narrow"/>
          <w:kern w:val="0"/>
          <w14:ligatures w14:val="none"/>
          <w:sz w:val="22"/>
          <w:szCs w:val="22"/>
          <w:vertAlign w:val="superscript"/>
        </w:rPr>
        <w:footnoteReference w:id="5"/>
      </w:r>
      <w:r w:rsidR="00BD2B18" w:rsidRPr="00A75FFA">
        <w:rPr>
          <w:rFonts w:ascii="Arial Narrow" w:eastAsia="Arial Narrow" w:hAnsi="Arial Narrow" w:cs="Arial Narrow"/>
          <w:color w:val="000000"/>
          <w:kern w:val="0"/>
          <w:sz w:val="22"/>
          <w:szCs w:val="22"/>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sz w:val="22"/>
          <w:szCs w:val="22"/>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Así también</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no habría brindado una respuesta formal y dentro del plazo legal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val="es-ES" w:eastAsia="es-ES"/>
          <w14:ligatures w14:val="none"/>
        </w:rPr>
        <w:t xml:space="preserve"> </w:t>
      </w:r>
      <w:r w:rsidR="00BD2B18" w:rsidRPr="003C1BB7">
        <w:rPr>
          <w:rFonts w:ascii="Arial Narrow" w:eastAsia="Arial Narrow" w:hAnsi="Arial Narrow" w:cs="Arial Narrow"/>
          <w:bCs/>
          <w:sz w:val="22"/>
          <w:szCs w:val="22"/>
        </w:rPr>
        <w:t xml:space="preserve">C44198384 </w:t>
      </w:r>
      <w:r w:rsidR="00BD2B18" w:rsidRPr="003C1BB7">
        <w:rPr>
          <w:rFonts w:ascii="Arial Narrow" w:eastAsia="Arial Narrow" w:hAnsi="Arial Narrow" w:cs="Arial Narrow"/>
          <w:color w:val="000000"/>
          <w:kern w:val="0"/>
          <w:sz w:val="22"/>
          <w:szCs w:val="22"/>
          <w:lang w:eastAsia="es-ES"/>
          <w14:ligatures w14:val="none"/>
        </w:rPr>
        <w:t>presentado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sz w:val="22"/>
          <w:szCs w:val="22"/>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Adicionalmente</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C4402920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sz w:val="22"/>
          <w:szCs w:val="22"/>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Así también</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C41535030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sz w:val="22"/>
          <w:szCs w:val="22"/>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C42016388 presentados por la denunciante</w:t>
      </w:r>
      <w:r w:rsidRPr="003C1BB7">
        <w:rPr>
          <w:rFonts w:ascii="Arial Narrow" w:eastAsia="Arial Narrow" w:hAnsi="Arial Narrow" w:cs="Arial Narrow"/>
          <w:color w:val="000000"/>
          <w:kern w:val="0"/>
          <w:sz w:val="22"/>
          <w:szCs w:val="22"/>
          <w:lang w:eastAsia="es-ES"/>
          <w14:ligatures w14:val="none"/>
        </w:rPr>
        <w:t>.</w:t>
      </w:r>
      <w:r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sz w:val="22"/>
          <w:szCs w:val="22"/>
        </w:rPr>
        <w:lastRenderedPageBreak/>
        <w:t>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sz w:val="22"/>
          <w:szCs w:val="22"/>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Asimismo</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C42017337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sz w:val="22"/>
          <w:szCs w:val="22"/>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Además</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C43519777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sz w:val="22"/>
          <w:szCs w:val="22"/>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Adicionalmente</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C44029208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sz w:val="22"/>
          <w:szCs w:val="22"/>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Asimismo</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C44198384 presentados por la denunciante</w:t>
      </w:r>
      <w:r w:rsidR="00A75FFA" w:rsidRPr="003C1BB7">
        <w:rPr>
          <w:rFonts w:ascii="Arial Narrow" w:eastAsia="Arial Narrow" w:hAnsi="Arial Narrow" w:cs="Arial Narrow"/>
          <w:color w:val="000000"/>
          <w:kern w:val="0"/>
          <w:sz w:val="22"/>
          <w:szCs w:val="22"/>
          <w:lang w:eastAsia="es-ES"/>
          <w14:ligatures w14:val="none"/>
        </w:rPr>
        <w:t>.</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sz w:val="22"/>
          <w:szCs w:val="22"/>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Arial Narrow" w:hAnsi="Arial Narrow" w:cs="Arial Narrow"/>
          <w:color w:val="000000"/>
          <w:kern w:val="0"/>
          <w:sz w:val="22"/>
          <w:szCs w:val="22"/>
          <w:shd w:val="clear" w:color="auto" w:fill="FFFFFF"/>
          <w:lang w:eastAsia="es-PE"/>
          <w14:ligatures w14:val="none"/>
        </w:rPr>
        <w:t/>
      </w:r>
      <w:proofErr w:type="spellEnd"/>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 </w:t>
      </w:r>
      <w:r w:rsidR="00BD2B18" w:rsidRPr="003C1BB7">
        <w:rPr>
          <w:rFonts w:ascii="Arial Narrow" w:eastAsia="Arial Narrow" w:hAnsi="Arial Narrow" w:cs="Arial Narrow"/>
          <w:kern w:val="0"/>
          <w14:ligatures w14:val="none"/>
          <w:sz w:val="22"/>
          <w:szCs w:val="22"/>
        </w:rPr>
        <w:t>SS-31648277 presentada por la denunciante</w:t>
      </w:r>
      <w:r w:rsidRPr="003C1BB7">
        <w:rPr>
          <w:rFonts w:ascii="Arial Narrow" w:eastAsia="Arial Narrow" w:hAnsi="Arial Narrow" w:cs="Arial Narrow"/>
          <w:color w:val="000000"/>
          <w:kern w:val="0"/>
          <w:sz w:val="22"/>
          <w:szCs w:val="22"/>
          <w:lang w:eastAsia="es-ES"/>
          <w14:ligatures w14:val="none"/>
        </w:rPr>
        <w:t>.</w:t>
      </w:r>
      <w:r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sz w:val="22"/>
          <w:szCs w:val="22"/>
        </w:rPr>
        <w:t>.</w:t>
      </w:r>
    </w:p>
    <w:p w14:paraId="388CC63D" w14:textId="77777777" w:rsidR="007E32AF" w:rsidRPr="003C1BB7" w:rsidRDefault="007E32AF" w:rsidP="0018016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A6D02" w:rsidRPr="003C1BB7">
        <w:rPr>
          <w:rFonts w:ascii="Arial Narrow" w:eastAsia="Arial Narrow" w:hAnsi="Arial Narrow" w:cs="Arial Narrow"/>
          <w:color w:val="000000"/>
          <w:kern w:val="0"/>
          <w:sz w:val="22"/>
          <w:szCs w:val="22"/>
          <w:lang w:val="es-ES" w:eastAsia="es-ES"/>
          <w14:ligatures w14:val="none"/>
        </w:rPr>
        <w:t>los proveedores</w:t>
      </w:r>
      <w:r w:rsidR="008A6D02" w:rsidRPr="008A6D02">
        <w:rPr>
          <w:rFonts w:ascii="Arial Narrow" w:eastAsia="Arial Narrow" w:hAnsi="Arial Narrow" w:cs="Arial Narrow"/>
          <w:color w:val="000000"/>
          <w:kern w:val="0"/>
          <w:sz w:val="22"/>
          <w:szCs w:val="22"/>
          <w:lang w:val="es-ES" w:eastAsia="es-ES"/>
          <w14:ligatures w14:val="none"/>
        </w:rPr>
        <w:t xml:space="preserve"> denunciados habrían modificado unilateralmente la Póliza </w:t>
      </w:r>
      <w:proofErr w:type="spellStart"/>
      <w:r w:rsidR="008A6D02" w:rsidRPr="008A6D02">
        <w:rPr>
          <w:rFonts w:ascii="Arial Narrow" w:eastAsia="Arial Narrow" w:hAnsi="Arial Narrow" w:cs="Arial Narrow"/>
          <w:color w:val="000000"/>
          <w:kern w:val="0"/>
          <w:sz w:val="22"/>
          <w:szCs w:val="22"/>
          <w:lang w:val="es-ES" w:eastAsia="es-ES"/>
          <w14:ligatures w14:val="none"/>
        </w:rPr>
        <w:t/>
      </w:r>
      <w:proofErr w:type="spellEnd"/>
      <w:r w:rsidR="008A6D02" w:rsidRPr="008A6D02">
        <w:rPr>
          <w:rFonts w:ascii="Arial Narrow" w:eastAsia="Arial Narrow" w:hAnsi="Arial Narrow" w:cs="Arial Narrow"/>
          <w:color w:val="000000"/>
          <w:kern w:val="0"/>
          <w:sz w:val="22"/>
          <w:szCs w:val="22"/>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sz w:val="22"/>
          <w:szCs w:val="22"/>
        </w:rPr>
        <w:t xml:space="preserve">. Por consiguiente, corresponde calificar el hecho materia de denuncia como una presunta </w:t>
      </w:r>
      <w:r w:rsidR="007E32AF" w:rsidRPr="004F16C6">
        <w:rPr>
          <w:rFonts w:ascii="Arial Narrow" w:eastAsia="Arial Narrow" w:hAnsi="Arial Narrow" w:cs="Arial Narrow"/>
          <w:kern w:val="0"/>
          <w14:ligatures w14:val="none"/>
          <w:sz w:val="22"/>
          <w:szCs w:val="22"/>
        </w:rPr>
        <w:t>afectación a la protección</w:t>
      </w:r>
      <w:r w:rsidRPr="004F16C6">
        <w:rPr>
          <w:rFonts w:ascii="Arial Narrow" w:eastAsia="Arial Narrow" w:hAnsi="Arial Narrow" w:cs="Arial Narrow"/>
          <w:kern w:val="0"/>
          <w14:ligatures w14:val="none"/>
          <w:sz w:val="22"/>
          <w:szCs w:val="22"/>
        </w:rPr>
        <w:t xml:space="preserve"> de los consumidores</w:t>
      </w:r>
      <w:r w:rsidR="007E32AF" w:rsidRPr="004F16C6">
        <w:rPr>
          <w:rFonts w:ascii="Arial Narrow" w:eastAsia="Arial Narrow" w:hAnsi="Arial Narrow" w:cs="Arial Narrow"/>
          <w:kern w:val="0"/>
          <w14:ligatures w14:val="none"/>
          <w:sz w:val="22"/>
          <w:szCs w:val="22"/>
        </w:rPr>
        <w:t xml:space="preserve"> contra métodos comerciales coercitivos</w:t>
      </w:r>
      <w:r w:rsidRPr="004F16C6">
        <w:rPr>
          <w:rFonts w:ascii="Arial Narrow" w:eastAsia="Arial Narrow" w:hAnsi="Arial Narrow" w:cs="Arial Narrow"/>
          <w:kern w:val="0"/>
          <w14:ligatures w14:val="none"/>
          <w:sz w:val="22"/>
          <w:szCs w:val="22"/>
        </w:rPr>
        <w:t>, tipificado en e</w:t>
      </w:r>
      <w:r w:rsidRPr="004F16C6">
        <w:rPr>
          <w:rFonts w:ascii="Arial Narrow" w:eastAsia="Arial Narrow" w:hAnsi="Arial Narrow" w:cs="Arial Narrow"/>
          <w:sz w:val="22"/>
          <w:szCs w:val="22"/>
        </w:rPr>
        <w:t>l li</w:t>
      </w:r>
      <w:r w:rsidR="007E32AF" w:rsidRPr="004F16C6">
        <w:rPr>
          <w:rFonts w:ascii="Arial Narrow" w:eastAsia="Arial Narrow" w:hAnsi="Arial Narrow" w:cs="Arial Narrow"/>
          <w:sz w:val="22"/>
          <w:szCs w:val="22"/>
        </w:rPr>
        <w:t xml:space="preserve">teral c) del artículo 56 </w:t>
      </w:r>
      <w:r w:rsidRPr="004F16C6">
        <w:rPr>
          <w:rFonts w:ascii="Arial Narrow" w:eastAsia="Arial Narrow" w:hAnsi="Arial Narrow" w:cs="Arial Narrow"/>
          <w:sz w:val="22"/>
          <w:szCs w:val="22"/>
        </w:rPr>
        <w:t>de</w:t>
      </w:r>
      <w:r w:rsidR="007E32AF" w:rsidRPr="004F16C6">
        <w:rPr>
          <w:rFonts w:ascii="Arial Narrow" w:eastAsia="Arial Narrow" w:hAnsi="Arial Narrow" w:cs="Arial Narrow"/>
          <w:sz w:val="22"/>
          <w:szCs w:val="22"/>
        </w:rPr>
        <w:t>l Código</w:t>
      </w:r>
      <w:r w:rsidR="007E32AF" w:rsidRPr="004F16C6">
        <w:rPr>
          <w:rStyle w:val="Refdenotaalpie"/>
          <w:rFonts w:ascii="Arial Narrow" w:eastAsia="Arial Narrow" w:hAnsi="Arial Narrow" w:cs="Arial Narrow"/>
          <w:sz w:val="22"/>
          <w:szCs w:val="22"/>
          <w:vertAlign w:val="superscript"/>
        </w:rPr>
        <w:footnoteReference w:id="6"/>
      </w:r>
      <w:r w:rsidR="007E32AF" w:rsidRPr="004F16C6">
        <w:rPr>
          <w:rFonts w:ascii="Arial Narrow" w:eastAsia="Arial Narrow" w:hAnsi="Arial Narrow" w:cs="Arial Narrow"/>
          <w:sz w:val="22"/>
          <w:szCs w:val="22"/>
        </w:rPr>
        <w:t>.</w:t>
      </w:r>
    </w:p>
    <w:p w14:paraId="4F1E88E9" w14:textId="77777777" w:rsidR="008641BD" w:rsidRPr="004F16C6" w:rsidRDefault="008641BD" w:rsidP="00D23BA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sz w:val="22"/>
          <w:szCs w:val="22"/>
          <w:vertAlign w:val="superscript"/>
          <w14:ligatures w14:val="none"/>
        </w:rPr>
        <w:footnoteReference w:id="7"/>
      </w:r>
      <w:r w:rsidRPr="004F16C6">
        <w:rPr>
          <w:rFonts w:ascii="Arial Narrow" w:eastAsia="Arial Narrow" w:hAnsi="Arial Narrow" w:cs="Arial Narrow"/>
          <w:color w:val="000000"/>
          <w:kern w:val="0"/>
          <w:sz w:val="22"/>
          <w:szCs w:val="22"/>
          <w:lang w:eastAsia="es-PE"/>
          <w14:ligatures w14:val="none"/>
        </w:rPr>
        <w:t>.</w:t>
      </w:r>
    </w:p>
    <w:p w14:paraId="29901160" w14:textId="77777777" w:rsidR="00CE416C" w:rsidRPr="004F16C6" w:rsidRDefault="00CE416C" w:rsidP="00CE416C">
      <w:pPr>
        <w:pStyle w:val="Prrafodelista"/>
        <w:rPr>
          <w:rFonts w:ascii="Arial Narrow" w:eastAsia="Arial Narrow" w:hAnsi="Arial Narrow" w:cs="Arial Narrow"/>
          <w:kern w:val="0"/>
          <w:sz w:val="22"/>
          <w:szCs w:val="22"/>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REQUERIMIENTO DE INFORMACIÓN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4F16C6">
        <w:rPr>
          <w:rFonts w:ascii="Arial Narrow" w:eastAsia="Arial Narrow" w:hAnsi="Arial Narrow" w:cs="Arial Narrow"/>
          <w:color w:val="000000"/>
          <w:kern w:val="0"/>
          <w:sz w:val="22"/>
          <w:szCs w:val="22"/>
          <w:lang w:val="es-ES" w:eastAsia="es-ES"/>
          <w14:ligatures w14:val="none"/>
        </w:rPr>
        <w:t xml:space="preserve"> que la ley le confiere</w:t>
      </w:r>
      <w:r w:rsidRPr="004F16C6">
        <w:rPr>
          <w:rFonts w:ascii="Arial Narrow" w:eastAsia="Arial Narrow" w:hAnsi="Arial Narrow" w:cs="Arial Narrow"/>
          <w:color w:val="000000"/>
          <w:kern w:val="0"/>
          <w:sz w:val="22"/>
          <w:szCs w:val="22"/>
          <w:lang w:val="es-ES" w:eastAsia="es-ES"/>
          <w14:ligatures w14:val="none"/>
        </w:rPr>
        <w:t xml:space="preserve">, </w:t>
      </w:r>
      <w:r w:rsidR="00282ACD" w:rsidRPr="004F16C6">
        <w:rPr>
          <w:rFonts w:ascii="Arial Narrow" w:eastAsia="Arial Narrow" w:hAnsi="Arial Narrow" w:cs="Arial Narrow"/>
          <w:color w:val="000000"/>
          <w:kern w:val="0"/>
          <w:sz w:val="22"/>
          <w:szCs w:val="22"/>
          <w:lang w:val="es-ES" w:eastAsia="es-ES"/>
          <w14:ligatures w14:val="none"/>
        </w:rPr>
        <w:t>conviene requerir</w:t>
      </w:r>
      <w:r w:rsidR="0075600C" w:rsidRPr="004F16C6">
        <w:rPr>
          <w:rFonts w:ascii="Arial Narrow" w:eastAsia="Arial Narrow" w:hAnsi="Arial Narrow" w:cs="Arial Narrow"/>
          <w:color w:val="000000"/>
          <w:kern w:val="0"/>
          <w:sz w:val="22"/>
          <w:szCs w:val="22"/>
          <w:lang w:val="es-ES" w:eastAsia="es-ES"/>
          <w14:ligatures w14:val="none"/>
        </w:rPr>
        <w:t xml:space="preserve"> que</w:t>
      </w:r>
      <w:r w:rsidR="00282ACD" w:rsidRPr="004F16C6">
        <w:rPr>
          <w:rFonts w:ascii="Arial Narrow" w:eastAsia="Arial Narrow" w:hAnsi="Arial Narrow" w:cs="Arial Narrow"/>
          <w:color w:val="000000"/>
          <w:kern w:val="0"/>
          <w:sz w:val="22"/>
          <w:szCs w:val="22"/>
          <w:lang w:val="es-ES" w:eastAsia="es-ES"/>
          <w14:ligatures w14:val="none"/>
        </w:rPr>
        <w:t>, en un plazo no mayor de cinco (5) días hábiles contado</w:t>
      </w:r>
      <w:r w:rsidR="00B77396" w:rsidRPr="004F16C6">
        <w:rPr>
          <w:rFonts w:ascii="Arial Narrow" w:eastAsia="Arial Narrow" w:hAnsi="Arial Narrow" w:cs="Arial Narrow"/>
          <w:color w:val="000000"/>
          <w:kern w:val="0"/>
          <w:sz w:val="22"/>
          <w:szCs w:val="22"/>
          <w:lang w:val="es-ES" w:eastAsia="es-ES"/>
          <w14:ligatures w14:val="none"/>
        </w:rPr>
        <w:t>s</w:t>
      </w:r>
      <w:r w:rsidR="00282ACD" w:rsidRPr="004F16C6">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B77396" w:rsidRPr="004F16C6">
        <w:rPr>
          <w:rFonts w:ascii="Arial Narrow" w:eastAsia="Arial Narrow" w:hAnsi="Arial Narrow" w:cs="Arial Narrow"/>
          <w:color w:val="000000"/>
          <w:kern w:val="0"/>
          <w:sz w:val="22"/>
          <w:szCs w:val="22"/>
          <w:lang w:val="es-ES" w:eastAsia="es-ES"/>
          <w14:ligatures w14:val="none"/>
        </w:rPr>
        <w:t>los proveedores denunciados</w:t>
      </w:r>
      <w:r w:rsidR="0075600C" w:rsidRPr="004F16C6">
        <w:rPr>
          <w:rFonts w:ascii="Arial Narrow" w:eastAsia="Arial Narrow" w:hAnsi="Arial Narrow" w:cs="Arial Narrow"/>
          <w:color w:val="000000"/>
          <w:kern w:val="0"/>
          <w:sz w:val="22"/>
          <w:szCs w:val="22"/>
          <w:lang w:val="es-ES" w:eastAsia="es-ES"/>
          <w14:ligatures w14:val="none"/>
        </w:rPr>
        <w:t xml:space="preserve"> </w:t>
      </w:r>
      <w:r w:rsidR="00773BF2" w:rsidRPr="00773BF2">
        <w:rPr>
          <w:rFonts w:ascii="Arial Narrow" w:eastAsia="Arial Narrow" w:hAnsi="Arial Narrow" w:cs="Arial Narrow"/>
          <w:color w:val="000000"/>
          <w:kern w:val="0"/>
          <w:sz w:val="22"/>
          <w:szCs w:val="22"/>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sz w:val="22"/>
          <w:szCs w:val="22"/>
          <w:lang w:eastAsia="es-PE"/>
        </w:rPr>
      </w:pPr>
      <w:r w:rsidRPr="00817906">
        <w:rPr>
          <w:rFonts w:ascii="Arial Narrow" w:eastAsia="Arial Narrow" w:hAnsi="Arial Narrow" w:cs="Arial Narrow"/>
          <w:color w:val="000000"/>
          <w:kern w:val="0"/>
          <w:sz w:val="22"/>
          <w:szCs w:val="22"/>
          <w:lang w:val="es-ES" w:eastAsia="es-ES"/>
          <w14:ligatures w14:val="none"/>
        </w:rPr>
        <w:t>Banco de Crédito del Perú S.A.</w:t>
      </w:r>
      <w:r w:rsidRPr="004F16C6">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sz w:val="22"/>
          <w:szCs w:val="22"/>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sz w:val="22"/>
          <w:szCs w:val="22"/>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7906">
        <w:rPr>
          <w:rFonts w:ascii="Arial Narrow" w:eastAsia="Arial Narrow" w:hAnsi="Arial Narrow" w:cs="Arial Narrow"/>
          <w:color w:val="000000"/>
          <w:kern w:val="0"/>
          <w:sz w:val="22"/>
          <w:szCs w:val="22"/>
          <w:lang w:val="es-ES" w:eastAsia="es-ES"/>
          <w14:ligatures w14:val="none"/>
        </w:rPr>
        <w:lastRenderedPageBreak/>
        <w:t>Pacífico Compañía de Seguros y Reaseguros S.A</w:t>
      </w:r>
      <w:r w:rsidRPr="004F16C6">
        <w:rPr>
          <w:rFonts w:ascii="Arial Narrow" w:eastAsia="Arial Narrow" w:hAnsi="Arial Narrow" w:cs="Arial Narrow"/>
          <w:color w:val="000000"/>
          <w:kern w:val="0"/>
          <w:sz w:val="22"/>
          <w:szCs w:val="22"/>
          <w:lang w:val="es-ES" w:eastAsia="es-ES"/>
          <w14:ligatures w14:val="none"/>
        </w:rPr>
        <w:t xml:space="preserve">: </w:t>
      </w:r>
      <w:r w:rsidRPr="00773BF2">
        <w:rPr>
          <w:rFonts w:ascii="Arial Narrow" w:eastAsia="Arial Narrow" w:hAnsi="Arial Narrow" w:cs="Arial Narrow"/>
          <w:color w:val="000000"/>
          <w:kern w:val="0"/>
          <w:sz w:val="22"/>
          <w:szCs w:val="22"/>
          <w:lang w:val="es-ES" w:eastAsia="es-ES"/>
          <w14:ligatures w14:val="none"/>
        </w:rPr>
        <w:t xml:space="preserve">(i) la Póliza </w:t>
      </w:r>
      <w:proofErr w:type="spellStart"/>
      <w:r w:rsidRPr="00773BF2">
        <w:rPr>
          <w:rFonts w:ascii="Arial Narrow" w:eastAsia="Arial Narrow" w:hAnsi="Arial Narrow" w:cs="Arial Narrow"/>
          <w:color w:val="000000"/>
          <w:kern w:val="0"/>
          <w:sz w:val="22"/>
          <w:szCs w:val="22"/>
          <w:lang w:val="es-ES" w:eastAsia="es-ES"/>
          <w14:ligatures w14:val="none"/>
        </w:rPr>
        <w:t/>
      </w:r>
      <w:proofErr w:type="spellEnd"/>
      <w:r w:rsidRPr="00773BF2">
        <w:rPr>
          <w:rFonts w:ascii="Arial Narrow" w:eastAsia="Arial Narrow" w:hAnsi="Arial Narrow" w:cs="Arial Narrow"/>
          <w:color w:val="000000"/>
          <w:kern w:val="0"/>
          <w:sz w:val="22"/>
          <w:szCs w:val="22"/>
          <w:lang w:val="es-ES" w:eastAsia="es-ES"/>
          <w14:ligatures w14:val="none"/>
        </w:rPr>
        <w:t xml:space="preserve"> 2000154214 debidamente suscrita, así como el cargo de remisión de la póliza; y, (</w:t>
      </w:r>
      <w:proofErr w:type="spellStart"/>
      <w:r w:rsidRPr="00773BF2">
        <w:rPr>
          <w:rFonts w:ascii="Arial Narrow" w:eastAsia="Arial Narrow" w:hAnsi="Arial Narrow" w:cs="Arial Narrow"/>
          <w:color w:val="000000"/>
          <w:kern w:val="0"/>
          <w:sz w:val="22"/>
          <w:szCs w:val="22"/>
          <w:lang w:val="es-ES" w:eastAsia="es-ES"/>
          <w14:ligatures w14:val="none"/>
        </w:rPr>
        <w:t>ii</w:t>
      </w:r>
      <w:proofErr w:type="spellEnd"/>
      <w:r w:rsidRPr="00773BF2">
        <w:rPr>
          <w:rFonts w:ascii="Arial Narrow" w:eastAsia="Arial Narrow" w:hAnsi="Arial Narrow" w:cs="Arial Narrow"/>
          <w:color w:val="000000"/>
          <w:kern w:val="0"/>
          <w:sz w:val="22"/>
          <w:szCs w:val="22"/>
          <w:lang w:val="es-ES" w:eastAsia="es-ES"/>
          <w14:ligatures w14:val="none"/>
        </w:rPr>
        <w:t xml:space="preserve">) señalar el motivo de la modificación de la Póliza </w:t>
      </w:r>
      <w:proofErr w:type="spellStart"/>
      <w:r w:rsidRPr="00773BF2">
        <w:rPr>
          <w:rFonts w:ascii="Arial Narrow" w:eastAsia="Arial Narrow" w:hAnsi="Arial Narrow" w:cs="Arial Narrow"/>
          <w:color w:val="000000"/>
          <w:kern w:val="0"/>
          <w:sz w:val="22"/>
          <w:szCs w:val="22"/>
          <w:lang w:val="es-ES" w:eastAsia="es-ES"/>
          <w14:ligatures w14:val="none"/>
        </w:rPr>
        <w:t/>
      </w:r>
      <w:proofErr w:type="spellEnd"/>
      <w:r w:rsidRPr="00773BF2">
        <w:rPr>
          <w:rFonts w:ascii="Arial Narrow" w:eastAsia="Arial Narrow" w:hAnsi="Arial Narrow" w:cs="Arial Narrow"/>
          <w:color w:val="000000"/>
          <w:kern w:val="0"/>
          <w:sz w:val="22"/>
          <w:szCs w:val="22"/>
          <w:lang w:val="es-ES" w:eastAsia="es-ES"/>
          <w14:ligatures w14:val="none"/>
        </w:rPr>
        <w:t xml:space="preserve"> 2000154214</w:t>
      </w:r>
      <w:r>
        <w:rPr>
          <w:rFonts w:ascii="Arial Narrow" w:eastAsia="Arial Narrow" w:hAnsi="Arial Narrow" w:cs="Arial Narrow"/>
          <w:color w:val="000000"/>
          <w:kern w:val="0"/>
          <w:sz w:val="22"/>
          <w:szCs w:val="22"/>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sz w:val="22"/>
          <w:szCs w:val="22"/>
        </w:rPr>
      </w:pPr>
      <w:r w:rsidRPr="004F16C6">
        <w:rPr>
          <w:rFonts w:ascii="Arial Narrow" w:eastAsia="Arial Narrow" w:hAnsi="Arial Narrow" w:cs="Arial Narrow"/>
          <w:b/>
          <w:color w:val="000000"/>
          <w:kern w:val="0"/>
          <w:sz w:val="22"/>
          <w:szCs w:val="22"/>
          <w:lang w:eastAsia="es-PE"/>
          <w14:ligatures w14:val="none"/>
        </w:rPr>
        <w:t xml:space="preserve">PRIMERO:</w:t>
      </w:r>
      <w:r w:rsidRPr="004F16C6">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lang w:val="es-ES" w:eastAsia="es-ES"/>
          <w14:ligatures w14:val="none"/>
        </w:rPr>
        <w:t xml:space="preserve"/>
      </w:r>
      <w:r w:rsidR="00232389"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shd w:val="clear" w:color="auto" w:fill="FFFFFF"/>
          <w:lang w:eastAsia="es-PE"/>
          <w14:ligatures w14:val="none"/>
        </w:rPr>
        <w:t/>
      </w:r>
      <w:r w:rsidR="000E7C3A" w:rsidRPr="004F16C6">
        <w:rPr>
          <w:rFonts w:ascii="Arial Narrow" w:eastAsia="Arial Narrow" w:hAnsi="Arial Narrow" w:cs="Arial Narrow"/>
          <w:color w:val="000000"/>
          <w:kern w:val="0"/>
          <w:sz w:val="22"/>
          <w:szCs w:val="22"/>
          <w:lang w:eastAsia="es-PE"/>
          <w14:ligatures w14:val="none"/>
        </w:rPr>
        <w:t/>
      </w:r>
      <w:r w:rsidR="000E7C3A"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lang w:eastAsia="es-PE"/>
          <w14:ligatures w14:val="none"/>
        </w:rPr>
        <w:t/>
      </w:r>
      <w:r w:rsidR="000E7C3A" w:rsidRPr="004F16C6">
        <w:rPr>
          <w:rFonts w:ascii="Arial Narrow" w:eastAsia="Arial Narrow" w:hAnsi="Arial Narrow" w:cs="Arial Narrow"/>
          <w:color w:val="000000"/>
          <w:kern w:val="0"/>
          <w:sz w:val="22"/>
          <w:szCs w:val="22"/>
          <w:lang w:eastAsia="es-PE"/>
          <w14:ligatures w14:val="none"/>
        </w:rPr>
        <w:t xml:space="preserve"/>
      </w:r>
      <w:r w:rsidR="000E7C3A" w:rsidRPr="004F16C6">
        <w:rPr>
          <w:rStyle w:val="normaltextrun"/>
          <w:rFonts w:ascii="Arial Narrow" w:eastAsia="Arial Narrow" w:hAnsi="Arial Narrow" w:cs="Arial Narrow"/>
          <w:sz w:val="22"/>
          <w:szCs w:val="22"/>
          <w:shd w:val="clear" w:color="auto" w:fill="FFFFFF"/>
        </w:rPr>
        <w:t xml:space="preserve"/>
      </w:r>
      <w:r w:rsidR="00C06FFE" w:rsidRPr="004F16C6">
        <w:rPr>
          <w:rFonts w:ascii="Arial Narrow" w:eastAsia="Arial Narrow" w:hAnsi="Arial Narrow" w:cs="Arial Narrow"/>
          <w:sz w:val="22"/>
          <w:szCs w:val="22"/>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los proveedores denunciados no habrían cumplido con</w:t>
      </w:r>
      <w:r w:rsidRPr="004F16C6">
        <w:rPr>
          <w:rFonts w:ascii="Arial Narrow" w:eastAsia="Arial Narrow" w:hAnsi="Arial Narrow" w:cs="Arial Narrow"/>
          <w:kern w:val="0"/>
          <w14:ligatures w14:val="none"/>
          <w:sz w:val="22"/>
          <w:szCs w:val="22"/>
        </w:rPr>
        <w:t xml:space="preserve"> </w:t>
      </w:r>
      <w:r>
        <w:rPr>
          <w:rFonts w:ascii="Arial Narrow" w:eastAsia="Arial Narrow" w:hAnsi="Arial Narrow" w:cs="Arial Narrow"/>
          <w:color w:val="000000"/>
          <w:kern w:val="0"/>
          <w:sz w:val="22"/>
          <w:szCs w:val="22"/>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sz w:val="22"/>
          <w:szCs w:val="22"/>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 xml:space="preserve">habrían cobrado indebidamente a la denunciante por treinta (30) meses la </w:t>
      </w:r>
      <w:r w:rsidRPr="004F16C6">
        <w:rPr>
          <w:rFonts w:ascii="Arial Narrow" w:eastAsia="Arial Narrow" w:hAnsi="Arial Narrow" w:cs="Arial Narrow"/>
          <w:color w:val="000000"/>
          <w:kern w:val="0"/>
          <w:sz w:val="22"/>
          <w:szCs w:val="22"/>
          <w:lang w:eastAsia="es-ES"/>
          <w14:ligatures w14:val="none"/>
        </w:rPr>
        <w:t xml:space="preserve">Póliza </w:t>
      </w:r>
      <w:proofErr w:type="spellStart"/>
      <w:r w:rsidRPr="004F16C6">
        <w:rPr>
          <w:rFonts w:ascii="Arial Narrow" w:eastAsia="Arial Narrow" w:hAnsi="Arial Narrow" w:cs="Arial Narrow"/>
          <w:color w:val="000000"/>
          <w:kern w:val="0"/>
          <w:sz w:val="22"/>
          <w:szCs w:val="22"/>
          <w:lang w:eastAsia="es-ES"/>
          <w14:ligatures w14:val="none"/>
        </w:rPr>
        <w:t/>
      </w:r>
      <w:proofErr w:type="spellEnd"/>
      <w:r w:rsidRPr="004F16C6">
        <w:rPr>
          <w:rFonts w:ascii="Arial Narrow" w:eastAsia="Arial Narrow" w:hAnsi="Arial Narrow" w:cs="Arial Narrow"/>
          <w:color w:val="000000"/>
          <w:kern w:val="0"/>
          <w:sz w:val="22"/>
          <w:szCs w:val="22"/>
          <w:lang w:eastAsia="es-ES"/>
          <w14:ligatures w14:val="none"/>
        </w:rPr>
        <w:t xml:space="preserve"> 2000154214, </w:t>
      </w:r>
      <w:r>
        <w:rPr>
          <w:rFonts w:ascii="Arial Narrow" w:eastAsia="Arial Narrow" w:hAnsi="Arial Narrow" w:cs="Arial Narrow"/>
          <w:color w:val="000000"/>
          <w:kern w:val="0"/>
          <w:sz w:val="22"/>
          <w:szCs w:val="22"/>
          <w:lang w:eastAsia="es-ES"/>
          <w14:ligatures w14:val="none"/>
        </w:rPr>
        <w:t>pese a que no se encontraba vigente</w:t>
      </w:r>
      <w:r w:rsidR="002C291C">
        <w:rPr>
          <w:rFonts w:ascii="Arial Narrow" w:eastAsia="Arial Narrow" w:hAnsi="Arial Narrow" w:cs="Arial Narrow"/>
          <w:color w:val="000000"/>
          <w:kern w:val="0"/>
          <w:sz w:val="22"/>
          <w:szCs w:val="22"/>
          <w:lang w:eastAsia="es-ES"/>
          <w14:ligatures w14:val="none"/>
        </w:rPr>
        <w:t xml:space="preserve">, generando que no se encuentre </w:t>
      </w:r>
      <w:proofErr w:type="spellStart"/>
      <w:r w:rsidR="002C291C">
        <w:rPr>
          <w:rFonts w:ascii="Arial Narrow" w:eastAsia="Arial Narrow" w:hAnsi="Arial Narrow" w:cs="Arial Narrow"/>
          <w:color w:val="000000"/>
          <w:kern w:val="0"/>
          <w:sz w:val="22"/>
          <w:szCs w:val="22"/>
          <w:lang w:eastAsia="es-ES"/>
          <w14:ligatures w14:val="none"/>
        </w:rPr>
        <w:t>coberturada</w:t>
      </w:r>
      <w:proofErr w:type="spellEnd"/>
      <w:r w:rsidR="002C291C">
        <w:rPr>
          <w:rFonts w:ascii="Arial Narrow" w:eastAsia="Arial Narrow" w:hAnsi="Arial Narrow" w:cs="Arial Narrow"/>
          <w:color w:val="000000"/>
          <w:kern w:val="0"/>
          <w:sz w:val="22"/>
          <w:szCs w:val="22"/>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sz w:val="22"/>
          <w:szCs w:val="22"/>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w:t>
      </w:r>
      <w:r w:rsidR="00BE0824">
        <w:rPr>
          <w:rFonts w:ascii="Arial Narrow" w:eastAsia="Arial Narrow" w:hAnsi="Arial Narrow" w:cs="Arial Narrow"/>
          <w:sz w:val="22"/>
          <w:szCs w:val="22"/>
        </w:rPr>
        <w:t xml:space="preserve"> el</w:t>
      </w:r>
      <w:r w:rsidRPr="00C02E81">
        <w:rPr>
          <w:rFonts w:ascii="Arial Narrow" w:eastAsia="Arial Narrow" w:hAnsi="Arial Narrow" w:cs="Arial Narrow"/>
          <w:sz w:val="22"/>
          <w:szCs w:val="22"/>
        </w:rPr>
        <w:t xml:space="preserve">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no habría realizado el débito de las primas de la </w:t>
      </w:r>
      <w:r w:rsidRPr="00C02E81">
        <w:rPr>
          <w:rFonts w:ascii="Arial Narrow" w:eastAsia="Arial Narrow" w:hAnsi="Arial Narrow" w:cs="Arial Narrow"/>
          <w:color w:val="000000"/>
          <w:kern w:val="0"/>
          <w:sz w:val="22"/>
          <w:szCs w:val="22"/>
          <w:lang w:eastAsia="es-ES"/>
          <w14:ligatures w14:val="none"/>
        </w:rPr>
        <w:t xml:space="preserve">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pese a la autorización de la denunciante</w:t>
      </w:r>
      <w:r w:rsidR="001369EF">
        <w:rPr>
          <w:rFonts w:ascii="Arial Narrow" w:eastAsia="Arial Narrow" w:hAnsi="Arial Narrow" w:cs="Arial Narrow"/>
          <w:color w:val="000000"/>
          <w:kern w:val="0"/>
          <w:sz w:val="22"/>
          <w:szCs w:val="22"/>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sz w:val="22"/>
          <w:szCs w:val="22"/>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Arial Narrow" w:hAnsi="Arial Narrow" w:cs="Arial Narrow"/>
          <w:color w:val="000000"/>
          <w:kern w:val="0"/>
          <w:sz w:val="22"/>
          <w:szCs w:val="22"/>
          <w:lang w:eastAsia="es-ES"/>
          <w14:ligatures w14:val="none"/>
        </w:rPr>
        <w:t xml:space="preserve">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 xml:space="preserve">habrían brindado información contradictoria a la denunciante sobre los pagos realizados y vigencia de la </w:t>
      </w:r>
      <w:r w:rsidRPr="004F16C6">
        <w:rPr>
          <w:rFonts w:ascii="Arial Narrow" w:eastAsia="Arial Narrow" w:hAnsi="Arial Narrow" w:cs="Arial Narrow"/>
          <w:color w:val="000000"/>
          <w:kern w:val="0"/>
          <w:sz w:val="22"/>
          <w:szCs w:val="22"/>
          <w:lang w:eastAsia="es-ES"/>
          <w14:ligatures w14:val="none"/>
        </w:rPr>
        <w:t xml:space="preserve">Póliza </w:t>
      </w:r>
      <w:proofErr w:type="spellStart"/>
      <w:r w:rsidRPr="004F16C6">
        <w:rPr>
          <w:rFonts w:ascii="Arial Narrow" w:eastAsia="Arial Narrow" w:hAnsi="Arial Narrow" w:cs="Arial Narrow"/>
          <w:color w:val="000000"/>
          <w:kern w:val="0"/>
          <w:sz w:val="22"/>
          <w:szCs w:val="22"/>
          <w:lang w:eastAsia="es-ES"/>
          <w14:ligatures w14:val="none"/>
        </w:rPr>
        <w:t/>
      </w:r>
      <w:proofErr w:type="spellEnd"/>
      <w:r w:rsidRPr="004F16C6">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sz w:val="22"/>
          <w:szCs w:val="22"/>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sidR="00A22A11">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w:t>
      </w:r>
      <w:r w:rsidR="000E7C3A" w:rsidRPr="004F16C6">
        <w:rPr>
          <w:rFonts w:ascii="Arial Narrow" w:eastAsia="Arial Narrow" w:hAnsi="Arial Narrow" w:cs="Arial Narrow"/>
          <w:sz w:val="22"/>
          <w:szCs w:val="22"/>
        </w:rPr>
        <w:t xml:space="preserve">en tanto </w:t>
      </w:r>
      <w:r w:rsidR="000E7C3A" w:rsidRPr="004F16C6">
        <w:rPr>
          <w:rFonts w:ascii="Arial Narrow" w:eastAsia="Arial Narrow" w:hAnsi="Arial Narrow" w:cs="Arial Narrow"/>
          <w:color w:val="000000"/>
          <w:kern w:val="0"/>
          <w:sz w:val="22"/>
          <w:szCs w:val="22"/>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sz w:val="22"/>
          <w:szCs w:val="22"/>
        </w:rPr>
        <w:t xml:space="preserve"> </w:t>
      </w:r>
      <w:r w:rsidR="000E7C3A" w:rsidRPr="004F16C6">
        <w:rPr>
          <w:rFonts w:ascii="Arial Narrow" w:eastAsia="Arial Narrow" w:hAnsi="Arial Narrow" w:cs="Arial Narrow"/>
          <w:color w:val="000000"/>
          <w:kern w:val="0"/>
          <w:sz w:val="22"/>
          <w:szCs w:val="22"/>
          <w:lang w:eastAsia="es-ES"/>
          <w14:ligatures w14:val="none"/>
        </w:rPr>
        <w:t xml:space="preserve">los términos y condiciones del contrato de la Póliza </w:t>
      </w:r>
      <w:proofErr w:type="spellStart"/>
      <w:r w:rsidR="000E7C3A" w:rsidRPr="004F16C6">
        <w:rPr>
          <w:rFonts w:ascii="Arial Narrow" w:eastAsia="Arial Narrow" w:hAnsi="Arial Narrow" w:cs="Arial Narrow"/>
          <w:color w:val="000000"/>
          <w:kern w:val="0"/>
          <w:sz w:val="22"/>
          <w:szCs w:val="22"/>
          <w:lang w:eastAsia="es-ES"/>
          <w14:ligatures w14:val="none"/>
        </w:rPr>
        <w:t/>
      </w:r>
      <w:proofErr w:type="spellEnd"/>
      <w:r w:rsidR="000E7C3A" w:rsidRPr="004F16C6">
        <w:rPr>
          <w:rFonts w:ascii="Arial Narrow" w:eastAsia="Arial Narrow" w:hAnsi="Arial Narrow" w:cs="Arial Narrow"/>
          <w:color w:val="000000"/>
          <w:kern w:val="0"/>
          <w:sz w:val="22"/>
          <w:szCs w:val="22"/>
          <w:lang w:eastAsia="es-ES"/>
          <w14:ligatures w14:val="none"/>
        </w:rPr>
        <w:t xml:space="preserve"> 2000154214, pues el denunciante estuvo por 30 meses sin cobertura</w:t>
      </w:r>
      <w:r w:rsidR="001369EF">
        <w:rPr>
          <w:rFonts w:ascii="Arial Narrow" w:eastAsia="Arial Narrow" w:hAnsi="Arial Narrow" w:cs="Arial Narrow"/>
          <w:color w:val="000000"/>
          <w:kern w:val="0"/>
          <w:sz w:val="22"/>
          <w:szCs w:val="22"/>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al </w:t>
      </w:r>
      <w:r w:rsidRPr="004F16C6">
        <w:rPr>
          <w:rFonts w:ascii="Arial Narrow" w:eastAsia="Arial Narrow" w:hAnsi="Arial Narrow" w:cs="Arial Narrow"/>
          <w:kern w:val="0"/>
          <w14:ligatures w14:val="none"/>
          <w:sz w:val="22"/>
          <w:szCs w:val="22"/>
        </w:rPr>
        <w:t xml:space="preserve">numeral 88.1 del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color w:val="000000"/>
          <w:kern w:val="0"/>
          <w:sz w:val="22"/>
          <w:szCs w:val="22"/>
          <w:lang w:val="es-ES" w:eastAsia="es-ES"/>
          <w14:ligatures w14:val="none"/>
        </w:rPr>
        <w:t xml:space="preserve">habría brindado una respuesta fuera del plazo legal al </w:t>
      </w:r>
      <w:r w:rsidRPr="00C02E81">
        <w:rPr>
          <w:rFonts w:ascii="Arial Narrow" w:eastAsia="Arial Narrow" w:hAnsi="Arial Narrow" w:cs="Arial Narrow"/>
          <w:color w:val="000000"/>
          <w:kern w:val="0"/>
          <w:sz w:val="22"/>
          <w:szCs w:val="22"/>
          <w:lang w:eastAsia="es-ES"/>
          <w14:ligatures w14:val="none"/>
        </w:rPr>
        <w:t xml:space="preserve">reclamo </w:t>
      </w:r>
      <w:proofErr w:type="spellStart"/>
      <w:r w:rsidRPr="00C02E81">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C02E81">
        <w:rPr>
          <w:rFonts w:ascii="Arial Narrow" w:eastAsia="Arial Narrow" w:hAnsi="Arial Narrow" w:cs="Arial Narrow"/>
          <w:color w:val="000000"/>
          <w:kern w:val="0"/>
          <w:sz w:val="22"/>
          <w:szCs w:val="22"/>
          <w:lang w:eastAsia="es-ES"/>
          <w14:ligatures w14:val="none"/>
        </w:rPr>
        <w:t>C4201733</w:t>
      </w:r>
      <w:r>
        <w:rPr>
          <w:rFonts w:ascii="Arial Narrow" w:eastAsia="Arial Narrow" w:hAnsi="Arial Narrow" w:cs="Arial Narrow"/>
          <w:color w:val="000000"/>
          <w:kern w:val="0"/>
          <w:sz w:val="22"/>
          <w:szCs w:val="22"/>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sz w:val="22"/>
          <w:szCs w:val="22"/>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lastRenderedPageBreak/>
        <w:t xml:space="preserve">Presunta infracción al </w:t>
      </w:r>
      <w:r w:rsidRPr="004F16C6">
        <w:rPr>
          <w:rFonts w:ascii="Arial Narrow" w:eastAsia="Arial Narrow" w:hAnsi="Arial Narrow" w:cs="Arial Narrow"/>
          <w:kern w:val="0"/>
          <w14:ligatures w14:val="none"/>
          <w:sz w:val="22"/>
          <w:szCs w:val="22"/>
        </w:rPr>
        <w:t xml:space="preserve">numeral 88.1 del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color w:val="000000"/>
          <w:kern w:val="0"/>
          <w:sz w:val="22"/>
          <w:szCs w:val="22"/>
          <w:lang w:val="es-ES" w:eastAsia="es-ES"/>
          <w14:ligatures w14:val="none"/>
        </w:rPr>
        <w:t xml:space="preserve">no habría brindado una respuesta formal y dentro del plazo legal al Reclamo </w:t>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t>
      </w:r>
      <w:r w:rsidRPr="00684BFA">
        <w:rPr>
          <w:rFonts w:ascii="Arial Narrow" w:eastAsia="Arial Narrow" w:hAnsi="Arial Narrow" w:cs="Arial Narrow"/>
          <w:bCs/>
          <w:sz w:val="22"/>
          <w:szCs w:val="22"/>
        </w:rPr>
        <w:t>C44198384</w:t>
      </w:r>
      <w:r>
        <w:rPr>
          <w:rFonts w:ascii="Arial Narrow" w:eastAsia="Arial Narrow" w:hAnsi="Arial Narrow" w:cs="Arial Narrow"/>
          <w:bCs/>
          <w:sz w:val="22"/>
          <w:szCs w:val="22"/>
        </w:rPr>
        <w:t xml:space="preserve"> </w:t>
      </w:r>
      <w:r>
        <w:rPr>
          <w:rFonts w:ascii="Arial Narrow" w:eastAsia="Arial Narrow" w:hAnsi="Arial Narrow" w:cs="Arial Narrow"/>
          <w:color w:val="000000"/>
          <w:kern w:val="0"/>
          <w:sz w:val="22"/>
          <w:szCs w:val="22"/>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sz w:val="22"/>
          <w:szCs w:val="22"/>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009B0A6B"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C4402920</w:t>
      </w:r>
      <w:r w:rsidR="0070734A" w:rsidRPr="0070734A">
        <w:rPr>
          <w:rFonts w:ascii="Arial Narrow" w:eastAsia="Arial Narrow" w:hAnsi="Arial Narrow" w:cs="Arial Narrow"/>
          <w:color w:val="000000"/>
          <w:kern w:val="0"/>
          <w:sz w:val="22"/>
          <w:szCs w:val="22"/>
          <w:lang w:eastAsia="es-ES"/>
          <w14:ligatures w14:val="none"/>
        </w:rPr>
        <w:t xml:space="preserve"> </w:t>
      </w:r>
      <w:r w:rsidR="009B0A6B" w:rsidRPr="0070734A">
        <w:rPr>
          <w:rFonts w:ascii="Arial Narrow" w:eastAsia="Arial Narrow" w:hAnsi="Arial Narrow" w:cs="Arial Narrow"/>
          <w:color w:val="000000"/>
          <w:kern w:val="0"/>
          <w:sz w:val="22"/>
          <w:szCs w:val="22"/>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C42016388</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C42017337</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C43519777</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C44029208</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sz w:val="22"/>
          <w:szCs w:val="22"/>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w:t>
      </w:r>
      <w:r w:rsidR="00FC4EED">
        <w:rPr>
          <w:rFonts w:ascii="Arial Narrow" w:eastAsia="Arial Narrow" w:hAnsi="Arial Narrow" w:cs="Arial Narrow"/>
          <w:sz w:val="22"/>
          <w:szCs w:val="22"/>
        </w:rPr>
        <w:t xml:space="preserve"> el</w:t>
      </w:r>
      <w:r w:rsidRPr="0070734A">
        <w:rPr>
          <w:rFonts w:ascii="Arial Narrow" w:eastAsia="Arial Narrow" w:hAnsi="Arial Narrow" w:cs="Arial Narrow"/>
          <w:sz w:val="22"/>
          <w:szCs w:val="22"/>
        </w:rPr>
        <w:t xml:space="preserve">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habría brindado una respuesta inadecuada al reclamo N</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sz w:val="22"/>
          <w:szCs w:val="22"/>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numeral 88.1 del</w:t>
      </w:r>
      <w:r w:rsidRPr="004F16C6">
        <w:rPr>
          <w:rFonts w:ascii="Arial Narrow" w:eastAsia="Arial Narrow" w:hAnsi="Arial Narrow" w:cs="Arial Narrow"/>
          <w:kern w:val="0"/>
          <w14:ligatures w14:val="none"/>
          <w:sz w:val="22"/>
          <w:szCs w:val="22"/>
        </w:rPr>
        <w:t xml:space="preserve">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t>
      </w:r>
      <w:r w:rsidR="002C291C" w:rsidRPr="009B0A6B">
        <w:rPr>
          <w:rFonts w:ascii="Arial Narrow" w:eastAsia="Arial Narrow" w:hAnsi="Arial Narrow" w:cs="Arial Narrow"/>
          <w:kern w:val="0"/>
          <w14:ligatures w14:val="none"/>
          <w:sz w:val="22"/>
          <w:szCs w:val="22"/>
        </w:rPr>
        <w:t>SS-31648277</w:t>
      </w:r>
      <w:r>
        <w:rPr>
          <w:rFonts w:ascii="Arial Narrow" w:eastAsia="Arial Narrow" w:hAnsi="Arial Narrow" w:cs="Arial Narrow"/>
          <w:kern w:val="0"/>
          <w14:ligatures w14:val="none"/>
          <w:sz w:val="22"/>
          <w:szCs w:val="22"/>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sz w:val="22"/>
          <w:szCs w:val="22"/>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al literal c) del artículo 56 </w:t>
      </w:r>
      <w:r w:rsidRPr="00C02E81">
        <w:rPr>
          <w:rFonts w:ascii="Arial Narrow" w:eastAsia="Arial Narrow" w:hAnsi="Arial Narrow" w:cs="Arial Narrow"/>
          <w:kern w:val="0"/>
          <w14:ligatures w14:val="none"/>
          <w:sz w:val="22"/>
          <w:szCs w:val="22"/>
        </w:rPr>
        <w:t xml:space="preserve">de </w:t>
      </w:r>
      <w:r w:rsidRPr="00C02E81">
        <w:rPr>
          <w:rFonts w:ascii="Arial Narrow" w:eastAsia="Arial Narrow" w:hAnsi="Arial Narrow" w:cs="Arial Narrow"/>
          <w:sz w:val="22"/>
          <w:szCs w:val="22"/>
        </w:rPr>
        <w:t xml:space="preserve">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sidRPr="00C02E81">
        <w:rPr>
          <w:rFonts w:ascii="Arial Narrow" w:eastAsia="Arial Narrow" w:hAnsi="Arial Narrow" w:cs="Arial Narrow"/>
          <w:color w:val="000000"/>
          <w:kern w:val="0"/>
          <w:sz w:val="22"/>
          <w:szCs w:val="22"/>
          <w:lang w:val="es-ES" w:eastAsia="es-ES"/>
          <w14:ligatures w14:val="none"/>
        </w:rPr>
        <w:t xml:space="preserve">los proveedores denunciados </w:t>
      </w:r>
      <w:r w:rsidRPr="00C02E81">
        <w:rPr>
          <w:rFonts w:ascii="Arial Narrow" w:eastAsia="Arial Narrow" w:hAnsi="Arial Narrow" w:cs="Arial Narrow"/>
          <w:kern w:val="0"/>
          <w14:ligatures w14:val="none"/>
          <w:sz w:val="22"/>
          <w:szCs w:val="22"/>
        </w:rPr>
        <w:t>habrían modificado unilateralmente la</w:t>
      </w:r>
      <w:r w:rsidRPr="00C02E81">
        <w:rPr>
          <w:rFonts w:ascii="Arial Narrow" w:eastAsia="Arial Narrow" w:hAnsi="Arial Narrow" w:cs="Arial Narrow"/>
          <w:color w:val="000000"/>
          <w:kern w:val="0"/>
          <w:sz w:val="22"/>
          <w:szCs w:val="22"/>
          <w:lang w:eastAsia="es-ES"/>
          <w14:ligatures w14:val="none"/>
        </w:rPr>
        <w:t xml:space="preserve"> 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xml:space="preserve"> </w:t>
      </w:r>
      <w:r w:rsidRPr="00C02E81">
        <w:rPr>
          <w:rFonts w:ascii="Arial Narrow" w:eastAsia="Arial Narrow" w:hAnsi="Arial Narrow" w:cs="Arial Narrow"/>
          <w:kern w:val="0"/>
          <w14:ligatures w14:val="none"/>
          <w:sz w:val="22"/>
          <w:szCs w:val="22"/>
        </w:rPr>
        <w:t>y sin el consentimiento previo de la denunciante</w:t>
      </w:r>
      <w:r>
        <w:rPr>
          <w:rFonts w:ascii="Arial Narrow" w:eastAsia="Arial Narrow" w:hAnsi="Arial Narrow" w:cs="Arial Narrow"/>
          <w:color w:val="000000"/>
          <w:kern w:val="0"/>
          <w:sz w:val="22"/>
          <w:szCs w:val="22"/>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sz w:val="22"/>
          <w:szCs w:val="22"/>
        </w:rPr>
      </w:pPr>
    </w:p>
    <w:p w14:paraId="72A4113D" w14:textId="43B453F4" w:rsidR="00AB3A58" w:rsidRPr="004F16C6"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b/>
          <w:color w:val="000000"/>
          <w:kern w:val="0"/>
          <w:sz w:val="22"/>
          <w:szCs w:val="22"/>
          <w:lang w:eastAsia="es-PE"/>
          <w14:ligatures w14:val="none"/>
        </w:rPr>
        <w:t>SEGUNDO:</w:t>
      </w:r>
      <w:r w:rsidRPr="004F16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446DCA" w:rsidRPr="004F16C6">
        <w:rPr>
          <w:rFonts w:ascii="Arial Narrow" w:eastAsia="Arial Narrow" w:hAnsi="Arial Narrow" w:cs="Arial Narrow"/>
          <w:color w:val="000000"/>
          <w:kern w:val="0"/>
          <w:sz w:val="22"/>
          <w:szCs w:val="22"/>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TERCERO:</w:t>
      </w:r>
      <w:r w:rsidRPr="004F16C6">
        <w:rPr>
          <w:rFonts w:ascii="Arial Narrow" w:eastAsia="Arial Narrow" w:hAnsi="Arial Narrow" w:cs="Arial Narrow"/>
          <w:color w:val="000000"/>
          <w:kern w:val="0"/>
          <w:sz w:val="22"/>
          <w:szCs w:val="22"/>
          <w:lang w:eastAsia="es-PE"/>
          <w14:ligatures w14:val="none"/>
        </w:rPr>
        <w:t xml:space="preserve"> </w:t>
      </w:r>
      <w:r w:rsidR="00232389" w:rsidRPr="004F16C6">
        <w:rPr>
          <w:rFonts w:ascii="Arial Narrow" w:eastAsia="Arial Narrow" w:hAnsi="Arial Narrow" w:cs="Arial Narrow"/>
          <w:color w:val="000000"/>
          <w:kern w:val="0"/>
          <w:sz w:val="22"/>
          <w:szCs w:val="22"/>
          <w:lang w:eastAsia="es-PE"/>
          <w14:ligatures w14:val="none"/>
        </w:rPr>
        <w:t>requerir a</w:t>
      </w:r>
      <w:r w:rsidR="00446DCA" w:rsidRPr="004F16C6">
        <w:rPr>
          <w:rFonts w:ascii="Arial Narrow" w:eastAsia="Arial Narrow" w:hAnsi="Arial Narrow" w:cs="Arial Narrow"/>
          <w:color w:val="000000"/>
          <w:kern w:val="0"/>
          <w:sz w:val="22"/>
          <w:szCs w:val="22"/>
          <w:lang w:eastAsia="es-PE"/>
          <w14:ligatures w14:val="none"/>
        </w:rPr>
        <w:t>l</w:t>
      </w:r>
      <w:r w:rsidR="00232389" w:rsidRPr="004F16C6">
        <w:rPr>
          <w:rFonts w:ascii="Arial Narrow" w:eastAsia="Arial Narrow" w:hAnsi="Arial Narrow" w:cs="Arial Narrow"/>
          <w:color w:val="000000"/>
          <w:kern w:val="0"/>
          <w:sz w:val="22"/>
          <w:szCs w:val="22"/>
          <w:lang w:eastAsia="es-PE"/>
          <w14:ligatures w14:val="none"/>
        </w:rPr>
        <w:t xml:space="preserve"> </w:t>
      </w:r>
      <w:r w:rsidR="00446DCA" w:rsidRPr="004F16C6">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a </w:t>
      </w:r>
      <w:r w:rsidR="00446DCA" w:rsidRPr="004F16C6">
        <w:rPr>
          <w:rFonts w:ascii="Arial Narrow" w:eastAsia="Arial Narrow" w:hAnsi="Arial Narrow" w:cs="Arial Narrow"/>
          <w:color w:val="000000"/>
          <w:kern w:val="0"/>
          <w:sz w:val="22"/>
          <w:szCs w:val="22"/>
          <w:lang w:eastAsia="es-PE"/>
          <w14:ligatures w14:val="none"/>
        </w:rPr>
        <w:t>Pacífico Compañía de Seguros y Reaseguros S.A.</w:t>
      </w:r>
      <w:r w:rsidR="00446DCA" w:rsidRPr="004F16C6">
        <w:rPr>
          <w:rFonts w:ascii="Arial Narrow" w:eastAsia="Arial Narrow" w:hAnsi="Arial Narrow" w:cs="Arial Narrow"/>
          <w:color w:val="000000"/>
          <w:kern w:val="0"/>
          <w:sz w:val="22"/>
          <w:szCs w:val="22"/>
          <w:lang w:eastAsia="es-PE"/>
          <w14:ligatures w14:val="none"/>
        </w:rPr>
        <w:t xml:space="preserve"> </w:t>
      </w:r>
      <w:r w:rsidR="00446DCA" w:rsidRPr="004F16C6">
        <w:rPr>
          <w:rStyle w:val="normaltextrun"/>
          <w:rFonts w:ascii="Arial Narrow" w:eastAsia="Arial Narrow" w:hAnsi="Arial Narrow" w:cs="Arial Narrow"/>
          <w:sz w:val="22"/>
          <w:szCs w:val="22"/>
          <w:shd w:val="clear" w:color="auto" w:fill="FFFFFF"/>
        </w:rPr>
        <w:t xml:space="preserve"> </w:t>
      </w:r>
      <w:r w:rsidR="00232389" w:rsidRPr="004F16C6">
        <w:rPr>
          <w:rFonts w:ascii="Arial Narrow" w:eastAsia="Arial Narrow" w:hAnsi="Arial Narrow" w:cs="Arial Narrow"/>
          <w:color w:val="000000"/>
          <w:kern w:val="0"/>
          <w:sz w:val="22"/>
          <w:szCs w:val="22"/>
          <w:lang w:eastAsia="es-PE"/>
          <w14:ligatures w14:val="none"/>
        </w:rPr>
        <w:t>que cumpla</w:t>
      </w:r>
      <w:r w:rsidR="00446DCA" w:rsidRPr="004F16C6">
        <w:rPr>
          <w:rFonts w:ascii="Arial Narrow" w:eastAsia="Arial Narrow" w:hAnsi="Arial Narrow" w:cs="Arial Narrow"/>
          <w:color w:val="000000"/>
          <w:kern w:val="0"/>
          <w:sz w:val="22"/>
          <w:szCs w:val="22"/>
          <w:lang w:eastAsia="es-PE"/>
          <w14:ligatures w14:val="none"/>
        </w:rPr>
        <w:t>n</w:t>
      </w:r>
      <w:r w:rsidR="00232389" w:rsidRPr="004F16C6">
        <w:rPr>
          <w:rFonts w:ascii="Arial Narrow" w:eastAsia="Arial Narrow" w:hAnsi="Arial Narrow" w:cs="Arial Narrow"/>
          <w:color w:val="000000"/>
          <w:kern w:val="0"/>
          <w:sz w:val="22"/>
          <w:szCs w:val="22"/>
          <w:lang w:eastAsia="es-PE"/>
          <w14:ligatures w14:val="none"/>
        </w:rPr>
        <w:t xml:space="preserve"> con lo siguiente</w:t>
      </w:r>
      <w:r w:rsidRPr="004F16C6">
        <w:rPr>
          <w:rFonts w:ascii="Arial Narrow" w:eastAsia="Arial Narrow" w:hAnsi="Arial Narrow" w:cs="Arial Narrow"/>
          <w:color w:val="000000"/>
          <w:kern w:val="0"/>
          <w:sz w:val="22"/>
          <w:szCs w:val="22"/>
          <w:lang w:eastAsia="es-PE"/>
          <w14:ligatures w14:val="none"/>
        </w:rPr>
        <w:t>:</w:t>
      </w:r>
    </w:p>
    <w:p w14:paraId="09D9FCC8" w14:textId="77777777"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kern w:val="0"/>
          <w:sz w:val="22"/>
          <w:szCs w:val="22"/>
          <w:lang w:eastAsia="es-PE"/>
          <w14:ligatures w14:val="none"/>
        </w:rPr>
        <w:t xml:space="preserve"> del Código Procesal Civil. </w:t>
      </w:r>
      <w:r w:rsidRPr="004F16C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16C6">
        <w:rPr>
          <w:rFonts w:ascii="Arial Narrow" w:eastAsia="Arial Narrow" w:hAnsi="Arial Narrow" w:cs="Arial Narrow"/>
          <w:kern w:val="0"/>
          <w:sz w:val="22"/>
          <w:szCs w:val="22"/>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kern w:val="0"/>
          <w14:ligatures w14:val="none"/>
          <w:sz w:val="22"/>
          <w:szCs w:val="22"/>
        </w:rPr>
        <w:t xml:space="preserve">en caso califique como </w:t>
      </w:r>
      <w:proofErr w:type="gramStart"/>
      <w:r w:rsidRPr="004F16C6">
        <w:rPr>
          <w:rFonts w:ascii="Arial Narrow" w:eastAsia="Arial Narrow" w:hAnsi="Arial Narrow" w:cs="Arial Narrow"/>
          <w:kern w:val="0"/>
          <w14:ligatures w14:val="none"/>
          <w:sz w:val="22"/>
          <w:szCs w:val="22"/>
        </w:rPr>
        <w:t>micro empresa</w:t>
      </w:r>
      <w:proofErr w:type="gramEnd"/>
      <w:r w:rsidRPr="004F16C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Arial Narrow" w:hAnsi="Arial Narrow" w:cs="Arial Narrow"/>
          <w:kern w:val="0"/>
          <w:sz w:val="22"/>
          <w:szCs w:val="22"/>
          <w:vertAlign w:val="superscript"/>
          <w14:ligatures w14:val="none"/>
        </w:rPr>
        <w:footnoteReference w:id="9"/>
      </w:r>
      <w:r w:rsidRPr="004F16C6">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kern w:val="0"/>
          <w14:ligatures w14:val="none"/>
          <w:sz w:val="22"/>
          <w:szCs w:val="22"/>
        </w:rPr>
        <w:t xml:space="preserve"> del </w:t>
      </w:r>
      <w:r w:rsidRPr="004F16C6">
        <w:rPr>
          <w:rFonts w:ascii="Arial Narrow" w:eastAsia="Arial Narrow" w:hAnsi="Arial Narrow" w:cs="Arial Narrow"/>
          <w:spacing w:val="-2"/>
          <w:kern w:val="0"/>
          <w14:ligatures w14:val="none"/>
          <w:sz w:val="22"/>
          <w:szCs w:val="22"/>
        </w:rPr>
        <w:t>Código</w:t>
      </w:r>
      <w:r w:rsidRPr="004F16C6">
        <w:rPr>
          <w:rStyle w:val="Refdenotaalpie"/>
          <w:rFonts w:ascii="Arial Narrow" w:eastAsia="Arial Narrow" w:hAnsi="Arial Narrow" w:cs="Arial Narrow"/>
          <w:spacing w:val="-2"/>
          <w:kern w:val="0"/>
          <w:sz w:val="22"/>
          <w:szCs w:val="22"/>
          <w:vertAlign w:val="superscript"/>
          <w14:ligatures w14:val="none"/>
        </w:rPr>
        <w:footnoteReference w:id="10"/>
      </w:r>
      <w:r w:rsidRPr="004F16C6">
        <w:rPr>
          <w:rFonts w:ascii="Arial Narrow" w:eastAsia="Arial Narrow" w:hAnsi="Arial Narrow" w:cs="Arial Narrow"/>
          <w:spacing w:val="-2"/>
          <w:kern w:val="0"/>
          <w14:ligatures w14:val="none"/>
          <w:sz w:val="22"/>
          <w:szCs w:val="22"/>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del Banco de Crédito del Perú S.A. y Pacífico Compañía de Seguros y Reaseguros S.A. para que, de conformidad con lo dispuesto por el artículo 26 de la Ley sobre Facultades, Normas y Organización del Indecopi, aprobada por Decreto Legislativo 807</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47CFA7C2" w:rsidR="00173C72" w:rsidRPr="004F16C6"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b/>
          <w:color w:val="000000"/>
          <w:kern w:val="0"/>
          <w:sz w:val="22"/>
          <w:szCs w:val="22"/>
          <w:lang w:eastAsia="es-PE"/>
          <w14:ligatures w14:val="none"/>
        </w:rPr>
        <w:t xml:space="preserve">QUINTO:</w:t>
      </w:r>
      <w:r w:rsidRPr="004F16C6">
        <w:rPr>
          <w:rFonts w:ascii="Arial Narrow" w:eastAsia="Arial Narrow" w:hAnsi="Arial Narrow" w:cs="Arial Narrow"/>
          <w:color w:val="000000"/>
          <w:kern w:val="0"/>
          <w:sz w:val="22"/>
          <w:szCs w:val="22"/>
          <w:lang w:eastAsia="es-PE"/>
          <w14:ligatures w14:val="none"/>
        </w:rPr>
        <w:t xml:space="preserve"> </w:t>
      </w:r>
      <w:bookmarkStart w:id="6" w:name="_Hlk188286813"/>
      <w:r w:rsidRPr="004F16C6">
        <w:rPr>
          <w:rFonts w:ascii="Arial Narrow" w:eastAsia="Arial Narrow" w:hAnsi="Arial Narrow" w:cs="Arial Narrow"/>
          <w:color w:val="000000"/>
          <w:kern w:val="0"/>
          <w:sz w:val="22"/>
          <w:szCs w:val="22"/>
          <w:lang w:eastAsia="es-ES"/>
          <w14:ligatures w14:val="none"/>
        </w:rPr>
        <w:t xml:space="preserve">requerir </w:t>
      </w:r>
      <w:r w:rsidRPr="004F16C6">
        <w:rPr>
          <w:rFonts w:ascii="Arial Narrow" w:eastAsia="Arial Narrow" w:hAnsi="Arial Narrow" w:cs="Arial Narrow"/>
          <w:color w:val="000000"/>
          <w:kern w:val="0"/>
          <w:sz w:val="22"/>
          <w:szCs w:val="22"/>
          <w:lang w:val="es-ES" w:eastAsia="es-ES"/>
          <w14:ligatures w14:val="none"/>
        </w:rPr>
        <w:t xml:space="preserve">que, en un </w:t>
      </w:r>
      <w:r w:rsidRPr="004F16C6">
        <w:rPr>
          <w:rFonts w:ascii="Arial Narrow" w:eastAsia="Arial Narrow" w:hAnsi="Arial Narrow" w:cs="Arial Narrow"/>
          <w:color w:val="000000"/>
          <w:kern w:val="0"/>
          <w:sz w:val="22"/>
          <w:szCs w:val="22"/>
          <w:lang w:eastAsia="es-ES"/>
          <w14:ligatures w14:val="none"/>
        </w:rPr>
        <w:t>plazo no mayor de cinco (5) días hábiles contado</w:t>
      </w:r>
      <w:r w:rsidR="00B77396" w:rsidRPr="004F16C6">
        <w:rPr>
          <w:rFonts w:ascii="Arial Narrow" w:eastAsia="Arial Narrow" w:hAnsi="Arial Narrow" w:cs="Arial Narrow"/>
          <w:color w:val="000000"/>
          <w:kern w:val="0"/>
          <w:sz w:val="22"/>
          <w:szCs w:val="22"/>
          <w:lang w:eastAsia="es-ES"/>
          <w14:ligatures w14:val="none"/>
        </w:rPr>
        <w:t>s</w:t>
      </w:r>
      <w:r w:rsidRPr="004F16C6">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6"/>
      <w:r w:rsidRPr="004F16C6">
        <w:rPr>
          <w:rFonts w:ascii="Arial Narrow" w:eastAsia="Arial Narrow" w:hAnsi="Arial Narrow" w:cs="Arial Narrow"/>
          <w:color w:val="000000"/>
          <w:kern w:val="0"/>
          <w:sz w:val="22"/>
          <w:szCs w:val="22"/>
          <w:lang w:eastAsia="es-ES"/>
          <w14:ligatures w14:val="none"/>
        </w:rPr>
        <w:t xml:space="preserve">, </w:t>
      </w:r>
      <w:r w:rsidR="00B77396" w:rsidRPr="004F16C6">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002B7DCD" w:rsidRPr="004F16C6">
        <w:rPr>
          <w:rFonts w:ascii="Arial Narrow" w:eastAsia="Arial Narrow" w:hAnsi="Arial Narrow" w:cs="Arial Narrow"/>
          <w:color w:val="000000"/>
          <w:kern w:val="0"/>
          <w:sz w:val="22"/>
          <w:szCs w:val="22"/>
          <w:lang w:val="es-ES" w:eastAsia="es-ES"/>
          <w14:ligatures w14:val="none"/>
        </w:rPr>
        <w:t>cumpla</w:t>
      </w:r>
      <w:r w:rsidR="00B77396" w:rsidRPr="004F16C6">
        <w:rPr>
          <w:rFonts w:ascii="Arial Narrow" w:eastAsia="Arial Narrow" w:hAnsi="Arial Narrow" w:cs="Arial Narrow"/>
          <w:color w:val="000000"/>
          <w:kern w:val="0"/>
          <w:sz w:val="22"/>
          <w:szCs w:val="22"/>
          <w:lang w:val="es-ES" w:eastAsia="es-ES"/>
          <w14:ligatures w14:val="none"/>
        </w:rPr>
        <w:t>n</w:t>
      </w:r>
      <w:r w:rsidR="002B7DCD" w:rsidRPr="004F16C6">
        <w:rPr>
          <w:rFonts w:ascii="Arial Narrow" w:eastAsia="Arial Narrow" w:hAnsi="Arial Narrow" w:cs="Arial Narrow"/>
          <w:color w:val="000000"/>
          <w:kern w:val="0"/>
          <w:sz w:val="22"/>
          <w:szCs w:val="22"/>
          <w:lang w:val="es-ES" w:eastAsia="es-ES"/>
          <w14:ligatures w14:val="none"/>
        </w:rPr>
        <w:t xml:space="preserve"> con</w:t>
      </w:r>
      <w:r w:rsidR="00173C72" w:rsidRPr="004F16C6">
        <w:rPr>
          <w:rFonts w:ascii="Arial Narrow" w:eastAsia="Arial Narrow" w:hAnsi="Arial Narrow" w:cs="Arial Narrow"/>
          <w:color w:val="000000"/>
          <w:kern w:val="0"/>
          <w:sz w:val="22"/>
          <w:szCs w:val="22"/>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sz w:val="22"/>
          <w:szCs w:val="22"/>
          <w:lang w:eastAsia="es-PE"/>
        </w:rPr>
      </w:pPr>
      <w:r w:rsidRPr="00817906">
        <w:rPr>
          <w:rFonts w:ascii="Arial Narrow" w:eastAsia="Arial Narrow" w:hAnsi="Arial Narrow" w:cs="Arial Narrow"/>
          <w:color w:val="000000"/>
          <w:kern w:val="0"/>
          <w:sz w:val="22"/>
          <w:szCs w:val="22"/>
          <w:lang w:val="es-ES" w:eastAsia="es-ES"/>
          <w14:ligatures w14:val="none"/>
        </w:rPr>
        <w:t>Banco de Crédito del Perú S.A.</w:t>
      </w:r>
      <w:r w:rsidR="00B77396" w:rsidRPr="004F16C6">
        <w:rPr>
          <w:rFonts w:ascii="Arial Narrow" w:eastAsia="Arial Narrow" w:hAnsi="Arial Narrow" w:cs="Arial Narrow"/>
          <w:color w:val="000000"/>
          <w:kern w:val="0"/>
          <w:sz w:val="22"/>
          <w:szCs w:val="22"/>
          <w:lang w:val="es-ES" w:eastAsia="es-ES"/>
          <w14:ligatures w14:val="none"/>
        </w:rPr>
        <w:t xml:space="preserve">: </w:t>
      </w:r>
      <w:r w:rsidR="009B0A6B">
        <w:rPr>
          <w:rFonts w:ascii="Arial Narrow" w:eastAsia="Arial Narrow" w:hAnsi="Arial Narrow" w:cs="Arial Narrow"/>
          <w:sz w:val="22"/>
          <w:szCs w:val="22"/>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817906">
        <w:rPr>
          <w:rFonts w:ascii="Arial Narrow" w:eastAsia="Arial Narrow" w:hAnsi="Arial Narrow" w:cs="Arial Narrow"/>
          <w:color w:val="000000"/>
          <w:kern w:val="0"/>
          <w:sz w:val="22"/>
          <w:szCs w:val="22"/>
          <w:lang w:val="es-ES" w:eastAsia="es-ES"/>
          <w14:ligatures w14:val="none"/>
        </w:rPr>
        <w:t>Pacífico Compañía de Seguros y Reaseguros S.A</w:t>
      </w:r>
      <w:r w:rsidR="00B77396" w:rsidRPr="004F16C6">
        <w:rPr>
          <w:rFonts w:ascii="Arial Narrow" w:eastAsia="Arial Narrow" w:hAnsi="Arial Narrow" w:cs="Arial Narrow"/>
          <w:color w:val="000000"/>
          <w:kern w:val="0"/>
          <w:sz w:val="22"/>
          <w:szCs w:val="22"/>
          <w:lang w:val="es-ES" w:eastAsia="es-ES"/>
          <w14:ligatures w14:val="none"/>
        </w:rPr>
        <w:t xml:space="preserve">: </w:t>
      </w:r>
      <w:r w:rsidR="00773BF2" w:rsidRPr="00773BF2">
        <w:rPr>
          <w:rFonts w:ascii="Arial Narrow" w:eastAsia="Arial Narrow" w:hAnsi="Arial Narrow" w:cs="Arial Narrow"/>
          <w:color w:val="000000"/>
          <w:kern w:val="0"/>
          <w:sz w:val="22"/>
          <w:szCs w:val="22"/>
          <w:lang w:val="es-ES" w:eastAsia="es-ES"/>
          <w14:ligatures w14:val="none"/>
        </w:rPr>
        <w:t xml:space="preserve">(i) la Póliza </w:t>
      </w:r>
      <w:proofErr w:type="spellStart"/>
      <w:r w:rsidR="00773BF2" w:rsidRPr="00773BF2">
        <w:rPr>
          <w:rFonts w:ascii="Arial Narrow" w:eastAsia="Arial Narrow" w:hAnsi="Arial Narrow" w:cs="Arial Narrow"/>
          <w:color w:val="000000"/>
          <w:kern w:val="0"/>
          <w:sz w:val="22"/>
          <w:szCs w:val="22"/>
          <w:lang w:val="es-ES" w:eastAsia="es-ES"/>
          <w14:ligatures w14:val="none"/>
        </w:rPr>
        <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2000154214 debidamente suscrita, así como el cargo de remisión de la póliza; y, (</w:t>
      </w:r>
      <w:proofErr w:type="spellStart"/>
      <w:r w:rsidR="00773BF2" w:rsidRPr="00773BF2">
        <w:rPr>
          <w:rFonts w:ascii="Arial Narrow" w:eastAsia="Arial Narrow" w:hAnsi="Arial Narrow" w:cs="Arial Narrow"/>
          <w:color w:val="000000"/>
          <w:kern w:val="0"/>
          <w:sz w:val="22"/>
          <w:szCs w:val="22"/>
          <w:lang w:val="es-ES" w:eastAsia="es-ES"/>
          <w14:ligatures w14:val="none"/>
        </w:rPr>
        <w:t>ii</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señalar el motivo de la modificación de la Póliza </w:t>
      </w:r>
      <w:proofErr w:type="spellStart"/>
      <w:r w:rsidR="00773BF2" w:rsidRPr="00773BF2">
        <w:rPr>
          <w:rFonts w:ascii="Arial Narrow" w:eastAsia="Arial Narrow" w:hAnsi="Arial Narrow" w:cs="Arial Narrow"/>
          <w:color w:val="000000"/>
          <w:kern w:val="0"/>
          <w:sz w:val="22"/>
          <w:szCs w:val="22"/>
          <w:lang w:val="es-ES" w:eastAsia="es-ES"/>
          <w14:ligatures w14:val="none"/>
        </w:rPr>
        <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2000154214</w:t>
      </w:r>
      <w:r w:rsidR="009B0A6B">
        <w:rPr>
          <w:rFonts w:ascii="Arial Narrow" w:eastAsia="Arial Narrow" w:hAnsi="Arial Narrow" w:cs="Arial Narrow"/>
          <w:color w:val="000000"/>
          <w:kern w:val="0"/>
          <w:sz w:val="22"/>
          <w:szCs w:val="22"/>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SEXTO</w:t>
      </w:r>
      <w:r w:rsidR="00AB3A58" w:rsidRPr="004F16C6">
        <w:rPr>
          <w:rFonts w:ascii="Arial Narrow" w:eastAsia="Arial Narrow" w:hAnsi="Arial Narrow" w:cs="Arial Narrow"/>
          <w:b/>
          <w:color w:val="000000"/>
          <w:kern w:val="0"/>
          <w:sz w:val="22"/>
          <w:szCs w:val="22"/>
          <w:lang w:eastAsia="es-PE"/>
          <w14:ligatures w14:val="none"/>
        </w:rPr>
        <w:t>:</w:t>
      </w:r>
      <w:r w:rsidR="00AB3A58" w:rsidRPr="004F16C6">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4F16C6">
        <w:rPr>
          <w:rFonts w:ascii="Arial Narrow" w:eastAsia="Arial Narrow" w:hAnsi="Arial Narrow" w:cs="Arial Narrow"/>
          <w:color w:val="000000"/>
          <w:kern w:val="0"/>
          <w:sz w:val="22"/>
          <w:szCs w:val="22"/>
          <w:lang w:eastAsia="es-PE"/>
          <w14:ligatures w14:val="none"/>
        </w:rPr>
        <w:t>informar a las partes que el artículo 110</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4F16C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115</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y 116</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 la referida norma</w:t>
      </w:r>
      <w:r w:rsidR="00B2526D"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4F16C6">
        <w:rPr>
          <w:rFonts w:ascii="Arial Narrow" w:eastAsia="Arial Narrow" w:hAnsi="Arial Narrow" w:cs="Arial Narrow"/>
          <w:color w:val="000000"/>
          <w:kern w:val="0"/>
          <w:sz w:val="22"/>
          <w:szCs w:val="22"/>
          <w:lang w:eastAsia="es-PE"/>
          <w14:ligatures w14:val="none"/>
        </w:rPr>
        <w:t xml:space="preserve">. </w:t>
      </w:r>
      <w:bookmarkEnd w:id="7"/>
      <w:r w:rsidR="00AB3A58" w:rsidRPr="004F16C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del Código</w:t>
      </w:r>
      <w:r w:rsidR="00AB3A58"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4F16C6">
        <w:rPr>
          <w:rFonts w:ascii="Arial Narrow" w:eastAsia="Arial Narrow" w:hAnsi="Arial Narrow" w:cs="Arial Narrow"/>
          <w:color w:val="000000"/>
          <w:kern w:val="0"/>
          <w:sz w:val="22"/>
          <w:szCs w:val="22"/>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SÉTIMO:</w:t>
      </w:r>
      <w:r w:rsidRPr="004F16C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4F16C6">
        <w:rPr>
          <w:rFonts w:ascii="Arial Narrow" w:eastAsia="Arial Narrow" w:hAnsi="Arial Narrow" w:cs="Arial Narrow"/>
          <w:b/>
          <w:bCs/>
          <w:kern w:val="0"/>
          <w14:ligatures w14:val="none"/>
          <w:sz w:val="22"/>
          <w:szCs w:val="22"/>
        </w:rPr>
        <w:t>OCTAVO</w:t>
      </w:r>
      <w:r w:rsidRPr="004F16C6">
        <w:rPr>
          <w:rFonts w:ascii="Arial Narrow" w:eastAsia="Arial Narrow" w:hAnsi="Arial Narrow" w:cs="Arial Narrow"/>
          <w:b/>
          <w:kern w:val="0"/>
          <w14:ligatures w14:val="none"/>
          <w:sz w:val="22"/>
          <w:szCs w:val="22"/>
        </w:rPr>
        <w:t>:</w:t>
      </w:r>
      <w:r w:rsidRPr="004F16C6">
        <w:rPr>
          <w:rFonts w:ascii="Arial Narrow" w:eastAsia="Arial Narrow" w:hAnsi="Arial Narrow" w:cs="Arial Narrow"/>
          <w:kern w:val="0"/>
          <w14:ligatures w14:val="none"/>
          <w:sz w:val="22"/>
          <w:szCs w:val="22"/>
        </w:rPr>
        <w:t xml:space="preserve"> comunicar a las partes que, </w:t>
      </w:r>
      <w:r w:rsidR="007E48C2" w:rsidRPr="004F16C6">
        <w:rPr>
          <w:rFonts w:ascii="Arial Narrow" w:eastAsia="Arial Narrow" w:hAnsi="Arial Narrow" w:cs="Arial Narrow"/>
          <w:kern w:val="0"/>
          <w14:ligatures w14:val="none"/>
          <w:sz w:val="22"/>
          <w:szCs w:val="22"/>
        </w:rPr>
        <w:t>de acuerdo con</w:t>
      </w:r>
      <w:r w:rsidRPr="004F16C6">
        <w:rPr>
          <w:rFonts w:ascii="Arial Narrow" w:eastAsia="Arial Narrow" w:hAnsi="Arial Narrow" w:cs="Arial Narrow"/>
          <w:kern w:val="0"/>
          <w14:ligatures w14:val="none"/>
          <w:sz w:val="22"/>
          <w:szCs w:val="22"/>
        </w:rPr>
        <w:t xml:space="preserve"> lo señalado por el artículo 29</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kern w:val="0"/>
          <w14:ligatures w14:val="none"/>
          <w:sz w:val="22"/>
          <w:szCs w:val="22"/>
        </w:rPr>
        <w:t xml:space="preserve"> del Decreto Legislativo </w:t>
      </w:r>
      <w:proofErr w:type="spellStart"/>
      <w:r w:rsidRPr="004F16C6">
        <w:rPr>
          <w:rFonts w:ascii="Arial Narrow" w:eastAsia="Arial Narrow" w:hAnsi="Arial Narrow" w:cs="Arial Narrow"/>
          <w:kern w:val="0"/>
          <w14:ligatures w14:val="none"/>
          <w:sz w:val="22"/>
          <w:szCs w:val="22"/>
        </w:rPr>
        <w:t/>
      </w:r>
      <w:proofErr w:type="spellEnd"/>
      <w:r w:rsidRPr="004F16C6">
        <w:rPr>
          <w:rFonts w:ascii="Arial Narrow" w:eastAsia="Arial Narrow" w:hAnsi="Arial Narrow" w:cs="Arial Narrow"/>
          <w:kern w:val="0"/>
          <w14:ligatures w14:val="none"/>
          <w:sz w:val="22"/>
          <w:szCs w:val="22"/>
        </w:rPr>
        <w:t xml:space="preserve"> 807</w:t>
      </w:r>
      <w:r w:rsidRPr="004F16C6">
        <w:rPr>
          <w:rStyle w:val="Refdenotaalpie"/>
          <w:rFonts w:ascii="Arial Narrow" w:eastAsia="Arial Narrow" w:hAnsi="Arial Narrow" w:cs="Arial Narrow"/>
          <w:kern w:val="0"/>
          <w:sz w:val="22"/>
          <w:szCs w:val="22"/>
          <w:vertAlign w:val="superscript"/>
          <w14:ligatures w14:val="none"/>
        </w:rPr>
        <w:footnoteReference w:id="16"/>
      </w:r>
      <w:r w:rsidRPr="004F16C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Arial Narrow" w:hAnsi="Arial Narrow" w:cs="Arial Narrow"/>
          <w:kern w:val="0"/>
          <w:sz w:val="22"/>
          <w:szCs w:val="22"/>
          <w14:ligatures w14:val="none"/>
        </w:rPr>
        <w:t>expresamente su facultad para asistir y conciliar en su representación</w:t>
      </w:r>
      <w:r w:rsidRPr="004F16C6">
        <w:rPr>
          <w:rFonts w:ascii="Arial Narrow" w:eastAsia="Arial Narrow" w:hAnsi="Arial Narrow" w:cs="Arial Narrow"/>
          <w:kern w:val="0"/>
          <w14:ligatures w14:val="none"/>
          <w:sz w:val="22"/>
          <w:szCs w:val="22"/>
        </w:rPr>
        <w:t>.</w:t>
      </w:r>
      <w:r w:rsidRPr="004F16C6">
        <w:rPr>
          <w:rFonts w:ascii="Arial Narrow" w:eastAsia="Arial Narrow" w:hAnsi="Arial Narrow" w:cs="Arial Narrow"/>
          <w:kern w:val="0"/>
          <w14:ligatures w14:val="none"/>
          <w:sz w:val="22"/>
          <w:szCs w:val="22"/>
        </w:rPr>
        <w:t xml:space="preserve"> </w:t>
      </w:r>
      <w:r w:rsidRPr="004F16C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NOVENO:</w:t>
      </w:r>
      <w:r w:rsidRPr="004F16C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0118FA2" w:rsidR="00AB3A58" w:rsidRPr="004F16C6" w:rsidRDefault="00AB3A58" w:rsidP="00D23BA9">
      <w:pPr>
        <w:suppressAutoHyphens/>
        <w:spacing w:after="0" w:line="240" w:lineRule="auto"/>
        <w:jc w:val="both"/>
        <w:rPr>
          <w:rFonts w:ascii="Arial Narrow" w:eastAsia="Arial Narrow" w:hAnsi="Arial Narrow" w:cs="Arial Narrow"/>
          <w:sz w:val="22"/>
          <w:szCs w:val="22"/>
        </w:rPr>
      </w:pPr>
      <w:r w:rsidRPr="004F16C6">
        <w:rPr>
          <w:rFonts w:ascii="Arial Narrow" w:eastAsia="Arial Narrow" w:hAnsi="Arial Narrow" w:cs="Arial Narrow"/>
          <w:b/>
          <w:spacing w:val="-3"/>
          <w:kern w:val="0"/>
          <w14:ligatures w14:val="none"/>
          <w:sz w:val="22"/>
          <w:szCs w:val="22"/>
        </w:rPr>
        <w:t xml:space="preserve">DÉCIMO:</w:t>
      </w:r>
      <w:r w:rsidRPr="004F16C6">
        <w:rPr>
          <w:rFonts w:ascii="Arial Narrow" w:eastAsia="Arial Narrow" w:hAnsi="Arial Narrow" w:cs="Arial Narrow"/>
          <w:spacing w:val="-3"/>
          <w:kern w:val="0"/>
          <w14:ligatures w14:val="none"/>
          <w:sz w:val="22"/>
          <w:szCs w:val="22"/>
        </w:rPr>
        <w:t xml:space="preserve"> </w:t>
      </w:r>
      <w:r w:rsidRPr="004F16C6">
        <w:rPr>
          <w:rFonts w:ascii="Arial Narrow" w:eastAsia="Arial Narrow" w:hAnsi="Arial Narrow" w:cs="Arial Narrow"/>
          <w:spacing w:val="-3"/>
          <w:kern w:val="0"/>
          <w14:ligatures w14:val="none"/>
          <w:sz w:val="22"/>
          <w:szCs w:val="22"/>
        </w:rPr>
        <w:t xml:space="preserve">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4F16C6">
        <w:rPr>
          <w:rFonts w:ascii="Arial Narrow" w:eastAsia="Arial Narrow" w:hAnsi="Arial Narrow" w:cs="Arial Narrow"/>
          <w:spacing w:val="-3"/>
          <w:kern w:val="0"/>
          <w14:ligatures w14:val="none"/>
          <w:sz w:val="22"/>
          <w:szCs w:val="22"/>
        </w:rPr>
        <w:t xml:space="preserve"/>
      </w:r>
      <w:r w:rsidR="00B77396" w:rsidRPr="004F16C6">
        <w:rPr>
          <w:rFonts w:ascii="Arial Narrow" w:eastAsia="Arial Narrow" w:hAnsi="Arial Narrow" w:cs="Arial Narrow"/>
          <w:spacing w:val="-3"/>
          <w:kern w:val="0"/>
          <w14:ligatures w14:val="none"/>
          <w:sz w:val="22"/>
          <w:szCs w:val="22"/>
        </w:rPr>
        <w:t xml:space="preserve"/>
      </w:r>
      <w:r w:rsidR="00B77396" w:rsidRPr="004F16C6">
        <w:rPr>
          <w:rFonts w:ascii="Arial Narrow" w:eastAsia="Arial Narrow" w:hAnsi="Arial Narrow" w:cs="Arial Narrow"/>
          <w:color w:val="000000"/>
          <w:kern w:val="0"/>
          <w:sz w:val="22"/>
          <w:szCs w:val="22"/>
          <w:shd w:val="clear" w:color="auto" w:fill="FFFFFF"/>
          <w:lang w:eastAsia="es-PE"/>
          <w14:ligatures w14:val="none"/>
        </w:rPr>
        <w:t/>
      </w:r>
      <w:r w:rsidR="00B77396" w:rsidRPr="004F16C6">
        <w:rPr>
          <w:rFonts w:ascii="Arial Narrow" w:eastAsia="Arial Narrow" w:hAnsi="Arial Narrow" w:cs="Arial Narrow"/>
          <w:color w:val="000000"/>
          <w:kern w:val="0"/>
          <w:sz w:val="22"/>
          <w:szCs w:val="22"/>
          <w:lang w:eastAsia="es-PE"/>
          <w14:ligatures w14:val="none"/>
        </w:rPr>
        <w:t/>
      </w:r>
      <w:r w:rsidR="00B77396"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414B7">
        <w:rPr>
          <w:rFonts w:ascii="Arial Narrow" w:eastAsia="Arial Narrow" w:hAnsi="Arial Narrow" w:cs="Arial Narrow"/>
          <w:color w:val="000000"/>
          <w:kern w:val="0"/>
          <w:sz w:val="22"/>
          <w:szCs w:val="22"/>
          <w:shd w:val="clear" w:color="auto" w:fill="FFFFFF"/>
          <w:lang w:eastAsia="es-PE"/>
          <w14:ligatures w14:val="none"/>
        </w:rPr>
        <w:t xml:space="preserve"/>
      </w:r>
      <w:r w:rsidR="000414B7" w:rsidRPr="004F16C6">
        <w:rPr>
          <w:rFonts w:ascii="Arial Narrow" w:eastAsia="Arial Narrow" w:hAnsi="Arial Narrow" w:cs="Arial Narrow"/>
          <w:sz w:val="22"/>
          <w:szCs w:val="22"/>
        </w:rPr>
        <w:t/>
      </w:r>
      <w:r w:rsidR="000414B7" w:rsidRPr="004F16C6">
        <w:rPr>
          <w:rFonts w:ascii="Arial Narrow" w:eastAsia="Arial Narrow" w:hAnsi="Arial Narrow" w:cs="Arial Narrow"/>
          <w:spacing w:val="-3"/>
          <w:kern w:val="0"/>
          <w14:ligatures w14:val="none"/>
          <w:sz w:val="22"/>
          <w:szCs w:val="22"/>
        </w:rPr>
        <w:t xml:space="preserve"/>
      </w:r>
      <w:r w:rsidRPr="004F16C6">
        <w:rPr>
          <w:rFonts w:ascii="Arial Narrow" w:eastAsia="Arial Narrow" w:hAnsi="Arial Narrow" w:cs="Arial Narrow"/>
          <w:color w:val="000000"/>
          <w:sz w:val="22"/>
          <w:szCs w:val="22"/>
        </w:rPr>
        <w:t/>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sz w:val="22"/>
          <w:szCs w:val="22"/>
        </w:rPr>
        <w:t xml:space="preserve"/>
      </w:r>
      <w:proofErr w:type="spellStart"/>
      <w:r w:rsidRPr="004F16C6">
        <w:rPr>
          <w:rFonts w:ascii="Arial Narrow" w:eastAsia="Arial Narrow" w:hAnsi="Arial Narrow" w:cs="Arial Narrow"/>
          <w:color w:val="000000"/>
          <w:sz w:val="22"/>
          <w:szCs w:val="22"/>
        </w:rPr>
        <w:t/>
      </w:r>
      <w:proofErr w:type="spellEnd"/>
      <w:r w:rsidRPr="004F16C6">
        <w:rPr>
          <w:rFonts w:ascii="Arial Narrow" w:eastAsia="Arial Narrow" w:hAnsi="Arial Narrow" w:cs="Arial Narrow"/>
          <w:color w:val="000000"/>
          <w:sz w:val="22"/>
          <w:szCs w:val="22"/>
        </w:rPr>
        <w:t xml:space="preserve"/>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sz w:val="22"/>
          <w:szCs w:val="22"/>
        </w:rPr>
        <w:t xml:space="preserve"/>
      </w:r>
      <w:r w:rsidRPr="004F16C6">
        <w:rPr>
          <w:rStyle w:val="Refdenotaalpie"/>
          <w:rFonts w:ascii="Arial Narrow" w:eastAsia="Arial Narrow" w:hAnsi="Arial Narrow" w:cs="Arial Narrow"/>
          <w:sz w:val="22"/>
          <w:szCs w:val="22"/>
          <w:vertAlign w:val="superscript"/>
        </w:rPr>
        <w:footnoteReference w:id="17"/>
      </w:r>
      <w:r w:rsidRPr="004F16C6">
        <w:rPr>
          <w:rFonts w:ascii="Arial Narrow" w:eastAsia="Arial Narrow" w:hAnsi="Arial Narrow" w:cs="Arial Narrow"/>
          <w:sz w:val="22"/>
          <w:szCs w:val="22"/>
        </w:rPr>
        <w:t/>
      </w:r>
    </w:p>
    <w:p w14:paraId="37A7FF85" w14:textId="77777777" w:rsidR="00F16D8E" w:rsidRPr="004F16C6" w:rsidRDefault="00F16D8E" w:rsidP="00D23BA9">
      <w:pPr>
        <w:suppressAutoHyphens/>
        <w:spacing w:after="0" w:line="240" w:lineRule="auto"/>
        <w:jc w:val="both"/>
        <w:rPr>
          <w:rFonts w:ascii="Arial Narrow" w:eastAsia="Arial Narrow" w:hAnsi="Arial Narrow" w:cs="Arial Narrow"/>
          <w:sz w:val="22"/>
          <w:szCs w:val="22"/>
        </w:rPr>
      </w:pPr>
    </w:p>
    <w:p w14:paraId="531806B3" w14:textId="697304EB" w:rsidR="00B77396" w:rsidRPr="004F16C6" w:rsidRDefault="00322DF2" w:rsidP="000414B7">
      <w:pPr>
        <w:suppressAutoHyphens/>
        <w:spacing w:line="240" w:lineRule="auto"/>
        <w:jc w:val="both"/>
        <w:rPr>
          <w:rFonts w:ascii="Arial Narrow" w:eastAsia="Arial Narrow" w:hAnsi="Arial Narrow" w:cs="Arial Narrow"/>
          <w:sz w:val="22"/>
          <w:szCs w:val="22"/>
        </w:rPr>
      </w:pPr>
      <w:r w:rsidRPr="004F16C6">
        <w:rPr>
          <w:rFonts w:ascii="Arial Narrow" w:eastAsia="Arial Narrow" w:hAnsi="Arial Narrow" w:cs="Arial Narrow"/>
          <w:b/>
          <w:bCs/>
          <w:sz w:val="22"/>
          <w:szCs w:val="22"/>
        </w:rPr>
        <w:t>DÉCIMO PRIMERO:</w:t>
      </w:r>
      <w:r w:rsidRPr="004F16C6">
        <w:rPr>
          <w:rFonts w:ascii="Arial Narrow" w:eastAsia="Arial Narrow" w:hAnsi="Arial Narrow" w:cs="Arial Narrow"/>
          <w:sz w:val="22"/>
          <w:szCs w:val="22"/>
        </w:rPr>
        <w:t xml:space="preserve"> </w:t>
      </w:r>
      <w:r w:rsidRPr="004F16C6">
        <w:rPr>
          <w:rFonts w:ascii="Arial Narrow" w:eastAsia="Arial Narrow" w:hAnsi="Arial Narrow" w:cs="Arial Narrow"/>
          <w:color w:val="000000"/>
          <w:sz w:val="22"/>
          <w:szCs w:val="22"/>
        </w:rPr>
        <w:t xml:space="preserve">requerir a </w:t>
      </w:r>
      <w:r w:rsidR="00B77396" w:rsidRPr="004F16C6">
        <w:rPr>
          <w:rFonts w:ascii="Arial Narrow" w:eastAsia="Arial Narrow" w:hAnsi="Arial Narrow" w:cs="Arial Narrow"/>
          <w:color w:val="000000"/>
          <w:kern w:val="0"/>
          <w:sz w:val="22"/>
          <w:szCs w:val="22"/>
          <w:lang w:eastAsia="es-PE"/>
          <w14:ligatures w14:val="none"/>
        </w:rPr>
        <w:t>Pacífico Compañía de Seguros y Reaseguros S.A.</w:t>
      </w:r>
      <w:r w:rsidR="00B77396" w:rsidRPr="004F16C6">
        <w:rPr>
          <w:rFonts w:ascii="Arial Narrow" w:eastAsia="Arial Narrow" w:hAnsi="Arial Narrow" w:cs="Arial Narrow"/>
          <w:color w:val="000000"/>
          <w:kern w:val="0"/>
          <w:sz w:val="22"/>
          <w:szCs w:val="22"/>
          <w:lang w:eastAsia="es-PE"/>
          <w14:ligatures w14:val="none"/>
        </w:rPr>
        <w:t xml:space="preserve"> </w:t>
      </w:r>
      <w:r w:rsidRPr="004F16C6">
        <w:rPr>
          <w:rFonts w:ascii="Arial Narrow" w:eastAsia="Arial Narrow" w:hAnsi="Arial Narrow" w:cs="Arial Narrow"/>
          <w:sz w:val="22"/>
          <w:szCs w:val="22"/>
          <w:shd w:val="clear" w:color="auto" w:fill="FFFFFF"/>
        </w:rPr>
        <w:t xml:space="preserve">para que </w:t>
      </w:r>
      <w:r w:rsidRPr="004F16C6">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eastAsia="Arial Narrow" w:hAnsi="Arial Narrow" w:cs="Arial Narrow"/>
          <w:sz w:val="22"/>
          <w:szCs w:val="22"/>
        </w:rPr>
        <w:t xml:space="preserve"> </w:t>
      </w:r>
    </w:p>
    <w:p w14:paraId="039B29DF"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Comisión </w:t>
      </w:r>
      <w:r w:rsidRPr="004F16C6">
        <w:rPr>
          <w:rFonts w:ascii="Arial Narrow" w:eastAsia="Arial Narrow" w:hAnsi="Arial Narrow" w:cs="Arial Narrow"/>
          <w:b/>
          <w:bCs/>
          <w:color w:val="000000"/>
          <w:kern w:val="0"/>
          <w:sz w:val="22"/>
          <w:szCs w:val="22"/>
          <w:shd w:val="clear" w:color="auto" w:fill="FFFFFF"/>
          <w14:ligatures w14:val="none"/>
        </w:rPr>
        <w:t>de</w:t>
      </w:r>
      <w:r w:rsidRPr="004F16C6">
        <w:rPr>
          <w:rFonts w:ascii="Arial Narrow" w:eastAsia="Arial Narrow" w:hAnsi="Arial Narrow" w:cs="Arial Narrow"/>
          <w:b/>
          <w:bCs/>
          <w:color w:val="000000"/>
          <w:kern w:val="0"/>
          <w14:ligatures w14:val="none"/>
          <w:sz w:val="22"/>
          <w:szCs w:val="22"/>
        </w:rPr>
        <w:t xml:space="preserve"> Protección al Consumidor </w:t>
      </w:r>
      <w:proofErr w:type="spellStart"/>
      <w:r w:rsidRPr="004F16C6">
        <w:rPr>
          <w:rFonts w:ascii="Arial Narrow" w:eastAsia="Arial Narrow" w:hAnsi="Arial Narrow" w:cs="Arial Narrow"/>
          <w:b/>
          <w:bCs/>
          <w:color w:val="000000"/>
          <w:kern w:val="0"/>
          <w14:ligatures w14:val="none"/>
          <w:sz w:val="22"/>
          <w:szCs w:val="22"/>
        </w:rPr>
        <w:t/>
      </w:r>
      <w:proofErr w:type="spellEnd"/>
      <w:r w:rsidRPr="004F16C6">
        <w:rPr>
          <w:rFonts w:ascii="Arial Narrow" w:eastAsia="Arial Narrow" w:hAnsi="Arial Narrow" w:cs="Arial Narrow"/>
          <w:b/>
          <w:bCs/>
          <w:color w:val="000000"/>
          <w:kern w:val="0"/>
          <w14:ligatures w14:val="none"/>
          <w:sz w:val="22"/>
          <w:szCs w:val="22"/>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4F16C6" w:rsidRDefault="00AB3A58" w:rsidP="00322DF2">
      <w:pPr>
        <w:spacing w:after="0" w:line="240" w:lineRule="auto"/>
        <w:jc w:val="both"/>
        <w:rPr>
          <w:rFonts w:ascii="Arial Narrow" w:eastAsia="Arial Narrow" w:hAnsi="Arial Narrow" w:cs="Arial Narrow"/>
          <w:sz w:val="16"/>
          <w:szCs w:val="16"/>
        </w:rPr>
      </w:pPr>
      <w:r w:rsidRPr="004F16C6">
        <w:rPr>
          <w:rFonts w:ascii="Arial Narrow" w:eastAsia="Arial Narrow" w:hAnsi="Arial Narrow" w:cs="Arial Narrow"/>
          <w:color w:val="000000"/>
          <w:kern w:val="0"/>
          <w:sz w:val="16"/>
          <w:szCs w:val="16"/>
          <w:lang w:eastAsia="es-PE"/>
          <w14:ligatures w14:val="none"/>
        </w:rPr>
        <w:t>LSM/</w:t>
      </w:r>
      <w:r w:rsidR="00A63020" w:rsidRPr="004F16C6">
        <w:rPr>
          <w:rFonts w:ascii="Arial Narrow" w:eastAsia="Arial Narrow" w:hAnsi="Arial Narrow" w:cs="Arial Narrow"/>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5147139"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t>Publicado</w:t>
      </w:r>
      <w:r w:rsidRPr="004F16C6">
        <w:rPr>
          <w:rFonts w:ascii="Arial Narrow" w:eastAsia="Arial Narrow" w:hAnsi="Arial Narrow" w:cs="Arial Narrow"/>
          <w:b/>
          <w:sz w:val="16"/>
          <w:szCs w:val="16"/>
        </w:rPr>
        <w:t xml:space="preserve"> </w:t>
      </w:r>
      <w:r w:rsidRPr="004F16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31EF315" w14:textId="70896C14" w:rsidR="000C425F" w:rsidRPr="004F16C6" w:rsidRDefault="000C425F" w:rsidP="004F16C6">
      <w:pPr>
        <w:pStyle w:val="Textonotapie"/>
        <w:tabs>
          <w:tab w:val="left" w:pos="567"/>
        </w:tabs>
        <w:ind w:left="567" w:hanging="567"/>
        <w:jc w:val="both"/>
        <w:rPr>
          <w:rFonts w:ascii="Arial Narrow" w:eastAsia="Arial Narrow" w:hAnsi="Arial Narrow" w:cs="Arial Narrow"/>
          <w:sz w:val="16"/>
          <w:szCs w:val="16"/>
          <w:lang w:val="es-ES"/>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t xml:space="preserve">Denuncia remitida a esta Comisión mediante </w:t>
      </w:r>
      <w:proofErr w:type="spellStart"/>
      <w:r w:rsidRPr="004F16C6">
        <w:rPr>
          <w:rFonts w:ascii="Arial Narrow" w:eastAsia="Arial Narrow" w:hAnsi="Arial Narrow" w:cs="Arial Narrow"/>
          <w:sz w:val="16"/>
          <w:szCs w:val="16"/>
        </w:rPr>
        <w:t xml:space="preserve">Memorandum</w:t>
      </w:r>
      <w:proofErr w:type="spellEnd"/>
      <w:r w:rsidRPr="004F16C6">
        <w:rPr>
          <w:rFonts w:ascii="Arial Narrow" w:eastAsia="Arial Narrow" w:hAnsi="Arial Narrow" w:cs="Arial Narrow"/>
          <w:sz w:val="16"/>
          <w:szCs w:val="16"/>
        </w:rPr>
        <w:t xml:space="preserve"> </w:t>
      </w:r>
      <w:proofErr w:type="spellStart"/>
      <w:r w:rsidRPr="004F16C6">
        <w:rPr>
          <w:rFonts w:ascii="Arial Narrow" w:eastAsia="Arial Narrow" w:hAnsi="Arial Narrow" w:cs="Arial Narrow"/>
          <w:sz w:val="16"/>
          <w:szCs w:val="16"/>
        </w:rPr>
        <w:t xml:space="preserve"/>
      </w:r>
      <w:proofErr w:type="spellEnd"/>
      <w:r w:rsidRPr="004F16C6">
        <w:rPr>
          <w:rFonts w:ascii="Arial Narrow" w:eastAsia="Arial Narrow" w:hAnsi="Arial Narrow" w:cs="Arial Narrow"/>
          <w:sz w:val="16"/>
          <w:szCs w:val="16"/>
        </w:rPr>
        <w:t xml:space="preserve">002012-2015-PS2/INDECOPI de fecha 29 de octubre de 2025, recibida el 28 de octubre de 2025.</w:t>
      </w:r>
    </w:p>
    <w:p>
      <w:pPr>
        <w:pStyle w:val="Textonotapie"/>
        <w:ind w:left="567" w:hanging="567"/>
        <w:jc w:val="both"/>
        <w:rPr>
          <w:rFonts w:ascii="Arial Narrow" w:eastAsia="Arial Narrow" w:hAnsi="Arial Narrow" w:cs="Arial Narrow"/>
          <w:sz w:val="16"/>
          <w:szCs w:val="16"/>
          <w:lang w:val="es-ES"/>
        </w:rPr>
      </w:pPr>
    </w:p>
  </w:footnote>
  <w:footnote w:id="3">
    <w:p w14:paraId="16AD5912" w14:textId="0E687D28" w:rsidR="00347CAD" w:rsidRPr="004F16C6" w:rsidRDefault="00347CAD" w:rsidP="004F16C6">
      <w:pPr>
        <w:pStyle w:val="Textonotapie"/>
        <w:tabs>
          <w:tab w:val="left" w:pos="567"/>
        </w:tabs>
        <w:ind w:left="567" w:right="-1"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bookmarkStart w:id="4" w:name="_Hlk215242936"/>
      <w:bookmarkStart w:id="5" w:name="_Hlk215244420"/>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133ECC8D"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105.- Autoridad competente.</w:t>
      </w:r>
      <w:r w:rsidRPr="004F16C6">
        <w:rPr>
          <w:rFonts w:ascii="Arial Narrow" w:eastAsia="Arial Narrow" w:hAnsi="Arial Narrow" w:cs="Arial Narrow"/>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Narrow"/>
          <w:sz w:val="16"/>
          <w:szCs w:val="16"/>
        </w:rPr>
        <w:t/>
      </w:r>
      <w:proofErr w:type="spellEnd"/>
      <w:r w:rsidRPr="004F16C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LEY DE ORGANIZACIÓN Y FUNCIONES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1033 </w:t>
      </w:r>
    </w:p>
    <w:p w14:paraId="7C3D99B4"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27.-</w:t>
      </w:r>
      <w:r w:rsidRPr="004F16C6">
        <w:rPr>
          <w:rFonts w:ascii="Arial Narrow" w:eastAsia="Arial Narrow" w:hAnsi="Arial Narrow" w:cs="Arial Narrow"/>
          <w:sz w:val="16"/>
          <w:szCs w:val="16"/>
        </w:rPr>
        <w:t xml:space="preserve"> De la Comisión de Protección al </w:t>
      </w:r>
      <w:proofErr w:type="gramStart"/>
      <w:r w:rsidRPr="004F16C6">
        <w:rPr>
          <w:rFonts w:ascii="Arial Narrow" w:eastAsia="Arial Narrow" w:hAnsi="Arial Narrow" w:cs="Arial Narrow"/>
          <w:sz w:val="16"/>
          <w:szCs w:val="16"/>
        </w:rPr>
        <w:t>Consumidor.-</w:t>
      </w:r>
      <w:proofErr w:type="gramEnd"/>
      <w:r w:rsidRPr="004F16C6">
        <w:rPr>
          <w:rFonts w:ascii="Arial Narrow" w:eastAsia="Arial Narrow" w:hAnsi="Arial Narrow" w:cs="Arial Narrow"/>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FE118B" w14:textId="77777777" w:rsidR="00347CAD" w:rsidRPr="004F16C6" w:rsidRDefault="00347CAD" w:rsidP="004F16C6">
      <w:pPr>
        <w:pStyle w:val="Textonotapie"/>
        <w:ind w:left="567" w:right="-1"/>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807 </w:t>
      </w:r>
    </w:p>
    <w:p w14:paraId="44F3AD08"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24.</w:t>
      </w:r>
      <w:r w:rsidRPr="004F16C6">
        <w:rPr>
          <w:rFonts w:ascii="Arial Narrow" w:eastAsia="Arial Narrow" w:hAnsi="Arial Narrow" w:cs="Arial Narrow"/>
          <w:sz w:val="16"/>
          <w:szCs w:val="16"/>
        </w:rPr>
        <w:t xml:space="preserve">- El </w:t>
      </w:r>
      <w:proofErr w:type="gramStart"/>
      <w:r w:rsidRPr="004F16C6">
        <w:rPr>
          <w:rFonts w:ascii="Arial Narrow" w:eastAsia="Arial Narrow" w:hAnsi="Arial Narrow" w:cs="Arial Narrow"/>
          <w:sz w:val="16"/>
          <w:szCs w:val="16"/>
        </w:rPr>
        <w:t>Secretario Técnico</w:t>
      </w:r>
      <w:proofErr w:type="gramEnd"/>
      <w:r w:rsidRPr="004F16C6">
        <w:rPr>
          <w:rFonts w:ascii="Arial Narrow" w:eastAsia="Arial Narrow" w:hAnsi="Arial Narrow" w:cs="Arial Narrow"/>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bookmarkEnd w:id="4"/>
    </w:p>
    <w:p>
      <w:pPr>
        <w:pStyle w:val="Textonotapie"/>
        <w:ind w:left="567" w:right="-1" w:hanging="567"/>
        <w:jc w:val="both"/>
        <w:rPr>
          <w:rFonts w:ascii="Arial Narrow" w:eastAsia="Arial Narrow" w:hAnsi="Arial Narrow" w:cs="Arial Narrow"/>
          <w:b/>
          <w:bCs/>
          <w:sz w:val="16"/>
          <w:szCs w:val="16"/>
        </w:rPr>
      </w:pPr>
    </w:p>
  </w:footnote>
  <w:footnote w:id="4">
    <w:p w14:paraId="59505725" w14:textId="77777777" w:rsidR="004E3D67" w:rsidRPr="004F16C6" w:rsidRDefault="004E3D67" w:rsidP="004F16C6">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7A2BFE41"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18.- Idoneidad</w:t>
      </w:r>
      <w:r w:rsidRPr="004F16C6">
        <w:rPr>
          <w:rFonts w:ascii="Arial Narrow" w:eastAsia="Arial Narrow" w:hAnsi="Arial Narrow" w:cs="Arial Narrow"/>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5">
    <w:p w14:paraId="265C3B0E" w14:textId="77777777" w:rsidR="008A6D02" w:rsidRPr="004F16C6" w:rsidRDefault="008A6D02" w:rsidP="008A6D02">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3B52587C" w14:textId="77777777" w:rsidR="008A6D02" w:rsidRPr="004F16C6" w:rsidRDefault="008A6D02" w:rsidP="008A6D02">
      <w:pPr>
        <w:pStyle w:val="Textonotapie"/>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eastAsia="Arial Narrow" w:hAnsi="Arial Narrow" w:cs="Arial Narrow"/>
          <w:sz w:val="16"/>
          <w:szCs w:val="16"/>
        </w:rPr>
        <w:t>Excepcionalmente ,</w:t>
      </w:r>
      <w:proofErr w:type="gramEnd"/>
      <w:r w:rsidRPr="004F16C6">
        <w:rPr>
          <w:rFonts w:ascii="Arial Narrow" w:eastAsia="Arial Narrow" w:hAnsi="Arial Narrow" w:cs="Arial Narrow"/>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eastAsia="Arial Narrow" w:hAnsi="Arial Narrow" w:cs="Arial Narrow"/>
          <w:sz w:val="16"/>
          <w:szCs w:val="16"/>
        </w:rPr>
        <w:t>justifique ,</w:t>
      </w:r>
      <w:proofErr w:type="gramEnd"/>
      <w:r w:rsidRPr="004F16C6">
        <w:rPr>
          <w:rFonts w:ascii="Arial Narrow" w:eastAsia="Arial Narrow" w:hAnsi="Arial Narrow" w:cs="Arial Narrow"/>
          <w:sz w:val="16"/>
          <w:szCs w:val="16"/>
        </w:rPr>
        <w:t xml:space="preserve"> situación que debe ponerse en conocimiento del consumidor antes de la culminación del plazo </w:t>
      </w:r>
      <w:proofErr w:type="gramStart"/>
      <w:r w:rsidRPr="004F16C6">
        <w:rPr>
          <w:rFonts w:ascii="Arial Narrow" w:eastAsia="Arial Narrow" w:hAnsi="Arial Narrow" w:cs="Arial Narrow"/>
          <w:sz w:val="16"/>
          <w:szCs w:val="16"/>
        </w:rPr>
        <w:t>inicial ,</w:t>
      </w:r>
      <w:proofErr w:type="gramEnd"/>
      <w:r w:rsidRPr="004F16C6">
        <w:rPr>
          <w:rFonts w:ascii="Arial Narrow" w:eastAsia="Arial Narrow" w:hAnsi="Arial Narrow" w:cs="Arial Narrow"/>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6">
    <w:p w14:paraId="2E46CBEE" w14:textId="40C4BB35" w:rsidR="007E32AF" w:rsidRPr="004F16C6" w:rsidRDefault="007E32AF" w:rsidP="004F16C6">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6FCDC8E3" w14:textId="77777777" w:rsidR="007E32AF" w:rsidRPr="004F16C6" w:rsidRDefault="007E32AF" w:rsidP="004F16C6">
      <w:pPr>
        <w:pStyle w:val="Textonotapie"/>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12639E22" w14:textId="3AE0F392"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ind w:left="567" w:hanging="567"/>
        <w:jc w:val="both"/>
        <w:rPr>
          <w:rFonts w:ascii="Arial Narrow" w:eastAsia="Arial Narrow" w:hAnsi="Arial Narrow" w:cs="Arial Narrow"/>
          <w:b/>
          <w:bCs/>
          <w:sz w:val="16"/>
          <w:szCs w:val="16"/>
        </w:rPr>
      </w:pPr>
    </w:p>
  </w:footnote>
  <w:footnote w:id="7">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004F1373"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Narrow"/>
          <w:b/>
          <w:bCs/>
          <w:sz w:val="16"/>
          <w:szCs w:val="16"/>
        </w:rPr>
        <w:t/>
      </w:r>
      <w:proofErr w:type="spellEnd"/>
      <w:r w:rsidR="004F1373" w:rsidRPr="004F16C6">
        <w:rPr>
          <w:rFonts w:ascii="Arial Narrow" w:eastAsia="Arial Narrow" w:hAnsi="Arial Narrow" w:cs="Arial Narrow"/>
          <w:b/>
          <w:bCs/>
          <w:sz w:val="16"/>
          <w:szCs w:val="16"/>
        </w:rPr>
        <w:t xml:space="preserve">807 Artículo 24.-</w:t>
      </w:r>
      <w:r w:rsidR="004F1373" w:rsidRPr="004F16C6">
        <w:rPr>
          <w:rFonts w:ascii="Arial Narrow" w:eastAsia="Arial Narrow" w:hAnsi="Arial Narrow" w:cs="Arial Narrow"/>
          <w:sz w:val="16"/>
          <w:szCs w:val="16"/>
        </w:rPr>
        <w:t xml:space="preserve"> El </w:t>
      </w:r>
      <w:proofErr w:type="gramStart"/>
      <w:r w:rsidR="004F1373" w:rsidRPr="004F16C6">
        <w:rPr>
          <w:rFonts w:ascii="Arial Narrow" w:eastAsia="Arial Narrow" w:hAnsi="Arial Narrow" w:cs="Arial Narrow"/>
          <w:sz w:val="16"/>
          <w:szCs w:val="16"/>
        </w:rPr>
        <w:t>Secretario Técnico</w:t>
      </w:r>
      <w:proofErr w:type="gramEnd"/>
      <w:r w:rsidR="004F1373" w:rsidRPr="004F16C6">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728C061" w14:textId="72DF4B86" w:rsidR="00347CAD" w:rsidRPr="004F16C6" w:rsidRDefault="00347CAD"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807</w:t>
      </w:r>
    </w:p>
    <w:p w14:paraId="31692075"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w:t>
      </w:r>
      <w:r w:rsidRPr="004F16C6">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Narrow"/>
          <w:sz w:val="16"/>
          <w:szCs w:val="16"/>
        </w:rPr>
        <w:t>Jefes</w:t>
      </w:r>
      <w:proofErr w:type="gramEnd"/>
      <w:r w:rsidRPr="004F16C6">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w:t>
      </w:r>
      <w:r w:rsidRPr="004F16C6">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24.-</w:t>
      </w:r>
      <w:r w:rsidRPr="004F16C6">
        <w:rPr>
          <w:rFonts w:ascii="Arial Narrow" w:eastAsia="Arial Narrow" w:hAnsi="Arial Narrow" w:cs="Arial Narrow"/>
          <w:sz w:val="16"/>
          <w:szCs w:val="16"/>
        </w:rPr>
        <w:t xml:space="preserve"> El </w:t>
      </w:r>
      <w:proofErr w:type="gramStart"/>
      <w:r w:rsidRPr="004F16C6">
        <w:rPr>
          <w:rFonts w:ascii="Arial Narrow" w:eastAsia="Arial Narrow" w:hAnsi="Arial Narrow" w:cs="Arial Narrow"/>
          <w:sz w:val="16"/>
          <w:szCs w:val="16"/>
        </w:rPr>
        <w:t>Secretario Técnico</w:t>
      </w:r>
      <w:proofErr w:type="gramEnd"/>
      <w:r w:rsidRPr="004F16C6">
        <w:rPr>
          <w:rFonts w:ascii="Arial Narrow" w:eastAsia="Arial Narrow" w:hAnsi="Arial Narrow" w:cs="Arial Narrow"/>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9">
    <w:p w14:paraId="36E1D7A6" w14:textId="0783507F"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16C6">
        <w:rPr>
          <w:rFonts w:ascii="Arial Narrow" w:eastAsia="Arial Narrow" w:hAnsi="Arial Narrow" w:cs="Arial Narrow"/>
          <w:sz w:val="16"/>
          <w:szCs w:val="16"/>
        </w:rPr>
        <w:t/>
      </w:r>
      <w:proofErr w:type="spellEnd"/>
      <w:r w:rsidRPr="004F16C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eastAsia="Arial Narrow" w:hAnsi="Arial Narrow" w:cs="Arial Narrow"/>
          <w:sz w:val="16"/>
          <w:szCs w:val="16"/>
        </w:rPr>
        <w:t>entrada en vigencia</w:t>
      </w:r>
      <w:proofErr w:type="gramEnd"/>
      <w:r w:rsidRPr="004F16C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1308</w:t>
      </w:r>
    </w:p>
    <w:p w14:paraId="1021FEF0" w14:textId="53B3C159" w:rsidR="00AB3A58" w:rsidRPr="004F16C6" w:rsidRDefault="00AB3A58" w:rsidP="004F16C6">
      <w:pPr>
        <w:pStyle w:val="Textonotapie"/>
        <w:ind w:left="567" w:hanging="567"/>
        <w:jc w:val="both"/>
        <w:rPr>
          <w:rFonts w:ascii="Arial Narrow" w:eastAsia="Arial Narrow" w:hAnsi="Arial Narrow" w:cs="Arial Narrow"/>
          <w:b/>
          <w:bCs/>
          <w:sz w:val="16"/>
          <w:szCs w:val="16"/>
        </w:rPr>
      </w:pP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4F16C6" w:rsidRDefault="00AB3A58" w:rsidP="004F16C6">
      <w:pPr>
        <w:tabs>
          <w:tab w:val="left" w:pos="567"/>
        </w:tabs>
        <w:spacing w:after="0" w:line="240" w:lineRule="auto"/>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vertAlign w:val="superscript"/>
        </w:rPr>
        <w:tab/>
        <w:t xml:space="preserve"/>
      </w:r>
      <w:r w:rsidRPr="004F16C6">
        <w:rPr>
          <w:rFonts w:ascii="Arial Narrow" w:eastAsia="Arial Narrow" w:hAnsi="Arial Narrow" w:cs="Arial Narrow"/>
          <w:sz w:val="16"/>
          <w:szCs w:val="16"/>
        </w:rPr>
        <w:t xml:space="preserve"> </w:t>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Narrow"/>
          <w:b/>
          <w:sz w:val="16"/>
          <w:szCs w:val="16"/>
        </w:rPr>
      </w:pPr>
      <w:r w:rsidRPr="004F16C6">
        <w:rPr>
          <w:rFonts w:ascii="Arial Narrow" w:eastAsia="Arial Narrow" w:hAnsi="Arial Narrow" w:cs="Arial Narrow"/>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4E3D67" w:rsidRPr="004F16C6" w:rsidRDefault="004E3D67" w:rsidP="004F16C6">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63316547" w14:textId="77777777" w:rsidR="00B2526D" w:rsidRPr="004F16C6" w:rsidRDefault="00B2526D" w:rsidP="004F16C6">
      <w:pPr>
        <w:tabs>
          <w:tab w:val="left" w:pos="567"/>
        </w:tabs>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
      </w:r>
      <w:r w:rsidRPr="004F16C6">
        <w:rPr>
          <w:rFonts w:ascii="Arial Narrow" w:eastAsia="Arial Narrow" w:hAnsi="Arial Narrow" w:cs="Arial Narrow"/>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eastAsia="Arial Narrow" w:hAnsi="Arial Narrow" w:cs="Arial Narrow"/>
          <w:sz w:val="16"/>
          <w:szCs w:val="16"/>
        </w:rPr>
        <w:t>conjuntamente con</w:t>
      </w:r>
      <w:proofErr w:type="gramEnd"/>
      <w:r w:rsidRPr="004F16C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4F16C6" w:rsidRDefault="00B2526D" w:rsidP="004F16C6">
      <w:pPr>
        <w:spacing w:after="0" w:line="240" w:lineRule="auto"/>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d. En caso de infracciones muy graves y de reincidencia o </w:t>
      </w:r>
      <w:proofErr w:type="spellStart"/>
      <w:r w:rsidRPr="004F16C6">
        <w:rPr>
          <w:rFonts w:ascii="Arial Narrow" w:eastAsia="Arial Narrow" w:hAnsi="Arial Narrow" w:cs="Arial Narrow"/>
          <w:sz w:val="16"/>
          <w:szCs w:val="16"/>
        </w:rPr>
        <w:t>reiterancia</w:t>
      </w:r>
      <w:proofErr w:type="spellEnd"/>
      <w:r w:rsidRPr="004F16C6">
        <w:rPr>
          <w:rFonts w:ascii="Arial Narrow" w:eastAsia="Arial Narrow" w:hAnsi="Arial Narrow" w:cs="Arial Narrow"/>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roofErr w:type="spellStart"/>
      <w:r w:rsidRPr="004F16C6">
        <w:rPr>
          <w:rFonts w:ascii="Arial Narrow" w:eastAsia="Arial Narrow" w:hAnsi="Arial Narrow" w:cs="Arial Narrow"/>
          <w:sz w:val="16"/>
          <w:szCs w:val="16"/>
        </w:rPr>
        <w:t>ii</w:t>
      </w:r>
      <w:proofErr w:type="spellEnd"/>
      <w:r w:rsidRPr="004F16C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e. Publicación de avisos </w:t>
      </w:r>
      <w:proofErr w:type="spellStart"/>
      <w:r w:rsidRPr="004F16C6">
        <w:rPr>
          <w:rFonts w:ascii="Arial Narrow" w:eastAsia="Arial Narrow" w:hAnsi="Arial Narrow" w:cs="Arial Narrow"/>
          <w:sz w:val="16"/>
          <w:szCs w:val="16"/>
        </w:rPr>
        <w:t>rectificatorios</w:t>
      </w:r>
      <w:proofErr w:type="spellEnd"/>
      <w:r w:rsidRPr="004F16C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b/>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Narrow"/>
          <w:b/>
          <w:sz w:val="16"/>
          <w:szCs w:val="16"/>
        </w:rPr>
      </w:pPr>
      <w:r w:rsidRPr="004F16C6">
        <w:rPr>
          <w:rFonts w:ascii="Arial Narrow" w:eastAsia="Arial Narrow" w:hAnsi="Arial Narrow" w:cs="Arial Narrow"/>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Narrow"/>
          <w:sz w:val="16"/>
          <w:szCs w:val="16"/>
        </w:rPr>
        <w:t>liminarmente</w:t>
      </w:r>
      <w:proofErr w:type="spellEnd"/>
      <w:r w:rsidRPr="004F16C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4F16C6" w:rsidRDefault="00AB3A58" w:rsidP="004F16C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b/>
          <w:bCs/>
          <w:sz w:val="16"/>
          <w:szCs w:val="16"/>
          <w:vertAlign w:val="superscript"/>
        </w:rPr>
        <w:footnoteRef/>
      </w:r>
      <w:r w:rsidRPr="004F16C6">
        <w:rPr>
          <w:rFonts w:ascii="Arial Narrow" w:eastAsia="Arial Narrow" w:hAnsi="Arial Narrow" w:cs="Arial Narrow"/>
          <w:b/>
          <w:bCs/>
          <w:sz w:val="16"/>
          <w:szCs w:val="16"/>
        </w:rPr>
        <w:tab/>
        <w:t xml:space="preserve"/>
      </w:r>
      <w:r w:rsidRPr="004F16C6">
        <w:rPr>
          <w:rFonts w:ascii="Arial Narrow" w:eastAsia="Arial Narrow" w:hAnsi="Arial Narrow" w:cs="Arial Narrow"/>
          <w:b/>
          <w:bCs/>
          <w:sz w:val="16"/>
          <w:szCs w:val="16"/>
        </w:rPr>
        <w:tab/>
        <w:t xml:space="preserve">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eastAsia="Arial Narrow" w:hAnsi="Arial Narrow" w:cs="Arial Narrow"/>
          <w:bCs/>
          <w:sz w:val="16"/>
          <w:szCs w:val="16"/>
        </w:rPr>
      </w:pPr>
      <w:r w:rsidRPr="004F16C6">
        <w:rPr>
          <w:rFonts w:ascii="Arial Narrow" w:eastAsia="Arial Narrow" w:hAnsi="Arial Narrow" w:cs="Arial Narrow"/>
          <w:b/>
          <w:sz w:val="16"/>
          <w:szCs w:val="16"/>
        </w:rPr>
        <w:t xml:space="preserve">Artículo 29.- </w:t>
      </w:r>
      <w:r w:rsidRPr="004F16C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F16C6">
        <w:rPr>
          <w:rFonts w:ascii="Arial Narrow" w:eastAsia="Arial Narrow" w:hAnsi="Arial Narrow" w:cs="Arial Narrow"/>
          <w:bCs/>
          <w:sz w:val="16"/>
          <w:szCs w:val="16"/>
        </w:rPr>
        <w:t>Secretario Técnico</w:t>
      </w:r>
      <w:proofErr w:type="gramEnd"/>
      <w:r w:rsidRPr="004F16C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F16C6">
        <w:rPr>
          <w:rFonts w:ascii="Arial Narrow" w:eastAsia="Arial Narrow" w:hAnsi="Arial Narrow" w:cs="Arial Narrow"/>
          <w:bCs/>
          <w:sz w:val="16"/>
          <w:szCs w:val="16"/>
        </w:rPr>
        <w:t>Secretario Técnico</w:t>
      </w:r>
      <w:proofErr w:type="gramEnd"/>
      <w:r w:rsidRPr="004F16C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99B6F9B"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t xml:space="preserve"/>
      </w:r>
      <w:r w:rsidRPr="004F16C6">
        <w:rPr>
          <w:rFonts w:ascii="Arial Narrow" w:eastAsia="Arial Narrow" w:hAnsi="Arial Narrow" w:cs="Arial Narrow"/>
          <w:sz w:val="16"/>
          <w:szCs w:val="16"/>
        </w:rPr>
        <w:tab/>
      </w:r>
      <w:r w:rsidRPr="004F16C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006-2026-JUS y publicado el 30 de abril de 2026</w:t>
      </w:r>
    </w:p>
    <w:p w14:paraId="5B157921" w14:textId="7497A6E3" w:rsidR="00AB3A58" w:rsidRPr="004F16C6" w:rsidRDefault="00AB3A58" w:rsidP="004F16C6">
      <w:pPr>
        <w:pStyle w:val="Textonotapie"/>
        <w:ind w:left="1134" w:hanging="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20.</w:t>
      </w:r>
      <w:r w:rsidR="00B2526D" w:rsidRPr="004F16C6">
        <w:rPr>
          <w:rFonts w:ascii="Arial Narrow" w:eastAsia="Arial Narrow" w:hAnsi="Arial Narrow" w:cs="Arial Narrow"/>
          <w:b/>
          <w:bCs/>
          <w:sz w:val="16"/>
          <w:szCs w:val="16"/>
        </w:rPr>
        <w:t>-</w:t>
      </w:r>
      <w:r w:rsidRPr="004F16C6">
        <w:rPr>
          <w:rFonts w:ascii="Arial Narrow" w:eastAsia="Arial Narrow" w:hAnsi="Arial Narrow" w:cs="Arial Narrow"/>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20.4. </w:t>
      </w:r>
      <w:r w:rsidRPr="004F16C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