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101A2C" w:rsidR="00CA59A2" w:rsidRPr="0026598E" w:rsidRDefault="00CA59A2" w:rsidP="00D96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bCs/>
          <w:color w:val="000000"/>
          <w:kern w:val="0"/>
          <w:sz w:val="22"/>
          <w:szCs w:val="22"/>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DENUNCIADO</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AD7C2D">
        <w:rPr>
          <w:rFonts w:ascii="Arial Narrow" w:eastAsia="Arial Narrow" w:hAnsi="Arial Narrow" w:cs="Arial Narrow"/>
          <w:b/>
          <w:color w:val="000000"/>
          <w:kern w:val="0"/>
          <w:sz w:val="22"/>
          <w:szCs w:val="22"/>
          <w:lang w:eastAsia="es-PE"/>
          <w14:ligatures w14:val="none"/>
        </w:rPr>
        <w:t>(</w:t>
      </w:r>
      <w:r w:rsidR="00AD7C2D" w:rsidRPr="00AD7C2D">
        <w:rPr>
          <w:rFonts w:ascii="Arial Narrow" w:eastAsia="Arial Narrow" w:hAnsi="Arial Narrow" w:cs="Arial Narrow"/>
          <w:b/>
          <w:color w:val="000000"/>
          <w:kern w:val="0"/>
          <w:sz w:val="22"/>
          <w:szCs w:val="22"/>
          <w:lang w:eastAsia="es-PE"/>
          <w14:ligatures w14:val="none"/>
        </w:rPr>
        <w:t>BNP PARIBAS</w:t>
      </w:r>
      <w:r w:rsidRPr="00AD7C2D">
        <w:rPr>
          <w:rFonts w:ascii="Arial Narrow" w:eastAsia="Arial Narrow" w:hAnsi="Arial Narrow" w:cs="Arial Narrow"/>
          <w:b/>
          <w:color w:val="000000"/>
          <w:kern w:val="0"/>
          <w:sz w:val="22"/>
          <w:szCs w:val="22"/>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MATERIAS</w:t>
      </w:r>
      <w:r w:rsidRPr="00AD7C2D">
        <w:rPr>
          <w:rFonts w:ascii="Arial Narrow" w:eastAsia="Arial Narrow" w:hAnsi="Arial Narrow" w:cs="Arial Narrow"/>
          <w:b/>
          <w:color w:val="000000"/>
          <w:kern w:val="0"/>
          <w:sz w:val="22"/>
          <w:szCs w:val="22"/>
          <w:lang w:eastAsia="es-PE"/>
          <w14:ligatures w14:val="none"/>
        </w:rPr>
        <w:tab/>
        <w:t xml:space="preserve">: </w:t>
      </w:r>
      <w:r w:rsidRPr="00AD7C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RESOLUCIÓN </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Lima, </w:t>
      </w:r>
      <w:r w:rsidR="00F470AA">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AD7C2D"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Mediante el escrito del 13 de junio de 2025 el señor [APELLIDO] denunció a BNP Paribas por presuntas infracciones a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8017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27FB2"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kern w:val="0"/>
          <w14:ligatures w14:val="none"/>
          <w:sz w:val="22"/>
          <w:szCs w:val="22"/>
        </w:rPr>
        <w:t xml:space="preserve"/>
      </w:r>
      <w:r w:rsidR="00AD7C2D" w:rsidRPr="0008017E">
        <w:rPr>
          <w:rFonts w:ascii="Arial Narrow" w:eastAsia="Arial Narrow" w:hAnsi="Arial Narrow" w:cs="Arial Narrow"/>
          <w:kern w:val="0"/>
          <w14:ligatures w14:val="none"/>
          <w:sz w:val="22"/>
          <w:szCs w:val="22"/>
        </w:rPr>
        <w:t xml:space="preserve"/>
      </w:r>
      <w:proofErr w:type="spellStart"/>
      <w:r w:rsidR="00AD7C2D" w:rsidRPr="0008017E">
        <w:rPr>
          <w:rFonts w:ascii="Arial Narrow" w:eastAsia="Arial Narrow" w:hAnsi="Arial Narrow" w:cs="Arial Narrow"/>
          <w:kern w:val="0"/>
          <w14:ligatures w14:val="none"/>
          <w:sz w:val="22"/>
          <w:szCs w:val="22"/>
        </w:rPr>
        <w:t/>
      </w:r>
      <w:proofErr w:type="spellEnd"/>
      <w:r w:rsidR="00AD7C2D"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kern w:val="0"/>
          <w14:ligatures w14:val="none"/>
          <w:sz w:val="22"/>
          <w:szCs w:val="22"/>
        </w:rPr>
        <w:t/>
      </w:r>
      <w:r w:rsidRPr="0008017E">
        <w:rPr>
          <w:rFonts w:ascii="Arial Narrow" w:eastAsia="Arial Narrow" w:hAnsi="Arial Narrow" w:cs="Arial Narrow"/>
          <w:color w:val="000000"/>
          <w:kern w:val="0"/>
          <w:sz w:val="22"/>
          <w:szCs w:val="22"/>
          <w:lang w:val="es-ES" w:eastAsia="es-ES"/>
          <w14:ligatures w14:val="none"/>
        </w:rPr>
        <w:t xml:space="preserve"/>
      </w:r>
      <w:r w:rsidR="00AD7C2D" w:rsidRPr="0008017E">
        <w:rPr>
          <w:rFonts w:ascii="Arial Narrow" w:eastAsia="Arial Narrow" w:hAnsi="Arial Narrow" w:cs="Arial Narrow"/>
          <w:color w:val="000000"/>
          <w:kern w:val="0"/>
          <w:sz w:val="22"/>
          <w:szCs w:val="22"/>
          <w:lang w:val="es-ES" w:eastAsia="es-ES"/>
          <w14:ligatures w14:val="none"/>
        </w:rPr>
        <w:t xml:space="preserve"/>
      </w:r>
      <w:proofErr w:type="spellStart"/>
      <w:r w:rsidR="00AD7C2D" w:rsidRPr="0008017E">
        <w:rPr>
          <w:rFonts w:ascii="Arial Narrow" w:eastAsia="Arial Narrow" w:hAnsi="Arial Narrow" w:cs="Arial Narrow"/>
          <w:color w:val="000000"/>
          <w:kern w:val="0"/>
          <w:sz w:val="22"/>
          <w:szCs w:val="22"/>
          <w:lang w:val="es-ES" w:eastAsia="es-ES"/>
          <w14:ligatures w14:val="none"/>
        </w:rPr>
        <w:t/>
      </w:r>
      <w:proofErr w:type="spellEnd"/>
      <w:r w:rsidR="00AD7C2D"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mayo de 2022, inició la vigencia del Seguro de Desgravamen – Certificado </w:t>
      </w:r>
      <w:r w:rsidR="00594FDD" w:rsidRPr="0008017E">
        <w:rPr>
          <w:rFonts w:ascii="Arial Narrow" w:eastAsia="Arial Narrow" w:hAnsi="Arial Narrow" w:cs="Arial Narrow"/>
          <w:color w:val="000000"/>
          <w:kern w:val="0"/>
          <w:sz w:val="22"/>
          <w:szCs w:val="22"/>
          <w:lang w:val="es-ES" w:eastAsia="es-ES"/>
          <w14:ligatures w14:val="none"/>
        </w:rPr>
        <w:t/>
      </w:r>
      <w:r w:rsidR="00594FDD" w:rsidRPr="0008017E">
        <w:rPr>
          <w:rFonts w:ascii="Arial Narrow" w:eastAsia="Arial Narrow" w:hAnsi="Arial Narrow" w:cs="Arial Narrow"/>
          <w:sz w:val="22"/>
          <w:szCs w:val="22"/>
        </w:rPr>
        <w:t xml:space="preserve"> </w:t>
      </w:r>
      <w:r w:rsidR="00594FDD" w:rsidRPr="0008017E">
        <w:rPr>
          <w:rFonts w:ascii="Arial Narrow" w:eastAsia="Arial Narrow" w:hAnsi="Arial Narrow" w:cs="Arial Narrow"/>
          <w:color w:val="000000"/>
          <w:kern w:val="0"/>
          <w:sz w:val="22"/>
          <w:szCs w:val="22"/>
          <w:lang w:val="es-ES" w:eastAsia="es-ES"/>
          <w14:ligatures w14:val="none"/>
        </w:rPr>
        <w:t xml:space="preserve">007025176702 </w:t>
      </w:r>
      <w:r w:rsidR="002B6806" w:rsidRPr="0008017E">
        <w:rPr>
          <w:rFonts w:ascii="Arial Narrow" w:eastAsia="Arial Narrow" w:hAnsi="Arial Narrow" w:cs="Arial Narrow"/>
          <w:color w:val="000000"/>
          <w:kern w:val="0"/>
          <w:sz w:val="22"/>
          <w:szCs w:val="22"/>
          <w:lang w:val="es-ES" w:eastAsia="es-ES"/>
          <w14:ligatures w14:val="none"/>
        </w:rPr>
        <w:t>que suscribió</w:t>
      </w:r>
      <w:r w:rsidR="00594FDD" w:rsidRPr="0008017E">
        <w:rPr>
          <w:rFonts w:ascii="Arial Narrow" w:eastAsia="Arial Narrow" w:hAnsi="Arial Narrow" w:cs="Arial Narrow"/>
          <w:color w:val="000000"/>
          <w:kern w:val="0"/>
          <w:sz w:val="22"/>
          <w:szCs w:val="22"/>
          <w:lang w:val="es-ES" w:eastAsia="es-ES"/>
          <w14:ligatures w14:val="none"/>
        </w:rPr>
        <w:t xml:space="preserve"> con BNP </w:t>
      </w:r>
      <w:proofErr w:type="spellStart"/>
      <w:r w:rsidR="00594FDD" w:rsidRPr="0008017E">
        <w:rPr>
          <w:rFonts w:ascii="Arial Narrow" w:eastAsia="Arial Narrow" w:hAnsi="Arial Narrow" w:cs="Arial Narrow"/>
          <w:color w:val="000000"/>
          <w:kern w:val="0"/>
          <w:sz w:val="22"/>
          <w:szCs w:val="22"/>
          <w:lang w:val="es-ES" w:eastAsia="es-ES"/>
          <w14:ligatures w14:val="none"/>
        </w:rPr>
        <w:t>Paribas</w:t>
      </w:r>
      <w:proofErr w:type="spellEnd"/>
      <w:r w:rsidR="00AC680D" w:rsidRPr="0008017E">
        <w:rPr>
          <w:rFonts w:ascii="Arial Narrow" w:eastAsia="Arial Narrow" w:hAnsi="Arial Narrow" w:cs="Arial Narrow"/>
          <w:color w:val="000000"/>
          <w:kern w:val="0"/>
          <w:sz w:val="22"/>
          <w:szCs w:val="22"/>
          <w:lang w:val="es-ES" w:eastAsia="es-ES"/>
          <w14:ligatures w14:val="none"/>
        </w:rPr>
        <w:t xml:space="preserve"> (en adelante, </w:t>
      </w:r>
      <w:r w:rsidR="00AC680D" w:rsidRPr="0008017E">
        <w:rPr>
          <w:rFonts w:ascii="Arial Narrow" w:eastAsia="Arial Narrow" w:hAnsi="Arial Narrow" w:cs="Arial Narrow"/>
          <w:color w:val="000000"/>
          <w:kern w:val="0"/>
          <w:sz w:val="22"/>
          <w:szCs w:val="22"/>
          <w:lang w:eastAsia="es-ES"/>
          <w14:ligatures w14:val="none"/>
        </w:rPr>
        <w:t>Seguro de Desgravamen</w:t>
      </w:r>
      <w:r w:rsidR="00AC680D" w:rsidRPr="0008017E">
        <w:rPr>
          <w:rFonts w:ascii="Arial Narrow" w:eastAsia="Arial Narrow" w:hAnsi="Arial Narrow" w:cs="Arial Narrow"/>
          <w:color w:val="000000"/>
          <w:kern w:val="0"/>
          <w:sz w:val="22"/>
          <w:szCs w:val="22"/>
          <w:lang w:val="es-ES"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w:t>
      </w:r>
      <w:r w:rsidR="002B6806" w:rsidRPr="0008017E">
        <w:rPr>
          <w:rFonts w:ascii="Arial Narrow" w:eastAsia="Arial Narrow" w:hAnsi="Arial Narrow" w:cs="Arial Narrow"/>
          <w:color w:val="000000"/>
          <w:kern w:val="0"/>
          <w:sz w:val="22"/>
          <w:szCs w:val="22"/>
          <w:lang w:eastAsia="es-ES"/>
          <w14:ligatures w14:val="none"/>
        </w:rPr>
        <w:t>vinculado</w:t>
      </w:r>
      <w:r w:rsidR="00594FDD" w:rsidRPr="0008017E">
        <w:rPr>
          <w:rFonts w:ascii="Arial Narrow" w:eastAsia="Arial Narrow" w:hAnsi="Arial Narrow" w:cs="Arial Narrow"/>
          <w:color w:val="000000"/>
          <w:kern w:val="0"/>
          <w:sz w:val="22"/>
          <w:szCs w:val="22"/>
          <w:lang w:eastAsia="es-ES"/>
          <w14:ligatures w14:val="none"/>
        </w:rPr>
        <w:t xml:space="preserve"> a la</w:t>
      </w:r>
      <w:r w:rsidRPr="0008017E">
        <w:rPr>
          <w:rFonts w:ascii="Arial Narrow" w:eastAsia="Arial Narrow" w:hAnsi="Arial Narrow" w:cs="Arial Narrow"/>
          <w:color w:val="000000"/>
          <w:kern w:val="0"/>
          <w:sz w:val="22"/>
          <w:szCs w:val="22"/>
          <w:lang w:eastAsia="es-ES"/>
          <w14:ligatures w14:val="none"/>
        </w:rPr>
        <w:t xml:space="preserve"> tarjeta de crédito </w:t>
      </w:r>
      <w:r w:rsidR="002B6806" w:rsidRPr="0008017E">
        <w:rPr>
          <w:rFonts w:ascii="Arial Narrow" w:eastAsia="Arial Narrow" w:hAnsi="Arial Narrow" w:cs="Arial Narrow"/>
          <w:color w:val="000000"/>
          <w:kern w:val="0"/>
          <w:sz w:val="22"/>
          <w:szCs w:val="22"/>
          <w:lang w:eastAsia="es-ES"/>
          <w14:ligatures w14:val="none"/>
        </w:rPr>
        <w:t xml:space="preserve">adquirido </w:t>
      </w:r>
      <w:r w:rsidRPr="0008017E">
        <w:rPr>
          <w:rFonts w:ascii="Arial Narrow" w:eastAsia="Arial Narrow" w:hAnsi="Arial Narrow" w:cs="Arial Narrow"/>
          <w:color w:val="000000"/>
          <w:kern w:val="0"/>
          <w:sz w:val="22"/>
          <w:szCs w:val="22"/>
          <w:lang w:eastAsia="es-ES"/>
          <w14:ligatures w14:val="none"/>
        </w:rPr>
        <w:t xml:space="preserve">con </w:t>
      </w:r>
      <w:r w:rsidR="00B82461" w:rsidRPr="0008017E">
        <w:rPr>
          <w:rFonts w:ascii="Arial Narrow" w:eastAsia="Arial Narrow" w:hAnsi="Arial Narrow" w:cs="Arial Narrow"/>
          <w:color w:val="000000"/>
          <w:kern w:val="0"/>
          <w:sz w:val="22"/>
          <w:szCs w:val="22"/>
          <w:lang w:eastAsia="es-ES"/>
          <w14:ligatures w14:val="none"/>
        </w:rPr>
        <w:t>el Banco Falabella Perú S.A</w:t>
      </w:r>
      <w:r w:rsidR="00AC680D" w:rsidRPr="0008017E">
        <w:rPr>
          <w:rFonts w:ascii="Arial Narrow" w:eastAsia="Arial Narrow" w:hAnsi="Arial Narrow" w:cs="Arial Narrow"/>
          <w:color w:val="000000"/>
          <w:kern w:val="0"/>
          <w:sz w:val="22"/>
          <w:szCs w:val="22"/>
          <w:lang w:eastAsia="es-ES"/>
          <w14:ligatures w14:val="none"/>
        </w:rPr>
        <w:t>. (en adelante, el Banco)</w:t>
      </w:r>
      <w:r w:rsidRPr="0008017E">
        <w:rPr>
          <w:rFonts w:ascii="Arial Narrow" w:eastAsia="Arial Narrow" w:hAnsi="Arial Narrow" w:cs="Arial Narrow"/>
          <w:color w:val="000000"/>
          <w:kern w:val="0"/>
          <w:sz w:val="22"/>
          <w:szCs w:val="22"/>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En julio de 2024, presentó accidente cerebrovascular hemorrágico con secuelas motoras, relacionado con fibrilación auricular paroxística. </w:t>
      </w:r>
      <w:r w:rsidR="00C370D6">
        <w:rPr>
          <w:rFonts w:ascii="Arial Narrow" w:eastAsia="Arial Narrow" w:hAnsi="Arial Narrow" w:cs="Arial Narrow"/>
          <w:color w:val="000000"/>
          <w:kern w:val="0"/>
          <w:sz w:val="22"/>
          <w:szCs w:val="22"/>
          <w:lang w:eastAsia="es-ES"/>
          <w14:ligatures w14:val="none"/>
        </w:rPr>
        <w:t>Asimismo, e</w:t>
      </w:r>
      <w:r w:rsidRPr="00C370D6">
        <w:rPr>
          <w:rFonts w:ascii="Arial Narrow" w:eastAsia="Arial Narrow" w:hAnsi="Arial Narrow" w:cs="Arial Narrow"/>
          <w:color w:val="000000"/>
          <w:kern w:val="0"/>
          <w:sz w:val="22"/>
          <w:szCs w:val="22"/>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Arial Narrow" w:hAnsi="Arial Narrow" w:cs="Arial Narrow"/>
          <w:color w:val="000000"/>
          <w:kern w:val="0"/>
          <w:sz w:val="22"/>
          <w:szCs w:val="22"/>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5 de diciembre de 2024, presentó solicitud de activación del </w:t>
      </w:r>
      <w:r w:rsidR="00AC680D" w:rsidRPr="0008017E">
        <w:rPr>
          <w:rFonts w:ascii="Arial Narrow" w:eastAsia="Arial Narrow" w:hAnsi="Arial Narrow" w:cs="Arial Narrow"/>
          <w:color w:val="000000"/>
          <w:kern w:val="0"/>
          <w:sz w:val="22"/>
          <w:szCs w:val="22"/>
          <w:lang w:eastAsia="es-ES"/>
          <w14:ligatures w14:val="none"/>
        </w:rPr>
        <w:t xml:space="preserve">Seguro de Desgravamen </w:t>
      </w:r>
      <w:r w:rsidRPr="0008017E">
        <w:rPr>
          <w:rFonts w:ascii="Arial Narrow" w:eastAsia="Arial Narrow" w:hAnsi="Arial Narrow" w:cs="Arial Narrow"/>
          <w:color w:val="000000"/>
          <w:kern w:val="0"/>
          <w:sz w:val="22"/>
          <w:szCs w:val="22"/>
          <w:lang w:eastAsia="es-ES"/>
          <w14:ligatures w14:val="none"/>
        </w:rPr>
        <w:t xml:space="preserve">por enfermedad mediante correo electrónico dirigido </w:t>
      </w:r>
      <w:r w:rsidR="00AC680D" w:rsidRPr="0008017E">
        <w:rPr>
          <w:rFonts w:ascii="Arial Narrow" w:eastAsia="Arial Narrow" w:hAnsi="Arial Narrow" w:cs="Arial Narrow"/>
          <w:color w:val="000000"/>
          <w:kern w:val="0"/>
          <w:sz w:val="22"/>
          <w:szCs w:val="22"/>
          <w:lang w:eastAsia="es-ES"/>
          <w14:ligatures w14:val="none"/>
        </w:rPr>
        <w:t>al Banco</w:t>
      </w:r>
      <w:r w:rsidRPr="0008017E">
        <w:rPr>
          <w:rFonts w:ascii="Arial Narrow" w:eastAsia="Arial Narrow" w:hAnsi="Arial Narrow" w:cs="Arial Narrow"/>
          <w:color w:val="000000"/>
          <w:kern w:val="0"/>
          <w:sz w:val="22"/>
          <w:szCs w:val="22"/>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21 de diciembre de 2024 reiteró </w:t>
      </w:r>
      <w:r w:rsidR="00AA7D35" w:rsidRPr="0008017E">
        <w:rPr>
          <w:rFonts w:ascii="Arial Narrow" w:eastAsia="Arial Narrow" w:hAnsi="Arial Narrow" w:cs="Arial Narrow"/>
          <w:color w:val="000000"/>
          <w:kern w:val="0"/>
          <w:sz w:val="22"/>
          <w:szCs w:val="22"/>
          <w:lang w:eastAsia="es-ES"/>
          <w14:ligatures w14:val="none"/>
        </w:rPr>
        <w:t>su</w:t>
      </w:r>
      <w:r w:rsidRPr="0008017E">
        <w:rPr>
          <w:rFonts w:ascii="Arial Narrow" w:eastAsia="Arial Narrow" w:hAnsi="Arial Narrow" w:cs="Arial Narrow"/>
          <w:color w:val="000000"/>
          <w:kern w:val="0"/>
          <w:sz w:val="22"/>
          <w:szCs w:val="22"/>
          <w:lang w:eastAsia="es-ES"/>
          <w14:ligatures w14:val="none"/>
        </w:rPr>
        <w:t xml:space="preserve"> petición </w:t>
      </w:r>
      <w:r w:rsidR="00AA7D35" w:rsidRPr="0008017E">
        <w:rPr>
          <w:rFonts w:ascii="Arial Narrow" w:eastAsia="Arial Narrow" w:hAnsi="Arial Narrow" w:cs="Arial Narrow"/>
          <w:color w:val="000000"/>
          <w:kern w:val="0"/>
          <w:sz w:val="22"/>
          <w:szCs w:val="22"/>
          <w:lang w:eastAsia="es-ES"/>
          <w14:ligatures w14:val="none"/>
        </w:rPr>
        <w:t xml:space="preserve">mediante correo electrónico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el 26 de diciembre de 2024 realizó una llamada telefónica al número 6154300 </w:t>
      </w:r>
      <w:r w:rsidR="00FF10F2" w:rsidRPr="0008017E">
        <w:rPr>
          <w:rFonts w:ascii="Arial Narrow" w:eastAsia="Arial Narrow" w:hAnsi="Arial Narrow" w:cs="Arial Narrow"/>
          <w:color w:val="000000"/>
          <w:kern w:val="0"/>
          <w:sz w:val="22"/>
          <w:szCs w:val="22"/>
          <w:lang w:eastAsia="es-ES"/>
          <w14:ligatures w14:val="none"/>
        </w:rPr>
        <w:t xml:space="preserve">del Banco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el 28 de diciembre de 2024 recibió respuesta telefónica </w:t>
      </w:r>
      <w:r w:rsidR="00FF10F2" w:rsidRPr="0008017E">
        <w:rPr>
          <w:rFonts w:ascii="Arial Narrow" w:eastAsia="Arial Narrow" w:hAnsi="Arial Narrow" w:cs="Arial Narrow"/>
          <w:color w:val="000000"/>
          <w:kern w:val="0"/>
          <w:sz w:val="22"/>
          <w:szCs w:val="22"/>
          <w:lang w:eastAsia="es-ES"/>
          <w14:ligatures w14:val="none"/>
        </w:rPr>
        <w:t>de una representante del Banco</w:t>
      </w:r>
      <w:r w:rsidRPr="0008017E">
        <w:rPr>
          <w:rFonts w:ascii="Arial Narrow" w:eastAsia="Arial Narrow" w:hAnsi="Arial Narrow" w:cs="Arial Narrow"/>
          <w:color w:val="000000"/>
          <w:kern w:val="0"/>
          <w:sz w:val="22"/>
          <w:szCs w:val="22"/>
          <w:lang w:eastAsia="es-ES"/>
          <w14:ligatures w14:val="none"/>
        </w:rPr>
        <w:t xml:space="preserve"> sin que se ofreciera solución</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y el 3 de enero de 2025 </w:t>
      </w:r>
      <w:r w:rsidR="00AA7D35" w:rsidRPr="0008017E">
        <w:rPr>
          <w:rFonts w:ascii="Arial Narrow" w:eastAsia="Arial Narrow" w:hAnsi="Arial Narrow" w:cs="Arial Narrow"/>
          <w:color w:val="000000"/>
          <w:kern w:val="0"/>
          <w:sz w:val="22"/>
          <w:szCs w:val="22"/>
          <w:lang w:eastAsia="es-ES"/>
          <w14:ligatures w14:val="none"/>
        </w:rPr>
        <w:t>acudió</w:t>
      </w:r>
      <w:r w:rsidRPr="0008017E">
        <w:rPr>
          <w:rFonts w:ascii="Arial Narrow" w:eastAsia="Arial Narrow" w:hAnsi="Arial Narrow" w:cs="Arial Narrow"/>
          <w:color w:val="000000"/>
          <w:kern w:val="0"/>
          <w:sz w:val="22"/>
          <w:szCs w:val="22"/>
          <w:lang w:eastAsia="es-ES"/>
          <w14:ligatures w14:val="none"/>
        </w:rPr>
        <w:t xml:space="preserve"> a </w:t>
      </w:r>
      <w:r w:rsidR="00AA7D35" w:rsidRPr="0008017E">
        <w:rPr>
          <w:rFonts w:ascii="Arial Narrow" w:eastAsia="Arial Narrow" w:hAnsi="Arial Narrow" w:cs="Arial Narrow"/>
          <w:color w:val="000000"/>
          <w:kern w:val="0"/>
          <w:sz w:val="22"/>
          <w:szCs w:val="22"/>
          <w:lang w:eastAsia="es-ES"/>
          <w14:ligatures w14:val="none"/>
        </w:rPr>
        <w:t xml:space="preserve">una agencia del Banco </w:t>
      </w:r>
      <w:r w:rsidRPr="0008017E">
        <w:rPr>
          <w:rFonts w:ascii="Arial Narrow" w:eastAsia="Arial Narrow" w:hAnsi="Arial Narrow" w:cs="Arial Narrow"/>
          <w:color w:val="000000"/>
          <w:kern w:val="0"/>
          <w:sz w:val="22"/>
          <w:szCs w:val="22"/>
          <w:lang w:eastAsia="es-ES"/>
          <w14:ligatures w14:val="none"/>
        </w:rPr>
        <w:t>sin obtener solución</w:t>
      </w:r>
      <w:r w:rsidR="00AA7D35" w:rsidRPr="0008017E">
        <w:rPr>
          <w:rFonts w:ascii="Arial Narrow" w:eastAsia="Arial Narrow" w:hAnsi="Arial Narrow" w:cs="Arial Narrow"/>
          <w:color w:val="000000"/>
          <w:kern w:val="0"/>
          <w:sz w:val="22"/>
          <w:szCs w:val="22"/>
          <w:lang w:eastAsia="es-ES"/>
          <w14:ligatures w14:val="none"/>
        </w:rPr>
        <w:t xml:space="preserve"> a su petición</w:t>
      </w:r>
      <w:r w:rsidRPr="0008017E">
        <w:rPr>
          <w:rFonts w:ascii="Arial Narrow" w:eastAsia="Arial Narrow" w:hAnsi="Arial Narrow" w:cs="Arial Narrow"/>
          <w:color w:val="000000"/>
          <w:kern w:val="0"/>
          <w:sz w:val="22"/>
          <w:szCs w:val="22"/>
          <w:lang w:eastAsia="es-ES"/>
          <w14:ligatures w14:val="none"/>
        </w:rPr>
        <w:t>.</w:t>
      </w:r>
    </w:p>
    <w:p w14:paraId="69097E01" w14:textId="77777777" w:rsidR="0021633F" w:rsidRPr="0008017E" w:rsidRDefault="0021633F" w:rsidP="00D969E4">
      <w:pPr>
        <w:spacing w:after="0" w:line="240" w:lineRule="auto"/>
        <w:jc w:val="both"/>
        <w:rPr>
          <w:rFonts w:ascii="Arial Narrow" w:eastAsia="Arial Narrow" w:hAnsi="Arial Narrow" w:cs="Arial Narrow"/>
          <w:color w:val="000000"/>
          <w:kern w:val="0"/>
          <w:sz w:val="22"/>
          <w:szCs w:val="22"/>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20 de febrero de 2025, acudió nuevamente a </w:t>
      </w:r>
      <w:r w:rsidR="005864AF" w:rsidRPr="0008017E">
        <w:rPr>
          <w:rFonts w:ascii="Arial Narrow" w:eastAsia="Arial Narrow" w:hAnsi="Arial Narrow" w:cs="Arial Narrow"/>
          <w:color w:val="000000"/>
          <w:kern w:val="0"/>
          <w:sz w:val="22"/>
          <w:szCs w:val="22"/>
          <w:lang w:eastAsia="es-ES"/>
          <w14:ligatures w14:val="none"/>
        </w:rPr>
        <w:t>una</w:t>
      </w:r>
      <w:r w:rsidRPr="0008017E">
        <w:rPr>
          <w:rFonts w:ascii="Arial Narrow" w:eastAsia="Arial Narrow" w:hAnsi="Arial Narrow" w:cs="Arial Narrow"/>
          <w:color w:val="000000"/>
          <w:kern w:val="0"/>
          <w:sz w:val="22"/>
          <w:szCs w:val="22"/>
          <w:lang w:eastAsia="es-ES"/>
          <w14:ligatures w14:val="none"/>
        </w:rPr>
        <w:t xml:space="preserve"> agencia</w:t>
      </w:r>
      <w:r w:rsidR="005864AF" w:rsidRPr="0008017E">
        <w:rPr>
          <w:rFonts w:ascii="Arial Narrow" w:eastAsia="Arial Narrow" w:hAnsi="Arial Narrow" w:cs="Arial Narrow"/>
          <w:color w:val="000000"/>
          <w:kern w:val="0"/>
          <w:sz w:val="22"/>
          <w:szCs w:val="22"/>
          <w:lang w:eastAsia="es-ES"/>
          <w14:ligatures w14:val="none"/>
        </w:rPr>
        <w:t xml:space="preserve"> del</w:t>
      </w:r>
      <w:r w:rsidRPr="0008017E">
        <w:rPr>
          <w:rFonts w:ascii="Arial Narrow" w:eastAsia="Arial Narrow" w:hAnsi="Arial Narrow" w:cs="Arial Narrow"/>
          <w:color w:val="000000"/>
          <w:kern w:val="0"/>
          <w:sz w:val="22"/>
          <w:szCs w:val="22"/>
          <w:lang w:eastAsia="es-ES"/>
          <w14:ligatures w14:val="none"/>
        </w:rPr>
        <w:t xml:space="preserve"> Banco donde entregó copia de la historia clínica y la solicitud de activación del </w:t>
      </w:r>
      <w:r w:rsidR="00FF10F2" w:rsidRPr="0008017E">
        <w:rPr>
          <w:rFonts w:ascii="Arial Narrow" w:eastAsia="Arial Narrow" w:hAnsi="Arial Narrow" w:cs="Arial Narrow"/>
          <w:color w:val="000000"/>
          <w:kern w:val="0"/>
          <w:sz w:val="22"/>
          <w:szCs w:val="22"/>
          <w:lang w:eastAsia="es-ES"/>
          <w14:ligatures w14:val="none"/>
        </w:rPr>
        <w:t>S</w:t>
      </w:r>
      <w:r w:rsidRPr="0008017E">
        <w:rPr>
          <w:rFonts w:ascii="Arial Narrow" w:eastAsia="Arial Narrow" w:hAnsi="Arial Narrow" w:cs="Arial Narrow"/>
          <w:color w:val="000000"/>
          <w:kern w:val="0"/>
          <w:sz w:val="22"/>
          <w:szCs w:val="22"/>
          <w:lang w:eastAsia="es-ES"/>
          <w14:ligatures w14:val="none"/>
        </w:rPr>
        <w:t xml:space="preserve">eguro de </w:t>
      </w:r>
      <w:r w:rsidR="00FF10F2"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3 de marzo de 2025 el Ministerio de Salud del </w:t>
      </w:r>
      <w:r w:rsidR="005864AF" w:rsidRPr="0008017E">
        <w:rPr>
          <w:rFonts w:ascii="Arial Narrow" w:eastAsia="Arial Narrow" w:hAnsi="Arial Narrow" w:cs="Arial Narrow"/>
          <w:color w:val="000000"/>
          <w:kern w:val="0"/>
          <w:sz w:val="22"/>
          <w:szCs w:val="22"/>
          <w:lang w:eastAsia="es-ES"/>
          <w14:ligatures w14:val="none"/>
        </w:rPr>
        <w:t>Perú emitió</w:t>
      </w:r>
      <w:r w:rsidRPr="0008017E">
        <w:rPr>
          <w:rFonts w:ascii="Arial Narrow" w:eastAsia="Arial Narrow" w:hAnsi="Arial Narrow" w:cs="Arial Narrow"/>
          <w:color w:val="000000"/>
          <w:kern w:val="0"/>
          <w:sz w:val="22"/>
          <w:szCs w:val="22"/>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14 de marzo de 2025, recibió </w:t>
      </w:r>
      <w:r w:rsidR="00803EAD" w:rsidRPr="0008017E">
        <w:rPr>
          <w:rFonts w:ascii="Arial Narrow" w:eastAsia="Arial Narrow" w:hAnsi="Arial Narrow" w:cs="Arial Narrow"/>
          <w:color w:val="000000"/>
          <w:kern w:val="0"/>
          <w:sz w:val="22"/>
          <w:szCs w:val="22"/>
          <w:lang w:eastAsia="es-ES"/>
          <w14:ligatures w14:val="none"/>
        </w:rPr>
        <w:t xml:space="preserve">una </w:t>
      </w:r>
      <w:r w:rsidRPr="0008017E">
        <w:rPr>
          <w:rFonts w:ascii="Arial Narrow" w:eastAsia="Arial Narrow" w:hAnsi="Arial Narrow" w:cs="Arial Narrow"/>
          <w:color w:val="000000"/>
          <w:kern w:val="0"/>
          <w:sz w:val="22"/>
          <w:szCs w:val="22"/>
          <w:lang w:eastAsia="es-ES"/>
          <w14:ligatures w14:val="none"/>
        </w:rPr>
        <w:t xml:space="preserve">respuesta del jefe de reclamos y requerimientos del Banco, adjuntando carta de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4F2DA0"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el 3 de marzo de 2025, </w:t>
      </w:r>
      <w:r w:rsidR="005864AF" w:rsidRPr="0008017E">
        <w:rPr>
          <w:rFonts w:ascii="Arial Narrow" w:eastAsia="Arial Narrow" w:hAnsi="Arial Narrow" w:cs="Arial Narrow"/>
          <w:color w:val="000000"/>
          <w:kern w:val="0"/>
          <w:sz w:val="22"/>
          <w:szCs w:val="22"/>
          <w:lang w:eastAsia="es-ES"/>
          <w14:ligatures w14:val="none"/>
        </w:rPr>
        <w:t>solicitándole el</w:t>
      </w:r>
      <w:r w:rsidRPr="0008017E">
        <w:rPr>
          <w:rFonts w:ascii="Arial Narrow" w:eastAsia="Arial Narrow" w:hAnsi="Arial Narrow" w:cs="Arial Narrow"/>
          <w:color w:val="000000"/>
          <w:kern w:val="0"/>
          <w:sz w:val="22"/>
          <w:szCs w:val="22"/>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lastRenderedPageBreak/>
        <w:t>Asimismo, e</w:t>
      </w:r>
      <w:r w:rsidR="00334892" w:rsidRPr="0008017E">
        <w:rPr>
          <w:rFonts w:ascii="Arial Narrow" w:eastAsia="Arial Narrow" w:hAnsi="Arial Narrow" w:cs="Arial Narrow"/>
          <w:color w:val="000000"/>
          <w:kern w:val="0"/>
          <w:sz w:val="22"/>
          <w:szCs w:val="22"/>
          <w:lang w:eastAsia="es-ES"/>
          <w14:ligatures w14:val="none"/>
        </w:rPr>
        <w:t>l 14 de marzo de 2025,</w:t>
      </w:r>
      <w:r w:rsidRPr="0008017E">
        <w:rPr>
          <w:rFonts w:ascii="Arial Narrow" w:eastAsia="Arial Narrow" w:hAnsi="Arial Narrow" w:cs="Arial Narrow"/>
          <w:color w:val="000000"/>
          <w:kern w:val="0"/>
          <w:sz w:val="22"/>
          <w:szCs w:val="22"/>
          <w:lang w:eastAsia="es-ES"/>
          <w14:ligatures w14:val="none"/>
        </w:rPr>
        <w:t xml:space="preserve"> el</w:t>
      </w:r>
      <w:r w:rsidR="00334892" w:rsidRPr="0008017E">
        <w:rPr>
          <w:rFonts w:ascii="Arial Narrow" w:eastAsia="Arial Narrow" w:hAnsi="Arial Narrow" w:cs="Arial Narrow"/>
          <w:color w:val="000000"/>
          <w:kern w:val="0"/>
          <w:sz w:val="22"/>
          <w:szCs w:val="22"/>
          <w:lang w:eastAsia="es-ES"/>
          <w14:ligatures w14:val="none"/>
        </w:rPr>
        <w:t xml:space="preserve"> Banco</w:t>
      </w:r>
      <w:r w:rsidRPr="0008017E">
        <w:rPr>
          <w:rFonts w:ascii="Arial Narrow" w:eastAsia="Arial Narrow" w:hAnsi="Arial Narrow" w:cs="Arial Narrow"/>
          <w:color w:val="000000"/>
          <w:kern w:val="0"/>
          <w:sz w:val="22"/>
          <w:szCs w:val="22"/>
          <w:lang w:eastAsia="es-ES"/>
          <w14:ligatures w14:val="none"/>
        </w:rPr>
        <w:t xml:space="preserve"> le</w:t>
      </w:r>
      <w:r w:rsidR="00334892" w:rsidRPr="0008017E">
        <w:rPr>
          <w:rFonts w:ascii="Arial Narrow" w:eastAsia="Arial Narrow" w:hAnsi="Arial Narrow" w:cs="Arial Narrow"/>
          <w:color w:val="000000"/>
          <w:kern w:val="0"/>
          <w:sz w:val="22"/>
          <w:szCs w:val="22"/>
          <w:lang w:eastAsia="es-ES"/>
          <w14:ligatures w14:val="none"/>
        </w:rPr>
        <w:t xml:space="preserve"> envió</w:t>
      </w:r>
      <w:r w:rsidRPr="0008017E">
        <w:rPr>
          <w:rFonts w:ascii="Arial Narrow" w:eastAsia="Arial Narrow" w:hAnsi="Arial Narrow" w:cs="Arial Narrow"/>
          <w:color w:val="000000"/>
          <w:kern w:val="0"/>
          <w:sz w:val="22"/>
          <w:szCs w:val="22"/>
          <w:lang w:eastAsia="es-ES"/>
          <w14:ligatures w14:val="none"/>
        </w:rPr>
        <w:t xml:space="preserve"> un</w:t>
      </w:r>
      <w:r w:rsidR="00334892" w:rsidRPr="0008017E">
        <w:rPr>
          <w:rFonts w:ascii="Arial Narrow" w:eastAsia="Arial Narrow" w:hAnsi="Arial Narrow" w:cs="Arial Narrow"/>
          <w:color w:val="000000"/>
          <w:kern w:val="0"/>
          <w:sz w:val="22"/>
          <w:szCs w:val="22"/>
          <w:lang w:eastAsia="es-ES"/>
          <w14:ligatures w14:val="none"/>
        </w:rPr>
        <w:t xml:space="preserve"> correo electrónico confirmando que </w:t>
      </w:r>
      <w:r w:rsidR="00CB0A12" w:rsidRPr="0008017E">
        <w:rPr>
          <w:rFonts w:ascii="Arial Narrow" w:eastAsia="Arial Narrow" w:hAnsi="Arial Narrow" w:cs="Arial Narrow"/>
          <w:color w:val="000000"/>
          <w:kern w:val="0"/>
          <w:sz w:val="22"/>
          <w:szCs w:val="22"/>
          <w:lang w:eastAsia="es-ES"/>
          <w14:ligatures w14:val="none"/>
        </w:rPr>
        <w:t xml:space="preserve">tenía conocimiento de </w:t>
      </w:r>
      <w:r w:rsidRPr="0008017E">
        <w:rPr>
          <w:rFonts w:ascii="Arial Narrow" w:eastAsia="Arial Narrow" w:hAnsi="Arial Narrow" w:cs="Arial Narrow"/>
          <w:color w:val="000000"/>
          <w:kern w:val="0"/>
          <w:sz w:val="22"/>
          <w:szCs w:val="22"/>
          <w:lang w:eastAsia="es-ES"/>
          <w14:ligatures w14:val="none"/>
        </w:rPr>
        <w:t>su</w:t>
      </w:r>
      <w:r w:rsidR="00334892" w:rsidRPr="0008017E">
        <w:rPr>
          <w:rFonts w:ascii="Arial Narrow" w:eastAsia="Arial Narrow" w:hAnsi="Arial Narrow" w:cs="Arial Narrow"/>
          <w:color w:val="000000"/>
          <w:kern w:val="0"/>
          <w:sz w:val="22"/>
          <w:szCs w:val="22"/>
          <w:lang w:eastAsia="es-ES"/>
          <w14:ligatures w14:val="none"/>
        </w:rPr>
        <w:t xml:space="preserve"> solicitud de activación del </w:t>
      </w:r>
      <w:r w:rsidRPr="0008017E">
        <w:rPr>
          <w:rFonts w:ascii="Arial Narrow" w:eastAsia="Arial Narrow" w:hAnsi="Arial Narrow" w:cs="Arial Narrow"/>
          <w:color w:val="000000"/>
          <w:kern w:val="0"/>
          <w:sz w:val="22"/>
          <w:szCs w:val="22"/>
          <w:lang w:eastAsia="es-ES"/>
          <w14:ligatures w14:val="none"/>
        </w:rPr>
        <w:t xml:space="preserve">Seguro de Desgravamen </w:t>
      </w:r>
      <w:r w:rsidR="00334892" w:rsidRPr="0008017E">
        <w:rPr>
          <w:rFonts w:ascii="Arial Narrow" w:eastAsia="Arial Narrow" w:hAnsi="Arial Narrow" w:cs="Arial Narrow"/>
          <w:color w:val="000000"/>
          <w:kern w:val="0"/>
          <w:sz w:val="22"/>
          <w:szCs w:val="22"/>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18 de marzo de 2025, remitió el certificado de discapacidad severa al correo</w:t>
      </w:r>
      <w:r w:rsidR="00A24172" w:rsidRPr="0008017E">
        <w:rPr>
          <w:rFonts w:ascii="Arial Narrow" w:eastAsia="Arial Narrow" w:hAnsi="Arial Narrow" w:cs="Arial Narrow"/>
          <w:color w:val="000000"/>
          <w:kern w:val="0"/>
          <w:sz w:val="22"/>
          <w:szCs w:val="22"/>
          <w:lang w:eastAsia="es-ES"/>
          <w14:ligatures w14:val="none"/>
        </w:rPr>
        <w:t xml:space="preserve"> de </w:t>
      </w:r>
      <w:r w:rsidR="00A24172"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A24172" w:rsidRPr="0008017E">
        <w:rPr>
          <w:rFonts w:ascii="Arial Narrow" w:eastAsia="Arial Narrow" w:hAnsi="Arial Narrow" w:cs="Arial Narrow"/>
          <w:color w:val="000000"/>
          <w:kern w:val="0"/>
          <w:sz w:val="22"/>
          <w:szCs w:val="22"/>
          <w:lang w:val="es-ES"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19 de marzo de 2025, recibió confirmación de recepción de la documentación por parte de </w:t>
      </w:r>
      <w:r w:rsidR="00A24172" w:rsidRPr="0008017E">
        <w:rPr>
          <w:rFonts w:ascii="Arial Narrow" w:eastAsia="Arial Narrow" w:hAnsi="Arial Narrow" w:cs="Arial Narrow"/>
          <w:color w:val="000000"/>
          <w:kern w:val="0"/>
          <w:sz w:val="22"/>
          <w:szCs w:val="22"/>
          <w:lang w:val="es-ES" w:eastAsia="es-ES"/>
          <w14:ligatures w14:val="none"/>
        </w:rPr>
        <w:t xml:space="preserve">la compañía aseguradora, </w:t>
      </w:r>
      <w:r w:rsidRPr="0008017E">
        <w:rPr>
          <w:rFonts w:ascii="Arial Narrow" w:eastAsia="Arial Narrow" w:hAnsi="Arial Narrow" w:cs="Arial Narrow"/>
          <w:color w:val="000000"/>
          <w:kern w:val="0"/>
          <w:sz w:val="22"/>
          <w:szCs w:val="22"/>
          <w:lang w:eastAsia="es-ES"/>
          <w14:ligatures w14:val="none"/>
        </w:rPr>
        <w:t xml:space="preserve">señalando un plazo de 8 días hábiles para la </w:t>
      </w:r>
      <w:r w:rsidR="00F72965" w:rsidRPr="0008017E">
        <w:rPr>
          <w:rFonts w:ascii="Arial Narrow" w:eastAsia="Arial Narrow" w:hAnsi="Arial Narrow" w:cs="Arial Narrow"/>
          <w:color w:val="000000"/>
          <w:kern w:val="0"/>
          <w:sz w:val="22"/>
          <w:szCs w:val="22"/>
          <w:lang w:eastAsia="es-ES"/>
          <w14:ligatures w14:val="none"/>
        </w:rPr>
        <w:t>resolución de la evaluación de</w:t>
      </w:r>
      <w:r w:rsidRPr="0008017E">
        <w:rPr>
          <w:rFonts w:ascii="Arial Narrow" w:eastAsia="Arial Narrow" w:hAnsi="Arial Narrow" w:cs="Arial Narrow"/>
          <w:color w:val="000000"/>
          <w:kern w:val="0"/>
          <w:sz w:val="22"/>
          <w:szCs w:val="22"/>
          <w:lang w:eastAsia="es-ES"/>
          <w14:ligatures w14:val="none"/>
        </w:rPr>
        <w:t xml:space="preserve"> </w:t>
      </w:r>
      <w:r w:rsidR="00662B67" w:rsidRPr="0008017E">
        <w:rPr>
          <w:rFonts w:ascii="Arial Narrow" w:eastAsia="Arial Narrow" w:hAnsi="Arial Narrow" w:cs="Arial Narrow"/>
          <w:color w:val="000000"/>
          <w:kern w:val="0"/>
          <w:sz w:val="22"/>
          <w:szCs w:val="22"/>
          <w:lang w:eastAsia="es-ES"/>
          <w14:ligatures w14:val="none"/>
        </w:rPr>
        <w:t xml:space="preserve">su </w:t>
      </w:r>
      <w:r w:rsidR="00A24172" w:rsidRPr="0008017E">
        <w:rPr>
          <w:rFonts w:ascii="Arial Narrow" w:eastAsia="Arial Narrow" w:hAnsi="Arial Narrow" w:cs="Arial Narrow"/>
          <w:color w:val="000000"/>
          <w:kern w:val="0"/>
          <w:sz w:val="22"/>
          <w:szCs w:val="22"/>
          <w:lang w:eastAsia="es-ES"/>
          <w14:ligatures w14:val="none"/>
        </w:rPr>
        <w:t>caso</w:t>
      </w:r>
      <w:r w:rsidRPr="0008017E">
        <w:rPr>
          <w:rFonts w:ascii="Arial Narrow" w:eastAsia="Arial Narrow" w:hAnsi="Arial Narrow" w:cs="Arial Narrow"/>
          <w:color w:val="000000"/>
          <w:kern w:val="0"/>
          <w:sz w:val="22"/>
          <w:szCs w:val="22"/>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 de abril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B0A12"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comunicó que el documento </w:t>
      </w:r>
      <w:r w:rsidR="00CB0A12" w:rsidRPr="0008017E">
        <w:rPr>
          <w:rFonts w:ascii="Arial Narrow" w:eastAsia="Arial Narrow" w:hAnsi="Arial Narrow" w:cs="Arial Narrow"/>
          <w:color w:val="000000"/>
          <w:kern w:val="0"/>
          <w:sz w:val="22"/>
          <w:szCs w:val="22"/>
          <w:lang w:eastAsia="es-ES"/>
          <w14:ligatures w14:val="none"/>
        </w:rPr>
        <w:t>que envió</w:t>
      </w:r>
      <w:r w:rsidRPr="0008017E">
        <w:rPr>
          <w:rFonts w:ascii="Arial Narrow" w:eastAsia="Arial Narrow" w:hAnsi="Arial Narrow" w:cs="Arial Narrow"/>
          <w:color w:val="000000"/>
          <w:kern w:val="0"/>
          <w:sz w:val="22"/>
          <w:szCs w:val="22"/>
          <w:lang w:eastAsia="es-ES"/>
          <w14:ligatures w14:val="none"/>
        </w:rPr>
        <w:t xml:space="preserve"> correspondía al certificado de discapacidad y no al certificado de invalidez total y permanente, </w:t>
      </w:r>
      <w:proofErr w:type="spellStart"/>
      <w:r w:rsidRPr="0008017E">
        <w:rPr>
          <w:rFonts w:ascii="Arial Narrow" w:eastAsia="Arial Narrow" w:hAnsi="Arial Narrow" w:cs="Arial Narrow"/>
          <w:color w:val="000000"/>
          <w:kern w:val="0"/>
          <w:sz w:val="22"/>
          <w:szCs w:val="22"/>
          <w:lang w:eastAsia="es-ES"/>
          <w14:ligatures w14:val="none"/>
        </w:rPr>
        <w:t>solicitando</w:t>
      </w:r>
      <w:r w:rsidR="00CB0A12" w:rsidRPr="0008017E">
        <w:rPr>
          <w:rFonts w:ascii="Arial Narrow" w:eastAsia="Arial Narrow" w:hAnsi="Arial Narrow" w:cs="Arial Narrow"/>
          <w:color w:val="000000"/>
          <w:kern w:val="0"/>
          <w:sz w:val="22"/>
          <w:szCs w:val="22"/>
          <w:lang w:eastAsia="es-ES"/>
          <w14:ligatures w14:val="none"/>
        </w:rPr>
        <w:t>le</w:t>
      </w:r>
      <w:proofErr w:type="spellEnd"/>
      <w:r w:rsidRPr="0008017E">
        <w:rPr>
          <w:rFonts w:ascii="Arial Narrow" w:eastAsia="Arial Narrow" w:hAnsi="Arial Narrow" w:cs="Arial Narrow"/>
          <w:color w:val="000000"/>
          <w:kern w:val="0"/>
          <w:sz w:val="22"/>
          <w:szCs w:val="22"/>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5 de mayo de 2025, presentó</w:t>
      </w:r>
      <w:r w:rsidR="00045F58" w:rsidRPr="0008017E">
        <w:rPr>
          <w:rFonts w:ascii="Arial Narrow" w:eastAsia="Arial Narrow" w:hAnsi="Arial Narrow" w:cs="Arial Narrow"/>
          <w:color w:val="000000"/>
          <w:kern w:val="0"/>
          <w:sz w:val="22"/>
          <w:szCs w:val="22"/>
          <w:lang w:eastAsia="es-ES"/>
          <w14:ligatures w14:val="none"/>
        </w:rPr>
        <w:t xml:space="preserve"> una</w:t>
      </w:r>
      <w:r w:rsidRPr="0008017E">
        <w:rPr>
          <w:rFonts w:ascii="Arial Narrow" w:eastAsia="Arial Narrow" w:hAnsi="Arial Narrow" w:cs="Arial Narrow"/>
          <w:color w:val="000000"/>
          <w:kern w:val="0"/>
          <w:sz w:val="22"/>
          <w:szCs w:val="22"/>
          <w:lang w:eastAsia="es-ES"/>
          <w14:ligatures w14:val="none"/>
        </w:rPr>
        <w:t xml:space="preserve"> respuesta a </w:t>
      </w:r>
      <w:r w:rsidR="00045F58" w:rsidRPr="0008017E">
        <w:rPr>
          <w:rFonts w:ascii="Arial Narrow" w:eastAsia="Arial Narrow" w:hAnsi="Arial Narrow" w:cs="Arial Narrow"/>
          <w:color w:val="000000"/>
          <w:kern w:val="0"/>
          <w:sz w:val="22"/>
          <w:szCs w:val="22"/>
          <w:lang w:eastAsia="es-ES"/>
          <w14:ligatures w14:val="none"/>
        </w:rPr>
        <w:t>la compañía aseguradora</w:t>
      </w:r>
      <w:r w:rsidRPr="0008017E">
        <w:rPr>
          <w:rFonts w:ascii="Arial Narrow" w:eastAsia="Arial Narrow" w:hAnsi="Arial Narrow" w:cs="Arial Narrow"/>
          <w:color w:val="000000"/>
          <w:kern w:val="0"/>
          <w:sz w:val="22"/>
          <w:szCs w:val="22"/>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6 de mayo de 2025, recibió comunicación de </w:t>
      </w:r>
      <w:r w:rsidR="00045F58"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045F58" w:rsidRPr="0008017E">
        <w:rPr>
          <w:rFonts w:ascii="Arial Narrow" w:eastAsia="Arial Narrow" w:hAnsi="Arial Narrow" w:cs="Arial Narrow"/>
          <w:color w:val="000000"/>
          <w:kern w:val="0"/>
          <w:sz w:val="22"/>
          <w:szCs w:val="22"/>
          <w:lang w:val="es-ES" w:eastAsia="es-ES"/>
          <w14:ligatures w14:val="none"/>
        </w:rPr>
        <w:t>Paribas</w:t>
      </w:r>
      <w:proofErr w:type="spellEnd"/>
      <w:r w:rsidR="00045F58" w:rsidRPr="0008017E">
        <w:rPr>
          <w:rFonts w:ascii="Arial Narrow" w:eastAsia="Arial Narrow" w:hAnsi="Arial Narrow" w:cs="Arial Narrow"/>
          <w:color w:val="000000"/>
          <w:kern w:val="0"/>
          <w:sz w:val="22"/>
          <w:szCs w:val="22"/>
          <w:lang w:val="es-ES"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27 de mayo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junio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567CA"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Desde el 5 de diciembre de 2024 hasta el 15 de junio de 2025, transcurrieron 190 días sin que se otorgara </w:t>
      </w:r>
      <w:r w:rsidR="00093AEE" w:rsidRPr="0008017E">
        <w:rPr>
          <w:rFonts w:ascii="Arial Narrow" w:eastAsia="Arial Narrow" w:hAnsi="Arial Narrow" w:cs="Arial Narrow"/>
          <w:color w:val="000000"/>
          <w:kern w:val="0"/>
          <w:sz w:val="22"/>
          <w:szCs w:val="22"/>
          <w:lang w:eastAsia="es-ES"/>
          <w14:ligatures w14:val="none"/>
        </w:rPr>
        <w:t>la cobertura del</w:t>
      </w:r>
      <w:r w:rsidRPr="0008017E">
        <w:rPr>
          <w:rFonts w:ascii="Arial Narrow" w:eastAsia="Arial Narrow" w:hAnsi="Arial Narrow" w:cs="Arial Narrow"/>
          <w:color w:val="000000"/>
          <w:kern w:val="0"/>
          <w:sz w:val="22"/>
          <w:szCs w:val="22"/>
          <w:lang w:eastAsia="es-ES"/>
          <w14:ligatures w14:val="none"/>
        </w:rPr>
        <w:t xml:space="preserve"> </w:t>
      </w:r>
      <w:r w:rsidR="00093AEE" w:rsidRPr="0008017E">
        <w:rPr>
          <w:rFonts w:ascii="Arial Narrow" w:eastAsia="Arial Narrow" w:hAnsi="Arial Narrow" w:cs="Arial Narrow"/>
          <w:color w:val="000000"/>
          <w:kern w:val="0"/>
          <w:sz w:val="22"/>
          <w:szCs w:val="22"/>
          <w:lang w:eastAsia="es-ES"/>
          <w14:ligatures w14:val="none"/>
        </w:rPr>
        <w:t xml:space="preserve">Seguro </w:t>
      </w:r>
      <w:r w:rsidRPr="0008017E">
        <w:rPr>
          <w:rFonts w:ascii="Arial Narrow" w:eastAsia="Arial Narrow" w:hAnsi="Arial Narrow" w:cs="Arial Narrow"/>
          <w:color w:val="000000"/>
          <w:kern w:val="0"/>
          <w:sz w:val="22"/>
          <w:szCs w:val="22"/>
          <w:lang w:eastAsia="es-ES"/>
          <w14:ligatures w14:val="none"/>
        </w:rPr>
        <w:t xml:space="preserve">de </w:t>
      </w:r>
      <w:r w:rsidR="00093AEE" w:rsidRPr="0008017E">
        <w:rPr>
          <w:rFonts w:ascii="Arial Narrow" w:eastAsia="Arial Narrow" w:hAnsi="Arial Narrow" w:cs="Arial Narrow"/>
          <w:color w:val="000000"/>
          <w:kern w:val="0"/>
          <w:sz w:val="22"/>
          <w:szCs w:val="22"/>
          <w:lang w:eastAsia="es-ES"/>
          <w14:ligatures w14:val="none"/>
        </w:rPr>
        <w:t xml:space="preserve">Desgravamen </w:t>
      </w:r>
      <w:r w:rsidRPr="0008017E">
        <w:rPr>
          <w:rFonts w:ascii="Arial Narrow" w:eastAsia="Arial Narrow" w:hAnsi="Arial Narrow" w:cs="Arial Narrow"/>
          <w:color w:val="000000"/>
          <w:kern w:val="0"/>
          <w:sz w:val="22"/>
          <w:szCs w:val="22"/>
          <w:lang w:eastAsia="es-ES"/>
          <w14:ligatures w14:val="none"/>
        </w:rPr>
        <w:t>solicitado ni se realizara el pago correspondiente, a pesar de haberse presentado la documentación requerida para la activación del seguro</w:t>
      </w:r>
      <w:r w:rsidR="00CA59A2" w:rsidRPr="0008017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kern w:val="0"/>
          <w14:ligatures w14:val="none"/>
          <w:sz w:val="22"/>
          <w:szCs w:val="22"/>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Arial Narrow" w:hAnsi="Arial Narrow" w:cs="Arial Narrow"/>
          <w:kern w:val="0"/>
          <w14:ligatures w14:val="none"/>
          <w:sz w:val="22"/>
          <w:szCs w:val="22"/>
        </w:rPr>
        <w:t/>
      </w:r>
      <w:proofErr w:type="spellEnd"/>
      <w:r w:rsidRPr="0008017E">
        <w:rPr>
          <w:rFonts w:ascii="Arial Narrow" w:eastAsia="Arial Narrow" w:hAnsi="Arial Narrow" w:cs="Arial Narrow"/>
          <w:kern w:val="0"/>
          <w14:ligatures w14:val="none"/>
          <w:sz w:val="22"/>
          <w:szCs w:val="22"/>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BB327F" w:rsidRPr="0008017E">
        <w:rPr>
          <w:rFonts w:ascii="Arial Narrow" w:eastAsia="Arial Narrow" w:hAnsi="Arial Narrow" w:cs="Arial Narrow"/>
          <w:color w:val="000000"/>
          <w:kern w:val="0"/>
          <w:sz w:val="22"/>
          <w:szCs w:val="22"/>
          <w:lang w:val="es-ES" w:eastAsia="es-ES"/>
          <w14:ligatures w14:val="none"/>
        </w:rPr>
        <w:t xml:space="preserve"/>
      </w:r>
      <w:proofErr w:type="spellStart"/>
      <w:r w:rsidR="00BB327F" w:rsidRPr="0008017E">
        <w:rPr>
          <w:rFonts w:ascii="Arial Narrow" w:eastAsia="Arial Narrow" w:hAnsi="Arial Narrow" w:cs="Arial Narrow"/>
          <w:color w:val="000000"/>
          <w:kern w:val="0"/>
          <w:sz w:val="22"/>
          <w:szCs w:val="22"/>
          <w:lang w:val="es-ES" w:eastAsia="es-ES"/>
          <w14:ligatures w14:val="none"/>
        </w:rPr>
        <w:t/>
      </w:r>
      <w:proofErr w:type="spellEnd"/>
      <w:r w:rsidR="00BB327F"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w:r>
      <w:r w:rsidR="007559B2"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val="es-ES" w:eastAsia="es-ES"/>
          <w14:ligatures w14:val="none"/>
        </w:rPr>
        <w:t/>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eastAsia="es-ES"/>
          <w14:ligatures w14:val="none"/>
        </w:rPr>
        <w:t/>
      </w:r>
      <w:r w:rsidR="007559B2" w:rsidRPr="007559B2">
        <w:rPr>
          <w:rFonts w:ascii="Arial Narrow" w:eastAsia="Arial Narrow" w:hAnsi="Arial Narrow" w:cs="Arial Narrow"/>
          <w:color w:val="000000"/>
          <w:kern w:val="0"/>
          <w:sz w:val="22"/>
          <w:szCs w:val="22"/>
          <w:lang w:eastAsia="es-ES"/>
          <w14:ligatures w14:val="none"/>
        </w:rPr>
        <w:t xml:space="preserve"/>
      </w:r>
      <w:proofErr w:type="spellStart"/>
      <w:r w:rsidR="007559B2" w:rsidRPr="007559B2">
        <w:rPr>
          <w:rFonts w:ascii="Arial Narrow" w:eastAsia="Arial Narrow" w:hAnsi="Arial Narrow" w:cs="Arial Narrow"/>
          <w:color w:val="000000"/>
          <w:kern w:val="0"/>
          <w:sz w:val="22"/>
          <w:szCs w:val="22"/>
          <w:lang w:val="es-ES" w:eastAsia="es-ES"/>
          <w14:ligatures w14:val="none"/>
        </w:rPr>
        <w:t/>
      </w:r>
      <w:proofErr w:type="spellEnd"/>
      <w:r w:rsidR="007559B2" w:rsidRPr="007559B2">
        <w:rPr>
          <w:rFonts w:ascii="Arial Narrow" w:eastAsia="Arial Narrow" w:hAnsi="Arial Narrow" w:cs="Arial Narrow"/>
          <w:sz w:val="22"/>
          <w:szCs w:val="22"/>
        </w:rPr>
        <w:t xml:space="preserve"/>
      </w:r>
      <w:r w:rsidR="007559B2" w:rsidRPr="007559B2">
        <w:rPr>
          <w:rFonts w:ascii="Arial Narrow" w:eastAsia="Arial Narrow" w:hAnsi="Arial Narrow" w:cs="Arial Narrow"/>
          <w:color w:val="000000"/>
          <w:kern w:val="0"/>
          <w:sz w:val="22"/>
          <w:szCs w:val="22"/>
          <w:lang w:val="es-ES" w:eastAsia="es-ES"/>
          <w14:ligatures w14:val="none"/>
        </w:rPr>
        <w:t/>
      </w:r>
      <w:r w:rsidR="00CA59A2" w:rsidRPr="007559B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559B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618F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5618FB" w:rsidRPr="0008017E">
        <w:rPr>
          <w:rFonts w:ascii="Arial Narrow" w:eastAsia="Arial Narrow" w:hAnsi="Arial Narrow" w:cs="Arial Narrow"/>
          <w:color w:val="000000"/>
          <w:kern w:val="0"/>
          <w:sz w:val="22"/>
          <w:szCs w:val="22"/>
          <w:lang w:eastAsia="es-PE"/>
          <w14:ligatures w14:val="none"/>
        </w:rPr>
        <w:t>facultades</w:t>
      </w:r>
      <w:r w:rsidR="005618FB" w:rsidRPr="0008017E">
        <w:rPr>
          <w:rStyle w:val="Refdenotaalpie"/>
          <w:rFonts w:ascii="Arial Narrow" w:eastAsia="Arial Narrow" w:hAnsi="Arial Narrow" w:cs="Arial Narrow"/>
          <w:kern w:val="0"/>
          <w:sz w:val="22"/>
          <w:szCs w:val="22"/>
          <w:vertAlign w:val="superscript"/>
          <w14:ligatures w14:val="none"/>
        </w:rPr>
        <w:footnoteReference w:id="2"/>
      </w:r>
      <w:r w:rsidR="005618FB" w:rsidRPr="0008017E">
        <w:rPr>
          <w:rFonts w:ascii="Arial Narrow" w:eastAsia="Arial Narrow" w:hAnsi="Arial Narrow" w:cs="Arial Narrow"/>
          <w:color w:val="000000"/>
          <w:kern w:val="0"/>
          <w:sz w:val="22"/>
          <w:szCs w:val="22"/>
          <w:lang w:eastAsia="es-PE"/>
          <w14:ligatures w14:val="none"/>
        </w:rPr>
        <w:t xml:space="preserve">, considera </w:t>
      </w:r>
      <w:r w:rsidR="005618FB"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Arial Narrow" w:hAnsi="Arial Narrow" w:cs="Arial Narrow"/>
          <w:kern w:val="0"/>
          <w:sz w:val="22"/>
          <w:szCs w:val="22"/>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Arial Narrow" w:hAnsi="Arial Narrow" w:cs="Arial Narrow"/>
          <w:kern w:val="0"/>
          <w:sz w:val="22"/>
          <w:szCs w:val="22"/>
          <w:shd w:val="clear" w:color="auto" w:fill="FFFFFF"/>
          <w:lang w:eastAsia="es-PE"/>
          <w14:ligatures w14:val="none"/>
        </w:rPr>
        <w:t/>
      </w:r>
      <w:proofErr w:type="spellEnd"/>
      <w:r w:rsidR="00295029" w:rsidRPr="00295029">
        <w:rPr>
          <w:rFonts w:ascii="Arial Narrow" w:eastAsia="Arial Narrow" w:hAnsi="Arial Narrow" w:cs="Arial Narrow"/>
          <w:kern w:val="0"/>
          <w:sz w:val="22"/>
          <w:szCs w:val="22"/>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y 19</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del Código</w:t>
      </w:r>
      <w:r w:rsidR="005618FB" w:rsidRPr="0008017E">
        <w:rPr>
          <w:rStyle w:val="Refdenotaalpie"/>
          <w:rFonts w:ascii="Arial Narrow" w:eastAsia="Arial Narrow" w:hAnsi="Arial Narrow" w:cs="Arial Narrow"/>
          <w:kern w:val="0"/>
          <w:sz w:val="22"/>
          <w:szCs w:val="22"/>
          <w:vertAlign w:val="superscript"/>
          <w14:ligatures w14:val="none"/>
        </w:rPr>
        <w:footnoteReference w:id="3"/>
      </w:r>
      <w:r w:rsidR="005618FB" w:rsidRPr="0008017E">
        <w:rPr>
          <w:rFonts w:ascii="Arial Narrow" w:eastAsia="Arial Narrow" w:hAnsi="Arial Narrow" w:cs="Arial Narrow"/>
          <w:kern w:val="0"/>
          <w14:ligatures w14:val="none"/>
          <w:sz w:val="22"/>
          <w:szCs w:val="22"/>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sz w:val="22"/>
          <w:szCs w:val="22"/>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sz w:val="22"/>
          <w:szCs w:val="22"/>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sz w:val="22"/>
          <w:szCs w:val="22"/>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sz w:val="22"/>
          <w:szCs w:val="22"/>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Arial Narrow" w:hAnsi="Arial Narrow" w:cs="Arial Narrow"/>
          <w:color w:val="000000"/>
          <w:kern w:val="0"/>
          <w:sz w:val="22"/>
          <w:szCs w:val="22"/>
          <w:shd w:val="clear" w:color="auto" w:fill="FFFFFF"/>
          <w:lang w:eastAsia="es-PE"/>
          <w14:ligatures w14:val="none"/>
        </w:rPr>
        <w:t/>
      </w:r>
      <w:proofErr w:type="spellEnd"/>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Pr="0008017E">
        <w:rPr>
          <w:rFonts w:ascii="Arial Narrow" w:eastAsia="Arial Narrow" w:hAnsi="Arial Narrow" w:cs="Arial Narrow"/>
          <w:sz w:val="22"/>
          <w:szCs w:val="22"/>
        </w:rPr>
        <w:t xml:space="preserve"> </w:t>
      </w:r>
      <w:r w:rsidRPr="0008017E">
        <w:rPr>
          <w:rFonts w:ascii="Arial Narrow" w:eastAsia="Arial Narrow" w:hAnsi="Arial Narrow" w:cs="Arial Narrow"/>
          <w:bCs/>
          <w:color w:val="000000"/>
          <w:kern w:val="0"/>
          <w:sz w:val="22"/>
          <w:szCs w:val="22"/>
          <w:lang w:eastAsia="es-PE"/>
          <w14:ligatures w14:val="none"/>
        </w:rPr>
        <w:t xml:space="preserve">coercitivos, tipificado en </w:t>
      </w:r>
      <w:r w:rsidRPr="0008017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08017E">
        <w:rPr>
          <w:rFonts w:ascii="Arial Narrow" w:eastAsia="Arial Narrow" w:hAnsi="Arial Narrow" w:cs="Arial Narrow"/>
          <w:bCs/>
          <w:color w:val="000000"/>
          <w:kern w:val="0"/>
          <w:sz w:val="22"/>
          <w:szCs w:val="22"/>
          <w:lang w:eastAsia="es-PE"/>
          <w14:ligatures w14:val="none"/>
        </w:rPr>
        <w:t>del Código</w:t>
      </w:r>
      <w:r w:rsidRPr="0008017E">
        <w:rPr>
          <w:rStyle w:val="Refdenotaalpie"/>
          <w:rFonts w:ascii="Arial Narrow" w:eastAsia="Arial Narrow" w:hAnsi="Arial Narrow" w:cs="Arial Narrow"/>
          <w:sz w:val="22"/>
          <w:szCs w:val="22"/>
          <w:vertAlign w:val="superscript"/>
          <w:lang w:eastAsia="es-PE"/>
        </w:rPr>
        <w:footnoteReference w:id="4"/>
      </w:r>
      <w:r w:rsidRPr="0008017E">
        <w:rPr>
          <w:rFonts w:ascii="Arial Narrow" w:eastAsia="Arial Narrow" w:hAnsi="Arial Narrow" w:cs="Arial Narrow"/>
          <w:bCs/>
          <w:color w:val="000000"/>
          <w:kern w:val="0"/>
          <w:sz w:val="22"/>
          <w:szCs w:val="22"/>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Asimismo</w:t>
      </w:r>
      <w:r w:rsidR="001A50A6" w:rsidRPr="0008017E">
        <w:rPr>
          <w:rFonts w:ascii="Arial Narrow" w:eastAsia="Arial Narrow" w:hAnsi="Arial Narrow" w:cs="Arial Narrow"/>
          <w:color w:val="000000"/>
          <w:kern w:val="0"/>
          <w:sz w:val="22"/>
          <w:szCs w:val="22"/>
          <w:lang w:eastAsia="es-PE"/>
          <w14:ligatures w14:val="none"/>
        </w:rPr>
        <w:t xml:space="preserve">, </w:t>
      </w:r>
      <w:r w:rsidR="00FB15DD" w:rsidRPr="0008017E">
        <w:rPr>
          <w:rFonts w:ascii="Arial Narrow" w:eastAsia="Arial Narrow" w:hAnsi="Arial Narrow" w:cs="Arial Narrow"/>
          <w:kern w:val="0"/>
          <w14:ligatures w14:val="none"/>
          <w:sz w:val="22"/>
          <w:szCs w:val="22"/>
        </w:rPr>
        <w:t xml:space="preserve">la Secretaría Técnica, en ejercicio de sus facultades, </w:t>
      </w:r>
      <w:r w:rsidR="00FB15DD" w:rsidRPr="0008017E">
        <w:rPr>
          <w:rFonts w:ascii="Arial Narrow" w:eastAsia="Arial Narrow" w:hAnsi="Arial Narrow" w:cs="Arial Narrow"/>
          <w:color w:val="000000"/>
          <w:kern w:val="0"/>
          <w:sz w:val="22"/>
          <w:szCs w:val="22"/>
          <w:lang w:eastAsia="es-PE"/>
          <w14:ligatures w14:val="none"/>
        </w:rPr>
        <w:t xml:space="preserve">considera </w:t>
      </w:r>
      <w:r w:rsidR="00FB15DD"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sz w:val="22"/>
          <w:szCs w:val="22"/>
        </w:rPr>
        <w:t/>
      </w:r>
      <w:proofErr w:type="spellEnd"/>
      <w:r w:rsidR="0006046E" w:rsidRPr="0006046E">
        <w:rPr>
          <w:rFonts w:ascii="Arial Narrow" w:eastAsia="Arial Narrow" w:hAnsi="Arial Narrow" w:cs="Arial Narrow"/>
          <w:kern w:val="0"/>
          <w14:ligatures w14:val="none"/>
          <w:sz w:val="22"/>
          <w:szCs w:val="22"/>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y 19</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del Código</w:t>
      </w:r>
      <w:r w:rsidR="001A50A6" w:rsidRPr="0008017E">
        <w:rPr>
          <w:rFonts w:ascii="Arial Narrow" w:eastAsia="Arial Narrow" w:hAnsi="Arial Narrow" w:cs="Arial Narrow"/>
          <w:bCs/>
          <w:color w:val="000000"/>
          <w:kern w:val="0"/>
          <w:sz w:val="22"/>
          <w:szCs w:val="22"/>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sz w:val="22"/>
          <w:szCs w:val="22"/>
          <w:vertAlign w:val="superscript"/>
          <w14:ligatures w14:val="none"/>
        </w:rPr>
        <w:footnoteReference w:id="5"/>
      </w:r>
      <w:r w:rsidRPr="0008017E">
        <w:rPr>
          <w:rFonts w:ascii="Arial Narrow" w:eastAsia="Arial Narrow" w:hAnsi="Arial Narrow" w:cs="Arial Narrow"/>
          <w:color w:val="000000"/>
          <w:kern w:val="0"/>
          <w:sz w:val="22"/>
          <w:szCs w:val="22"/>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Arial Narrow" w:hAnsi="Arial Narrow" w:cs="Arial Narrow"/>
          <w:color w:val="000000"/>
          <w:kern w:val="0"/>
          <w:sz w:val="22"/>
          <w:szCs w:val="22"/>
          <w:lang w:val="es-ES" w:eastAsia="es-ES"/>
          <w14:ligatures w14:val="none"/>
        </w:rPr>
        <w:t>a la compañía aseguradora</w:t>
      </w:r>
      <w:r w:rsidRPr="0008017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B7DB9" w:rsidRPr="0008017E">
        <w:rPr>
          <w:rFonts w:ascii="Arial Narrow" w:eastAsia="Arial Narrow" w:hAnsi="Arial Narrow" w:cs="Arial Narrow"/>
          <w:color w:val="000000"/>
          <w:kern w:val="0"/>
          <w:sz w:val="22"/>
          <w:szCs w:val="22"/>
          <w:lang w:eastAsia="es-ES"/>
          <w14:ligatures w14:val="none"/>
        </w:rPr>
        <w:t xml:space="preserve">Certificado </w:t>
      </w:r>
      <w:proofErr w:type="spellStart"/>
      <w:r w:rsidR="002B7DB9" w:rsidRPr="0008017E">
        <w:rPr>
          <w:rFonts w:ascii="Arial Narrow" w:eastAsia="Arial Narrow" w:hAnsi="Arial Narrow" w:cs="Arial Narrow"/>
          <w:color w:val="000000"/>
          <w:kern w:val="0"/>
          <w:sz w:val="22"/>
          <w:szCs w:val="22"/>
          <w:lang w:val="es-ES" w:eastAsia="es-ES"/>
          <w14:ligatures w14:val="none"/>
        </w:rPr>
        <w:t/>
      </w:r>
      <w:proofErr w:type="spellEnd"/>
      <w:r w:rsidR="002B7DB9" w:rsidRPr="0008017E">
        <w:rPr>
          <w:rFonts w:ascii="Arial Narrow" w:eastAsia="Arial Narrow" w:hAnsi="Arial Narrow" w:cs="Arial Narrow"/>
          <w:sz w:val="22"/>
          <w:szCs w:val="22"/>
        </w:rPr>
        <w:t xml:space="preserve"> </w:t>
      </w:r>
      <w:r w:rsidR="002B7DB9"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B7DB9" w:rsidRPr="0008017E">
        <w:rPr>
          <w:rFonts w:ascii="Arial Narrow" w:eastAsia="Arial Narrow" w:hAnsi="Arial Narrow" w:cs="Arial Narrow"/>
          <w:color w:val="000000"/>
          <w:kern w:val="0"/>
          <w:sz w:val="22"/>
          <w:szCs w:val="22"/>
          <w:lang w:val="es-ES" w:eastAsia="es-ES"/>
          <w14:ligatures w14:val="none"/>
        </w:rPr>
        <w:t>ii</w:t>
      </w:r>
      <w:proofErr w:type="spellEnd"/>
      <w:r w:rsidR="002B7DB9"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Arial Narrow" w:hAnsi="Arial Narrow" w:cs="Arial Narrow"/>
          <w:color w:val="000000"/>
          <w:kern w:val="0"/>
          <w:sz w:val="22"/>
          <w:szCs w:val="22"/>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51F4877" w14:textId="627775B4" w:rsidR="005618FB"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PRIMERO:</w:t>
      </w:r>
      <w:r w:rsidRPr="0008017E">
        <w:rPr>
          <w:rFonts w:ascii="Arial Narrow" w:eastAsia="Arial Narrow" w:hAnsi="Arial Narrow" w:cs="Arial Narrow"/>
          <w:color w:val="000000"/>
          <w:kern w:val="0"/>
          <w:sz w:val="22"/>
          <w:szCs w:val="22"/>
          <w:lang w:eastAsia="es-PE"/>
          <w14:ligatures w14:val="none"/>
        </w:rPr>
        <w:t xml:space="preserve"> admitir a trámite la denuncia del 13 de junio de 2025 interpuesta por el señor [APELLIDO] Víctor [APELLIDO] Solís contra BNP Paribas Cardif S.A. Compañía de Seguros y Reaseguros, por lo siguiente:</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color w:val="000000"/>
          <w:kern w:val="0"/>
          <w:sz w:val="22"/>
          <w:szCs w:val="22"/>
          <w:lang w:val="es-ES" w:eastAsia="es-ES"/>
          <w14:ligatures w14:val="none"/>
        </w:rPr>
        <w:t/>
      </w:r>
      <w:r w:rsidR="00D96B5A"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pacing w:val="-3"/>
          <w:kern w:val="0"/>
          <w14:ligatures w14:val="none"/>
          <w:sz w:val="22"/>
          <w:szCs w:val="22"/>
        </w:rPr>
        <w:t xml:space="preserve"/>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08017E">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5618FB" w:rsidRPr="0008017E">
        <w:rPr>
          <w:rFonts w:ascii="Arial Narrow" w:eastAsia="Arial Narrow" w:hAnsi="Arial Narrow" w:cs="Arial Narrow"/>
          <w:color w:val="000000"/>
          <w:kern w:val="0"/>
          <w:sz w:val="22"/>
          <w:szCs w:val="22"/>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sz w:val="22"/>
          <w:szCs w:val="22"/>
        </w:rPr>
        <w:t xml:space="preserve">la compañía aseguradora no habría cumplido con brindar una respuesta oportuna a la denunciante a la solicitud de cobertura del Seguro de Desgravamen - </w:t>
      </w:r>
      <w:r w:rsidR="00F31FB8" w:rsidRPr="00295029">
        <w:rPr>
          <w:rFonts w:ascii="Arial Narrow" w:eastAsia="Arial Narrow" w:hAnsi="Arial Narrow" w:cs="Arial Narrow"/>
          <w:color w:val="000000"/>
          <w:kern w:val="0"/>
          <w:sz w:val="22"/>
          <w:szCs w:val="22"/>
          <w:lang w:eastAsia="es-ES"/>
          <w14:ligatures w14:val="none"/>
        </w:rPr>
        <w:t xml:space="preserve">Certificado </w:t>
      </w:r>
      <w:r w:rsidR="00F31FB8" w:rsidRPr="00295029">
        <w:rPr>
          <w:rFonts w:ascii="Arial Narrow" w:eastAsia="Arial Narrow" w:hAnsi="Arial Narrow" w:cs="Arial Narrow"/>
          <w:color w:val="000000"/>
          <w:kern w:val="0"/>
          <w:sz w:val="22"/>
          <w:szCs w:val="22"/>
          <w:lang w:val="es-ES" w:eastAsia="es-ES"/>
          <w14:ligatures w14:val="none"/>
        </w:rPr>
        <w:t/>
      </w:r>
      <w:r w:rsidR="00F31FB8" w:rsidRPr="00295029">
        <w:rPr>
          <w:rFonts w:ascii="Arial Narrow" w:eastAsia="Arial Narrow" w:hAnsi="Arial Narrow" w:cs="Arial Narrow"/>
          <w:sz w:val="22"/>
          <w:szCs w:val="22"/>
        </w:rPr>
        <w:t xml:space="preserve"> </w:t>
      </w:r>
      <w:r w:rsidR="00F31FB8" w:rsidRPr="00295029">
        <w:rPr>
          <w:rFonts w:ascii="Arial Narrow" w:eastAsia="Arial Narrow" w:hAnsi="Arial Narrow" w:cs="Arial Narrow"/>
          <w:color w:val="000000"/>
          <w:kern w:val="0"/>
          <w:sz w:val="22"/>
          <w:szCs w:val="22"/>
          <w:lang w:val="es-ES" w:eastAsia="es-ES"/>
          <w14:ligatures w14:val="none"/>
        </w:rPr>
        <w:t xml:space="preserve">007025176702 </w:t>
      </w:r>
      <w:r w:rsidR="00F31FB8" w:rsidRPr="00295029">
        <w:rPr>
          <w:rFonts w:ascii="Arial Narrow" w:eastAsia="Arial Narrow" w:hAnsi="Arial Narrow" w:cs="Arial Narrow"/>
          <w:bCs/>
          <w:sz w:val="22"/>
          <w:szCs w:val="22"/>
        </w:rPr>
        <w:t xml:space="preserve">por </w:t>
      </w:r>
      <w:r w:rsidR="004E7FEF" w:rsidRPr="00295029">
        <w:rPr>
          <w:rFonts w:ascii="Arial Narrow" w:eastAsia="Arial Narrow" w:hAnsi="Arial Narrow" w:cs="Arial Narrow"/>
          <w:bCs/>
          <w:sz w:val="22"/>
          <w:szCs w:val="22"/>
        </w:rPr>
        <w:t>invalidez total y permanente</w:t>
      </w:r>
      <w:r w:rsidR="00F31FB8" w:rsidRPr="00295029">
        <w:rPr>
          <w:rFonts w:ascii="Arial Narrow" w:eastAsia="Arial Narrow" w:hAnsi="Arial Narrow" w:cs="Arial Narrow"/>
          <w:bCs/>
          <w:sz w:val="22"/>
          <w:szCs w:val="22"/>
        </w:rPr>
        <w:t xml:space="preserve">, pese a su solicitud del </w:t>
      </w:r>
      <w:r w:rsidR="00F31FB8" w:rsidRPr="00295029">
        <w:rPr>
          <w:rFonts w:ascii="Arial Narrow" w:eastAsia="Arial Narrow" w:hAnsi="Arial Narrow" w:cs="Arial Narrow"/>
          <w:color w:val="000000"/>
          <w:kern w:val="0"/>
          <w:sz w:val="22"/>
          <w:szCs w:val="22"/>
          <w:lang w:eastAsia="es-ES"/>
          <w14:ligatures w14:val="none"/>
        </w:rPr>
        <w:t>5 de diciembre de 2024</w:t>
      </w:r>
      <w:bookmarkEnd w:id="4"/>
      <w:r w:rsidRPr="0008017E">
        <w:rPr>
          <w:rFonts w:ascii="Arial Narrow" w:eastAsia="Arial Narrow" w:hAnsi="Arial Narrow" w:cs="Arial Narrow"/>
          <w:kern w:val="0"/>
          <w14:ligatures w14:val="none"/>
          <w:sz w:val="22"/>
          <w:szCs w:val="22"/>
        </w:rPr>
        <w:t>.</w:t>
      </w:r>
    </w:p>
    <w:p w14:paraId="78A1D64F"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w:t>
      </w:r>
      <w:r w:rsidR="0089393D" w:rsidRPr="00295029">
        <w:rPr>
          <w:rFonts w:ascii="Arial Narrow" w:eastAsia="Arial Narrow" w:hAnsi="Arial Narrow" w:cs="Arial Narrow"/>
          <w:bCs/>
          <w:sz w:val="22"/>
          <w:szCs w:val="22"/>
        </w:rPr>
        <w:t xml:space="preserve"> no habría cumplido con brindar una respuesta a la comunicación</w:t>
      </w:r>
      <w:r w:rsidR="002931DF" w:rsidRPr="00295029">
        <w:rPr>
          <w:rFonts w:ascii="Arial Narrow" w:eastAsia="Arial Narrow" w:hAnsi="Arial Narrow" w:cs="Arial Narrow"/>
          <w:bCs/>
          <w:sz w:val="22"/>
          <w:szCs w:val="22"/>
        </w:rPr>
        <w:t xml:space="preserve"> </w:t>
      </w:r>
      <w:r w:rsidR="0089393D" w:rsidRPr="00295029">
        <w:rPr>
          <w:rFonts w:ascii="Arial Narrow" w:eastAsia="Arial Narrow" w:hAnsi="Arial Narrow" w:cs="Arial Narrow"/>
          <w:bCs/>
          <w:sz w:val="22"/>
          <w:szCs w:val="22"/>
        </w:rPr>
        <w:t xml:space="preserve">presentada por </w:t>
      </w:r>
      <w:r w:rsidR="00FD5638" w:rsidRPr="00295029">
        <w:rPr>
          <w:rFonts w:ascii="Arial Narrow" w:eastAsia="Arial Narrow" w:hAnsi="Arial Narrow" w:cs="Arial Narrow"/>
          <w:bCs/>
          <w:sz w:val="22"/>
          <w:szCs w:val="22"/>
        </w:rPr>
        <w:t>el</w:t>
      </w:r>
      <w:r w:rsidR="0089393D" w:rsidRPr="00295029">
        <w:rPr>
          <w:rFonts w:ascii="Arial Narrow" w:eastAsia="Arial Narrow" w:hAnsi="Arial Narrow" w:cs="Arial Narrow"/>
          <w:bCs/>
          <w:sz w:val="22"/>
          <w:szCs w:val="22"/>
        </w:rPr>
        <w:t xml:space="preserve"> denunciante el </w:t>
      </w:r>
      <w:r w:rsidR="00FD5638" w:rsidRPr="00295029">
        <w:rPr>
          <w:rFonts w:ascii="Arial Narrow" w:eastAsia="Arial Narrow" w:hAnsi="Arial Narrow" w:cs="Arial Narrow"/>
          <w:color w:val="000000"/>
          <w:kern w:val="0"/>
          <w:sz w:val="22"/>
          <w:szCs w:val="22"/>
          <w:lang w:eastAsia="es-ES"/>
          <w14:ligatures w14:val="none"/>
        </w:rPr>
        <w:t>21 de diciembre de 2024</w:t>
      </w:r>
      <w:r w:rsidRPr="0008017E">
        <w:rPr>
          <w:rFonts w:ascii="Arial Narrow" w:eastAsia="Arial Narrow" w:hAnsi="Arial Narrow" w:cs="Arial Narrow"/>
          <w:kern w:val="0"/>
          <w14:ligatures w14:val="none"/>
          <w:sz w:val="22"/>
          <w:szCs w:val="22"/>
        </w:rPr>
        <w:t>.</w:t>
      </w:r>
    </w:p>
    <w:p w14:paraId="07FE45D0"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 a la comunicación</w:t>
      </w:r>
      <w:r w:rsidR="002931DF" w:rsidRPr="00295029">
        <w:rPr>
          <w:rFonts w:ascii="Arial Narrow" w:eastAsia="Arial Narrow" w:hAnsi="Arial Narrow" w:cs="Arial Narrow"/>
          <w:bCs/>
          <w:sz w:val="22"/>
          <w:szCs w:val="22"/>
        </w:rPr>
        <w:t xml:space="preserve"> telefónica</w:t>
      </w:r>
      <w:r w:rsidR="00FD5638" w:rsidRPr="00295029">
        <w:rPr>
          <w:rFonts w:ascii="Arial Narrow" w:eastAsia="Arial Narrow" w:hAnsi="Arial Narrow" w:cs="Arial Narrow"/>
          <w:bCs/>
          <w:sz w:val="22"/>
          <w:szCs w:val="22"/>
        </w:rPr>
        <w:t xml:space="preserve"> presentada por el denunciante el </w:t>
      </w:r>
      <w:r w:rsidR="00FD5638" w:rsidRPr="00295029">
        <w:rPr>
          <w:rFonts w:ascii="Arial Narrow" w:eastAsia="Arial Narrow" w:hAnsi="Arial Narrow" w:cs="Arial Narrow"/>
          <w:color w:val="000000"/>
          <w:kern w:val="0"/>
          <w:sz w:val="22"/>
          <w:szCs w:val="22"/>
          <w:lang w:eastAsia="es-ES"/>
          <w14:ligatures w14:val="none"/>
        </w:rPr>
        <w:t>26 de diciembre de 2024</w:t>
      </w:r>
      <w:r w:rsidRPr="0008017E">
        <w:rPr>
          <w:rFonts w:ascii="Arial Narrow" w:eastAsia="Arial Narrow" w:hAnsi="Arial Narrow" w:cs="Arial Narrow"/>
          <w:kern w:val="0"/>
          <w14:ligatures w14:val="none"/>
          <w:sz w:val="22"/>
          <w:szCs w:val="22"/>
        </w:rPr>
        <w:t>.</w:t>
      </w:r>
    </w:p>
    <w:p w14:paraId="1ACF5BD0"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w:t>
      </w:r>
      <w:r w:rsidR="004B052B" w:rsidRPr="00295029">
        <w:rPr>
          <w:rFonts w:ascii="Arial Narrow" w:eastAsia="Arial Narrow" w:hAnsi="Arial Narrow" w:cs="Arial Narrow"/>
          <w:bCs/>
          <w:sz w:val="22"/>
          <w:szCs w:val="22"/>
        </w:rPr>
        <w:t xml:space="preserve"> efectiva</w:t>
      </w:r>
      <w:r w:rsidR="00FD5638" w:rsidRPr="00295029">
        <w:rPr>
          <w:rFonts w:ascii="Arial Narrow" w:eastAsia="Arial Narrow" w:hAnsi="Arial Narrow" w:cs="Arial Narrow"/>
          <w:bCs/>
          <w:sz w:val="22"/>
          <w:szCs w:val="22"/>
        </w:rPr>
        <w:t xml:space="preserve"> a la comunicación </w:t>
      </w:r>
      <w:r w:rsidR="004B052B" w:rsidRPr="00295029">
        <w:rPr>
          <w:rFonts w:ascii="Arial Narrow" w:eastAsia="Arial Narrow" w:hAnsi="Arial Narrow" w:cs="Arial Narrow"/>
          <w:bCs/>
          <w:sz w:val="22"/>
          <w:szCs w:val="22"/>
        </w:rPr>
        <w:t>telefónica realizada</w:t>
      </w:r>
      <w:r w:rsidR="00FD5638" w:rsidRPr="00295029">
        <w:rPr>
          <w:rFonts w:ascii="Arial Narrow" w:eastAsia="Arial Narrow" w:hAnsi="Arial Narrow" w:cs="Arial Narrow"/>
          <w:bCs/>
          <w:sz w:val="22"/>
          <w:szCs w:val="22"/>
        </w:rPr>
        <w:t xml:space="preserve"> </w:t>
      </w:r>
      <w:r w:rsidR="00C91173" w:rsidRPr="00295029">
        <w:rPr>
          <w:rFonts w:ascii="Arial Narrow" w:eastAsia="Arial Narrow" w:hAnsi="Arial Narrow" w:cs="Arial Narrow"/>
          <w:bCs/>
          <w:sz w:val="22"/>
          <w:szCs w:val="22"/>
        </w:rPr>
        <w:t>por e</w:t>
      </w:r>
      <w:r w:rsidR="00FD5638" w:rsidRPr="00295029">
        <w:rPr>
          <w:rFonts w:ascii="Arial Narrow" w:eastAsia="Arial Narrow" w:hAnsi="Arial Narrow" w:cs="Arial Narrow"/>
          <w:bCs/>
          <w:sz w:val="22"/>
          <w:szCs w:val="22"/>
        </w:rPr>
        <w:t xml:space="preserve">l denunciante el </w:t>
      </w:r>
      <w:r w:rsidR="00FD5638" w:rsidRPr="00295029">
        <w:rPr>
          <w:rFonts w:ascii="Arial Narrow" w:eastAsia="Arial Narrow" w:hAnsi="Arial Narrow" w:cs="Arial Narrow"/>
          <w:color w:val="000000"/>
          <w:kern w:val="0"/>
          <w:sz w:val="22"/>
          <w:szCs w:val="22"/>
          <w:lang w:eastAsia="es-ES"/>
          <w14:ligatures w14:val="none"/>
        </w:rPr>
        <w:t>28 de diciembre de 2024</w:t>
      </w:r>
      <w:r w:rsidRPr="0008017E">
        <w:rPr>
          <w:rFonts w:ascii="Arial Narrow" w:eastAsia="Arial Narrow" w:hAnsi="Arial Narrow" w:cs="Arial Narrow"/>
          <w:kern w:val="0"/>
          <w14:ligatures w14:val="none"/>
          <w:sz w:val="22"/>
          <w:szCs w:val="22"/>
        </w:rPr>
        <w:t>.</w:t>
      </w:r>
    </w:p>
    <w:p w14:paraId="6C6AF73D"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sz w:val="22"/>
          <w:szCs w:val="22"/>
        </w:rPr>
        <w:t xml:space="preserve">la compañía aseguradora no habría cumplido con brindar una respuesta a la comunicación presentada por el denunciante el </w:t>
      </w:r>
      <w:r w:rsidR="00FD5638" w:rsidRPr="0006046E">
        <w:rPr>
          <w:rFonts w:ascii="Arial Narrow" w:eastAsia="Arial Narrow" w:hAnsi="Arial Narrow" w:cs="Arial Narrow"/>
          <w:color w:val="000000"/>
          <w:kern w:val="0"/>
          <w:sz w:val="22"/>
          <w:szCs w:val="22"/>
          <w:lang w:eastAsia="es-ES"/>
          <w14:ligatures w14:val="none"/>
        </w:rPr>
        <w:t>3 de enero de 2025</w:t>
      </w:r>
      <w:r w:rsidRPr="0008017E">
        <w:rPr>
          <w:rFonts w:ascii="Arial Narrow" w:eastAsia="Arial Narrow" w:hAnsi="Arial Narrow" w:cs="Arial Narrow"/>
          <w:kern w:val="0"/>
          <w14:ligatures w14:val="none"/>
          <w:sz w:val="22"/>
          <w:szCs w:val="22"/>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sz w:val="22"/>
          <w:szCs w:val="22"/>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w:t>
      </w:r>
      <w:r w:rsidR="004D3E32" w:rsidRPr="0006046E">
        <w:rPr>
          <w:rFonts w:ascii="Arial Narrow" w:eastAsia="Arial Narrow" w:hAnsi="Arial Narrow" w:cs="Arial Narrow"/>
          <w:color w:val="000000"/>
          <w:kern w:val="0"/>
          <w:sz w:val="22"/>
          <w:szCs w:val="22"/>
          <w:lang w:eastAsia="es-ES"/>
          <w14:ligatures w14:val="none"/>
        </w:rPr>
        <w:t>certificado de invalidez total y permanente</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w:t>
      </w:r>
      <w:r w:rsidR="004D3E32" w:rsidRPr="0006046E">
        <w:rPr>
          <w:rFonts w:ascii="Arial Narrow" w:eastAsia="Arial Narrow" w:hAnsi="Arial Narrow" w:cs="Arial Narrow"/>
          <w:color w:val="000000"/>
          <w:kern w:val="0"/>
          <w:sz w:val="22"/>
          <w:szCs w:val="22"/>
          <w:lang w:eastAsia="es-ES"/>
          <w14:ligatures w14:val="none"/>
        </w:rPr>
        <w:t xml:space="preserve">Seguro de Desgravamen – Certificado </w:t>
      </w:r>
      <w:r w:rsidR="004D3E32" w:rsidRPr="0006046E">
        <w:rPr>
          <w:rFonts w:ascii="Arial Narrow" w:eastAsia="Arial Narrow" w:hAnsi="Arial Narrow" w:cs="Arial Narrow"/>
          <w:color w:val="000000"/>
          <w:kern w:val="0"/>
          <w:sz w:val="22"/>
          <w:szCs w:val="22"/>
          <w:lang w:val="es-ES" w:eastAsia="es-ES"/>
          <w14:ligatures w14:val="none"/>
        </w:rPr>
        <w:t/>
      </w:r>
      <w:r w:rsidR="004D3E32" w:rsidRPr="0006046E">
        <w:rPr>
          <w:rFonts w:ascii="Arial Narrow" w:eastAsia="Arial Narrow" w:hAnsi="Arial Narrow" w:cs="Arial Narrow"/>
          <w:sz w:val="22"/>
          <w:szCs w:val="22"/>
        </w:rPr>
        <w:t xml:space="preserve"> </w:t>
      </w:r>
      <w:r w:rsidR="004D3E32" w:rsidRPr="0006046E">
        <w:rPr>
          <w:rFonts w:ascii="Arial Narrow" w:eastAsia="Arial Narrow" w:hAnsi="Arial Narrow" w:cs="Arial Narrow"/>
          <w:color w:val="000000"/>
          <w:kern w:val="0"/>
          <w:sz w:val="22"/>
          <w:szCs w:val="22"/>
          <w:lang w:val="es-ES" w:eastAsia="es-ES"/>
          <w14:ligatures w14:val="none"/>
        </w:rPr>
        <w:t>007025176702</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pese a que presentó el </w:t>
      </w:r>
      <w:r w:rsidR="004D3E32" w:rsidRPr="0006046E">
        <w:rPr>
          <w:rFonts w:ascii="Arial Narrow" w:eastAsia="Arial Narrow" w:hAnsi="Arial Narrow" w:cs="Arial Narrow"/>
          <w:color w:val="000000"/>
          <w:kern w:val="0"/>
          <w:sz w:val="22"/>
          <w:szCs w:val="22"/>
          <w:lang w:eastAsia="es-ES"/>
          <w14:ligatures w14:val="none"/>
        </w:rPr>
        <w:t>certificado de discapacidad severa acreditando su condición médica</w:t>
      </w:r>
      <w:r w:rsidR="005618FB" w:rsidRPr="0008017E">
        <w:rPr>
          <w:rFonts w:ascii="Arial Narrow" w:eastAsia="Arial Narrow" w:hAnsi="Arial Narrow" w:cs="Arial Narrow"/>
          <w:color w:val="000000"/>
          <w:kern w:val="0"/>
          <w:sz w:val="22"/>
          <w:szCs w:val="22"/>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sz w:val="22"/>
          <w:szCs w:val="22"/>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sz w:val="22"/>
          <w:szCs w:val="22"/>
        </w:rPr>
        <w:t xml:space="preserve">la compañía aseguradora no habría cumplido con brindar una respuesta dentro del plazo legal a la solicitud de cobertura del </w:t>
      </w:r>
      <w:r w:rsidRPr="0006046E">
        <w:rPr>
          <w:rFonts w:ascii="Arial Narrow" w:eastAsia="Arial Narrow" w:hAnsi="Arial Narrow" w:cs="Arial Narrow"/>
          <w:color w:val="000000"/>
          <w:kern w:val="0"/>
          <w:sz w:val="22"/>
          <w:szCs w:val="22"/>
          <w:lang w:eastAsia="es-ES"/>
          <w14:ligatures w14:val="none"/>
        </w:rPr>
        <w:t xml:space="preserve">Seguro de Desgravamen – Certificado </w:t>
      </w:r>
      <w:r w:rsidRPr="0006046E">
        <w:rPr>
          <w:rFonts w:ascii="Arial Narrow" w:eastAsia="Arial Narrow" w:hAnsi="Arial Narrow" w:cs="Arial Narrow"/>
          <w:color w:val="000000"/>
          <w:kern w:val="0"/>
          <w:sz w:val="22"/>
          <w:szCs w:val="22"/>
          <w:lang w:val="es-ES" w:eastAsia="es-ES"/>
          <w14:ligatures w14:val="none"/>
        </w:rPr>
        <w:t/>
      </w:r>
      <w:r w:rsidRPr="0006046E">
        <w:rPr>
          <w:rFonts w:ascii="Arial Narrow" w:eastAsia="Arial Narrow" w:hAnsi="Arial Narrow" w:cs="Arial Narrow"/>
          <w:sz w:val="22"/>
          <w:szCs w:val="22"/>
        </w:rPr>
        <w:t xml:space="preserve"> </w:t>
      </w:r>
      <w:r w:rsidRPr="0006046E">
        <w:rPr>
          <w:rFonts w:ascii="Arial Narrow" w:eastAsia="Arial Narrow" w:hAnsi="Arial Narrow" w:cs="Arial Narrow"/>
          <w:color w:val="000000"/>
          <w:kern w:val="0"/>
          <w:sz w:val="22"/>
          <w:szCs w:val="22"/>
          <w:lang w:val="es-ES" w:eastAsia="es-ES"/>
          <w14:ligatures w14:val="none"/>
        </w:rPr>
        <w:t>007025176702 presentada por el denunciante</w:t>
      </w:r>
      <w:r w:rsidR="006F0240" w:rsidRPr="0006046E">
        <w:rPr>
          <w:rFonts w:ascii="Arial Narrow" w:eastAsia="Arial Narrow" w:hAnsi="Arial Narrow" w:cs="Arial Narrow"/>
          <w:color w:val="000000"/>
          <w:kern w:val="0"/>
          <w:sz w:val="22"/>
          <w:szCs w:val="22"/>
          <w:lang w:val="es-ES" w:eastAsia="es-ES"/>
          <w14:ligatures w14:val="none"/>
        </w:rPr>
        <w:t xml:space="preserve"> debido a su invalidez</w:t>
      </w:r>
      <w:r w:rsidRPr="0006046E">
        <w:rPr>
          <w:rFonts w:ascii="Arial Narrow" w:eastAsia="Arial Narrow" w:hAnsi="Arial Narrow" w:cs="Arial Narrow"/>
          <w:color w:val="000000"/>
          <w:kern w:val="0"/>
          <w:sz w:val="22"/>
          <w:szCs w:val="22"/>
          <w:lang w:val="es-ES" w:eastAsia="es-ES"/>
          <w14:ligatures w14:val="none"/>
        </w:rPr>
        <w:t>, generando el consentimiento del siniestro</w:t>
      </w:r>
      <w:r>
        <w:rPr>
          <w:rFonts w:ascii="Arial Narrow" w:eastAsia="Arial Narrow" w:hAnsi="Arial Narrow" w:cs="Arial Narrow"/>
          <w:color w:val="000000"/>
          <w:kern w:val="0"/>
          <w:sz w:val="22"/>
          <w:szCs w:val="22"/>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sz w:val="22"/>
          <w:szCs w:val="22"/>
        </w:rPr>
      </w:pPr>
    </w:p>
    <w:p w14:paraId="0A292C9F" w14:textId="7F628BCA" w:rsidR="00CA59A2" w:rsidRPr="0008017E" w:rsidRDefault="00CA59A2" w:rsidP="00D969E4">
      <w:pPr>
        <w:spacing w:line="240" w:lineRule="auto"/>
        <w:contextualSpacing/>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b/>
          <w:color w:val="000000"/>
          <w:kern w:val="0"/>
          <w:sz w:val="22"/>
          <w:szCs w:val="22"/>
          <w:lang w:eastAsia="es-PE"/>
          <w14:ligatures w14:val="none"/>
        </w:rPr>
        <w:t>SEGUNDO:</w:t>
      </w:r>
      <w:r w:rsidRPr="000801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8017E">
        <w:rPr>
          <w:rFonts w:ascii="Arial Narrow" w:eastAsia="Arial Narrow" w:hAnsi="Arial Narrow" w:cs="Arial Narrow"/>
          <w:color w:val="000000"/>
          <w:kern w:val="0"/>
          <w:sz w:val="22"/>
          <w:szCs w:val="22"/>
          <w:lang w:val="es-ES" w:eastAsia="es-ES"/>
          <w14:ligatures w14:val="none"/>
        </w:rPr>
        <w:t xml:space="preserve">del </w:t>
      </w:r>
      <w:r w:rsidR="00D96B5A" w:rsidRPr="0008017E">
        <w:rPr>
          <w:rFonts w:ascii="Arial Narrow" w:eastAsia="Arial Narrow" w:hAnsi="Arial Narrow" w:cs="Arial Narrow"/>
          <w:color w:val="000000"/>
          <w:kern w:val="0"/>
          <w:sz w:val="22"/>
          <w:szCs w:val="22"/>
          <w:lang w:val="es-ES" w:eastAsia="es-ES"/>
          <w14:ligatures w14:val="none"/>
        </w:rPr>
        <w:t>13 de junio de 2025</w:t>
      </w:r>
      <w:r w:rsidRPr="0008017E">
        <w:rPr>
          <w:rFonts w:ascii="Arial Narrow" w:eastAsia="Arial Narrow" w:hAnsi="Arial Narrow" w:cs="Arial Narrow"/>
          <w:kern w:val="0"/>
          <w14:ligatures w14:val="none"/>
          <w:sz w:val="22"/>
          <w:szCs w:val="22"/>
        </w:rPr>
        <w:t>.</w:t>
      </w:r>
    </w:p>
    <w:p w14:paraId="68A17E97" w14:textId="77777777" w:rsidR="00CA59A2" w:rsidRPr="0008017E" w:rsidRDefault="00CA59A2" w:rsidP="00D969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TERCERO:</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color w:val="000000"/>
          <w:kern w:val="0"/>
          <w:sz w:val="22"/>
          <w:szCs w:val="22"/>
          <w:lang w:eastAsia="es-PE"/>
          <w14:ligatures w14:val="none"/>
        </w:rPr>
        <w:t xml:space="preserve">requerir a </w:t>
      </w:r>
      <w:r w:rsidR="00D96B5A" w:rsidRPr="0008017E">
        <w:rPr>
          <w:rFonts w:ascii="Arial Narrow" w:eastAsia="Arial Narrow" w:hAnsi="Arial Narrow" w:cs="Arial Narrow"/>
          <w:sz w:val="22"/>
          <w:szCs w:val="22"/>
        </w:rPr>
        <w:t xml:space="preserve">BNP </w:t>
      </w:r>
      <w:proofErr w:type="spellStart"/>
      <w:r w:rsidR="00D96B5A" w:rsidRPr="0008017E">
        <w:rPr>
          <w:rFonts w:ascii="Arial Narrow" w:eastAsia="Arial Narrow" w:hAnsi="Arial Narrow" w:cs="Arial Narrow"/>
          <w:sz w:val="22"/>
          <w:szCs w:val="22"/>
        </w:rPr>
        <w:t>Paribas</w:t>
      </w:r>
      <w:proofErr w:type="spellEnd"/>
      <w:r w:rsidR="00D96B5A" w:rsidRPr="0008017E">
        <w:rPr>
          <w:rFonts w:ascii="Arial Narrow" w:eastAsia="Arial Narrow" w:hAnsi="Arial Narrow" w:cs="Arial Narrow"/>
          <w:sz w:val="22"/>
          <w:szCs w:val="22"/>
        </w:rPr>
        <w:t xml:space="preserve"> </w:t>
      </w:r>
      <w:proofErr w:type="spellStart"/>
      <w:r w:rsidR="00D96B5A" w:rsidRPr="0008017E">
        <w:rPr>
          <w:rFonts w:ascii="Arial Narrow" w:eastAsia="Arial Narrow" w:hAnsi="Arial Narrow" w:cs="Arial Narrow"/>
          <w:sz w:val="22"/>
          <w:szCs w:val="22"/>
        </w:rPr>
        <w:t>Cardif</w:t>
      </w:r>
      <w:proofErr w:type="spellEnd"/>
      <w:r w:rsidR="00D96B5A" w:rsidRPr="0008017E">
        <w:rPr>
          <w:rFonts w:ascii="Arial Narrow" w:eastAsia="Arial Narrow" w:hAnsi="Arial Narrow" w:cs="Arial Narrow"/>
          <w:sz w:val="22"/>
          <w:szCs w:val="22"/>
        </w:rPr>
        <w:t xml:space="preserve"> S.A. Compañía de Seguros y Reaseguros</w:t>
      </w:r>
      <w:r w:rsidRPr="0008017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 Procesal Civil. </w:t>
      </w:r>
      <w:r w:rsidRPr="0008017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8017E">
        <w:rPr>
          <w:rFonts w:ascii="Arial Narrow" w:eastAsia="Arial Narrow" w:hAnsi="Arial Narrow" w:cs="Arial Narrow"/>
          <w:kern w:val="0"/>
          <w:sz w:val="22"/>
          <w:szCs w:val="22"/>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en caso califique como </w:t>
      </w:r>
      <w:proofErr w:type="gramStart"/>
      <w:r w:rsidRPr="0008017E">
        <w:rPr>
          <w:rFonts w:ascii="Arial Narrow" w:eastAsia="Arial Narrow" w:hAnsi="Arial Narrow" w:cs="Arial Narrow"/>
          <w:kern w:val="0"/>
          <w14:ligatures w14:val="none"/>
          <w:sz w:val="22"/>
          <w:szCs w:val="22"/>
        </w:rPr>
        <w:t>micro empresa</w:t>
      </w:r>
      <w:proofErr w:type="gramEnd"/>
      <w:r w:rsidRPr="0008017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08017E">
        <w:rPr>
          <w:rFonts w:ascii="Arial Narrow" w:eastAsia="Arial Narrow" w:hAnsi="Arial Narrow" w:cs="Arial Narrow"/>
          <w:kern w:val="0"/>
          <w14:ligatures w14:val="none"/>
          <w:sz w:val="22"/>
          <w:szCs w:val="22"/>
        </w:rPr>
        <w:lastRenderedPageBreak/>
        <w:t>económicas y el número de trabajadores con el que cuenta</w:t>
      </w:r>
      <w:r w:rsidRPr="0008017E">
        <w:rPr>
          <w:rStyle w:val="Refdenotaalpie"/>
          <w:rFonts w:ascii="Arial Narrow" w:eastAsia="Arial Narrow" w:hAnsi="Arial Narrow" w:cs="Arial Narrow"/>
          <w:kern w:val="0"/>
          <w:sz w:val="22"/>
          <w:szCs w:val="22"/>
          <w:vertAlign w:val="superscript"/>
          <w14:ligatures w14:val="none"/>
        </w:rPr>
        <w:footnoteReference w:id="6"/>
      </w:r>
      <w:r w:rsidRPr="0008017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w:t>
      </w:r>
      <w:r w:rsidRPr="0008017E">
        <w:rPr>
          <w:rFonts w:ascii="Arial Narrow" w:eastAsia="Arial Narrow" w:hAnsi="Arial Narrow" w:cs="Arial Narrow"/>
          <w:spacing w:val="-2"/>
          <w:kern w:val="0"/>
          <w14:ligatures w14:val="none"/>
          <w:sz w:val="22"/>
          <w:szCs w:val="22"/>
        </w:rPr>
        <w:t>Código</w:t>
      </w:r>
      <w:r w:rsidRPr="0008017E">
        <w:rPr>
          <w:rStyle w:val="Refdenotaalpie"/>
          <w:rFonts w:ascii="Arial Narrow" w:eastAsia="Arial Narrow" w:hAnsi="Arial Narrow" w:cs="Arial Narrow"/>
          <w:spacing w:val="-2"/>
          <w:kern w:val="0"/>
          <w:sz w:val="22"/>
          <w:szCs w:val="22"/>
          <w:vertAlign w:val="superscript"/>
          <w14:ligatures w14:val="none"/>
        </w:rPr>
        <w:footnoteReference w:id="7"/>
      </w:r>
      <w:r w:rsidRPr="0008017E">
        <w:rPr>
          <w:rFonts w:ascii="Arial Narrow" w:eastAsia="Arial Narrow" w:hAnsi="Arial Narrow" w:cs="Arial Narrow"/>
          <w:spacing w:val="-2"/>
          <w:kern w:val="0"/>
          <w14:ligatures w14:val="none"/>
          <w:sz w:val="22"/>
          <w:szCs w:val="22"/>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FBE521"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b/>
          <w:color w:val="000000"/>
          <w:kern w:val="0"/>
          <w:sz w:val="22"/>
          <w:szCs w:val="22"/>
          <w:lang w:eastAsia="es-PE"/>
          <w14:ligatures w14:val="none"/>
        </w:rPr>
        <w:t xml:space="preserve">QUINTO:</w:t>
      </w:r>
      <w:r w:rsidRPr="0008017E">
        <w:rPr>
          <w:rFonts w:ascii="Arial Narrow" w:eastAsia="Arial Narrow" w:hAnsi="Arial Narrow" w:cs="Arial Narrow"/>
          <w:color w:val="000000"/>
          <w:kern w:val="0"/>
          <w:sz w:val="22"/>
          <w:szCs w:val="22"/>
          <w:lang w:eastAsia="es-PE"/>
          <w14:ligatures w14:val="none"/>
        </w:rPr>
        <w:t xml:space="preserve"> </w:t>
      </w:r>
      <w:bookmarkStart w:id="5" w:name="_Hlk188286813"/>
      <w:r w:rsidRPr="0008017E">
        <w:rPr>
          <w:rFonts w:ascii="Arial Narrow" w:eastAsia="Arial Narrow" w:hAnsi="Arial Narrow" w:cs="Arial Narrow"/>
          <w:color w:val="000000"/>
          <w:kern w:val="0"/>
          <w:sz w:val="22"/>
          <w:szCs w:val="22"/>
          <w:lang w:eastAsia="es-ES"/>
          <w14:ligatures w14:val="none"/>
        </w:rPr>
        <w:t xml:space="preserve">requerir </w:t>
      </w:r>
      <w:r w:rsidRPr="0008017E">
        <w:rPr>
          <w:rFonts w:ascii="Arial Narrow" w:eastAsia="Arial Narrow" w:hAnsi="Arial Narrow" w:cs="Arial Narrow"/>
          <w:color w:val="000000"/>
          <w:kern w:val="0"/>
          <w:sz w:val="22"/>
          <w:szCs w:val="22"/>
          <w:lang w:val="es-ES" w:eastAsia="es-ES"/>
          <w14:ligatures w14:val="none"/>
        </w:rPr>
        <w:t xml:space="preserve">que, en un </w:t>
      </w:r>
      <w:r w:rsidRPr="0008017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8017E">
        <w:rPr>
          <w:rFonts w:ascii="Arial Narrow" w:eastAsia="Arial Narrow" w:hAnsi="Arial Narrow" w:cs="Arial Narrow"/>
          <w:color w:val="000000"/>
          <w:kern w:val="0"/>
          <w:sz w:val="22"/>
          <w:szCs w:val="22"/>
          <w:lang w:eastAsia="es-ES"/>
          <w14:ligatures w14:val="none"/>
        </w:rPr>
        <w:t xml:space="preserve">, </w:t>
      </w:r>
      <w:bookmarkStart w:id="6" w:name="_Hlk188286828"/>
      <w:r w:rsidRPr="0008017E">
        <w:rPr>
          <w:rFonts w:ascii="Arial Narrow" w:eastAsia="Arial Narrow" w:hAnsi="Arial Narrow" w:cs="Arial Narrow"/>
          <w:color w:val="000000"/>
          <w:kern w:val="0"/>
          <w:sz w:val="22"/>
          <w:szCs w:val="22"/>
          <w:shd w:val="clear" w:color="auto" w:fill="FFFFFF"/>
          <w:lang w:eastAsia="es-PE"/>
          <w14:ligatures w14:val="none"/>
        </w:rPr>
        <w:t>el proveedor denunciado</w:t>
      </w:r>
      <w:r w:rsidRPr="0008017E">
        <w:rPr>
          <w:rFonts w:ascii="Arial Narrow" w:eastAsia="Arial Narrow" w:hAnsi="Arial Narrow" w:cs="Arial Narrow"/>
          <w:color w:val="000000"/>
          <w:kern w:val="0"/>
          <w:sz w:val="22"/>
          <w:szCs w:val="22"/>
          <w:lang w:eastAsia="es-ES"/>
          <w14:ligatures w14:val="none"/>
        </w:rPr>
        <w:t xml:space="preserve"> </w:t>
      </w:r>
      <w:bookmarkEnd w:id="6"/>
      <w:r w:rsidRPr="0008017E">
        <w:rPr>
          <w:rFonts w:ascii="Arial Narrow" w:eastAsia="Arial Narrow" w:hAnsi="Arial Narrow" w:cs="Arial Narrow"/>
          <w:color w:val="000000"/>
          <w:kern w:val="0"/>
          <w:sz w:val="22"/>
          <w:szCs w:val="22"/>
          <w:lang w:val="es-ES" w:eastAsia="es-ES"/>
          <w14:ligatures w14:val="none"/>
        </w:rPr>
        <w:t xml:space="preserve">cumpla con: </w:t>
      </w:r>
      <w:r w:rsidR="002C40CC"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C40CC" w:rsidRPr="0008017E">
        <w:rPr>
          <w:rFonts w:ascii="Arial Narrow" w:eastAsia="Arial Narrow" w:hAnsi="Arial Narrow" w:cs="Arial Narrow"/>
          <w:color w:val="000000"/>
          <w:kern w:val="0"/>
          <w:sz w:val="22"/>
          <w:szCs w:val="22"/>
          <w:lang w:eastAsia="es-ES"/>
          <w14:ligatures w14:val="none"/>
        </w:rPr>
        <w:t xml:space="preserve">Certificado </w:t>
      </w:r>
      <w:r w:rsidR="002C40CC" w:rsidRPr="0008017E">
        <w:rPr>
          <w:rFonts w:ascii="Arial Narrow" w:eastAsia="Arial Narrow" w:hAnsi="Arial Narrow" w:cs="Arial Narrow"/>
          <w:color w:val="000000"/>
          <w:kern w:val="0"/>
          <w:sz w:val="22"/>
          <w:szCs w:val="22"/>
          <w:lang w:val="es-ES" w:eastAsia="es-ES"/>
          <w14:ligatures w14:val="none"/>
        </w:rPr>
        <w:t/>
      </w:r>
      <w:r w:rsidR="002C40CC" w:rsidRPr="0008017E">
        <w:rPr>
          <w:rFonts w:ascii="Arial Narrow" w:eastAsia="Arial Narrow" w:hAnsi="Arial Narrow" w:cs="Arial Narrow"/>
          <w:sz w:val="22"/>
          <w:szCs w:val="22"/>
        </w:rPr>
        <w:t xml:space="preserve"> </w:t>
      </w:r>
      <w:r w:rsidR="002C40CC"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C40CC" w:rsidRPr="0008017E">
        <w:rPr>
          <w:rFonts w:ascii="Arial Narrow" w:eastAsia="Arial Narrow" w:hAnsi="Arial Narrow" w:cs="Arial Narrow"/>
          <w:color w:val="000000"/>
          <w:kern w:val="0"/>
          <w:sz w:val="22"/>
          <w:szCs w:val="22"/>
          <w:lang w:val="es-ES" w:eastAsia="es-ES"/>
          <w14:ligatures w14:val="none"/>
        </w:rPr>
        <w:t>ii</w:t>
      </w:r>
      <w:proofErr w:type="spellEnd"/>
      <w:r w:rsidR="002C40CC"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Arial Narrow" w:hAnsi="Arial Narrow" w:cs="Arial Narrow"/>
          <w:color w:val="000000"/>
          <w:kern w:val="0"/>
          <w:sz w:val="22"/>
          <w:szCs w:val="22"/>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SEXTO:</w:t>
      </w:r>
      <w:r w:rsidRPr="0008017E">
        <w:rPr>
          <w:rFonts w:ascii="Arial Narrow" w:eastAsia="Arial Narrow" w:hAnsi="Arial Narrow" w:cs="Arial Narrow"/>
          <w:color w:val="000000"/>
          <w:kern w:val="0"/>
          <w:sz w:val="22"/>
          <w:szCs w:val="22"/>
          <w:lang w:eastAsia="es-PE"/>
          <w14:ligatures w14:val="none"/>
        </w:rPr>
        <w:t xml:space="preserve"> </w:t>
      </w:r>
      <w:bookmarkStart w:id="7" w:name="_Hlk188286915"/>
      <w:r w:rsidRPr="0008017E">
        <w:rPr>
          <w:rFonts w:ascii="Arial Narrow" w:eastAsia="Arial Narrow" w:hAnsi="Arial Narrow" w:cs="Arial Narrow"/>
          <w:color w:val="000000"/>
          <w:kern w:val="0"/>
          <w:sz w:val="22"/>
          <w:szCs w:val="22"/>
          <w:lang w:eastAsia="es-PE"/>
          <w14:ligatures w14:val="none"/>
        </w:rPr>
        <w:t>informar a las partes que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8017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115</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y 116</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referida norma</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8017E">
        <w:rPr>
          <w:rFonts w:ascii="Arial Narrow" w:eastAsia="Arial Narrow" w:hAnsi="Arial Narrow" w:cs="Arial Narrow"/>
          <w:color w:val="000000"/>
          <w:kern w:val="0"/>
          <w:sz w:val="22"/>
          <w:szCs w:val="22"/>
          <w:lang w:eastAsia="es-PE"/>
          <w14:ligatures w14:val="none"/>
        </w:rPr>
        <w:t xml:space="preserve">. </w:t>
      </w:r>
      <w:bookmarkEnd w:id="7"/>
      <w:r w:rsidRPr="0008017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8017E">
        <w:rPr>
          <w:rFonts w:ascii="Arial Narrow" w:eastAsia="Arial Narrow" w:hAnsi="Arial Narrow" w:cs="Arial Narrow"/>
          <w:color w:val="000000"/>
          <w:kern w:val="0"/>
          <w:sz w:val="22"/>
          <w:szCs w:val="22"/>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SÉTIMO:</w:t>
      </w:r>
      <w:r w:rsidRPr="0008017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r w:rsidRPr="0008017E">
        <w:rPr>
          <w:rFonts w:ascii="Arial Narrow" w:eastAsia="Arial Narrow" w:hAnsi="Arial Narrow" w:cs="Arial Narrow"/>
          <w:b/>
          <w:bCs/>
          <w:kern w:val="0"/>
          <w14:ligatures w14:val="none"/>
          <w:sz w:val="22"/>
          <w:szCs w:val="22"/>
        </w:rPr>
        <w:t>OCTAVO</w:t>
      </w:r>
      <w:r w:rsidRPr="0008017E">
        <w:rPr>
          <w:rFonts w:ascii="Arial Narrow" w:eastAsia="Arial Narrow" w:hAnsi="Arial Narrow" w:cs="Arial Narrow"/>
          <w:b/>
          <w:kern w:val="0"/>
          <w14:ligatures w14:val="none"/>
          <w:sz w:val="22"/>
          <w:szCs w:val="22"/>
        </w:rPr>
        <w:t>:</w:t>
      </w:r>
      <w:r w:rsidRPr="0008017E">
        <w:rPr>
          <w:rFonts w:ascii="Arial Narrow" w:eastAsia="Arial Narrow" w:hAnsi="Arial Narrow" w:cs="Arial Narrow"/>
          <w:kern w:val="0"/>
          <w14:ligatures w14:val="none"/>
          <w:sz w:val="22"/>
          <w:szCs w:val="22"/>
        </w:rPr>
        <w:t xml:space="preserve"> comunicar a las partes que, </w:t>
      </w:r>
      <w:proofErr w:type="gramStart"/>
      <w:r w:rsidRPr="0008017E">
        <w:rPr>
          <w:rFonts w:ascii="Arial Narrow" w:eastAsia="Arial Narrow" w:hAnsi="Arial Narrow" w:cs="Arial Narrow"/>
          <w:kern w:val="0"/>
          <w14:ligatures w14:val="none"/>
          <w:sz w:val="22"/>
          <w:szCs w:val="22"/>
        </w:rPr>
        <w:t>de acuerdo a</w:t>
      </w:r>
      <w:proofErr w:type="gramEnd"/>
      <w:r w:rsidRPr="0008017E">
        <w:rPr>
          <w:rFonts w:ascii="Arial Narrow" w:eastAsia="Arial Narrow" w:hAnsi="Arial Narrow" w:cs="Arial Narrow"/>
          <w:kern w:val="0"/>
          <w14:ligatures w14:val="none"/>
          <w:sz w:val="22"/>
          <w:szCs w:val="22"/>
        </w:rPr>
        <w:t xml:space="preserve"> lo señalado por el artículo 29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Decreto Legislativo 807</w:t>
      </w:r>
      <w:r w:rsidRPr="0008017E">
        <w:rPr>
          <w:rStyle w:val="Refdenotaalpie"/>
          <w:rFonts w:ascii="Arial Narrow" w:eastAsia="Arial Narrow" w:hAnsi="Arial Narrow" w:cs="Arial Narrow"/>
          <w:kern w:val="0"/>
          <w:sz w:val="22"/>
          <w:szCs w:val="22"/>
          <w:vertAlign w:val="superscript"/>
          <w14:ligatures w14:val="none"/>
        </w:rPr>
        <w:footnoteReference w:id="13"/>
      </w:r>
      <w:r w:rsidRPr="0008017E">
        <w:rPr>
          <w:rFonts w:ascii="Arial Narrow" w:eastAsia="Arial Narrow" w:hAnsi="Arial Narrow" w:cs="Arial Narrow"/>
          <w:kern w:val="0"/>
          <w14:ligatures w14:val="none"/>
          <w:sz w:val="22"/>
          <w:szCs w:val="22"/>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Arial Narrow" w:hAnsi="Arial Narrow" w:cs="Arial Narrow"/>
          <w:kern w:val="0"/>
          <w14:ligatures w14:val="none"/>
          <w:sz w:val="22"/>
          <w:szCs w:val="22"/>
        </w:rPr>
        <w:t xml:space="preserve">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DA1943" w:rsidR="00CA59A2" w:rsidRPr="00A67ADF" w:rsidRDefault="00CA59A2" w:rsidP="00D96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96B5A">
        <w:rPr>
          <w:rFonts w:ascii="Arial Narrow" w:eastAsia="Arial Narrow" w:hAnsi="Arial Narrow" w:cs="Arial Narrow"/>
          <w:spacing w:val="-3"/>
          <w:kern w:val="0"/>
          <w14:ligatures w14:val="none"/>
          <w:sz w:val="22"/>
          <w:szCs w:val="22"/>
        </w:rPr>
        <w:t/>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r w:rsidRPr="00D96B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96B5A">
        <w:rPr>
          <w:rFonts w:ascii="Arial Narrow" w:eastAsia="Arial Narrow" w:hAnsi="Arial Narrow" w:cs="Arial Narrow"/>
          <w:color w:val="000000"/>
          <w:sz w:val="22"/>
          <w:szCs w:val="22"/>
        </w:rPr>
        <w:t/>
      </w:r>
      <w:r w:rsidRPr="00D96B5A">
        <w:rPr>
          <w:rFonts w:ascii="Arial Narrow" w:eastAsia="Arial Narrow" w:hAnsi="Arial Narrow" w:cs="Arial Narrow"/>
          <w:color w:val="000000"/>
          <w:kern w:val="0"/>
          <w:sz w:val="22"/>
          <w:szCs w:val="22"/>
          <w:lang w:eastAsia="es-PE"/>
          <w14:ligatures w14:val="none"/>
        </w:rPr>
        <w:t/>
      </w:r>
      <w:r w:rsidRPr="00D96B5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69E4">
      <w:pPr>
        <w:suppressAutoHyphens/>
        <w:spacing w:after="0" w:line="240" w:lineRule="auto"/>
        <w:jc w:val="both"/>
        <w:rPr>
          <w:rFonts w:ascii="Arial Narrow" w:eastAsia="Arial Narrow" w:hAnsi="Arial Narrow" w:cs="Arial Narrow"/>
          <w:sz w:val="22"/>
          <w:szCs w:val="22"/>
        </w:rPr>
      </w:pPr>
    </w:p>
    <w:p w14:paraId="23716787" w14:textId="4DBB2F9F" w:rsidR="00CA59A2" w:rsidRPr="0026598E" w:rsidRDefault="00CA59A2" w:rsidP="00D96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96B5A">
        <w:rPr>
          <w:rFonts w:ascii="Arial Narrow" w:eastAsia="Arial Narrow" w:hAnsi="Arial Narrow" w:cs="Arial Narrow"/>
          <w:color w:val="000000"/>
          <w:sz w:val="22"/>
          <w:szCs w:val="22"/>
        </w:rPr>
        <w:t xml:space="preserve">requerir a </w:t>
      </w:r>
      <w:r w:rsidR="00D96B5A" w:rsidRPr="00D96B5A">
        <w:rPr>
          <w:rFonts w:ascii="Arial Narrow" w:eastAsia="Arial Narrow" w:hAnsi="Arial Narrow" w:cs="Arial Narrow"/>
          <w:sz w:val="22"/>
          <w:szCs w:val="22"/>
        </w:rPr>
        <w:t xml:space="preserve">BNP </w:t>
      </w:r>
      <w:proofErr w:type="spellStart"/>
      <w:r w:rsidR="00D96B5A" w:rsidRPr="00D96B5A">
        <w:rPr>
          <w:rFonts w:ascii="Arial Narrow" w:eastAsia="Arial Narrow" w:hAnsi="Arial Narrow" w:cs="Arial Narrow"/>
          <w:sz w:val="22"/>
          <w:szCs w:val="22"/>
        </w:rPr>
        <w:t>Paribas</w:t>
      </w:r>
      <w:proofErr w:type="spellEnd"/>
      <w:r w:rsidR="00D96B5A" w:rsidRPr="00D96B5A">
        <w:rPr>
          <w:rFonts w:ascii="Arial Narrow" w:eastAsia="Arial Narrow" w:hAnsi="Arial Narrow" w:cs="Arial Narrow"/>
          <w:sz w:val="22"/>
          <w:szCs w:val="22"/>
        </w:rPr>
        <w:t xml:space="preserve"> </w:t>
      </w:r>
      <w:proofErr w:type="spellStart"/>
      <w:r w:rsidR="00D96B5A" w:rsidRPr="00D96B5A">
        <w:rPr>
          <w:rFonts w:ascii="Arial Narrow" w:eastAsia="Arial Narrow" w:hAnsi="Arial Narrow" w:cs="Arial Narrow"/>
          <w:sz w:val="22"/>
          <w:szCs w:val="22"/>
        </w:rPr>
        <w:t>Cardif</w:t>
      </w:r>
      <w:proofErr w:type="spellEnd"/>
      <w:r w:rsidR="00D96B5A" w:rsidRPr="00D96B5A">
        <w:rPr>
          <w:rFonts w:ascii="Arial Narrow" w:eastAsia="Arial Narrow" w:hAnsi="Arial Narrow" w:cs="Arial Narrow"/>
          <w:sz w:val="22"/>
          <w:szCs w:val="22"/>
        </w:rPr>
        <w:t xml:space="preserve"> S.A. Compañía de Seguros y Reaseguros </w:t>
      </w:r>
      <w:r w:rsidRPr="00D96B5A">
        <w:rPr>
          <w:rFonts w:ascii="Arial Narrow" w:eastAsia="Arial Narrow" w:hAnsi="Arial Narrow" w:cs="Arial Narrow"/>
          <w:sz w:val="22"/>
          <w:szCs w:val="22"/>
          <w:shd w:val="clear" w:color="auto" w:fill="FFFFFF"/>
        </w:rPr>
        <w:t xml:space="preserve">para que </w:t>
      </w:r>
      <w:r w:rsidRPr="00D96B5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5672E7A6" w:rsidR="001B5674" w:rsidRPr="00E864DE" w:rsidRDefault="00CA59A2" w:rsidP="00D96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t>Publicado</w:t>
      </w:r>
      <w:r w:rsidRPr="0006046E">
        <w:rPr>
          <w:rFonts w:ascii="Arial Narrow" w:eastAsia="Arial Narrow" w:hAnsi="Arial Narrow" w:cs="Arial Narrow"/>
          <w:b/>
          <w:sz w:val="16"/>
          <w:szCs w:val="16"/>
        </w:rPr>
        <w:t xml:space="preserve"> </w:t>
      </w:r>
      <w:r w:rsidRPr="0006046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27.-</w:t>
      </w:r>
      <w:r w:rsidRPr="0006046E">
        <w:rPr>
          <w:rFonts w:ascii="Arial Narrow" w:eastAsia="Arial Narrow" w:hAnsi="Arial Narrow" w:cs="Arial Narrow"/>
          <w:sz w:val="16"/>
          <w:szCs w:val="16"/>
        </w:rPr>
        <w:t xml:space="preserve"> De la Comisión de Protección al </w:t>
      </w:r>
      <w:proofErr w:type="gramStart"/>
      <w:r w:rsidRPr="0006046E">
        <w:rPr>
          <w:rFonts w:ascii="Arial Narrow" w:eastAsia="Arial Narrow" w:hAnsi="Arial Narrow" w:cs="Arial Narrow"/>
          <w:sz w:val="16"/>
          <w:szCs w:val="16"/>
        </w:rPr>
        <w:t>Consumidor.-</w:t>
      </w:r>
      <w:proofErr w:type="gramEnd"/>
      <w:r w:rsidRPr="0006046E">
        <w:rPr>
          <w:rFonts w:ascii="Arial Narrow" w:eastAsia="Arial Narrow" w:hAnsi="Arial Narrow" w:cs="Arial Narrow"/>
          <w:sz w:val="16"/>
          <w:szCs w:val="16"/>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489BDF"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14:paraId="35056F18"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LEY SOBRE FACULTADES, NORMAS Y ORGANIZACIÓN DEL INDECOPI, APROBADA POR DECRETO LEGISLATIVO 807 Artículo 24.-</w:t>
      </w:r>
      <w:r w:rsidRPr="0006046E">
        <w:rPr>
          <w:rFonts w:ascii="Arial Narrow" w:eastAsia="Arial Narrow" w:hAnsi="Arial Narrow" w:cs="Arial Narrow"/>
          <w:sz w:val="16"/>
          <w:szCs w:val="16"/>
        </w:rPr>
        <w:t xml:space="preserve"> El </w:t>
      </w:r>
      <w:proofErr w:type="gramStart"/>
      <w:r w:rsidRPr="0006046E">
        <w:rPr>
          <w:rFonts w:ascii="Arial Narrow" w:eastAsia="Arial Narrow" w:hAnsi="Arial Narrow" w:cs="Arial Narrow"/>
          <w:sz w:val="16"/>
          <w:szCs w:val="16"/>
        </w:rPr>
        <w:t>Secretario Técnico</w:t>
      </w:r>
      <w:proofErr w:type="gramEnd"/>
      <w:r w:rsidRPr="0006046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6046E">
        <w:rPr>
          <w:rFonts w:ascii="Arial Narrow" w:eastAsia="Arial Narrow" w:hAnsi="Arial Narrow" w:cs="Arial Narrow"/>
          <w:sz w:val="16"/>
          <w:szCs w:val="16"/>
        </w:rPr>
        <w:t/>
      </w:r>
      <w:proofErr w:type="spellEnd"/>
      <w:r w:rsidRPr="0006046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eastAsia="Arial Narrow" w:hAnsi="Arial Narrow" w:cs="Arial Narrow"/>
          <w:sz w:val="16"/>
          <w:szCs w:val="16"/>
        </w:rPr>
        <w:t>entrada en vigencia</w:t>
      </w:r>
      <w:proofErr w:type="gramEnd"/>
      <w:r w:rsidRPr="0006046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vertAlign w:val="superscript"/>
        </w:rPr>
        <w:tab/>
        <w:t xml:space="preserve"/>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110.- Sanciones administrativas</w:t>
      </w:r>
    </w:p>
    <w:p w14:paraId="15C6524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r>
      <w:r w:rsidRPr="0006046E">
        <w:rPr>
          <w:rFonts w:ascii="Arial Narrow" w:eastAsia="Arial Narrow" w:hAnsi="Arial Narrow" w:cs="Arial Narrow"/>
          <w:b/>
          <w:sz w:val="16"/>
          <w:szCs w:val="16"/>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b/>
          <w:sz w:val="16"/>
          <w:szCs w:val="16"/>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eastAsia="Arial Narrow" w:hAnsi="Arial Narrow" w:cs="Arial Narrow"/>
          <w:sz w:val="16"/>
          <w:szCs w:val="16"/>
        </w:rPr>
        <w:t>conjuntamente con</w:t>
      </w:r>
      <w:proofErr w:type="gramEnd"/>
      <w:r w:rsidRPr="0006046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6046E" w:rsidRDefault="00CA59A2" w:rsidP="00CA59A2">
      <w:pPr>
        <w:spacing w:after="0" w:line="240" w:lineRule="auto"/>
        <w:ind w:left="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d. En caso de infracciones muy graves y de reincidencia o </w:t>
      </w:r>
      <w:proofErr w:type="spellStart"/>
      <w:r w:rsidRPr="0006046E">
        <w:rPr>
          <w:rFonts w:ascii="Arial Narrow" w:eastAsia="Arial Narrow" w:hAnsi="Arial Narrow" w:cs="Arial Narrow"/>
          <w:sz w:val="16"/>
          <w:szCs w:val="16"/>
        </w:rPr>
        <w:t>reiterancia</w:t>
      </w:r>
      <w:proofErr w:type="spellEnd"/>
      <w:r w:rsidRPr="0006046E">
        <w:rPr>
          <w:rFonts w:ascii="Arial Narrow" w:eastAsia="Arial Narrow" w:hAnsi="Arial Narrow" w:cs="Arial Narrow"/>
          <w:sz w:val="16"/>
          <w:szCs w:val="16"/>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roofErr w:type="spellStart"/>
      <w:r w:rsidRPr="0006046E">
        <w:rPr>
          <w:rFonts w:ascii="Arial Narrow" w:eastAsia="Arial Narrow" w:hAnsi="Arial Narrow" w:cs="Arial Narrow"/>
          <w:sz w:val="16"/>
          <w:szCs w:val="16"/>
        </w:rPr>
        <w:t>ii</w:t>
      </w:r>
      <w:proofErr w:type="spellEnd"/>
      <w:r w:rsidRPr="0006046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e. Publicación de avisos </w:t>
      </w:r>
      <w:proofErr w:type="spellStart"/>
      <w:r w:rsidRPr="0006046E">
        <w:rPr>
          <w:rFonts w:ascii="Arial Narrow" w:eastAsia="Arial Narrow" w:hAnsi="Arial Narrow" w:cs="Arial Narrow"/>
          <w:sz w:val="16"/>
          <w:szCs w:val="16"/>
        </w:rPr>
        <w:t>rectificatorios</w:t>
      </w:r>
      <w:proofErr w:type="spellEnd"/>
      <w:r w:rsidRPr="0006046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Narrow"/>
          <w:sz w:val="16"/>
          <w:szCs w:val="16"/>
        </w:rPr>
        <w:t>liminarmente</w:t>
      </w:r>
      <w:proofErr w:type="spellEnd"/>
      <w:r w:rsidRPr="0006046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6046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b/>
          <w:bCs/>
          <w:sz w:val="16"/>
          <w:szCs w:val="16"/>
          <w:vertAlign w:val="superscript"/>
        </w:rPr>
        <w:footnoteRef/>
      </w:r>
      <w:r w:rsidRPr="0006046E">
        <w:rPr>
          <w:rFonts w:ascii="Arial Narrow" w:eastAsia="Arial Narrow" w:hAnsi="Arial Narrow" w:cs="Arial Narrow"/>
          <w:b/>
          <w:bCs/>
          <w:sz w:val="16"/>
          <w:szCs w:val="16"/>
        </w:rPr>
        <w:tab/>
        <w:t xml:space="preserve"/>
      </w:r>
      <w:r w:rsidRPr="0006046E">
        <w:rPr>
          <w:rFonts w:ascii="Arial Narrow" w:eastAsia="Arial Narrow" w:hAnsi="Arial Narrow" w:cs="Arial Narrow"/>
          <w:b/>
          <w:bCs/>
          <w:sz w:val="16"/>
          <w:szCs w:val="16"/>
        </w:rPr>
        <w:tab/>
        <w:t xml:space="preserve">DECRETO LEGISLATIVO </w:t>
      </w:r>
      <w:proofErr w:type="spellStart"/>
      <w:r w:rsidRPr="0006046E">
        <w:rPr>
          <w:rFonts w:ascii="Arial Narrow" w:eastAsia="Arial Narrow" w:hAnsi="Arial Narrow" w:cs="Arial Narrow"/>
          <w:b/>
          <w:bCs/>
          <w:sz w:val="16"/>
          <w:szCs w:val="16"/>
        </w:rPr>
        <w:t/>
      </w:r>
      <w:proofErr w:type="spellEnd"/>
      <w:r w:rsidRPr="0006046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eastAsia="Arial Narrow" w:hAnsi="Arial Narrow" w:cs="Arial Narrow"/>
          <w:bCs/>
          <w:sz w:val="16"/>
          <w:szCs w:val="16"/>
        </w:rPr>
      </w:pPr>
      <w:r w:rsidRPr="0006046E">
        <w:rPr>
          <w:rFonts w:ascii="Arial Narrow" w:eastAsia="Arial Narrow" w:hAnsi="Arial Narrow" w:cs="Arial Narrow"/>
          <w:b/>
          <w:sz w:val="16"/>
          <w:szCs w:val="16"/>
        </w:rPr>
        <w:t xml:space="preserve">Artículo 29.- </w:t>
      </w:r>
      <w:r w:rsidRPr="0006046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ab/>
        <w:t xml:space="preserve"/>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20.- Modalidades de notificación</w:t>
      </w:r>
    </w:p>
    <w:p w14:paraId="23580398" w14:textId="77777777" w:rsidR="00CA59A2" w:rsidRPr="0006046E" w:rsidRDefault="00CA59A2" w:rsidP="00CA59A2">
      <w:pPr>
        <w:pStyle w:val="Textonotapie"/>
        <w:ind w:left="1134"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20.4. </w:t>
      </w:r>
      <w:r w:rsidRPr="0006046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