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8A00711" w14: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17714">
        <w:rPr>
          <w:rFonts w:ascii="Arial Narrow" w:eastAsia="Times New Roman" w:hAnsi="Arial Narrow" w:cs="Times New Roman"/>
          <w:b/>
          <w:bCs/>
          <w:color w:val="000000"/>
          <w:kern w:val="0"/>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DENUNCIADO</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 xml:space="preserve">LA POSITIVA SEGUROS Y REASEGUROS </w:t>
      </w:r>
      <w:r w:rsidR="001B7D81">
        <w:rPr>
          <w:rFonts w:ascii="Arial Narrow" w:eastAsia="Arial Narrow" w:hAnsi="Arial Narrow" w:cs="Arial Narrow"/>
          <w:b/>
          <w:color w:val="000000"/>
          <w:kern w:val="0"/>
          <w:lang w:eastAsia="es-PE"/>
          <w14:ligatures w14:val="none"/>
        </w:rPr>
        <w:t>S.A.A.</w:t>
      </w:r>
      <w:r w:rsidRPr="00C17714">
        <w:rPr>
          <w:rFonts w:ascii="Arial Narrow" w:eastAsia="Arial Narrow" w:hAnsi="Arial Narrow" w:cs="Arial Narrow"/>
          <w:b/>
          <w:color w:val="000000"/>
          <w:kern w:val="0"/>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MATERIAS</w:t>
      </w:r>
      <w:r w:rsidRPr="00C17714">
        <w:rPr>
          <w:rFonts w:ascii="Arial Narrow" w:eastAsia="Arial Narrow" w:hAnsi="Arial Narrow" w:cs="Arial Narrow"/>
          <w:b/>
          <w:color w:val="000000"/>
          <w:kern w:val="0"/>
          <w:lang w:eastAsia="es-PE"/>
          <w14:ligatures w14:val="none"/>
        </w:rPr>
        <w:tab/>
        <w:t xml:space="preserve">: </w:t>
      </w:r>
      <w:r w:rsidRPr="00C17714">
        <w:rPr>
          <w:rFonts w:ascii="Arial Narrow" w:eastAsia="Arial Narrow" w:hAnsi="Arial Narrow" w:cs="Arial Narrow"/>
          <w:b/>
          <w:color w:val="000000"/>
          <w:kern w:val="0"/>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RESOLUCIÓN </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714">
        <w:rPr>
          <w:rFonts w:ascii="Arial Narrow" w:eastAsia="Times New Roman" w:hAnsi="Arial Narrow" w:cs="Times New Roman"/>
          <w:color w:val="000000"/>
          <w:kern w:val="0"/>
          <w:shd w:val="clear" w:color="auto" w:fill="FFFFFF"/>
          <w:lang w:eastAsia="es-PE"/>
          <w14:ligatures w14:val="none"/>
        </w:rPr>
        <w:t xml:space="preserve">Lima, </w:t>
      </w:r>
      <w:r w:rsidR="006621F2">
        <w:rPr>
          <w:rFonts w:ascii="Arial Narrow" w:eastAsia="Times New Roman" w:hAnsi="Arial Narrow" w:cs="Times New Roman"/>
          <w:color w:val="000000"/>
          <w:kern w:val="0"/>
          <w:shd w:val="clear" w:color="auto" w:fill="FFFFFF"/>
          <w:lang w:eastAsia="es-PE"/>
          <w14:ligatures w14:val="none"/>
        </w:rPr>
        <w:t xml:space="preserve">11 de julio de 2025</w:t>
      </w:r>
      <w:r w:rsidRPr="00C17714">
        <w:rPr>
          <w:rFonts w:ascii="Arial Narrow" w:eastAsia="Times New Roman" w:hAnsi="Arial Narrow" w:cs="Times New Roman"/>
          <w:color w:val="000000"/>
          <w:kern w:val="0"/>
          <w:shd w:val="clear" w:color="auto" w:fill="FFFFFF"/>
          <w:lang w:eastAsia="es-PE"/>
          <w14:ligatures w14:val="none"/>
        </w:rPr>
        <w:t xml:space="preserve"/>
      </w:r>
    </w:p>
    <w:p w14:paraId="70161973" w14: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val="es-ES" w:eastAsia="es-ES"/>
          <w14:ligatures w14:val="none"/>
        </w:rPr>
        <w:t/>
      </w:r>
      <w:r w:rsidRPr="001E753B">
        <w:rPr>
          <w:rFonts w:ascii="Arial Narrow" w:eastAsia="Calibri" w:hAnsi="Arial Narrow" w:cs="Arial"/>
          <w:kern w:val="0"/>
          <w14:ligatures w14:val="none"/>
        </w:rPr>
        <w:t xml:space="preserve"/>
      </w:r>
      <w:r w:rsidRPr="001E753B">
        <w:rPr>
          <w:rFonts w:ascii="Arial Narrow" w:eastAsia="Times New Roman" w:hAnsi="Arial Narrow" w:cs="Arial"/>
          <w:color w:val="000000"/>
          <w:kern w:val="0"/>
          <w:lang w:val="es-ES" w:eastAsia="es-ES"/>
          <w14:ligatures w14:val="none"/>
        </w:rPr>
        <w:t/>
      </w:r>
      <w:r w:rsidRPr="001E753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E753B">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bCs/>
          <w:color w:val="000000"/>
          <w:kern w:val="0"/>
          <w:lang w:val="es-ES" w:eastAsia="es-ES"/>
          <w14:ligatures w14:val="none"/>
        </w:rPr>
        <w:t/>
      </w:r>
    </w:p>
    <w:p w14:paraId="1E48B1FD" w14: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w14:ligatures w14:val="none"/>
        </w:rPr>
        <w:t>luego de</w:t>
      </w:r>
      <w:r w:rsidRPr="001E753B">
        <w:rPr>
          <w:rFonts w:ascii="Arial Narrow" w:eastAsia="Times New Roman" w:hAnsi="Arial Narrow" w:cs="Arial"/>
          <w:color w:val="000000"/>
          <w:kern w:val="0"/>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 El 1 de junio de 2025, luego de insistir </w:t>
      </w:r>
      <w:r>
        <w:rPr>
          <w:rFonts w:ascii="Arial Narrow" w:eastAsia="Times New Roman" w:hAnsi="Arial Narrow" w:cs="Arial"/>
          <w:color w:val="000000"/>
          <w:kern w:val="0"/>
          <w:lang w:eastAsia="es-ES"/>
          <w14:ligatures w14:val="none"/>
        </w:rPr>
        <w:t>ante</w:t>
      </w:r>
      <w:r w:rsidRPr="001E753B">
        <w:rPr>
          <w:rFonts w:ascii="Arial Narrow" w:eastAsia="Times New Roman" w:hAnsi="Arial Narrow" w:cs="Arial"/>
          <w:color w:val="000000"/>
          <w:kern w:val="0"/>
          <w:lang w:eastAsia="es-ES"/>
          <w14:ligatures w14:val="none"/>
        </w:rPr>
        <w:t xml:space="preserve"> la compañía aseguradora, le devolvieron el vehículo sin </w:t>
      </w:r>
      <w:r w:rsidRPr="00FE1281">
        <w:rPr>
          <w:rFonts w:ascii="Arial Narrow" w:eastAsia="Times New Roman" w:hAnsi="Arial Narrow" w:cs="Arial"/>
          <w:color w:val="000000"/>
          <w:kern w:val="0"/>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1281">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eastAsia="es-ES"/>
          <w14:ligatures w14:val="none"/>
        </w:rPr>
        <w:t/>
      </w:r>
      <w:r w:rsidRPr="00FE1281">
        <w:rPr>
          <w:rFonts w:ascii="Arial Narrow" w:eastAsia="Times New Roman" w:hAnsi="Arial Narrow" w:cs="Arial"/>
          <w:color w:val="000000"/>
          <w:kern w:val="0"/>
          <w:lang w:val="es-ES" w:eastAsia="es-ES"/>
          <w14:ligatures w14:val="none"/>
        </w:rPr>
        <w:t/>
      </w:r>
      <w:proofErr w:type="spellStart"/>
      <w:r w:rsidRPr="00FE1281">
        <w:rPr>
          <w:rFonts w:ascii="Arial Narrow" w:eastAsia="Times New Roman" w:hAnsi="Arial Narrow" w:cs="Arial"/>
          <w:color w:val="000000"/>
          <w:kern w:val="0"/>
          <w:lang w:val="es-ES" w:eastAsia="es-ES"/>
          <w14:ligatures w14:val="none"/>
        </w:rPr>
        <w:t/>
      </w:r>
      <w:proofErr w:type="spellEnd"/>
      <w:r w:rsidRPr="00FE1281">
        <w:rPr>
          <w:rFonts w:ascii="Arial Narrow" w:eastAsia="Times New Roman" w:hAnsi="Arial Narrow" w:cs="Arial"/>
          <w:color w:val="000000"/>
          <w:kern w:val="0"/>
          <w:lang w:val="es-ES" w:eastAsia="es-ES"/>
          <w14:ligatures w14:val="none"/>
        </w:rPr>
        <w:t xml:space="preserve"/>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23189">
        <w:rPr>
          <w:rFonts w:ascii="Arial Narrow" w:eastAsia="Arial Narrow" w:hAnsi="Arial Narrow" w:cs="Arial Narrow"/>
          <w:kern w:val="0"/>
          <w14:ligatures w14: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y 19</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del Código</w:t>
      </w:r>
      <w:r w:rsidRPr="00523189">
        <w:rPr>
          <w:rStyle w:val="Refdenotaalpie"/>
          <w:rFonts w:ascii="Arial Narrow" w:eastAsia="Arial Narrow" w:hAnsi="Arial Narrow" w:cs="Arial"/>
          <w:kern w:val="0"/>
          <w:vertAlign w:val="superscript"/>
          <w14:ligatures w14:val="none"/>
        </w:rPr>
        <w:footnoteReference w:id="3"/>
      </w:r>
      <w:r w:rsidRPr="00523189">
        <w:rPr>
          <w:rFonts w:ascii="Arial Narrow" w:eastAsia="Arial Narrow" w:hAnsi="Arial Narrow" w:cs="Arial Narrow"/>
          <w:kern w:val="0"/>
          <w14:ligatures w14:val="none"/>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D4EE5D6" w14: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w14:ligatures w14: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w14:ligatures w14:val="none"/>
        </w:rPr>
        <w:t/>
      </w:r>
      <w:proofErr w:type="spellEnd"/>
      <w:r w:rsidR="00482E8F" w:rsidRPr="0007457D">
        <w:rPr>
          <w:rFonts w:ascii="Arial Narrow" w:eastAsia="Times New Roman" w:hAnsi="Arial Narrow" w:cs="Arial"/>
          <w:color w:val="000000"/>
          <w:kern w:val="0"/>
          <w:lang w:val="es-ES" w:eastAsia="es-ES"/>
          <w14:ligatures w14:val="none"/>
        </w:rPr>
        <w:t xml:space="preserve"> </w:t>
      </w:r>
      <w:r w:rsidR="00482E8F" w:rsidRPr="001E753B">
        <w:rPr>
          <w:rFonts w:ascii="Arial Narrow" w:eastAsia="Times New Roman" w:hAnsi="Arial Narrow" w:cs="Arial"/>
          <w:color w:val="000000"/>
          <w:kern w:val="0"/>
          <w:lang w:eastAsia="es-ES"/>
          <w14:ligatures w14:val="none"/>
        </w:rPr>
        <w:t xml:space="preserve">220014352 </w:t>
      </w:r>
      <w:r w:rsidR="00482E8F"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w14:ligatures w14:val="none"/>
        </w:rPr>
        <w:t>ii</w:t>
      </w:r>
      <w:proofErr w:type="spellEnd"/>
      <w:r w:rsidR="00482E8F" w:rsidRPr="0007457D">
        <w:rPr>
          <w:rFonts w:ascii="Arial Narrow" w:eastAsia="Times New Roman" w:hAnsi="Arial Narrow" w:cs="Arial"/>
          <w:color w:val="000000"/>
          <w:kern w:val="0"/>
          <w:lang w:val="es-ES" w:eastAsia="es-ES"/>
          <w14:ligatures w14:val="none"/>
        </w:rPr>
        <w:t xml:space="preserve">) presentar los medios probatorios que acrediten </w:t>
      </w:r>
      <w:r w:rsidR="00482E8F">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w14:ligatures w14:val="none"/>
        </w:rPr>
        <w:t>; y, (</w:t>
      </w:r>
      <w:proofErr w:type="spellStart"/>
      <w:r w:rsidR="00482E8F" w:rsidRPr="0007457D">
        <w:rPr>
          <w:rFonts w:ascii="Arial Narrow" w:eastAsia="Times New Roman" w:hAnsi="Arial Narrow" w:cs="Arial"/>
          <w:color w:val="000000"/>
          <w:kern w:val="0"/>
          <w:lang w:val="es-ES" w:eastAsia="es-ES"/>
          <w14:ligatures w14:val="none"/>
        </w:rPr>
        <w:t>iii</w:t>
      </w:r>
      <w:proofErr w:type="spellEnd"/>
      <w:r w:rsidR="00482E8F"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686EFBCF" w14:textId="62F2B448" w:rsidR="008202C8" w:rsidRPr="0058331A" w:rsidRDefault="008202C8" w:rsidP="001B7D8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82C35">
        <w:rPr>
          <w:rFonts w:ascii="Arial Narrow" w:eastAsia="Times New Roman" w:hAnsi="Arial Narrow" w:cs="Arial"/>
          <w:color w:val="000000"/>
          <w:kern w:val="0"/>
          <w:lang w:val="es-ES" w:eastAsia="es-ES"/>
          <w14:ligatures w14:val="none"/>
        </w:rPr>
        <w:t xml:space="preserve"/>
      </w:r>
      <w:r w:rsidRPr="00932E5A">
        <w:rPr>
          <w:rFonts w:ascii="Arial Narrow" w:eastAsia="Times New Roman" w:hAnsi="Arial Narrow" w:cs="Arial"/>
          <w:color w:val="000000"/>
          <w:kern w:val="0"/>
          <w:lang w:val="es-ES" w:eastAsia="es-ES"/>
          <w14:ligatures w14:val="none"/>
        </w:rPr>
        <w:t/>
      </w:r>
      <w:r w:rsidRPr="00932E5A">
        <w:rPr>
          <w:rFonts w:ascii="Arial Narrow" w:eastAsia="Calibri" w:hAnsi="Arial Narrow" w:cs="Arial"/>
          <w:kern w:val="0"/>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A53FA8">
        <w:rPr>
          <w:rFonts w:ascii="Arial Narrow" w:eastAsia="Times New Roman" w:hAnsi="Arial Narrow" w:cs="Times New Roman"/>
          <w:color w:val="000000"/>
          <w:kern w:val="0"/>
          <w:shd w:val="clear" w:color="auto" w:fill="FFFFFF"/>
          <w:lang w:eastAsia="es-PE"/>
          <w14:ligatures w14: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p>
    <w:p w14:paraId="29D638C1"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w14:paraId="2A2007C1"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Times New Roman" w:hAnsi="Arial Narrow" w:cs="Times New Roman"/>
          <w:kern w:val="0"/>
          <w:shd w:val="clear" w:color="auto" w:fill="FFFFFF"/>
          <w:lang w:eastAsia="es-PE"/>
          <w14:ligatures w14:val="none"/>
        </w:rPr>
        <w:t xml:space="preserve"> el personal de</w:t>
      </w:r>
      <w:r w:rsidRPr="00523189">
        <w:rPr>
          <w:rFonts w:ascii="Arial Narrow" w:eastAsia="Times New Roman" w:hAnsi="Arial Narrow" w:cs="Times New Roman"/>
          <w:kern w:val="0"/>
          <w:shd w:val="clear" w:color="auto" w:fill="FFFFFF"/>
          <w:lang w:eastAsia="es-PE"/>
          <w14:ligatures w14:val="none"/>
        </w:rPr>
        <w:t xml:space="preserve">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w14:paraId="4E270E09"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7F7B9E82"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rPr>
      </w:pPr>
    </w:p>
    <w:p w14:paraId="20DF0332" w14:textId="77777777" w:rsidR="008202C8" w:rsidRPr="0026598E" w:rsidRDefault="008202C8" w:rsidP="001B7D81">
      <w:pPr>
        <w:spacing w:line="240" w:lineRule="auto"/>
        <w:contextualSpacing/>
        <w:jc w:val="both"/>
        <w:rPr>
          <w:rFonts w:ascii="Arial Narrow" w:eastAsia="Calibri" w:hAnsi="Arial Narrow" w:cs="Arial"/>
          <w:kern w:val="0"/>
          <w14:ligatures w14:val="none"/>
        </w:rPr>
      </w:pPr>
      <w:r w:rsidRPr="00985C54">
        <w:rPr>
          <w:rFonts w:ascii="Arial Narrow" w:eastAsia="Arial Narrow" w:hAnsi="Arial Narrow" w:cs="Arial Narrow"/>
          <w:b/>
          <w:color w:val="000000"/>
          <w:kern w:val="0"/>
          <w:lang w:eastAsia="es-PE"/>
          <w14:ligatures w14:val="none"/>
        </w:rPr>
        <w:lastRenderedPageBreak/>
        <w:t>SEGUNDO:</w:t>
      </w:r>
      <w:r w:rsidRPr="00985C54">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82C35">
        <w:rPr>
          <w:rFonts w:ascii="Arial Narrow" w:eastAsia="Times New Roman" w:hAnsi="Arial Narrow" w:cs="Arial"/>
          <w:color w:val="000000"/>
          <w:kern w:val="0"/>
          <w:lang w:val="es-ES" w:eastAsia="es-ES"/>
          <w14:ligatures w14:val="none"/>
        </w:rPr>
        <w:t>3 de junio de 2025</w:t>
      </w:r>
      <w:r w:rsidRPr="0026598E">
        <w:rPr>
          <w:rFonts w:ascii="Arial Narrow" w:eastAsia="Calibri" w:hAnsi="Arial Narrow" w:cs="Arial"/>
          <w:kern w:val="0"/>
          <w14:ligatures w14:val="none"/>
        </w:rPr>
        <w:t>.</w:t>
      </w:r>
    </w:p>
    <w:p w14:paraId="268A5B39" w14: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1E753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E753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p>
    <w:p w14:paraId="06AC75CB" w14: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1E753B">
        <w:rPr>
          <w:rFonts w:ascii="Arial Narrow" w:eastAsia="Times New Roman" w:hAnsi="Arial Narrow" w:cs="Arial"/>
          <w:color w:val="000000"/>
          <w:kern w:val="0"/>
          <w:lang w:eastAsia="es-ES"/>
          <w14:ligatures w14:val="none"/>
        </w:rPr>
        <w:t xml:space="preserve">220014352 </w:t>
      </w:r>
      <w:r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Pr="0007457D">
        <w:rPr>
          <w:rFonts w:ascii="Arial Narrow" w:eastAsia="Times New Roman" w:hAnsi="Arial Narrow" w:cs="Arial"/>
          <w:color w:val="000000"/>
          <w:kern w:val="0"/>
          <w:lang w:val="es-ES" w:eastAsia="es-ES"/>
          <w14:ligatures w14:val="none"/>
        </w:rPr>
        <w:t>ii</w:t>
      </w:r>
      <w:proofErr w:type="spellEnd"/>
      <w:r w:rsidRPr="0007457D">
        <w:rPr>
          <w:rFonts w:ascii="Arial Narrow" w:eastAsia="Times New Roman" w:hAnsi="Arial Narrow" w:cs="Arial"/>
          <w:color w:val="000000"/>
          <w:kern w:val="0"/>
          <w:lang w:val="es-ES" w:eastAsia="es-ES"/>
          <w14:ligatures w14:val="none"/>
        </w:rPr>
        <w:t xml:space="preserve">) presentar los medios probatorios que acrediten </w:t>
      </w:r>
      <w:r w:rsidR="001A7D3E">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w14:ligatures w14:val="none"/>
        </w:rPr>
        <w:t>; y, (</w:t>
      </w:r>
      <w:proofErr w:type="spellStart"/>
      <w:r w:rsidRPr="0007457D">
        <w:rPr>
          <w:rFonts w:ascii="Arial Narrow" w:eastAsia="Times New Roman" w:hAnsi="Arial Narrow" w:cs="Arial"/>
          <w:color w:val="000000"/>
          <w:kern w:val="0"/>
          <w:lang w:val="es-ES" w:eastAsia="es-ES"/>
          <w14:ligatures w14:val="none"/>
        </w:rPr>
        <w:t>iii</w:t>
      </w:r>
      <w:proofErr w:type="spellEnd"/>
      <w:r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p>
    <w:p w14:paraId="2F1447CA" w14: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0B6B">
        <w:rPr>
          <w:rFonts w:ascii="Arial Narrow" w:hAnsi="Arial Narrow" w:cs="Arial"/>
          <w:bCs/>
          <w:spacing w:val="-3"/>
          <w:kern w:val="0"/>
          <w14:ligatures w14:val="none"/>
        </w:rPr>
        <w:t xml:space="preserve"/>
      </w:r>
      <w:r w:rsidRPr="00850B6B">
        <w:rPr>
          <w:rFonts w:ascii="Arial Narrow" w:eastAsia="Times New Roman" w:hAnsi="Arial Narrow" w:cs="Times New Roman"/>
          <w:color w:val="000000"/>
          <w:kern w:val="0"/>
          <w:shd w:val="clear" w:color="auto" w:fill="FFFFFF"/>
          <w:lang w:eastAsia="es-PE"/>
          <w14:ligatures w14: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3812E98C" w14:textId="77777777" w:rsidR="008202C8" w:rsidRPr="00A67ADF" w:rsidRDefault="008202C8" w:rsidP="001B7D81">
      <w:pPr>
        <w:suppressAutoHyphens/>
        <w:spacing w:after="0" w:line="240" w:lineRule="auto"/>
        <w:jc w:val="both"/>
        <w:rPr>
          <w:rFonts w:ascii="Arial Narrow" w:hAnsi="Arial Narrow" w:cs="Arial"/>
        </w:rPr>
      </w:pPr>
    </w:p>
    <w:p w14:paraId="48967F8B" w14: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DC766C"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bookmarkEnd w:id="0"/>
    <w:p w14:paraId="40C35629" w14: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B7D8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vertAlign w:val="superscript"/>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