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17C6552" w:rsidR="00CA59A2" w:rsidRPr="00844676" w:rsidRDefault="00CA59A2" w:rsidP="00844676">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844676">
        <w:rPr>
          <w:rFonts w:ascii="Arial Narrow" w:eastAsia="Arial Narrow" w:hAnsi="Arial Narrow" w:cs="Arial Narrow"/>
          <w:b/>
          <w:color w:val="000000"/>
          <w:kern w:val="0"/>
          <w:lang w:eastAsia="es-PE"/>
          <w14:ligatures w14:val="none"/>
        </w:rPr>
        <w:t xml:space="preserve">EXPEDIENTE </w:t>
      </w:r>
      <w:r w:rsidRPr="00844676">
        <w:rPr>
          <w:rFonts w:ascii="Arial Narrow" w:eastAsia="Arial Narrow" w:hAnsi="Arial Narrow" w:cs="Arial Narrow"/>
          <w:b/>
          <w:color w:val="000000"/>
          <w:kern w:val="0"/>
          <w:lang w:eastAsia="es-PE"/>
          <w14:ligatures w14:val="none"/>
        </w:rPr>
        <w:tab/>
        <w:t>:</w:t>
      </w:r>
      <w:r w:rsidRPr="00844676">
        <w:rPr>
          <w:rFonts w:ascii="Arial Narrow" w:eastAsia="Arial Narrow" w:hAnsi="Arial Narrow" w:cs="Arial Narrow"/>
          <w:b/>
          <w:color w:val="000000"/>
          <w:kern w:val="0"/>
          <w:lang w:eastAsia="es-PE"/>
          <w14:ligatures w14:val="none"/>
        </w:rPr>
        <w:tab/>
      </w:r>
      <w:r w:rsidR="006318C9" w:rsidRPr="00844676">
        <w:rPr>
          <w:rFonts w:ascii="Arial Narrow" w:eastAsia="Times New Roman" w:hAnsi="Arial Narrow" w:cs="Times New Roman"/>
          <w:b/>
          <w:bCs/>
          <w:color w:val="000000"/>
          <w:kern w:val="0"/>
          <w:shd w:val="clear" w:color="auto" w:fill="FFFFFF"/>
          <w:lang w:eastAsia="es-PE"/>
          <w14:ligatures w14:val="none"/>
        </w:rPr>
        <w:t>1036-2026/CC1</w:t>
      </w:r>
    </w:p>
    <w:p w14:paraId="7E5DC22B" w14:textId="4AB267B0" w:rsidR="00CA59A2" w:rsidRPr="00844676" w:rsidRDefault="00CA59A2" w:rsidP="0084467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844676">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483353B2" w:rsidR="00CA59A2" w:rsidRPr="00844676" w:rsidRDefault="00CA59A2" w:rsidP="0084467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844676">
        <w:rPr>
          <w:rFonts w:ascii="Arial Narrow" w:eastAsia="Arial Narrow" w:hAnsi="Arial Narrow" w:cs="Arial Narrow"/>
          <w:b/>
          <w:color w:val="000000"/>
          <w:kern w:val="0"/>
          <w:lang w:eastAsia="es-PE"/>
          <w14:ligatures w14:val="none"/>
        </w:rPr>
        <w:t>DENUNCIADO</w:t>
      </w:r>
      <w:r w:rsidRPr="00844676">
        <w:rPr>
          <w:rFonts w:ascii="Arial Narrow" w:eastAsia="Arial Narrow" w:hAnsi="Arial Narrow" w:cs="Arial Narrow"/>
          <w:b/>
          <w:color w:val="000000"/>
          <w:kern w:val="0"/>
          <w:lang w:eastAsia="es-PE"/>
          <w14:ligatures w14:val="none"/>
        </w:rPr>
        <w:tab/>
        <w:t>:</w:t>
      </w:r>
      <w:r w:rsidRPr="00844676">
        <w:rPr>
          <w:rFonts w:ascii="Arial Narrow" w:eastAsia="Arial Narrow" w:hAnsi="Arial Narrow" w:cs="Arial Narrow"/>
          <w:b/>
          <w:color w:val="000000"/>
          <w:kern w:val="0"/>
          <w:lang w:eastAsia="es-PE"/>
          <w14:ligatures w14:val="none"/>
        </w:rPr>
        <w:tab/>
      </w:r>
      <w:r w:rsidR="005148DD" w:rsidRPr="00844676">
        <w:rPr>
          <w:rFonts w:ascii="Arial Narrow" w:eastAsia="Arial Narrow" w:hAnsi="Arial Narrow" w:cs="Arial Narrow"/>
          <w:b/>
          <w:color w:val="000000"/>
          <w:kern w:val="0"/>
          <w:lang w:eastAsia="es-PE"/>
          <w14:ligatures w14:val="none"/>
        </w:rPr>
        <w:t xml:space="preserve">BANCO DE CRÉDITO DEL PERÚ S.A. </w:t>
      </w:r>
      <w:r w:rsidRPr="00844676">
        <w:rPr>
          <w:rFonts w:ascii="Arial Narrow" w:eastAsia="Arial Narrow" w:hAnsi="Arial Narrow" w:cs="Arial Narrow"/>
          <w:b/>
          <w:color w:val="000000"/>
          <w:kern w:val="0"/>
          <w:lang w:eastAsia="es-PE"/>
          <w14:ligatures w14:val="none"/>
        </w:rPr>
        <w:t>(</w:t>
      </w:r>
      <w:r w:rsidR="005148DD" w:rsidRPr="00844676">
        <w:rPr>
          <w:rFonts w:ascii="Arial Narrow" w:eastAsia="Arial Narrow" w:hAnsi="Arial Narrow" w:cs="Arial Narrow"/>
          <w:b/>
          <w:color w:val="000000"/>
          <w:kern w:val="0"/>
          <w:lang w:eastAsia="es-PE"/>
          <w14:ligatures w14:val="none"/>
        </w:rPr>
        <w:t>BANCO</w:t>
      </w:r>
      <w:r w:rsidRPr="00844676">
        <w:rPr>
          <w:rFonts w:ascii="Arial Narrow" w:eastAsia="Arial Narrow" w:hAnsi="Arial Narrow" w:cs="Arial Narrow"/>
          <w:b/>
          <w:color w:val="000000"/>
          <w:kern w:val="0"/>
          <w:lang w:eastAsia="es-PE"/>
          <w14:ligatures w14:val="none"/>
        </w:rPr>
        <w:t>)</w:t>
      </w:r>
    </w:p>
    <w:p w14:paraId="022D2B94" w14:textId="77777777" w:rsidR="00CA59A2" w:rsidRPr="00844676" w:rsidRDefault="00CA59A2" w:rsidP="00844676">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844676">
        <w:rPr>
          <w:rFonts w:ascii="Arial Narrow" w:eastAsia="Arial Narrow" w:hAnsi="Arial Narrow" w:cs="Arial Narrow"/>
          <w:b/>
          <w:color w:val="000000"/>
          <w:kern w:val="0"/>
          <w:lang w:eastAsia="es-PE"/>
          <w14:ligatures w14:val="none"/>
        </w:rPr>
        <w:t>MATERIAS</w:t>
      </w:r>
      <w:r w:rsidRPr="00844676">
        <w:rPr>
          <w:rFonts w:ascii="Arial Narrow" w:eastAsia="Arial Narrow" w:hAnsi="Arial Narrow" w:cs="Arial Narrow"/>
          <w:b/>
          <w:color w:val="000000"/>
          <w:kern w:val="0"/>
          <w:lang w:eastAsia="es-PE"/>
          <w14:ligatures w14:val="none"/>
        </w:rPr>
        <w:tab/>
        <w:t xml:space="preserve">: </w:t>
      </w:r>
      <w:r w:rsidRPr="00844676">
        <w:rPr>
          <w:rFonts w:ascii="Arial Narrow" w:eastAsia="Arial Narrow" w:hAnsi="Arial Narrow" w:cs="Arial Narrow"/>
          <w:b/>
          <w:color w:val="000000"/>
          <w:kern w:val="0"/>
          <w:lang w:eastAsia="es-PE"/>
          <w14:ligatures w14:val="none"/>
        </w:rPr>
        <w:tab/>
        <w:t>ADMISIÓN A TRÁMITE</w:t>
      </w:r>
    </w:p>
    <w:p w14:paraId="19ED7B73" w14:textId="77777777" w:rsidR="00CA59A2" w:rsidRPr="00844676" w:rsidRDefault="00CA59A2" w:rsidP="00844676">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844676">
        <w:rPr>
          <w:rFonts w:ascii="Arial Narrow" w:eastAsia="Arial Narrow" w:hAnsi="Arial Narrow" w:cs="Arial Narrow"/>
          <w:b/>
          <w:color w:val="000000"/>
          <w:kern w:val="0"/>
          <w:lang w:eastAsia="es-PE"/>
          <w14:ligatures w14:val="none"/>
        </w:rPr>
        <w:t xml:space="preserve">REQUERIMIENTO DE INFORMACIÓN </w:t>
      </w:r>
    </w:p>
    <w:p w14:paraId="46A5A479" w14:textId="06287B63" w:rsidR="00CA59A2" w:rsidRPr="00844676" w:rsidRDefault="00CA59A2" w:rsidP="00844676">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844676">
        <w:rPr>
          <w:rFonts w:ascii="Arial Narrow" w:eastAsia="Arial Narrow" w:hAnsi="Arial Narrow" w:cs="Arial Narrow"/>
          <w:b/>
          <w:color w:val="000000"/>
          <w:kern w:val="0"/>
          <w:lang w:eastAsia="es-PE"/>
          <w14:ligatures w14:val="none"/>
        </w:rPr>
        <w:t xml:space="preserve">RESOLUCIÓN </w:t>
      </w:r>
      <w:r w:rsidRPr="00844676">
        <w:rPr>
          <w:rFonts w:ascii="Arial Narrow" w:eastAsia="Arial Narrow" w:hAnsi="Arial Narrow" w:cs="Arial Narrow"/>
          <w:b/>
          <w:color w:val="000000"/>
          <w:kern w:val="0"/>
          <w:lang w:eastAsia="es-PE"/>
          <w14:ligatures w14:val="none"/>
        </w:rPr>
        <w:tab/>
        <w:t>:</w:t>
      </w:r>
      <w:r w:rsidRPr="00844676">
        <w:rPr>
          <w:rFonts w:ascii="Arial Narrow" w:eastAsia="Arial Narrow" w:hAnsi="Arial Narrow" w:cs="Arial Narrow"/>
          <w:b/>
          <w:color w:val="000000"/>
          <w:kern w:val="0"/>
          <w:lang w:eastAsia="es-PE"/>
          <w14:ligatures w14:val="none"/>
        </w:rPr>
        <w:tab/>
      </w:r>
      <w:r w:rsidR="007C5076" w:rsidRPr="00844676">
        <w:rPr>
          <w:rFonts w:ascii="Arial Narrow" w:eastAsia="Arial Narrow" w:hAnsi="Arial Narrow" w:cs="Arial Narrow"/>
          <w:b/>
          <w:color w:val="000000"/>
          <w:kern w:val="0"/>
          <w:lang w:eastAsia="es-PE"/>
          <w14:ligatures w14:val="none"/>
        </w:rPr>
        <w:t>1</w:t>
      </w:r>
    </w:p>
    <w:p w14:paraId="5BA3A18D" w14:textId="77777777" w:rsidR="00CA59A2" w:rsidRPr="00844676" w:rsidRDefault="00CA59A2" w:rsidP="00844676">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1BD32E05" w:rsidR="00CA59A2" w:rsidRPr="00844676" w:rsidRDefault="00CA59A2" w:rsidP="00844676">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844676">
        <w:rPr>
          <w:rFonts w:ascii="Arial Narrow" w:eastAsia="Times New Roman" w:hAnsi="Arial Narrow" w:cs="Times New Roman"/>
          <w:color w:val="000000"/>
          <w:kern w:val="0"/>
          <w:shd w:val="clear" w:color="auto" w:fill="FFFFFF"/>
          <w:lang w:eastAsia="es-PE"/>
          <w14:ligatures w14:val="none"/>
        </w:rPr>
        <w:t xml:space="preserve">Lima, </w:t>
      </w:r>
      <w:r w:rsidR="00F15FD7" w:rsidRPr="00844676">
        <w:rPr>
          <w:rFonts w:ascii="Arial Narrow" w:eastAsia="Times New Roman" w:hAnsi="Arial Narrow" w:cs="Times New Roman"/>
          <w:color w:val="000000"/>
          <w:kern w:val="0"/>
          <w:shd w:val="clear" w:color="auto" w:fill="FFFFFF"/>
          <w:lang w:eastAsia="es-PE"/>
          <w14:ligatures w14:val="none"/>
        </w:rPr>
        <w:t xml:space="preserve">28 de abril de 2026</w:t>
      </w:r>
      <w:r w:rsidRPr="00844676">
        <w:rPr>
          <w:rFonts w:ascii="Arial Narrow" w:eastAsia="Times New Roman" w:hAnsi="Arial Narrow" w:cs="Times New Roman"/>
          <w:color w:val="000000"/>
          <w:kern w:val="0"/>
          <w:shd w:val="clear" w:color="auto" w:fill="FFFFFF"/>
          <w:lang w:eastAsia="es-PE"/>
          <w14:ligatures w14:val="none"/>
        </w:rPr>
        <w:t xml:space="preserve"/>
      </w:r>
      <w:r w:rsidR="003A71B1" w:rsidRPr="00844676">
        <w:rPr>
          <w:rFonts w:ascii="Arial Narrow" w:eastAsia="Times New Roman" w:hAnsi="Arial Narrow" w:cs="Times New Roman"/>
          <w:color w:val="000000"/>
          <w:kern w:val="0"/>
          <w:shd w:val="clear" w:color="auto" w:fill="FFFFFF"/>
          <w:lang w:eastAsia="es-PE"/>
          <w14:ligatures w14:val="none"/>
        </w:rPr>
        <w:t xml:space="preserve"/>
      </w:r>
      <w:r w:rsidR="00985114" w:rsidRPr="00844676">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844676" w:rsidRDefault="00CA59A2" w:rsidP="00844676">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844676" w:rsidRDefault="00CA59A2" w:rsidP="00844676">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844676">
        <w:rPr>
          <w:rFonts w:ascii="Arial Narrow" w:eastAsia="Arial Narrow" w:hAnsi="Arial Narrow" w:cs="Arial Narrow"/>
          <w:b/>
          <w:color w:val="000000"/>
          <w:kern w:val="0"/>
          <w:lang w:eastAsia="es-PE"/>
          <w14:ligatures w14:val="none"/>
        </w:rPr>
        <w:t xml:space="preserve">HECHOS </w:t>
      </w:r>
    </w:p>
    <w:p w14:paraId="621F2AB2" w14:textId="77777777" w:rsidR="00CA59A2" w:rsidRPr="00844676" w:rsidRDefault="00CA59A2" w:rsidP="00844676">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4F5B5E9B" w:rsidR="00CA59A2" w:rsidRPr="00844676" w:rsidRDefault="00CA59A2" w:rsidP="00844676">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44676">
        <w:rPr>
          <w:rFonts w:ascii="Arial Narrow" w:eastAsia="Times New Roman" w:hAnsi="Arial Narrow" w:cs="Arial"/>
          <w:color w:val="000000"/>
          <w:kern w:val="0"/>
          <w:lang w:val="es-ES" w:eastAsia="es-ES"/>
          <w14:ligatures w14:val="none"/>
        </w:rPr>
        <w:t xml:space="preserve">Mediante el escrito del 10 de marzo de 2026, el señor [APELLIDO] denunció al Banco por presuntas infracciones a la Ley 29571, Código de Protección y Defensa del Consumidor (en adelante, Código), señalando lo siguiente:</w:t>
      </w:r>
      <w:r w:rsidR="00734279" w:rsidRPr="00844676">
        <w:rPr>
          <w:rFonts w:ascii="Arial Narrow" w:eastAsia="Times New Roman" w:hAnsi="Arial Narrow" w:cs="Arial"/>
          <w:color w:val="000000"/>
          <w:kern w:val="0"/>
          <w:lang w:val="es-ES" w:eastAsia="es-ES"/>
          <w14:ligatures w14:val="none"/>
        </w:rPr>
        <w:t/>
      </w:r>
      <w:r w:rsidRPr="00844676">
        <w:rPr>
          <w:rFonts w:ascii="Arial Narrow" w:eastAsia="Times New Roman" w:hAnsi="Arial Narrow" w:cs="Arial"/>
          <w:color w:val="000000"/>
          <w:kern w:val="0"/>
          <w:lang w:val="es-ES" w:eastAsia="es-ES"/>
          <w14:ligatures w14:val="none"/>
        </w:rPr>
        <w:t xml:space="preserve"/>
      </w:r>
      <w:r w:rsidR="00734279" w:rsidRPr="00844676">
        <w:rPr>
          <w:rFonts w:ascii="Arial Narrow" w:eastAsia="Times New Roman" w:hAnsi="Arial Narrow" w:cs="Arial"/>
          <w:color w:val="000000"/>
          <w:kern w:val="0"/>
          <w:lang w:val="es-ES" w:eastAsia="es-ES"/>
          <w14:ligatures w14:val="none"/>
        </w:rPr>
        <w:t/>
      </w:r>
      <w:r w:rsidRPr="00844676">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844676">
        <w:rPr>
          <w:rFonts w:ascii="Arial Narrow" w:eastAsia="Calibri" w:hAnsi="Arial Narrow" w:cs="Arial"/>
          <w:kern w:val="0"/>
          <w14:ligatures w14:val="none"/>
        </w:rPr>
        <w:t/>
      </w:r>
      <w:r w:rsidRPr="00844676">
        <w:rPr>
          <w:rFonts w:ascii="Arial Narrow" w:eastAsia="Calibri" w:hAnsi="Arial Narrow" w:cs="Arial"/>
          <w:kern w:val="0"/>
          <w14:ligatures w14:val="none"/>
        </w:rPr>
        <w:t xml:space="preserve"/>
      </w:r>
      <w:r w:rsidR="00734279" w:rsidRPr="00844676">
        <w:rPr>
          <w:rFonts w:ascii="Arial Narrow" w:eastAsia="Calibri" w:hAnsi="Arial Narrow" w:cs="Arial"/>
          <w:kern w:val="0"/>
          <w14:ligatures w14:val="none"/>
        </w:rPr>
        <w:t/>
      </w:r>
      <w:r w:rsidRPr="00844676">
        <w:rPr>
          <w:rFonts w:ascii="Arial Narrow" w:eastAsia="Calibri" w:hAnsi="Arial Narrow" w:cs="Arial"/>
          <w:kern w:val="0"/>
          <w14:ligatures w14:val="none"/>
        </w:rPr>
        <w:t xml:space="preserve"/>
      </w:r>
      <w:r w:rsidR="00734279" w:rsidRPr="00844676">
        <w:rPr>
          <w:rFonts w:ascii="Arial Narrow" w:eastAsia="Calibri" w:hAnsi="Arial Narrow" w:cs="Arial"/>
          <w:kern w:val="0"/>
          <w14:ligatures w14:val="none"/>
        </w:rPr>
        <w:t xml:space="preserve"/>
      </w:r>
      <w:r w:rsidRPr="00844676">
        <w:rPr>
          <w:rFonts w:ascii="Arial Narrow" w:eastAsia="Calibri" w:hAnsi="Arial Narrow" w:cs="Arial"/>
          <w:kern w:val="0"/>
          <w14:ligatures w14:val="none"/>
        </w:rPr>
        <w:t/>
      </w:r>
      <w:r w:rsidRPr="00844676">
        <w:rPr>
          <w:rFonts w:ascii="Arial Narrow" w:eastAsia="Times New Roman" w:hAnsi="Arial Narrow" w:cs="Arial"/>
          <w:color w:val="000000"/>
          <w:kern w:val="0"/>
          <w:lang w:val="es-ES" w:eastAsia="es-ES"/>
          <w14:ligatures w14:val="none"/>
        </w:rPr>
        <w:t xml:space="preserve"/>
      </w:r>
      <w:r w:rsidR="005148DD" w:rsidRPr="00844676">
        <w:rPr>
          <w:rFonts w:ascii="Arial Narrow" w:eastAsia="Times New Roman" w:hAnsi="Arial Narrow" w:cs="Arial"/>
          <w:color w:val="000000"/>
          <w:kern w:val="0"/>
          <w:lang w:val="es-ES" w:eastAsia="es-ES"/>
          <w14:ligatures w14:val="none"/>
        </w:rPr>
        <w:t xml:space="preserve"/>
      </w:r>
      <w:r w:rsidRPr="00844676">
        <w:rPr>
          <w:rFonts w:ascii="Arial Narrow" w:eastAsia="Times New Roman" w:hAnsi="Arial Narrow" w:cs="Arial"/>
          <w:color w:val="000000"/>
          <w:kern w:val="0"/>
          <w:lang w:val="es-ES" w:eastAsia="es-ES"/>
          <w14:ligatures w14:val="none"/>
        </w:rPr>
        <w:t xml:space="preserve"/>
      </w:r>
      <w:r w:rsidR="003A71B1" w:rsidRPr="00844676">
        <w:rPr>
          <w:rFonts w:ascii="Arial Narrow" w:eastAsia="Times New Roman" w:hAnsi="Arial Narrow" w:cs="Times New Roman"/>
          <w:kern w:val="0"/>
          <w:shd w:val="clear" w:color="auto" w:fill="FFFFFF"/>
          <w:lang w:eastAsia="es-PE"/>
          <w14:ligatures w14:val="none"/>
        </w:rPr>
        <w:t/>
      </w:r>
      <w:r w:rsidRPr="00844676">
        <w:rPr>
          <w:rFonts w:ascii="Arial Narrow" w:eastAsia="Times New Roman" w:hAnsi="Arial Narrow" w:cs="Arial"/>
          <w:color w:val="000000"/>
          <w:kern w:val="0"/>
          <w:lang w:val="es-ES" w:eastAsia="es-ES"/>
          <w14:ligatures w14:val="none"/>
        </w:rPr>
        <w:t/>
      </w:r>
      <w:r w:rsidRPr="00844676">
        <w:rPr>
          <w:rStyle w:val="Refdenotaalpie"/>
          <w:rFonts w:ascii="Arial Narrow" w:eastAsia="Times New Roman" w:hAnsi="Arial Narrow" w:cs="Times New Roman"/>
          <w:color w:val="000000"/>
          <w:kern w:val="0"/>
          <w:vertAlign w:val="superscript"/>
          <w:lang w:val="es-ES" w:eastAsia="es-ES"/>
          <w14:ligatures w14:val="none"/>
        </w:rPr>
        <w:footnoteReference w:id="2"/>
      </w:r>
      <w:r w:rsidRPr="00844676">
        <w:rPr>
          <w:rFonts w:ascii="Arial Narrow" w:eastAsia="Times New Roman" w:hAnsi="Arial Narrow" w:cs="Arial"/>
          <w:color w:val="000000"/>
          <w:kern w:val="0"/>
          <w:lang w:val="es-ES" w:eastAsia="es-ES"/>
          <w14:ligatures w14:val="none"/>
        </w:rPr>
        <w:t xml:space="preserve"/>
      </w:r>
      <w:r w:rsidRPr="00844676">
        <w:rPr>
          <w:rFonts w:ascii="Arial Narrow" w:eastAsia="Times New Roman" w:hAnsi="Arial Narrow" w:cs="Arial"/>
          <w:bCs/>
          <w:color w:val="000000"/>
          <w:kern w:val="0"/>
          <w:lang w:val="es-ES" w:eastAsia="es-ES"/>
          <w14:ligatures w14:val="none"/>
        </w:rPr>
        <w:t/>
      </w:r>
    </w:p>
    <w:p w14:paraId="512911CE" w14:textId="77777777" w:rsidR="00CA59A2" w:rsidRPr="00844676" w:rsidRDefault="00CA59A2" w:rsidP="00844676">
      <w:pPr>
        <w:spacing w:after="0" w:line="240" w:lineRule="auto"/>
        <w:contextualSpacing/>
        <w:jc w:val="both"/>
        <w:rPr>
          <w:rFonts w:ascii="Arial Narrow" w:eastAsia="Times New Roman" w:hAnsi="Arial Narrow" w:cs="Arial"/>
          <w:color w:val="000000"/>
          <w:kern w:val="0"/>
          <w:lang w:eastAsia="es-ES"/>
          <w14:ligatures w14:val="none"/>
        </w:rPr>
      </w:pPr>
    </w:p>
    <w:p w14:paraId="6E68085B" w14:textId="329CC254" w:rsidR="00D14866" w:rsidRPr="00844676" w:rsidRDefault="00D14866" w:rsidP="008446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44676">
        <w:rPr>
          <w:rFonts w:ascii="Arial Narrow" w:eastAsia="Times New Roman" w:hAnsi="Arial Narrow" w:cs="Arial"/>
          <w:color w:val="000000"/>
          <w:kern w:val="0"/>
          <w:lang w:eastAsia="es-ES"/>
          <w14:ligatures w14:val="none"/>
        </w:rPr>
        <w:t xml:space="preserve">El 17 de octubre de 2025, se le remitió el Seguro Vehicular - Póliza 2101-1583234 (en adelante, Seguro Vehicular) que había adquirido; luego remitió la documentación al correo electrónico [CORREO] del Banco para realizar el trámite del endoso del referido seguro, encontrándose dentro del plazo límite establecido hasta el 31 de octubre de 2025. No obstante, el mismo día, el Banco le remitió una comunicación por correo electrónico en la que señaló que no contaba con un crédito vehicular vigente, pese a que contaba con el Crédito Vehicular 100xxxxxx809 vigente.</w:t>
      </w:r>
      <w:r w:rsidR="00E30BA9" w:rsidRPr="00844676">
        <w:rPr>
          <w:rFonts w:ascii="Arial Narrow" w:eastAsia="Times New Roman" w:hAnsi="Arial Narrow" w:cs="Arial"/>
          <w:color w:val="000000"/>
          <w:kern w:val="0"/>
          <w:lang w:eastAsia="es-ES"/>
          <w14:ligatures w14:val="none"/>
        </w:rPr>
        <w:t/>
      </w:r>
      <w:r w:rsidR="00F47EF8" w:rsidRPr="00844676">
        <w:rPr>
          <w:rFonts w:ascii="Arial Narrow" w:eastAsia="Times New Roman" w:hAnsi="Arial Narrow" w:cs="Arial"/>
          <w:color w:val="000000"/>
          <w:kern w:val="0"/>
          <w:lang w:eastAsia="es-ES"/>
          <w14:ligatures w14:val="none"/>
        </w:rPr>
        <w:t xml:space="preserve"/>
      </w:r>
      <w:r w:rsidR="001E0401" w:rsidRPr="00844676">
        <w:rPr>
          <w:rFonts w:ascii="Arial Narrow" w:eastAsia="Times New Roman" w:hAnsi="Arial Narrow" w:cs="Arial"/>
          <w:color w:val="000000"/>
          <w:kern w:val="0"/>
          <w:lang w:eastAsia="es-ES"/>
          <w14:ligatures w14:val="none"/>
        </w:rPr>
        <w:t/>
      </w:r>
      <w:r w:rsidRPr="00844676">
        <w:rPr>
          <w:rFonts w:ascii="Arial Narrow" w:eastAsia="Times New Roman" w:hAnsi="Arial Narrow" w:cs="Arial"/>
          <w:color w:val="000000"/>
          <w:kern w:val="0"/>
          <w:lang w:eastAsia="es-ES"/>
          <w14:ligatures w14:val="none"/>
        </w:rPr>
        <w:t/>
      </w:r>
      <w:r w:rsidR="001E0401" w:rsidRPr="00844676">
        <w:rPr>
          <w:rFonts w:ascii="Arial Narrow" w:eastAsia="Times New Roman" w:hAnsi="Arial Narrow" w:cs="Arial"/>
          <w:color w:val="000000"/>
          <w:kern w:val="0"/>
          <w:lang w:eastAsia="es-ES"/>
          <w14:ligatures w14:val="none"/>
        </w:rPr>
        <w:t xml:space="preserve"/>
      </w:r>
      <w:r w:rsidR="00F47EF8" w:rsidRPr="00844676">
        <w:rPr>
          <w:rFonts w:ascii="Arial Narrow" w:eastAsia="Times New Roman" w:hAnsi="Arial Narrow" w:cs="Arial"/>
          <w:color w:val="000000"/>
          <w:kern w:val="0"/>
          <w:lang w:eastAsia="es-ES"/>
          <w14:ligatures w14:val="none"/>
        </w:rPr>
        <w:t xml:space="preserve"/>
      </w:r>
      <w:r w:rsidR="001E0401" w:rsidRPr="00844676">
        <w:rPr>
          <w:rFonts w:ascii="Arial Narrow" w:eastAsia="Times New Roman" w:hAnsi="Arial Narrow" w:cs="Arial"/>
          <w:color w:val="000000"/>
          <w:kern w:val="0"/>
          <w:lang w:eastAsia="es-ES"/>
          <w14:ligatures w14:val="none"/>
        </w:rPr>
        <w:t/>
      </w:r>
      <w:r w:rsidR="00E30BA9" w:rsidRPr="00844676">
        <w:rPr>
          <w:rFonts w:ascii="Arial Narrow" w:eastAsia="Times New Roman" w:hAnsi="Arial Narrow" w:cs="Arial"/>
          <w:color w:val="000000"/>
          <w:kern w:val="0"/>
          <w:lang w:eastAsia="es-ES"/>
          <w14:ligatures w14:val="none"/>
        </w:rPr>
        <w:t xml:space="preserve"/>
      </w:r>
      <w:r w:rsidRPr="00844676">
        <w:rPr>
          <w:rFonts w:ascii="Arial Narrow" w:eastAsia="Times New Roman" w:hAnsi="Arial Narrow" w:cs="Arial"/>
          <w:color w:val="000000"/>
          <w:kern w:val="0"/>
          <w:lang w:eastAsia="es-ES"/>
          <w14:ligatures w14:val="none"/>
        </w:rPr>
        <w:t xml:space="preserve"/>
      </w:r>
      <w:hyperlink r:id="rId8" w:history="1">
        <w:r w:rsidRPr="00844676">
          <w:rPr>
            <w:rStyle w:val="Hipervnculo"/>
            <w:rFonts w:ascii="Arial Narrow" w:eastAsia="Times New Roman" w:hAnsi="Arial Narrow" w:cs="Arial"/>
            <w:kern w:val="0"/>
            <w:lang w:eastAsia="es-ES"/>
            <w14:ligatures w14:val="none"/>
          </w:rPr>
          <w:t/>
        </w:r>
      </w:hyperlink>
      <w:r w:rsidRPr="00844676">
        <w:rPr>
          <w:rFonts w:ascii="Arial Narrow" w:eastAsia="Times New Roman" w:hAnsi="Arial Narrow" w:cs="Arial"/>
          <w:color w:val="000000"/>
          <w:kern w:val="0"/>
          <w:lang w:eastAsia="es-ES"/>
          <w14:ligatures w14:val="none"/>
        </w:rPr>
        <w:t xml:space="preserve"/>
      </w:r>
      <w:r w:rsidR="008478B0" w:rsidRPr="00844676">
        <w:rPr>
          <w:rFonts w:ascii="Arial Narrow" w:eastAsia="Times New Roman" w:hAnsi="Arial Narrow" w:cs="Arial"/>
          <w:color w:val="000000"/>
          <w:kern w:val="0"/>
          <w:lang w:eastAsia="es-ES"/>
          <w14:ligatures w14:val="none"/>
        </w:rPr>
        <w:t/>
      </w:r>
      <w:r w:rsidRPr="00844676">
        <w:rPr>
          <w:rFonts w:ascii="Arial Narrow" w:eastAsia="Times New Roman" w:hAnsi="Arial Narrow" w:cs="Arial"/>
          <w:color w:val="000000"/>
          <w:kern w:val="0"/>
          <w:lang w:eastAsia="es-ES"/>
          <w14:ligatures w14:val="none"/>
        </w:rPr>
        <w:t xml:space="preserve"/>
      </w:r>
      <w:r w:rsidR="00104258" w:rsidRPr="00844676">
        <w:rPr>
          <w:rFonts w:ascii="Arial Narrow" w:eastAsia="Times New Roman" w:hAnsi="Arial Narrow" w:cs="Arial"/>
          <w:color w:val="000000"/>
          <w:kern w:val="0"/>
          <w:lang w:eastAsia="es-ES"/>
          <w14:ligatures w14:val="none"/>
        </w:rPr>
        <w:t xml:space="preserve"/>
      </w:r>
      <w:r w:rsidR="00F80C07" w:rsidRPr="00844676">
        <w:rPr>
          <w:rFonts w:ascii="Arial Narrow" w:eastAsia="Times New Roman" w:hAnsi="Arial Narrow" w:cs="Arial"/>
          <w:color w:val="000000"/>
          <w:kern w:val="0"/>
          <w:lang w:eastAsia="es-ES"/>
          <w14:ligatures w14:val="none"/>
        </w:rPr>
        <w:t/>
      </w:r>
      <w:r w:rsidR="00104258" w:rsidRPr="00844676">
        <w:rPr>
          <w:rFonts w:ascii="Arial Narrow" w:eastAsia="Times New Roman" w:hAnsi="Arial Narrow" w:cs="Arial"/>
          <w:color w:val="000000"/>
          <w:kern w:val="0"/>
          <w:lang w:eastAsia="es-ES"/>
          <w14:ligatures w14:val="none"/>
        </w:rPr>
        <w:t/>
      </w:r>
      <w:r w:rsidRPr="00844676">
        <w:rPr>
          <w:rFonts w:ascii="Arial Narrow" w:eastAsia="Times New Roman" w:hAnsi="Arial Narrow" w:cs="Arial"/>
          <w:color w:val="000000"/>
          <w:kern w:val="0"/>
          <w:lang w:eastAsia="es-ES"/>
          <w14:ligatures w14:val="none"/>
        </w:rPr>
        <w:t/>
      </w:r>
      <w:r w:rsidR="008478B0" w:rsidRPr="00844676">
        <w:rPr>
          <w:rFonts w:ascii="Arial Narrow" w:eastAsia="Times New Roman" w:hAnsi="Arial Narrow" w:cs="Arial"/>
          <w:color w:val="000000"/>
          <w:kern w:val="0"/>
          <w:lang w:eastAsia="es-ES"/>
          <w14:ligatures w14:val="none"/>
        </w:rPr>
        <w:t xml:space="preserve"/>
      </w:r>
      <w:r w:rsidR="00104258" w:rsidRPr="00844676">
        <w:rPr>
          <w:rFonts w:ascii="Arial Narrow" w:eastAsia="Times New Roman" w:hAnsi="Arial Narrow" w:cs="Arial"/>
          <w:color w:val="000000"/>
          <w:kern w:val="0"/>
          <w:lang w:eastAsia="es-ES"/>
          <w14:ligatures w14:val="none"/>
        </w:rPr>
        <w:t/>
      </w:r>
      <w:r w:rsidRPr="00844676">
        <w:rPr>
          <w:rFonts w:ascii="Arial Narrow" w:eastAsia="Times New Roman" w:hAnsi="Arial Narrow" w:cs="Arial"/>
          <w:color w:val="000000"/>
          <w:kern w:val="0"/>
          <w:lang w:eastAsia="es-ES"/>
          <w14:ligatures w14:val="none"/>
        </w:rPr>
        <w:t xml:space="preserve"/>
      </w:r>
      <w:r w:rsidR="008478B0" w:rsidRPr="00844676">
        <w:rPr>
          <w:rFonts w:ascii="Arial Narrow" w:eastAsia="Times New Roman" w:hAnsi="Arial Narrow" w:cs="Arial"/>
          <w:color w:val="000000"/>
          <w:kern w:val="0"/>
          <w:lang w:eastAsia="es-ES"/>
          <w14:ligatures w14:val="none"/>
        </w:rPr>
        <w:t/>
      </w:r>
      <w:r w:rsidRPr="00844676">
        <w:rPr>
          <w:rFonts w:ascii="Arial Narrow" w:eastAsia="Times New Roman" w:hAnsi="Arial Narrow" w:cs="Arial"/>
          <w:color w:val="000000"/>
          <w:kern w:val="0"/>
          <w:lang w:eastAsia="es-ES"/>
          <w14:ligatures w14:val="none"/>
        </w:rPr>
        <w:t xml:space="preserve"/>
      </w:r>
      <w:r w:rsidR="008478B0" w:rsidRPr="00844676">
        <w:rPr>
          <w:rFonts w:ascii="Arial Narrow" w:eastAsia="Times New Roman" w:hAnsi="Arial Narrow" w:cs="Arial"/>
          <w:color w:val="000000"/>
          <w:kern w:val="0"/>
          <w:lang w:eastAsia="es-ES"/>
          <w14:ligatures w14:val="none"/>
        </w:rPr>
        <w:t xml:space="preserve"/>
      </w:r>
      <w:r w:rsidRPr="00844676">
        <w:rPr>
          <w:rFonts w:ascii="Arial Narrow" w:eastAsia="Times New Roman" w:hAnsi="Arial Narrow" w:cs="Arial"/>
          <w:color w:val="000000"/>
          <w:kern w:val="0"/>
          <w:lang w:eastAsia="es-ES"/>
          <w14:ligatures w14:val="none"/>
        </w:rPr>
        <w:t xml:space="preserve"/>
      </w:r>
      <w:r w:rsidR="008478B0" w:rsidRPr="00844676">
        <w:rPr>
          <w:rFonts w:ascii="Arial Narrow" w:eastAsia="Times New Roman" w:hAnsi="Arial Narrow" w:cs="Arial"/>
          <w:color w:val="000000"/>
          <w:kern w:val="0"/>
          <w:lang w:eastAsia="es-ES"/>
          <w14:ligatures w14:val="none"/>
        </w:rPr>
        <w:t xml:space="preserve"/>
      </w:r>
      <w:r w:rsidRPr="00844676">
        <w:rPr>
          <w:rFonts w:ascii="Arial Narrow" w:eastAsia="Times New Roman" w:hAnsi="Arial Narrow" w:cs="Arial"/>
          <w:color w:val="000000"/>
          <w:kern w:val="0"/>
          <w:lang w:eastAsia="es-ES"/>
          <w14:ligatures w14:val="none"/>
        </w:rPr>
        <w:t/>
      </w:r>
      <w:r w:rsidR="008478B0" w:rsidRPr="00844676">
        <w:rPr>
          <w:rFonts w:ascii="Arial Narrow" w:eastAsia="Times New Roman" w:hAnsi="Arial Narrow" w:cs="Arial"/>
          <w:color w:val="000000"/>
          <w:kern w:val="0"/>
          <w:lang w:eastAsia="es-ES"/>
          <w14:ligatures w14:val="none"/>
        </w:rPr>
        <w:t xml:space="preserve"/>
      </w:r>
      <w:r w:rsidRPr="00844676">
        <w:rPr>
          <w:rFonts w:ascii="Arial Narrow" w:eastAsia="Times New Roman" w:hAnsi="Arial Narrow" w:cs="Arial"/>
          <w:color w:val="000000"/>
          <w:kern w:val="0"/>
          <w:lang w:eastAsia="es-ES"/>
          <w14:ligatures w14:val="none"/>
        </w:rPr>
        <w:t xml:space="preserve"/>
      </w:r>
      <w:r w:rsidR="00D858A5" w:rsidRPr="00844676">
        <w:rPr>
          <w:rFonts w:ascii="Arial Narrow" w:eastAsia="Times New Roman" w:hAnsi="Arial Narrow" w:cs="Arial"/>
          <w:color w:val="000000"/>
          <w:kern w:val="0"/>
          <w:lang w:eastAsia="es-ES"/>
          <w14:ligatures w14:val="none"/>
        </w:rPr>
        <w:t/>
      </w:r>
    </w:p>
    <w:p w14:paraId="28157289" w14:textId="77777777" w:rsidR="00D14866" w:rsidRPr="00844676" w:rsidRDefault="00D14866" w:rsidP="0084467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9D7C5C3" w14:textId="10F958C8" w:rsidR="00D14866" w:rsidRPr="00844676" w:rsidRDefault="00D14866" w:rsidP="008446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44676">
        <w:rPr>
          <w:rFonts w:ascii="Arial Narrow" w:eastAsia="Times New Roman" w:hAnsi="Arial Narrow" w:cs="Arial"/>
          <w:color w:val="000000"/>
          <w:kern w:val="0"/>
          <w:lang w:eastAsia="es-ES"/>
          <w14:ligatures w14:val="none"/>
        </w:rPr>
        <w:t xml:space="preserve">Desde noviembre de 2025, </w:t>
      </w:r>
      <w:r w:rsidR="001E0401" w:rsidRPr="00844676">
        <w:rPr>
          <w:rFonts w:ascii="Arial Narrow" w:eastAsia="Times New Roman" w:hAnsi="Arial Narrow" w:cs="Arial"/>
          <w:color w:val="000000"/>
          <w:kern w:val="0"/>
          <w:lang w:eastAsia="es-ES"/>
          <w14:ligatures w14:val="none"/>
        </w:rPr>
        <w:t xml:space="preserve">el </w:t>
      </w:r>
      <w:r w:rsidRPr="00844676">
        <w:rPr>
          <w:rFonts w:ascii="Arial Narrow" w:eastAsia="Times New Roman" w:hAnsi="Arial Narrow" w:cs="Arial"/>
          <w:color w:val="000000"/>
          <w:kern w:val="0"/>
          <w:lang w:eastAsia="es-ES"/>
          <w14:ligatures w14:val="none"/>
        </w:rPr>
        <w:t>Banco generó y ejecutó cobros mensuales por el importe de S/ 394,60 por concepto de</w:t>
      </w:r>
      <w:r w:rsidR="001E0401" w:rsidRPr="00844676">
        <w:rPr>
          <w:rFonts w:ascii="Arial Narrow" w:eastAsia="Times New Roman" w:hAnsi="Arial Narrow" w:cs="Arial"/>
          <w:color w:val="000000"/>
          <w:kern w:val="0"/>
          <w:lang w:eastAsia="es-ES"/>
          <w14:ligatures w14:val="none"/>
        </w:rPr>
        <w:t xml:space="preserve">l pago de primas </w:t>
      </w:r>
      <w:r w:rsidR="00104258" w:rsidRPr="00844676">
        <w:rPr>
          <w:rFonts w:ascii="Arial Narrow" w:eastAsia="Times New Roman" w:hAnsi="Arial Narrow" w:cs="Arial"/>
          <w:color w:val="000000"/>
          <w:kern w:val="0"/>
          <w:lang w:eastAsia="es-ES"/>
          <w14:ligatures w14:val="none"/>
        </w:rPr>
        <w:t>de un</w:t>
      </w:r>
      <w:r w:rsidRPr="00844676">
        <w:rPr>
          <w:rFonts w:ascii="Arial Narrow" w:eastAsia="Times New Roman" w:hAnsi="Arial Narrow" w:cs="Arial"/>
          <w:color w:val="000000"/>
          <w:kern w:val="0"/>
          <w:lang w:eastAsia="es-ES"/>
          <w14:ligatures w14:val="none"/>
        </w:rPr>
        <w:t xml:space="preserve"> </w:t>
      </w:r>
      <w:r w:rsidR="00104258" w:rsidRPr="00844676">
        <w:rPr>
          <w:rFonts w:ascii="Arial Narrow" w:eastAsia="Times New Roman" w:hAnsi="Arial Narrow" w:cs="Arial"/>
          <w:color w:val="000000"/>
          <w:kern w:val="0"/>
          <w:lang w:eastAsia="es-ES"/>
          <w14:ligatures w14:val="none"/>
        </w:rPr>
        <w:t>seguro vehicular</w:t>
      </w:r>
      <w:r w:rsidRPr="00844676">
        <w:rPr>
          <w:rFonts w:ascii="Arial Narrow" w:eastAsia="Times New Roman" w:hAnsi="Arial Narrow" w:cs="Arial"/>
          <w:color w:val="000000"/>
          <w:kern w:val="0"/>
          <w:lang w:eastAsia="es-ES"/>
          <w14:ligatures w14:val="none"/>
        </w:rPr>
        <w:t xml:space="preserve">; asimismo, en diciembre de 2025 </w:t>
      </w:r>
      <w:r w:rsidR="001E0401" w:rsidRPr="00844676">
        <w:rPr>
          <w:rFonts w:ascii="Arial Narrow" w:eastAsia="Times New Roman" w:hAnsi="Arial Narrow" w:cs="Arial"/>
          <w:color w:val="000000"/>
          <w:kern w:val="0"/>
          <w:lang w:eastAsia="es-ES"/>
          <w14:ligatures w14:val="none"/>
        </w:rPr>
        <w:t xml:space="preserve">se </w:t>
      </w:r>
      <w:r w:rsidRPr="00844676">
        <w:rPr>
          <w:rFonts w:ascii="Arial Narrow" w:eastAsia="Times New Roman" w:hAnsi="Arial Narrow" w:cs="Arial"/>
          <w:color w:val="000000"/>
          <w:kern w:val="0"/>
          <w:lang w:eastAsia="es-ES"/>
          <w14:ligatures w14:val="none"/>
        </w:rPr>
        <w:t xml:space="preserve">efectuó un cobro duplicado por dicho concepto, bajo el argumento de que no se presentó la documentación correspondiente, procediendo a aplicar un </w:t>
      </w:r>
      <w:r w:rsidR="001E0401" w:rsidRPr="00844676">
        <w:rPr>
          <w:rFonts w:ascii="Arial Narrow" w:eastAsia="Times New Roman" w:hAnsi="Arial Narrow" w:cs="Arial"/>
          <w:color w:val="000000"/>
          <w:kern w:val="0"/>
          <w:lang w:eastAsia="es-ES"/>
          <w14:ligatures w14:val="none"/>
        </w:rPr>
        <w:t xml:space="preserve">seguro vehicular </w:t>
      </w:r>
      <w:r w:rsidRPr="00844676">
        <w:rPr>
          <w:rFonts w:ascii="Arial Narrow" w:eastAsia="Times New Roman" w:hAnsi="Arial Narrow" w:cs="Arial"/>
          <w:color w:val="000000"/>
          <w:kern w:val="0"/>
          <w:lang w:eastAsia="es-ES"/>
          <w14:ligatures w14:val="none"/>
        </w:rPr>
        <w:t>bajo su propio programa.</w:t>
      </w:r>
    </w:p>
    <w:p w14:paraId="4EC9A5D5" w14:textId="77777777" w:rsidR="00D14866" w:rsidRPr="00844676" w:rsidRDefault="00D14866" w:rsidP="00844676">
      <w:pPr>
        <w:spacing w:after="0" w:line="240" w:lineRule="auto"/>
        <w:contextualSpacing/>
        <w:jc w:val="both"/>
        <w:rPr>
          <w:rFonts w:ascii="Arial Narrow" w:eastAsia="Times New Roman" w:hAnsi="Arial Narrow" w:cs="Arial"/>
          <w:color w:val="000000"/>
          <w:kern w:val="0"/>
          <w:lang w:eastAsia="es-ES"/>
          <w14:ligatures w14:val="none"/>
        </w:rPr>
      </w:pPr>
    </w:p>
    <w:p w14:paraId="28EBAE47" w14:textId="3CDB513A" w:rsidR="00D14866" w:rsidRPr="00844676" w:rsidRDefault="00A903E7" w:rsidP="008446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44676">
        <w:rPr>
          <w:rFonts w:ascii="Arial Narrow" w:eastAsia="Times New Roman" w:hAnsi="Arial Narrow" w:cs="Arial"/>
          <w:color w:val="000000"/>
          <w:kern w:val="0"/>
          <w:lang w:eastAsia="es-ES"/>
          <w14:ligatures w14:val="none"/>
        </w:rPr>
        <w:t>La</w:t>
      </w:r>
      <w:r w:rsidR="00D14866" w:rsidRPr="00844676">
        <w:rPr>
          <w:rFonts w:ascii="Arial Narrow" w:eastAsia="Times New Roman" w:hAnsi="Arial Narrow" w:cs="Arial"/>
          <w:color w:val="000000"/>
          <w:kern w:val="0"/>
          <w:lang w:eastAsia="es-ES"/>
          <w14:ligatures w14:val="none"/>
        </w:rPr>
        <w:t xml:space="preserve"> duplicidad en el cobro de seguro vehicular </w:t>
      </w:r>
      <w:r w:rsidRPr="00844676">
        <w:rPr>
          <w:rFonts w:ascii="Arial Narrow" w:eastAsia="Times New Roman" w:hAnsi="Arial Narrow" w:cs="Arial"/>
          <w:color w:val="000000"/>
          <w:kern w:val="0"/>
          <w:lang w:eastAsia="es-ES"/>
          <w14:ligatures w14:val="none"/>
        </w:rPr>
        <w:t xml:space="preserve">se realizó </w:t>
      </w:r>
      <w:r w:rsidR="00D14866" w:rsidRPr="00844676">
        <w:rPr>
          <w:rFonts w:ascii="Arial Narrow" w:eastAsia="Times New Roman" w:hAnsi="Arial Narrow" w:cs="Arial"/>
          <w:color w:val="000000"/>
          <w:kern w:val="0"/>
          <w:lang w:eastAsia="es-ES"/>
          <w14:ligatures w14:val="none"/>
        </w:rPr>
        <w:t>respecto de un mismo bien, al efectuarse pagos tanto por el seguro vehicular contratado de manera independiente como por el seguro aplicado por</w:t>
      </w:r>
      <w:r w:rsidR="00026D49" w:rsidRPr="00844676">
        <w:rPr>
          <w:rFonts w:ascii="Arial Narrow" w:eastAsia="Times New Roman" w:hAnsi="Arial Narrow" w:cs="Arial"/>
          <w:color w:val="000000"/>
          <w:kern w:val="0"/>
          <w:lang w:eastAsia="es-ES"/>
          <w14:ligatures w14:val="none"/>
        </w:rPr>
        <w:t xml:space="preserve"> el</w:t>
      </w:r>
      <w:r w:rsidR="00D14866" w:rsidRPr="00844676">
        <w:rPr>
          <w:rFonts w:ascii="Arial Narrow" w:eastAsia="Times New Roman" w:hAnsi="Arial Narrow" w:cs="Arial"/>
          <w:color w:val="000000"/>
          <w:kern w:val="0"/>
          <w:lang w:eastAsia="es-ES"/>
          <w14:ligatures w14:val="none"/>
        </w:rPr>
        <w:t xml:space="preserve"> Banco sin haberse realizado el endoso correspondiente.</w:t>
      </w:r>
    </w:p>
    <w:p w14:paraId="1A4EF292" w14:textId="77777777" w:rsidR="00026D49" w:rsidRPr="00844676" w:rsidRDefault="00026D49" w:rsidP="00844676">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438ACC14" w:rsidR="00CA59A2" w:rsidRPr="00844676" w:rsidRDefault="005148DD" w:rsidP="0084467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844676">
        <w:rPr>
          <w:rFonts w:ascii="Arial Narrow" w:eastAsia="Times New Roman" w:hAnsi="Arial Narrow" w:cs="Arial"/>
          <w:color w:val="000000"/>
          <w:kern w:val="0"/>
          <w:lang w:eastAsia="es-ES"/>
          <w14:ligatures w14:val="none"/>
        </w:rPr>
        <w:t xml:space="preserve">El señor [APELLIDO] solicitó, en calidad de medida correctiva, que el Banco cumpla con efectuar la devolución del importe de S/ 1 973,00, incluyendo el monto de los cobros de las primas por generarse durante meses futuros en virtud de los hechos materia de denuncia, y realizar el cese de prácticas similares con otros usuarios. Asimismo, requirió el reembolso de costos y costas del presente procedimiento.</w:t>
      </w:r>
      <w:r w:rsidR="00CA59A2" w:rsidRPr="00844676">
        <w:rPr>
          <w:rFonts w:ascii="Arial Narrow" w:eastAsia="Times New Roman" w:hAnsi="Arial Narrow" w:cs="Arial"/>
          <w:color w:val="000000"/>
          <w:kern w:val="0"/>
          <w:lang w:val="es-ES" w:eastAsia="es-ES"/>
          <w14:ligatures w14:val="none"/>
        </w:rPr>
        <w:t xml:space="preserve"/>
      </w:r>
      <w:r w:rsidRPr="00844676">
        <w:rPr>
          <w:rFonts w:ascii="Arial Narrow" w:eastAsia="Calibri" w:hAnsi="Arial Narrow" w:cs="Arial"/>
          <w:kern w:val="0"/>
          <w14:ligatures w14:val="none"/>
        </w:rPr>
        <w:t xml:space="preserve"/>
      </w:r>
      <w:r w:rsidR="00CA59A2" w:rsidRPr="00844676">
        <w:rPr>
          <w:rFonts w:ascii="Arial Narrow" w:eastAsia="Times New Roman" w:hAnsi="Arial Narrow" w:cs="Arial"/>
          <w:color w:val="000000"/>
          <w:kern w:val="0"/>
          <w:lang w:val="es-ES" w:eastAsia="es-ES"/>
          <w14:ligatures w14:val="none"/>
        </w:rPr>
        <w:t xml:space="preserve"/>
      </w:r>
      <w:r w:rsidRPr="00844676">
        <w:rPr>
          <w:rFonts w:ascii="Arial Narrow" w:eastAsia="Times New Roman" w:hAnsi="Arial Narrow" w:cs="Arial"/>
          <w:color w:val="000000"/>
          <w:kern w:val="0"/>
          <w:lang w:val="es-ES" w:eastAsia="es-ES"/>
          <w14:ligatures w14:val="none"/>
        </w:rPr>
        <w:t/>
      </w:r>
      <w:r w:rsidR="00CA59A2" w:rsidRPr="00844676">
        <w:rPr>
          <w:rFonts w:ascii="Arial Narrow" w:eastAsia="Times New Roman" w:hAnsi="Arial Narrow" w:cs="Arial"/>
          <w:color w:val="000000"/>
          <w:kern w:val="0"/>
          <w:lang w:val="es-ES" w:eastAsia="es-ES"/>
          <w14:ligatures w14:val="none"/>
        </w:rPr>
        <w:t xml:space="preserve"/>
      </w:r>
      <w:r w:rsidR="00375D40" w:rsidRPr="00844676">
        <w:rPr>
          <w:rFonts w:ascii="Arial Narrow" w:eastAsia="Times New Roman" w:hAnsi="Arial Narrow" w:cs="Arial"/>
          <w:color w:val="000000"/>
          <w:kern w:val="0"/>
          <w:lang w:val="es-ES" w:eastAsia="es-ES"/>
          <w14:ligatures w14:val="none"/>
        </w:rPr>
        <w:t/>
      </w:r>
      <w:r w:rsidR="00844676" w:rsidRPr="00844676">
        <w:rPr>
          <w:rFonts w:ascii="Arial Narrow" w:eastAsia="Times New Roman" w:hAnsi="Arial Narrow" w:cs="Arial"/>
          <w:color w:val="000000"/>
          <w:kern w:val="0"/>
          <w:lang w:val="es-ES" w:eastAsia="es-ES"/>
          <w14:ligatures w14:val="none"/>
        </w:rPr>
        <w:t xml:space="preserve"/>
      </w:r>
      <w:r w:rsidR="00375D40" w:rsidRPr="00844676">
        <w:rPr>
          <w:rFonts w:ascii="Arial Narrow" w:eastAsia="Times New Roman" w:hAnsi="Arial Narrow" w:cs="Arial"/>
          <w:color w:val="000000"/>
          <w:kern w:val="0"/>
          <w:lang w:val="es-ES" w:eastAsia="es-ES"/>
          <w14:ligatures w14:val="none"/>
        </w:rPr>
        <w:t/>
      </w:r>
      <w:r w:rsidR="001E034C" w:rsidRPr="00844676">
        <w:rPr>
          <w:rFonts w:ascii="Arial Narrow" w:eastAsia="Times New Roman" w:hAnsi="Arial Narrow" w:cs="Arial"/>
          <w:color w:val="000000"/>
          <w:kern w:val="0"/>
          <w:lang w:val="es-ES" w:eastAsia="es-ES"/>
          <w14:ligatures w14:val="none"/>
        </w:rPr>
        <w:t/>
      </w:r>
      <w:r w:rsidR="00375D40" w:rsidRPr="00844676">
        <w:rPr>
          <w:rFonts w:ascii="Arial Narrow" w:eastAsia="Times New Roman" w:hAnsi="Arial Narrow" w:cs="Arial"/>
          <w:color w:val="000000"/>
          <w:kern w:val="0"/>
          <w:lang w:val="es-ES" w:eastAsia="es-ES"/>
          <w14:ligatures w14:val="none"/>
        </w:rPr>
        <w:t xml:space="preserve"/>
      </w:r>
      <w:r w:rsidR="00525FFE" w:rsidRPr="00844676">
        <w:rPr>
          <w:rFonts w:ascii="Arial Narrow" w:eastAsia="Times New Roman" w:hAnsi="Arial Narrow" w:cs="Arial"/>
          <w:color w:val="000000"/>
          <w:kern w:val="0"/>
          <w:lang w:val="es-ES" w:eastAsia="es-ES"/>
          <w14:ligatures w14:val="none"/>
        </w:rPr>
        <w:t/>
      </w:r>
      <w:r w:rsidR="00375D40" w:rsidRPr="00844676">
        <w:rPr>
          <w:rFonts w:ascii="Arial Narrow" w:eastAsia="Times New Roman" w:hAnsi="Arial Narrow" w:cs="Arial"/>
          <w:color w:val="000000"/>
          <w:kern w:val="0"/>
          <w:lang w:val="es-ES" w:eastAsia="es-ES"/>
          <w14:ligatures w14:val="none"/>
        </w:rPr>
        <w:t xml:space="preserve"/>
      </w:r>
      <w:r w:rsidR="00525FFE" w:rsidRPr="00844676">
        <w:rPr>
          <w:rFonts w:ascii="Arial Narrow" w:eastAsia="Times New Roman" w:hAnsi="Arial Narrow" w:cs="Arial"/>
          <w:color w:val="000000"/>
          <w:kern w:val="0"/>
          <w:lang w:val="es-ES" w:eastAsia="es-ES"/>
          <w14:ligatures w14:val="none"/>
        </w:rPr>
        <w:t/>
      </w:r>
      <w:r w:rsidR="00375D40" w:rsidRPr="00844676">
        <w:rPr>
          <w:rFonts w:ascii="Arial Narrow" w:eastAsia="Times New Roman" w:hAnsi="Arial Narrow" w:cs="Arial"/>
          <w:color w:val="000000"/>
          <w:kern w:val="0"/>
          <w:lang w:val="es-ES" w:eastAsia="es-ES"/>
          <w14:ligatures w14:val="none"/>
        </w:rPr>
        <w:t xml:space="preserve"/>
      </w:r>
      <w:r w:rsidR="001E034C" w:rsidRPr="00844676">
        <w:rPr>
          <w:rFonts w:ascii="Arial Narrow" w:eastAsia="Times New Roman" w:hAnsi="Arial Narrow" w:cs="Arial"/>
          <w:color w:val="000000"/>
          <w:kern w:val="0"/>
          <w:lang w:val="es-ES" w:eastAsia="es-ES"/>
          <w14:ligatures w14:val="none"/>
        </w:rPr>
        <w:t xml:space="preserve"/>
      </w:r>
      <w:r w:rsidR="00375D40" w:rsidRPr="00844676">
        <w:rPr>
          <w:rFonts w:ascii="Arial Narrow" w:eastAsia="Times New Roman" w:hAnsi="Arial Narrow" w:cs="Arial"/>
          <w:color w:val="000000"/>
          <w:kern w:val="0"/>
          <w:lang w:val="es-ES" w:eastAsia="es-ES"/>
          <w14:ligatures w14:val="none"/>
        </w:rPr>
        <w:t xml:space="preserve"/>
      </w:r>
      <w:r w:rsidR="001E034C" w:rsidRPr="00844676">
        <w:rPr>
          <w:rFonts w:ascii="Arial Narrow" w:eastAsia="Times New Roman" w:hAnsi="Arial Narrow" w:cs="Arial"/>
          <w:color w:val="000000"/>
          <w:kern w:val="0"/>
          <w:lang w:val="es-ES" w:eastAsia="es-ES"/>
          <w14:ligatures w14:val="none"/>
        </w:rPr>
        <w:t/>
      </w:r>
      <w:r w:rsidR="00375D40" w:rsidRPr="00844676">
        <w:rPr>
          <w:rFonts w:ascii="Arial Narrow" w:eastAsia="Times New Roman" w:hAnsi="Arial Narrow" w:cs="Arial"/>
          <w:color w:val="000000"/>
          <w:kern w:val="0"/>
          <w:lang w:val="es-ES" w:eastAsia="es-ES"/>
          <w14:ligatures w14:val="none"/>
        </w:rPr>
        <w:t xml:space="preserve"/>
      </w:r>
      <w:r w:rsidR="001E034C" w:rsidRPr="00844676">
        <w:rPr>
          <w:rFonts w:ascii="Arial Narrow" w:eastAsia="Times New Roman" w:hAnsi="Arial Narrow" w:cs="Arial"/>
          <w:color w:val="000000"/>
          <w:kern w:val="0"/>
          <w:lang w:val="es-ES" w:eastAsia="es-ES"/>
          <w14:ligatures w14:val="none"/>
        </w:rPr>
        <w:t xml:space="preserve"/>
      </w:r>
      <w:r w:rsidR="00375D40" w:rsidRPr="00844676">
        <w:rPr>
          <w:rFonts w:ascii="Arial Narrow" w:eastAsia="Times New Roman" w:hAnsi="Arial Narrow" w:cs="Arial"/>
          <w:color w:val="000000"/>
          <w:kern w:val="0"/>
          <w:lang w:val="es-ES" w:eastAsia="es-ES"/>
          <w14:ligatures w14:val="none"/>
        </w:rPr>
        <w:t/>
      </w:r>
      <w:r w:rsidR="00CA59A2" w:rsidRPr="00844676">
        <w:rPr>
          <w:rFonts w:ascii="Arial Narrow" w:eastAsia="Times New Roman" w:hAnsi="Arial Narrow" w:cs="Arial"/>
          <w:color w:val="000000"/>
          <w:kern w:val="0"/>
          <w:lang w:val="es-ES" w:eastAsia="es-ES"/>
          <w14:ligatures w14:val="none"/>
        </w:rPr>
        <w:t xml:space="preserve"/>
      </w:r>
    </w:p>
    <w:p w14:paraId="66005174" w14:textId="77777777" w:rsidR="00CA59A2" w:rsidRPr="00844676" w:rsidRDefault="00CA59A2" w:rsidP="00844676">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44676" w:rsidRDefault="00CA59A2" w:rsidP="0084467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4467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44676" w:rsidRDefault="00CA59A2" w:rsidP="00844676">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2DC7B64E" w14:textId="09ABB9B4" w:rsidR="00121544" w:rsidRPr="00844676" w:rsidRDefault="00CA59A2" w:rsidP="0084467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844676">
        <w:rPr>
          <w:rFonts w:ascii="Arial Narrow" w:eastAsia="Times New Roman" w:hAnsi="Arial Narrow" w:cs="Segoe UI"/>
          <w:color w:val="000000"/>
          <w:kern w:val="0"/>
          <w:lang w:eastAsia="es-PE"/>
          <w14:ligatures w14:val="none"/>
        </w:rPr>
        <w:lastRenderedPageBreak/>
        <w:t>La Secretaría Técnica de la Comisión de Protección al Consumidor 1 (en adelante, la Secretaría Técnica), en ejercicio de sus facultades</w:t>
      </w:r>
      <w:bookmarkEnd w:id="3"/>
      <w:bookmarkEnd w:id="4"/>
      <w:bookmarkEnd w:id="5"/>
      <w:r w:rsidRPr="00844676">
        <w:rPr>
          <w:rStyle w:val="Refdenotaalpie"/>
          <w:rFonts w:ascii="Arial Narrow" w:eastAsia="Arial Narrow" w:hAnsi="Arial Narrow" w:cs="Arial Narrow"/>
          <w:kern w:val="0"/>
          <w:vertAlign w:val="superscript"/>
          <w14:ligatures w14:val="none"/>
        </w:rPr>
        <w:footnoteReference w:id="3"/>
      </w:r>
      <w:r w:rsidRPr="00844676">
        <w:rPr>
          <w:rFonts w:ascii="Arial Narrow" w:eastAsia="Times New Roman" w:hAnsi="Arial Narrow" w:cs="Segoe UI"/>
          <w:color w:val="000000"/>
          <w:kern w:val="0"/>
          <w:lang w:eastAsia="es-PE"/>
          <w14:ligatures w14:val="none"/>
        </w:rPr>
        <w:t xml:space="preserve">, </w:t>
      </w:r>
      <w:r w:rsidR="00121544" w:rsidRPr="00844676">
        <w:rPr>
          <w:rFonts w:ascii="Arial Narrow" w:eastAsia="Times New Roman" w:hAnsi="Arial Narrow" w:cs="Segoe UI"/>
          <w:color w:val="000000"/>
          <w:kern w:val="0"/>
          <w:lang w:eastAsia="es-PE"/>
          <w14:ligatures w14:val="none"/>
        </w:rPr>
        <w:t xml:space="preserve">considera </w:t>
      </w:r>
      <w:r w:rsidR="00121544" w:rsidRPr="00844676">
        <w:rPr>
          <w:rFonts w:ascii="Arial Narrow" w:eastAsia="Arial Narrow" w:hAnsi="Arial Narrow" w:cs="Arial Narrow"/>
          <w:kern w:val="0"/>
          <w14:ligatures w14:val="none"/>
        </w:rPr>
        <w:t xml:space="preserve">que el hecho denunciado, </w:t>
      </w:r>
      <w:bookmarkStart w:id="6" w:name="_Hlk211591623"/>
      <w:r w:rsidR="00121544" w:rsidRPr="00844676">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8E44CF" w:rsidRPr="00844676">
        <w:rPr>
          <w:rFonts w:ascii="Arial Narrow" w:eastAsia="Times New Roman" w:hAnsi="Arial Narrow" w:cs="Times New Roman"/>
          <w:kern w:val="0"/>
          <w:shd w:val="clear" w:color="auto" w:fill="FFFFFF"/>
          <w:lang w:eastAsia="es-PE"/>
          <w14:ligatures w14:val="none"/>
        </w:rPr>
        <w:t xml:space="preserve">el </w:t>
      </w:r>
      <w:r w:rsidR="008E44CF" w:rsidRPr="00844676">
        <w:rPr>
          <w:rFonts w:ascii="Arial Narrow" w:eastAsia="Arial Narrow" w:hAnsi="Arial Narrow" w:cs="Arial Narrow"/>
          <w:color w:val="000000"/>
          <w:kern w:val="0"/>
          <w:lang w:eastAsia="es-PE"/>
          <w14:ligatures w14:val="none"/>
        </w:rPr>
        <w:t xml:space="preserve">Banco de Crédito del Perú S.A. </w:t>
      </w:r>
      <w:r w:rsidR="008E44CF" w:rsidRPr="00844676">
        <w:rPr>
          <w:rFonts w:ascii="Arial Narrow" w:eastAsia="Times New Roman" w:hAnsi="Arial Narrow" w:cs="Times New Roman"/>
          <w:kern w:val="0"/>
          <w:shd w:val="clear" w:color="auto" w:fill="FFFFFF"/>
          <w:lang w:eastAsia="es-PE"/>
          <w14:ligatures w14:val="none"/>
        </w:rPr>
        <w:t xml:space="preserve">se habría negado injustificadamente a endosar el seguro vehicular presentado por el denunciante el </w:t>
      </w:r>
      <w:r w:rsidR="008E44CF" w:rsidRPr="00844676">
        <w:rPr>
          <w:rFonts w:ascii="Arial Narrow" w:eastAsia="Times New Roman" w:hAnsi="Arial Narrow" w:cs="Arial"/>
          <w:color w:val="000000"/>
          <w:kern w:val="0"/>
          <w:lang w:eastAsia="es-ES"/>
          <w14:ligatures w14:val="none"/>
        </w:rPr>
        <w:t xml:space="preserve">17 de octubre de 2025, </w:t>
      </w:r>
      <w:r w:rsidR="008E44CF" w:rsidRPr="00844676">
        <w:rPr>
          <w:rFonts w:ascii="Arial Narrow" w:eastAsia="Times New Roman" w:hAnsi="Arial Narrow" w:cs="Times New Roman"/>
          <w:kern w:val="0"/>
          <w:shd w:val="clear" w:color="auto" w:fill="FFFFFF"/>
          <w:lang w:eastAsia="es-PE"/>
          <w14:ligatures w14:val="none"/>
        </w:rPr>
        <w:t>pese a haberlo presentado dentro del plazo oportuno</w:t>
      </w:r>
      <w:r w:rsidR="00711750" w:rsidRPr="0084467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44676">
        <w:rPr>
          <w:rFonts w:ascii="Arial Narrow" w:eastAsia="Times New Roman" w:hAnsi="Arial Narrow" w:cs="Segoe UI"/>
          <w:color w:val="000000"/>
          <w:kern w:val="0"/>
          <w:lang w:eastAsia="es-PE"/>
          <w14:ligatures w14:val="none"/>
        </w:rPr>
        <w:t/>
      </w:r>
      <w:r w:rsidR="00711750" w:rsidRPr="00844676">
        <w:rPr>
          <w:rFonts w:ascii="Arial Narrow" w:eastAsia="Arial Narrow" w:hAnsi="Arial Narrow" w:cs="Arial Narrow"/>
          <w:kern w:val="0"/>
          <w14:ligatures w14:val="none"/>
        </w:rPr>
        <w:t xml:space="preserve"> y 19</w:t>
      </w:r>
      <w:r w:rsidR="00711750" w:rsidRPr="00844676">
        <w:rPr>
          <w:rFonts w:ascii="Arial Narrow" w:eastAsia="Times New Roman" w:hAnsi="Arial Narrow" w:cs="Segoe UI"/>
          <w:color w:val="000000"/>
          <w:kern w:val="0"/>
          <w:lang w:eastAsia="es-PE"/>
          <w14:ligatures w14:val="none"/>
        </w:rPr>
        <w:t/>
      </w:r>
      <w:r w:rsidR="00711750" w:rsidRPr="00844676">
        <w:rPr>
          <w:rFonts w:ascii="Arial Narrow" w:eastAsia="Arial Narrow" w:hAnsi="Arial Narrow" w:cs="Arial Narrow"/>
          <w:kern w:val="0"/>
          <w14:ligatures w14:val="none"/>
        </w:rPr>
        <w:t xml:space="preserve"> del Código</w:t>
      </w:r>
      <w:bookmarkStart w:id="10" w:name="_Hlk213160896"/>
      <w:bookmarkEnd w:id="7"/>
      <w:r w:rsidR="00711750" w:rsidRPr="00844676">
        <w:rPr>
          <w:rStyle w:val="Refdenotaalpie"/>
          <w:rFonts w:ascii="Arial Narrow" w:eastAsia="Arial Narrow" w:hAnsi="Arial Narrow" w:cs="Arial"/>
          <w:kern w:val="0"/>
          <w:vertAlign w:val="superscript"/>
          <w14:ligatures w14:val="none"/>
        </w:rPr>
        <w:footnoteReference w:id="4"/>
      </w:r>
      <w:bookmarkEnd w:id="10"/>
      <w:r w:rsidR="00711750" w:rsidRPr="00844676">
        <w:rPr>
          <w:rFonts w:ascii="Arial Narrow" w:eastAsia="Arial Narrow" w:hAnsi="Arial Narrow" w:cs="Arial Narrow"/>
          <w:kern w:val="0"/>
          <w14:ligatures w14:val="none"/>
        </w:rPr>
        <w:t>.</w:t>
      </w:r>
      <w:bookmarkEnd w:id="1"/>
      <w:bookmarkEnd w:id="8"/>
    </w:p>
    <w:p w14:paraId="4266B1E3" w14:textId="77777777" w:rsidR="00121544" w:rsidRPr="00844676" w:rsidRDefault="00121544" w:rsidP="00844676">
      <w:pPr>
        <w:spacing w:after="0" w:line="240" w:lineRule="auto"/>
        <w:contextualSpacing/>
        <w:jc w:val="both"/>
        <w:rPr>
          <w:rFonts w:ascii="Arial Narrow" w:eastAsia="Arial Narrow" w:hAnsi="Arial Narrow" w:cs="Arial Narrow"/>
          <w:kern w:val="0"/>
          <w14:ligatures w14:val="none"/>
        </w:rPr>
      </w:pPr>
      <w:bookmarkStart w:id="11" w:name="_Hlk212534267"/>
    </w:p>
    <w:p w14:paraId="432038D6" w14:textId="48B3BBCE" w:rsidR="00CA59A2" w:rsidRPr="00844676" w:rsidRDefault="00121544" w:rsidP="0084467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2" w:name="_Hlk214534552"/>
      <w:bookmarkStart w:id="13" w:name="_Hlk215162008"/>
      <w:r w:rsidRPr="00844676">
        <w:rPr>
          <w:rFonts w:ascii="Arial Narrow" w:eastAsia="Times New Roman" w:hAnsi="Arial Narrow" w:cs="Arial"/>
          <w:color w:val="000000"/>
          <w:kern w:val="0"/>
          <w:lang w:eastAsia="es-PE"/>
          <w14:ligatures w14:val="none"/>
        </w:rPr>
        <w:t xml:space="preserve">Además, </w:t>
      </w:r>
      <w:bookmarkStart w:id="14" w:name="_Hlk212623477"/>
      <w:r w:rsidRPr="00844676">
        <w:rPr>
          <w:rFonts w:ascii="Arial Narrow" w:eastAsia="Times New Roman" w:hAnsi="Arial Narrow" w:cs="Arial"/>
          <w:color w:val="000000"/>
          <w:kern w:val="0"/>
          <w:lang w:eastAsia="es-PE"/>
          <w14:ligatures w14:val="none"/>
        </w:rPr>
        <w:t xml:space="preserve">la Secretaría Técnica, en ejercicio de sus facultades, considera </w:t>
      </w:r>
      <w:r w:rsidRPr="00844676">
        <w:rPr>
          <w:rFonts w:ascii="Arial Narrow" w:eastAsia="Arial Narrow" w:hAnsi="Arial Narrow" w:cs="Arial"/>
          <w:kern w:val="0"/>
          <w14:ligatures w14:val="none"/>
        </w:rPr>
        <w:t xml:space="preserve">que el hecho denunciado, consistente en que </w:t>
      </w:r>
      <w:r w:rsidR="008E44CF" w:rsidRPr="00844676">
        <w:rPr>
          <w:rFonts w:ascii="Arial Narrow" w:eastAsia="Times New Roman" w:hAnsi="Arial Narrow" w:cs="Times New Roman"/>
          <w:kern w:val="0"/>
          <w:shd w:val="clear" w:color="auto" w:fill="FFFFFF"/>
          <w:lang w:eastAsia="es-PE"/>
          <w14:ligatures w14:val="none"/>
        </w:rPr>
        <w:t xml:space="preserve">el </w:t>
      </w:r>
      <w:r w:rsidR="008E44CF" w:rsidRPr="00844676">
        <w:rPr>
          <w:rFonts w:ascii="Arial Narrow" w:eastAsia="Arial Narrow" w:hAnsi="Arial Narrow" w:cs="Arial Narrow"/>
          <w:color w:val="000000"/>
          <w:kern w:val="0"/>
          <w:lang w:eastAsia="es-PE"/>
          <w14:ligatures w14:val="none"/>
        </w:rPr>
        <w:t xml:space="preserve">Banco de Crédito del Perú S.A. </w:t>
      </w:r>
      <w:r w:rsidR="008E44CF" w:rsidRPr="00844676">
        <w:rPr>
          <w:rFonts w:ascii="Arial Narrow" w:eastAsia="Times New Roman" w:hAnsi="Arial Narrow" w:cs="Times New Roman"/>
          <w:kern w:val="0"/>
          <w:shd w:val="clear" w:color="auto" w:fill="FFFFFF"/>
          <w:lang w:eastAsia="es-PE"/>
          <w14:ligatures w14:val="none"/>
        </w:rPr>
        <w:t xml:space="preserve">le habría brindado información errónea al denunciante el </w:t>
      </w:r>
      <w:r w:rsidR="008E44CF" w:rsidRPr="00844676">
        <w:rPr>
          <w:rFonts w:ascii="Arial Narrow" w:eastAsia="Times New Roman" w:hAnsi="Arial Narrow" w:cs="Arial"/>
          <w:color w:val="000000"/>
          <w:kern w:val="0"/>
          <w:lang w:eastAsia="es-ES"/>
          <w14:ligatures w14:val="none"/>
        </w:rPr>
        <w:t>17 de octubre de 2025</w:t>
      </w:r>
      <w:r w:rsidR="008E44CF" w:rsidRPr="00844676">
        <w:rPr>
          <w:rFonts w:ascii="Arial Narrow" w:eastAsia="Times New Roman" w:hAnsi="Arial Narrow" w:cs="Times New Roman"/>
          <w:kern w:val="0"/>
          <w:shd w:val="clear" w:color="auto" w:fill="FFFFFF"/>
          <w:lang w:eastAsia="es-PE"/>
          <w14:ligatures w14:val="none"/>
        </w:rPr>
        <w:t xml:space="preserve"> al señalarle que no tenía un crédito vigente, pese a que el Crédito Vehicular 100xxxxxx809 </w:t>
      </w:r>
      <w:r w:rsidR="00844676">
        <w:rPr>
          <w:rFonts w:ascii="Arial Narrow" w:eastAsia="Times New Roman" w:hAnsi="Arial Narrow" w:cs="Times New Roman"/>
          <w:kern w:val="0"/>
          <w:shd w:val="clear" w:color="auto" w:fill="FFFFFF"/>
          <w:lang w:eastAsia="es-PE"/>
          <w14:ligatures w14:val="none"/>
        </w:rPr>
        <w:t xml:space="preserve">sí se encontraba </w:t>
      </w:r>
      <w:r w:rsidR="008E44CF" w:rsidRPr="00844676">
        <w:rPr>
          <w:rFonts w:ascii="Arial Narrow" w:eastAsia="Times New Roman" w:hAnsi="Arial Narrow" w:cs="Times New Roman"/>
          <w:kern w:val="0"/>
          <w:shd w:val="clear" w:color="auto" w:fill="FFFFFF"/>
          <w:lang w:eastAsia="es-PE"/>
          <w14:ligatures w14:val="none"/>
        </w:rPr>
        <w:t>vigente</w:t>
      </w:r>
      <w:r w:rsidRPr="00844676">
        <w:rPr>
          <w:rFonts w:ascii="Arial Narrow" w:eastAsia="Arial Narrow" w:hAnsi="Arial Narrow" w:cs="Arial"/>
          <w:bCs/>
          <w:color w:val="000000"/>
          <w:kern w:val="0"/>
          <w:lang w:eastAsia="es-PE"/>
          <w14:ligatures w14:val="none"/>
        </w:rPr>
        <w:t xml:space="preserve">. </w:t>
      </w:r>
      <w:bookmarkStart w:id="15" w:name="_Hlk212737581"/>
      <w:bookmarkStart w:id="16" w:name="_Hlk212035520"/>
      <w:r w:rsidRPr="00844676">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información, tipificado en el </w:t>
      </w:r>
      <w:bookmarkStart w:id="17" w:name="_Hlk195611851"/>
      <w:r w:rsidRPr="00844676">
        <w:rPr>
          <w:rFonts w:ascii="Arial Narrow" w:eastAsia="Arial Narrow" w:hAnsi="Arial Narrow" w:cs="Arial"/>
          <w:bCs/>
          <w:color w:val="000000"/>
          <w:kern w:val="0"/>
          <w:lang w:eastAsia="es-PE"/>
          <w14:ligatures w14:val="none"/>
        </w:rPr>
        <w:t xml:space="preserve">artículo 1, numeral 1, literal b) </w:t>
      </w:r>
      <w:bookmarkEnd w:id="17"/>
      <w:r w:rsidRPr="00844676">
        <w:rPr>
          <w:rFonts w:ascii="Arial Narrow" w:eastAsia="Arial Narrow" w:hAnsi="Arial Narrow" w:cs="Arial"/>
          <w:bCs/>
          <w:color w:val="000000"/>
          <w:kern w:val="0"/>
          <w:lang w:eastAsia="es-PE"/>
          <w14:ligatures w14:val="none"/>
        </w:rPr>
        <w:t>y al artículo 2 del Código</w:t>
      </w:r>
      <w:bookmarkStart w:id="18" w:name="_Hlk212737551"/>
      <w:bookmarkEnd w:id="15"/>
      <w:r w:rsidRPr="00844676">
        <w:rPr>
          <w:rStyle w:val="Refdenotaalpie"/>
          <w:rFonts w:ascii="Arial Narrow" w:eastAsia="Arial Narrow" w:hAnsi="Arial Narrow" w:cs="Arial"/>
          <w:bCs/>
          <w:color w:val="000000"/>
          <w:kern w:val="0"/>
          <w:vertAlign w:val="superscript"/>
          <w:lang w:eastAsia="es-PE"/>
          <w14:ligatures w14:val="none"/>
        </w:rPr>
        <w:footnoteReference w:id="5"/>
      </w:r>
      <w:bookmarkEnd w:id="18"/>
      <w:r w:rsidRPr="00844676">
        <w:rPr>
          <w:rFonts w:ascii="Arial Narrow" w:eastAsia="Arial Narrow" w:hAnsi="Arial Narrow" w:cs="Arial"/>
          <w:bCs/>
          <w:color w:val="000000"/>
          <w:kern w:val="0"/>
          <w:lang w:eastAsia="es-PE"/>
          <w14:ligatures w14:val="none"/>
        </w:rPr>
        <w:t xml:space="preserve">. </w:t>
      </w:r>
      <w:bookmarkEnd w:id="6"/>
      <w:bookmarkEnd w:id="9"/>
      <w:bookmarkEnd w:id="11"/>
      <w:bookmarkEnd w:id="12"/>
      <w:bookmarkEnd w:id="13"/>
      <w:bookmarkEnd w:id="14"/>
      <w:bookmarkEnd w:id="16"/>
    </w:p>
    <w:bookmarkEnd w:id="2"/>
    <w:p w14:paraId="463134E5" w14:textId="77777777" w:rsidR="00CA59A2" w:rsidRPr="00844676" w:rsidRDefault="00CA59A2" w:rsidP="00844676">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44676">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844676">
        <w:rPr>
          <w:rStyle w:val="Refdenotaalpie"/>
          <w:rFonts w:ascii="Arial Narrow" w:eastAsia="Arial Narrow" w:hAnsi="Arial Narrow" w:cs="Arial Narrow"/>
          <w:kern w:val="0"/>
          <w:vertAlign w:val="superscript"/>
          <w14:ligatures w14:val="none"/>
        </w:rPr>
        <w:footnoteReference w:id="6"/>
      </w:r>
      <w:r w:rsidRPr="00844676">
        <w:rPr>
          <w:rFonts w:ascii="Arial Narrow" w:eastAsia="Arial" w:hAnsi="Arial Narrow" w:cs="Arial"/>
          <w:color w:val="000000"/>
          <w:kern w:val="0"/>
          <w:lang w:eastAsia="es-PE"/>
          <w14:ligatures w14:val="none"/>
        </w:rPr>
        <w:t>.</w:t>
      </w:r>
      <w:bookmarkStart w:id="19" w:name="_Hlk214963039"/>
    </w:p>
    <w:p w14:paraId="68C71625" w14:textId="77777777" w:rsidR="00CA59A2" w:rsidRPr="00844676" w:rsidRDefault="00CA59A2" w:rsidP="00844676">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0" w:name="_Hlk214963071"/>
    </w:p>
    <w:p w14:paraId="38A98B4B" w14:textId="77777777" w:rsidR="00CA59A2" w:rsidRPr="00844676" w:rsidRDefault="00CA59A2" w:rsidP="0084467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44676">
        <w:rPr>
          <w:rFonts w:ascii="Arial Narrow" w:eastAsia="Arial Narrow" w:hAnsi="Arial Narrow" w:cs="Arial Narrow"/>
          <w:b/>
          <w:color w:val="000000"/>
          <w:kern w:val="0"/>
          <w:lang w:eastAsia="es-PE"/>
          <w14:ligatures w14:val="none"/>
        </w:rPr>
        <w:t>REQUERIMIENTO DE INFORMACIÓN</w:t>
      </w:r>
    </w:p>
    <w:p w14:paraId="5B518DC4" w14:textId="77777777" w:rsidR="00CA59A2" w:rsidRPr="00844676" w:rsidRDefault="00CA59A2" w:rsidP="00844676">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42236717" w:rsidR="00CA59A2" w:rsidRPr="00844676" w:rsidRDefault="00CA59A2" w:rsidP="0084467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844676">
        <w:rPr>
          <w:rFonts w:ascii="Arial Narrow" w:eastAsia="Times New Roman" w:hAnsi="Arial Narrow" w:cs="Arial"/>
          <w:color w:val="000000"/>
          <w:kern w:val="0"/>
          <w:lang w:val="es-ES" w:eastAsia="es-ES"/>
          <w14:ligatures w14:val="none"/>
        </w:rPr>
        <w:t xml:space="preserve">A efectos de tener mayores elementos </w:t>
      </w:r>
      <w:bookmarkEnd w:id="19"/>
      <w:r w:rsidRPr="00844676">
        <w:rPr>
          <w:rFonts w:ascii="Arial Narrow" w:eastAsia="Times New Roman" w:hAnsi="Arial Narrow" w:cs="Arial"/>
          <w:color w:val="000000"/>
          <w:kern w:val="0"/>
          <w:lang w:val="es-ES" w:eastAsia="es-ES"/>
          <w14:ligatures w14:val="none"/>
        </w:rPr>
        <w:t>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(i) presentar una copia completa, legible y debidamente suscrita de la Póliza del Seguro Vehicular</w:t>
      </w:r>
      <w:r w:rsidR="00C03687" w:rsidRPr="00844676">
        <w:rPr>
          <w:rFonts w:ascii="Arial Narrow" w:eastAsia="Times New Roman" w:hAnsi="Arial Narrow" w:cs="Arial"/>
          <w:color w:val="000000"/>
          <w:kern w:val="0"/>
          <w:lang w:val="es-ES" w:eastAsia="es-ES"/>
          <w14:ligatures w14:val="none"/>
        </w:rPr>
        <w:t xml:space="preserve"> cuya prima mensual asciende al monto de </w:t>
      </w:r>
      <w:r w:rsidR="00C03687" w:rsidRPr="00844676">
        <w:rPr>
          <w:rFonts w:ascii="Arial Narrow" w:eastAsia="Times New Roman" w:hAnsi="Arial Narrow" w:cs="Arial"/>
          <w:color w:val="000000"/>
          <w:kern w:val="0"/>
          <w:lang w:eastAsia="es-ES"/>
          <w14:ligatures w14:val="none"/>
        </w:rPr>
        <w:t>S/ 394,60</w:t>
      </w:r>
      <w:r w:rsidRPr="00844676">
        <w:rPr>
          <w:rFonts w:ascii="Arial Narrow" w:eastAsia="Times New Roman" w:hAnsi="Arial Narrow" w:cs="Arial"/>
          <w:color w:val="000000"/>
          <w:kern w:val="0"/>
          <w:lang w:val="es-ES" w:eastAsia="es-ES"/>
          <w14:ligatures w14:val="none"/>
        </w:rPr>
        <w:t xml:space="preserve">, </w:t>
      </w:r>
      <w:bookmarkStart w:id="21" w:name="_Hlk211877008"/>
      <w:r w:rsidRPr="00844676">
        <w:rPr>
          <w:rFonts w:ascii="Arial Narrow" w:eastAsia="Times New Roman" w:hAnsi="Arial Narrow" w:cs="Arial"/>
          <w:color w:val="000000"/>
          <w:kern w:val="0"/>
          <w:lang w:val="es-ES" w:eastAsia="es-ES"/>
          <w14:ligatures w14:val="none"/>
        </w:rPr>
        <w:t>así como el cargo de remisión de la póliza</w:t>
      </w:r>
      <w:bookmarkEnd w:id="21"/>
      <w:r w:rsidRPr="00844676">
        <w:rPr>
          <w:rFonts w:ascii="Arial Narrow" w:eastAsia="Times New Roman" w:hAnsi="Arial Narrow" w:cs="Arial"/>
          <w:color w:val="000000"/>
          <w:kern w:val="0"/>
          <w:lang w:val="es-ES" w:eastAsia="es-ES"/>
          <w14:ligatures w14:val="none"/>
        </w:rPr>
        <w:t>; (</w:t>
      </w:r>
      <w:proofErr w:type="spellStart"/>
      <w:r w:rsidRPr="00844676">
        <w:rPr>
          <w:rFonts w:ascii="Arial Narrow" w:eastAsia="Times New Roman" w:hAnsi="Arial Narrow" w:cs="Arial"/>
          <w:color w:val="000000"/>
          <w:kern w:val="0"/>
          <w:lang w:val="es-ES" w:eastAsia="es-ES"/>
          <w14:ligatures w14:val="none"/>
        </w:rPr>
        <w:t>ii</w:t>
      </w:r>
      <w:proofErr w:type="spellEnd"/>
      <w:r w:rsidRPr="00844676">
        <w:rPr>
          <w:rFonts w:ascii="Arial Narrow" w:eastAsia="Times New Roman" w:hAnsi="Arial Narrow" w:cs="Arial"/>
          <w:color w:val="000000"/>
          <w:kern w:val="0"/>
          <w:lang w:val="es-ES" w:eastAsia="es-ES"/>
          <w14:ligatures w14:val="none"/>
        </w:rPr>
        <w:t xml:space="preserve">) presentar los medios probatorios que acrediten </w:t>
      </w:r>
      <w:r w:rsidR="00C03687" w:rsidRPr="00844676">
        <w:rPr>
          <w:rFonts w:ascii="Arial Narrow" w:eastAsia="Times New Roman" w:hAnsi="Arial Narrow" w:cs="Arial"/>
          <w:color w:val="000000"/>
          <w:kern w:val="0"/>
          <w:lang w:val="es-ES" w:eastAsia="es-ES"/>
          <w14:ligatures w14:val="none"/>
        </w:rPr>
        <w:t xml:space="preserve">gestionó adecuadamente la solicitud de endoso presentado por el denunciante el </w:t>
      </w:r>
      <w:r w:rsidR="00C03687" w:rsidRPr="00844676">
        <w:rPr>
          <w:rFonts w:ascii="Arial Narrow" w:eastAsia="Times New Roman" w:hAnsi="Arial Narrow" w:cs="Arial"/>
          <w:color w:val="000000"/>
          <w:kern w:val="0"/>
          <w:lang w:eastAsia="es-ES"/>
          <w14:ligatures w14:val="none"/>
        </w:rPr>
        <w:t>17 de octubre de 2025</w:t>
      </w:r>
      <w:r w:rsidRPr="00844676">
        <w:rPr>
          <w:rFonts w:ascii="Arial Narrow" w:eastAsia="Times New Roman" w:hAnsi="Arial Narrow" w:cs="Arial"/>
          <w:color w:val="000000"/>
          <w:kern w:val="0"/>
          <w:lang w:val="es-ES" w:eastAsia="es-ES"/>
          <w14:ligatures w14:val="none"/>
        </w:rPr>
        <w:t>; y, (</w:t>
      </w:r>
      <w:proofErr w:type="spellStart"/>
      <w:r w:rsidRPr="00844676">
        <w:rPr>
          <w:rFonts w:ascii="Arial Narrow" w:eastAsia="Times New Roman" w:hAnsi="Arial Narrow" w:cs="Arial"/>
          <w:color w:val="000000"/>
          <w:kern w:val="0"/>
          <w:lang w:val="es-ES" w:eastAsia="es-ES"/>
          <w14:ligatures w14:val="none"/>
        </w:rPr>
        <w:t>iii</w:t>
      </w:r>
      <w:proofErr w:type="spellEnd"/>
      <w:r w:rsidRPr="00844676">
        <w:rPr>
          <w:rFonts w:ascii="Arial Narrow" w:eastAsia="Times New Roman" w:hAnsi="Arial Narrow" w:cs="Arial"/>
          <w:color w:val="000000"/>
          <w:kern w:val="0"/>
          <w:lang w:val="es-ES" w:eastAsia="es-ES"/>
          <w14:ligatures w14:val="none"/>
        </w:rPr>
        <w:t xml:space="preserve">) presentar todas las comunicaciones cursadas </w:t>
      </w:r>
      <w:r w:rsidR="00A87B9B" w:rsidRPr="00844676">
        <w:rPr>
          <w:rFonts w:ascii="Arial Narrow" w:eastAsia="Times New Roman" w:hAnsi="Arial Narrow" w:cs="Arial"/>
          <w:color w:val="000000"/>
          <w:kern w:val="0"/>
          <w:lang w:val="es-ES" w:eastAsia="es-ES"/>
          <w14:ligatures w14:val="none"/>
        </w:rPr>
        <w:t xml:space="preserve">con la parte denunciante </w:t>
      </w:r>
      <w:r w:rsidRPr="00844676">
        <w:rPr>
          <w:rFonts w:ascii="Arial Narrow" w:eastAsia="Times New Roman" w:hAnsi="Arial Narrow" w:cs="Arial"/>
          <w:color w:val="000000"/>
          <w:kern w:val="0"/>
          <w:lang w:val="es-ES" w:eastAsia="es-ES"/>
          <w14:ligatures w14:val="none"/>
        </w:rPr>
        <w:t xml:space="preserve">en virtud </w:t>
      </w:r>
      <w:r w:rsidR="00F01410" w:rsidRPr="00844676">
        <w:rPr>
          <w:rFonts w:ascii="Arial Narrow" w:eastAsia="Times New Roman" w:hAnsi="Arial Narrow" w:cs="Arial"/>
          <w:color w:val="000000"/>
          <w:kern w:val="0"/>
          <w:lang w:val="es-ES" w:eastAsia="es-ES"/>
          <w14:ligatures w14:val="none"/>
        </w:rPr>
        <w:t xml:space="preserve">de los hechos materia </w:t>
      </w:r>
      <w:r w:rsidRPr="00844676">
        <w:rPr>
          <w:rFonts w:ascii="Arial Narrow" w:eastAsia="Times New Roman" w:hAnsi="Arial Narrow" w:cs="Arial"/>
          <w:color w:val="000000"/>
          <w:kern w:val="0"/>
          <w:lang w:val="es-ES" w:eastAsia="es-ES"/>
          <w14:ligatures w14:val="none"/>
        </w:rPr>
        <w:t>de denuncia.</w:t>
      </w:r>
      <w:r w:rsidRPr="00844676">
        <w:rPr>
          <w:rFonts w:ascii="Arial Narrow" w:eastAsia="Times New Roman" w:hAnsi="Arial Narrow" w:cs="Arial"/>
          <w:color w:val="000000"/>
          <w:kern w:val="0"/>
          <w:lang w:eastAsia="es-ES"/>
          <w14:ligatures w14:val="none"/>
        </w:rPr>
        <w:t xml:space="preserve"> </w:t>
      </w:r>
    </w:p>
    <w:bookmarkEnd w:id="20"/>
    <w:p w14:paraId="5C93B848" w14:textId="77777777" w:rsidR="00CA59A2" w:rsidRPr="00844676" w:rsidRDefault="00CA59A2" w:rsidP="0084467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844676" w:rsidRDefault="00CA59A2" w:rsidP="00844676">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44676">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844676" w:rsidRDefault="00CA59A2" w:rsidP="00844676">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770593B0" w:rsidR="00121544" w:rsidRPr="00844676" w:rsidRDefault="00CA59A2" w:rsidP="00844676">
      <w:pPr>
        <w:spacing w:after="0" w:line="240" w:lineRule="auto"/>
        <w:contextualSpacing/>
        <w:jc w:val="both"/>
        <w:rPr>
          <w:rFonts w:ascii="Arial Narrow" w:eastAsia="Calibri" w:hAnsi="Arial Narrow" w:cs="Arial Narrow"/>
          <w:color w:val="000000"/>
          <w:kern w:val="0"/>
          <w:lang w:eastAsia="es-PE"/>
          <w14:ligatures w14:val="none"/>
        </w:rPr>
      </w:pPr>
      <w:r w:rsidRPr="00844676">
        <w:rPr>
          <w:rFonts w:ascii="Arial Narrow" w:eastAsia="Arial Narrow" w:hAnsi="Arial Narrow" w:cs="Arial Narrow"/>
          <w:b/>
          <w:color w:val="000000"/>
          <w:kern w:val="0"/>
          <w:lang w:eastAsia="es-PE"/>
          <w14:ligatures w14:val="none"/>
        </w:rPr>
        <w:t xml:space="preserve">PRIMERO: admitir a trámite la denuncia del 10 de marzo de 2026 interpuesta por el señor [DENUNCIANTE] contra el Banco de Crédito del Perú S.A., por lo siguiente:</w:t>
      </w:r>
      <w:r w:rsidRPr="00844676">
        <w:rPr>
          <w:rFonts w:ascii="Arial Narrow" w:eastAsia="Times New Roman" w:hAnsi="Arial Narrow" w:cs="Times New Roman"/>
          <w:color w:val="000000"/>
          <w:kern w:val="0"/>
          <w:shd w:val="clear" w:color="auto" w:fill="FFFFFF"/>
          <w:lang w:eastAsia="es-PE"/>
          <w14:ligatures w14:val="none"/>
        </w:rPr>
        <w:t xml:space="preserve"/>
      </w:r>
      <w:r w:rsidR="00BA7DA1" w:rsidRPr="00844676">
        <w:rPr>
          <w:rFonts w:ascii="Arial Narrow" w:eastAsia="Times New Roman" w:hAnsi="Arial Narrow" w:cs="Times New Roman"/>
          <w:color w:val="000000"/>
          <w:kern w:val="0"/>
          <w:shd w:val="clear" w:color="auto" w:fill="FFFFFF"/>
          <w:lang w:eastAsia="es-PE"/>
          <w14:ligatures w14:val="none"/>
        </w:rPr>
        <w:t xml:space="preserve"/>
      </w:r>
      <w:r w:rsidRPr="00844676">
        <w:rPr>
          <w:rFonts w:ascii="Arial Narrow" w:eastAsia="Times New Roman" w:hAnsi="Arial Narrow" w:cs="Times New Roman"/>
          <w:color w:val="000000"/>
          <w:kern w:val="0"/>
          <w:shd w:val="clear" w:color="auto" w:fill="FFFFFF"/>
          <w:lang w:eastAsia="es-PE"/>
          <w14:ligatures w14:val="none"/>
        </w:rPr>
        <w:t xml:space="preserve"/>
      </w:r>
      <w:r w:rsidR="002B0BC3" w:rsidRPr="00844676">
        <w:rPr>
          <w:rFonts w:ascii="Arial Narrow" w:hAnsi="Arial Narrow" w:cs="Arial"/>
          <w:bCs/>
          <w:spacing w:val="-3"/>
          <w:kern w:val="0"/>
          <w14:ligatures w14:val="none"/>
        </w:rPr>
        <w:t/>
      </w:r>
      <w:r w:rsidRPr="00844676">
        <w:rPr>
          <w:rFonts w:ascii="Arial Narrow" w:eastAsia="Times New Roman" w:hAnsi="Arial Narrow" w:cs="Times New Roman"/>
          <w:color w:val="000000"/>
          <w:kern w:val="0"/>
          <w:shd w:val="clear" w:color="auto" w:fill="FFFFFF"/>
          <w:lang w:eastAsia="es-PE"/>
          <w14:ligatures w14:val="none"/>
        </w:rPr>
        <w:t xml:space="preserve"/>
      </w:r>
      <w:r w:rsidR="002B0BC3" w:rsidRPr="00844676">
        <w:rPr>
          <w:rFonts w:ascii="Arial Narrow" w:eastAsia="Times New Roman" w:hAnsi="Arial Narrow" w:cs="Times New Roman"/>
          <w:color w:val="000000"/>
          <w:kern w:val="0"/>
          <w:shd w:val="clear" w:color="auto" w:fill="FFFFFF"/>
          <w:lang w:eastAsia="es-PE"/>
          <w14:ligatures w14:val="none"/>
        </w:rPr>
        <w:t/>
      </w:r>
      <w:r w:rsidRPr="00844676">
        <w:rPr>
          <w:rFonts w:ascii="Arial Narrow" w:eastAsia="Times New Roman" w:hAnsi="Arial Narrow" w:cs="Times New Roman"/>
          <w:color w:val="000000"/>
          <w:kern w:val="0"/>
          <w:shd w:val="clear" w:color="auto" w:fill="FFFFFF"/>
          <w:lang w:eastAsia="es-PE"/>
          <w14:ligatures w14:val="none"/>
        </w:rPr>
        <w:t xml:space="preserve"/>
      </w:r>
      <w:bookmarkStart w:id="22" w:name="_Hlk215062067"/>
      <w:r w:rsidR="00121544" w:rsidRPr="00844676">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844676" w:rsidRDefault="00121544" w:rsidP="00844676">
      <w:pPr>
        <w:spacing w:after="0" w:line="240" w:lineRule="auto"/>
        <w:contextualSpacing/>
        <w:jc w:val="both"/>
        <w:rPr>
          <w:rFonts w:ascii="Arial Narrow" w:eastAsia="Calibri" w:hAnsi="Arial Narrow" w:cs="Arial Narrow"/>
          <w:color w:val="000000"/>
          <w:kern w:val="0"/>
          <w:lang w:eastAsia="es-PE"/>
          <w14:ligatures w14:val="none"/>
        </w:rPr>
      </w:pPr>
    </w:p>
    <w:p w14:paraId="0CDDEEDD" w14:textId="7CFCCBE8" w:rsidR="00121544" w:rsidRPr="00844676" w:rsidRDefault="00711750" w:rsidP="0084467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44676">
        <w:rPr>
          <w:rFonts w:ascii="Arial Narrow" w:eastAsia="Calibri" w:hAnsi="Arial Narrow" w:cs="Arial Narrow"/>
          <w:color w:val="000000"/>
          <w:kern w:val="0"/>
          <w:lang w:eastAsia="es-PE"/>
          <w14:ligatures w14:val="none"/>
        </w:rPr>
        <w:t>Presunta</w:t>
      </w:r>
      <w:r w:rsidRPr="00844676">
        <w:rPr>
          <w:rFonts w:ascii="Arial Narrow" w:eastAsia="Times New Roman" w:hAnsi="Arial Narrow" w:cs="Times New Roman"/>
          <w:kern w:val="0"/>
          <w:shd w:val="clear" w:color="auto" w:fill="FFFFFF"/>
          <w:lang w:eastAsia="es-PE"/>
          <w14:ligatures w14:val="none"/>
        </w:rPr>
        <w:t xml:space="preserve"> infracción a los artículos 18 y 19</w:t>
      </w:r>
      <w:r w:rsidRPr="00844676">
        <w:rPr>
          <w:rFonts w:ascii="Arial Narrow" w:eastAsia="Calibri" w:hAnsi="Arial Narrow" w:cs="Arial Narrow"/>
          <w:kern w:val="0"/>
          <w:lang w:eastAsia="es-PE"/>
          <w14:ligatures w14:val="none"/>
        </w:rPr>
        <w:t xml:space="preserve"> de </w:t>
      </w:r>
      <w:r w:rsidRPr="00844676">
        <w:rPr>
          <w:rFonts w:ascii="Arial Narrow" w:eastAsia="Times New Roman" w:hAnsi="Arial Narrow" w:cs="Times New Roman"/>
          <w:kern w:val="0"/>
          <w:shd w:val="clear" w:color="auto" w:fill="FFFFFF"/>
          <w:lang w:eastAsia="es-PE"/>
          <w14:ligatures w14:val="none"/>
        </w:rPr>
        <w:t xml:space="preserve">la Ley </w:t>
      </w:r>
      <w:r w:rsidR="003A71B1" w:rsidRPr="00844676">
        <w:rPr>
          <w:rFonts w:ascii="Arial Narrow" w:eastAsia="Times New Roman" w:hAnsi="Arial Narrow" w:cs="Times New Roman"/>
          <w:kern w:val="0"/>
          <w:shd w:val="clear" w:color="auto" w:fill="FFFFFF"/>
          <w:lang w:eastAsia="es-PE"/>
          <w14:ligatures w14:val="none"/>
        </w:rPr>
        <w:t>29571</w:t>
      </w:r>
      <w:r w:rsidRPr="00844676">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EA197B" w:rsidRPr="00844676">
        <w:rPr>
          <w:rFonts w:ascii="Arial Narrow" w:eastAsia="Times New Roman" w:hAnsi="Arial Narrow" w:cs="Times New Roman"/>
          <w:kern w:val="0"/>
          <w:shd w:val="clear" w:color="auto" w:fill="FFFFFF"/>
          <w:lang w:eastAsia="es-PE"/>
          <w14:ligatures w14:val="none"/>
        </w:rPr>
        <w:t xml:space="preserve">el </w:t>
      </w:r>
      <w:r w:rsidR="00EA197B" w:rsidRPr="00844676">
        <w:rPr>
          <w:rFonts w:ascii="Arial Narrow" w:eastAsia="Arial Narrow" w:hAnsi="Arial Narrow" w:cs="Arial Narrow"/>
          <w:color w:val="000000"/>
          <w:kern w:val="0"/>
          <w:lang w:eastAsia="es-PE"/>
          <w14:ligatures w14:val="none"/>
        </w:rPr>
        <w:t xml:space="preserve">Banco de Crédito del Perú S.A. </w:t>
      </w:r>
      <w:r w:rsidR="00EA197B" w:rsidRPr="00844676">
        <w:rPr>
          <w:rFonts w:ascii="Arial Narrow" w:eastAsia="Times New Roman" w:hAnsi="Arial Narrow" w:cs="Times New Roman"/>
          <w:kern w:val="0"/>
          <w:shd w:val="clear" w:color="auto" w:fill="FFFFFF"/>
          <w:lang w:eastAsia="es-PE"/>
          <w14:ligatures w14:val="none"/>
        </w:rPr>
        <w:t xml:space="preserve">se </w:t>
      </w:r>
      <w:r w:rsidR="00FB44B8" w:rsidRPr="00844676">
        <w:rPr>
          <w:rFonts w:ascii="Arial Narrow" w:eastAsia="Times New Roman" w:hAnsi="Arial Narrow" w:cs="Times New Roman"/>
          <w:kern w:val="0"/>
          <w:shd w:val="clear" w:color="auto" w:fill="FFFFFF"/>
          <w:lang w:eastAsia="es-PE"/>
          <w14:ligatures w14:val="none"/>
        </w:rPr>
        <w:t xml:space="preserve">habría negado injustificadamente </w:t>
      </w:r>
      <w:r w:rsidR="00EA197B" w:rsidRPr="00844676">
        <w:rPr>
          <w:rFonts w:ascii="Arial Narrow" w:eastAsia="Times New Roman" w:hAnsi="Arial Narrow" w:cs="Times New Roman"/>
          <w:kern w:val="0"/>
          <w:shd w:val="clear" w:color="auto" w:fill="FFFFFF"/>
          <w:lang w:eastAsia="es-PE"/>
          <w14:ligatures w14:val="none"/>
        </w:rPr>
        <w:t xml:space="preserve">a endosar el seguro vehicular presentado por el denunciante el </w:t>
      </w:r>
      <w:r w:rsidR="00EA197B" w:rsidRPr="00844676">
        <w:rPr>
          <w:rFonts w:ascii="Arial Narrow" w:eastAsia="Times New Roman" w:hAnsi="Arial Narrow" w:cs="Arial"/>
          <w:color w:val="000000"/>
          <w:kern w:val="0"/>
          <w:lang w:eastAsia="es-ES"/>
          <w14:ligatures w14:val="none"/>
        </w:rPr>
        <w:t xml:space="preserve">17 de octubre de 2025, </w:t>
      </w:r>
      <w:r w:rsidR="00EA197B" w:rsidRPr="00844676">
        <w:rPr>
          <w:rFonts w:ascii="Arial Narrow" w:eastAsia="Times New Roman" w:hAnsi="Arial Narrow" w:cs="Times New Roman"/>
          <w:kern w:val="0"/>
          <w:shd w:val="clear" w:color="auto" w:fill="FFFFFF"/>
          <w:lang w:eastAsia="es-PE"/>
          <w14:ligatures w14:val="none"/>
        </w:rPr>
        <w:t>pese a haberlo presentado dentro del plazo oportuno</w:t>
      </w:r>
      <w:r w:rsidR="00121544" w:rsidRPr="00844676">
        <w:rPr>
          <w:rFonts w:ascii="Arial Narrow" w:eastAsia="Arial Narrow" w:hAnsi="Arial Narrow" w:cs="Arial Narrow"/>
          <w:kern w:val="0"/>
          <w14:ligatures w14:val="none"/>
        </w:rPr>
        <w:t>.</w:t>
      </w:r>
    </w:p>
    <w:p w14:paraId="39BF39FC" w14:textId="77777777" w:rsidR="00121544" w:rsidRPr="00844676" w:rsidRDefault="00121544" w:rsidP="00844676">
      <w:pPr>
        <w:spacing w:after="0" w:line="240" w:lineRule="auto"/>
        <w:contextualSpacing/>
        <w:jc w:val="both"/>
        <w:rPr>
          <w:rFonts w:ascii="Arial Narrow" w:eastAsia="Calibri" w:hAnsi="Arial Narrow" w:cs="Arial Narrow"/>
          <w:kern w:val="0"/>
          <w:lang w:eastAsia="es-PE"/>
          <w14:ligatures w14:val="none"/>
        </w:rPr>
      </w:pPr>
      <w:bookmarkStart w:id="23" w:name="_Hlk215162047"/>
    </w:p>
    <w:p w14:paraId="2B7CB8F0" w14:textId="5DA414A8" w:rsidR="00B9737B" w:rsidRPr="00844676" w:rsidRDefault="00121544" w:rsidP="0084467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24" w:name="_Hlk212534295"/>
      <w:r w:rsidRPr="00844676">
        <w:rPr>
          <w:rFonts w:ascii="Arial Narrow" w:eastAsia="Arial Narrow" w:hAnsi="Arial Narrow" w:cs="Arial Narrow"/>
          <w:kern w:val="0"/>
          <w14:ligatures w14:val="none"/>
        </w:rPr>
        <w:t xml:space="preserve">Presunta infracción al artículo 1, numeral 1, literal b) y al artículo 2 de la Ley </w:t>
      </w:r>
      <w:r w:rsidR="003A71B1" w:rsidRPr="00844676">
        <w:rPr>
          <w:rFonts w:ascii="Arial Narrow" w:eastAsia="Arial Narrow" w:hAnsi="Arial Narrow" w:cs="Arial Narrow"/>
          <w:kern w:val="0"/>
          <w14:ligatures w14:val="none"/>
        </w:rPr>
        <w:t>29571</w:t>
      </w:r>
      <w:r w:rsidRPr="00844676">
        <w:rPr>
          <w:rFonts w:ascii="Arial Narrow" w:eastAsia="Arial Narrow" w:hAnsi="Arial Narrow" w:cs="Arial Narrow"/>
          <w:kern w:val="0"/>
          <w14:ligatures w14:val="none"/>
        </w:rPr>
        <w:t>, Código de Protección y Defensa del Consumidor</w:t>
      </w:r>
      <w:bookmarkEnd w:id="24"/>
      <w:r w:rsidRPr="00844676">
        <w:rPr>
          <w:rFonts w:ascii="Arial Narrow" w:eastAsia="Arial Narrow" w:hAnsi="Arial Narrow" w:cs="Arial Narrow"/>
          <w:kern w:val="0"/>
          <w14:ligatures w14:val="none"/>
        </w:rPr>
        <w:t xml:space="preserve">, </w:t>
      </w:r>
      <w:r w:rsidRPr="00844676">
        <w:rPr>
          <w:rFonts w:ascii="Arial Narrow" w:eastAsia="Times New Roman" w:hAnsi="Arial Narrow" w:cs="Times New Roman"/>
          <w:kern w:val="0"/>
          <w:shd w:val="clear" w:color="auto" w:fill="FFFFFF"/>
          <w:lang w:eastAsia="es-PE"/>
          <w14:ligatures w14:val="none"/>
        </w:rPr>
        <w:t xml:space="preserve">en tanto </w:t>
      </w:r>
      <w:r w:rsidR="000E4895" w:rsidRPr="00844676">
        <w:rPr>
          <w:rFonts w:ascii="Arial Narrow" w:eastAsia="Times New Roman" w:hAnsi="Arial Narrow" w:cs="Times New Roman"/>
          <w:kern w:val="0"/>
          <w:shd w:val="clear" w:color="auto" w:fill="FFFFFF"/>
          <w:lang w:eastAsia="es-PE"/>
          <w14:ligatures w14:val="none"/>
        </w:rPr>
        <w:t xml:space="preserve">el </w:t>
      </w:r>
      <w:r w:rsidR="000E4895" w:rsidRPr="00844676">
        <w:rPr>
          <w:rFonts w:ascii="Arial Narrow" w:eastAsia="Arial Narrow" w:hAnsi="Arial Narrow" w:cs="Arial Narrow"/>
          <w:color w:val="000000"/>
          <w:kern w:val="0"/>
          <w:lang w:eastAsia="es-PE"/>
          <w14:ligatures w14:val="none"/>
        </w:rPr>
        <w:t xml:space="preserve">Banco de Crédito del Perú S.A. </w:t>
      </w:r>
      <w:r w:rsidR="000E4895" w:rsidRPr="00844676">
        <w:rPr>
          <w:rFonts w:ascii="Arial Narrow" w:eastAsia="Times New Roman" w:hAnsi="Arial Narrow" w:cs="Times New Roman"/>
          <w:kern w:val="0"/>
          <w:shd w:val="clear" w:color="auto" w:fill="FFFFFF"/>
          <w:lang w:eastAsia="es-PE"/>
          <w14:ligatures w14:val="none"/>
        </w:rPr>
        <w:t>le habría brindado información errónea al denunciante</w:t>
      </w:r>
      <w:r w:rsidR="008E44CF" w:rsidRPr="00844676">
        <w:rPr>
          <w:rFonts w:ascii="Arial Narrow" w:eastAsia="Times New Roman" w:hAnsi="Arial Narrow" w:cs="Times New Roman"/>
          <w:kern w:val="0"/>
          <w:shd w:val="clear" w:color="auto" w:fill="FFFFFF"/>
          <w:lang w:eastAsia="es-PE"/>
          <w14:ligatures w14:val="none"/>
        </w:rPr>
        <w:t xml:space="preserve"> el </w:t>
      </w:r>
      <w:r w:rsidR="008E44CF" w:rsidRPr="00844676">
        <w:rPr>
          <w:rFonts w:ascii="Arial Narrow" w:eastAsia="Times New Roman" w:hAnsi="Arial Narrow" w:cs="Arial"/>
          <w:color w:val="000000"/>
          <w:kern w:val="0"/>
          <w:lang w:eastAsia="es-ES"/>
          <w14:ligatures w14:val="none"/>
        </w:rPr>
        <w:t>17 de octubre de 2025</w:t>
      </w:r>
      <w:r w:rsidR="000E4895" w:rsidRPr="00844676">
        <w:rPr>
          <w:rFonts w:ascii="Arial Narrow" w:eastAsia="Times New Roman" w:hAnsi="Arial Narrow" w:cs="Times New Roman"/>
          <w:kern w:val="0"/>
          <w:shd w:val="clear" w:color="auto" w:fill="FFFFFF"/>
          <w:lang w:eastAsia="es-PE"/>
          <w14:ligatures w14:val="none"/>
        </w:rPr>
        <w:t xml:space="preserve"> al señalarle que no tenía un crédito vigente, pese a que el Crédito Vehicular 100xxxxxx809 </w:t>
      </w:r>
      <w:r w:rsidR="00844676" w:rsidRPr="00844676">
        <w:rPr>
          <w:rFonts w:ascii="Arial Narrow" w:eastAsia="Times New Roman" w:hAnsi="Arial Narrow" w:cs="Times New Roman"/>
          <w:kern w:val="0"/>
          <w:shd w:val="clear" w:color="auto" w:fill="FFFFFF"/>
          <w:lang w:eastAsia="es-PE"/>
          <w14:ligatures w14:val="none"/>
        </w:rPr>
        <w:t xml:space="preserve">sí </w:t>
      </w:r>
      <w:r w:rsidR="00844676">
        <w:rPr>
          <w:rFonts w:ascii="Arial Narrow" w:eastAsia="Times New Roman" w:hAnsi="Arial Narrow" w:cs="Times New Roman"/>
          <w:kern w:val="0"/>
          <w:shd w:val="clear" w:color="auto" w:fill="FFFFFF"/>
          <w:lang w:eastAsia="es-PE"/>
          <w14:ligatures w14:val="none"/>
        </w:rPr>
        <w:t xml:space="preserve">se encontraba </w:t>
      </w:r>
      <w:r w:rsidR="000E4895" w:rsidRPr="00844676">
        <w:rPr>
          <w:rFonts w:ascii="Arial Narrow" w:eastAsia="Times New Roman" w:hAnsi="Arial Narrow" w:cs="Times New Roman"/>
          <w:kern w:val="0"/>
          <w:shd w:val="clear" w:color="auto" w:fill="FFFFFF"/>
          <w:lang w:eastAsia="es-PE"/>
          <w14:ligatures w14:val="none"/>
        </w:rPr>
        <w:t xml:space="preserve">vigente. </w:t>
      </w:r>
      <w:bookmarkEnd w:id="22"/>
      <w:bookmarkEnd w:id="23"/>
    </w:p>
    <w:p w14:paraId="67FD31ED" w14:textId="77777777" w:rsidR="000E4895" w:rsidRPr="00844676" w:rsidRDefault="000E4895" w:rsidP="00844676">
      <w:pPr>
        <w:spacing w:after="0" w:line="240" w:lineRule="auto"/>
        <w:contextualSpacing/>
        <w:jc w:val="both"/>
        <w:rPr>
          <w:rFonts w:ascii="Arial Narrow" w:eastAsia="Arial Narrow" w:hAnsi="Arial Narrow" w:cs="Arial Narrow"/>
          <w:kern w:val="0"/>
          <w14:ligatures w14:val="none"/>
        </w:rPr>
      </w:pPr>
    </w:p>
    <w:p w14:paraId="0A292C9F" w14:textId="44ADCA9D" w:rsidR="00CA59A2" w:rsidRPr="00844676" w:rsidRDefault="00CA59A2" w:rsidP="00844676">
      <w:pPr>
        <w:spacing w:after="0" w:line="240" w:lineRule="auto"/>
        <w:contextualSpacing/>
        <w:jc w:val="both"/>
        <w:rPr>
          <w:rFonts w:ascii="Arial Narrow" w:eastAsia="Calibri" w:hAnsi="Arial Narrow" w:cs="Arial"/>
          <w:kern w:val="0"/>
          <w14:ligatures w14:val="none"/>
        </w:rPr>
      </w:pPr>
      <w:r w:rsidRPr="00844676">
        <w:rPr>
          <w:rFonts w:ascii="Arial Narrow" w:eastAsia="Arial Narrow" w:hAnsi="Arial Narrow" w:cs="Arial Narrow"/>
          <w:b/>
          <w:color w:val="000000"/>
          <w:kern w:val="0"/>
          <w:lang w:eastAsia="es-PE"/>
          <w14:ligatures w14:val="none"/>
        </w:rPr>
        <w:t>SEGUNDO:</w:t>
      </w:r>
      <w:r w:rsidRPr="00844676">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844676">
        <w:rPr>
          <w:rFonts w:ascii="Arial Narrow" w:eastAsia="Times New Roman" w:hAnsi="Arial Narrow" w:cs="Arial"/>
          <w:color w:val="000000"/>
          <w:kern w:val="0"/>
          <w:lang w:val="es-ES" w:eastAsia="es-ES"/>
          <w14:ligatures w14:val="none"/>
        </w:rPr>
        <w:t xml:space="preserve">del </w:t>
      </w:r>
      <w:r w:rsidR="00BA7DA1" w:rsidRPr="00844676">
        <w:rPr>
          <w:rFonts w:ascii="Arial Narrow" w:eastAsia="Times New Roman" w:hAnsi="Arial Narrow" w:cs="Arial"/>
          <w:color w:val="000000"/>
          <w:kern w:val="0"/>
          <w:lang w:val="es-ES" w:eastAsia="es-ES"/>
          <w14:ligatures w14:val="none"/>
        </w:rPr>
        <w:t>10 de marzo de 2026</w:t>
      </w:r>
      <w:r w:rsidRPr="00844676">
        <w:rPr>
          <w:rFonts w:ascii="Arial Narrow" w:eastAsia="Calibri" w:hAnsi="Arial Narrow" w:cs="Arial"/>
          <w:kern w:val="0"/>
          <w14:ligatures w14:val="none"/>
        </w:rPr>
        <w:t>.</w:t>
      </w:r>
    </w:p>
    <w:p w14:paraId="68A17E97" w14:textId="77777777" w:rsidR="00CA59A2" w:rsidRPr="00844676" w:rsidRDefault="00CA59A2" w:rsidP="00844676">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536C7123" w:rsidR="00CA59A2" w:rsidRPr="00844676" w:rsidRDefault="00CA59A2" w:rsidP="00844676">
      <w:pPr>
        <w:spacing w:after="0" w:line="240" w:lineRule="auto"/>
        <w:contextualSpacing/>
        <w:jc w:val="both"/>
        <w:rPr>
          <w:rFonts w:ascii="Arial Narrow" w:eastAsia="Arial Narrow" w:hAnsi="Arial Narrow" w:cs="Arial Narrow"/>
          <w:color w:val="000000"/>
          <w:kern w:val="0"/>
          <w:lang w:eastAsia="es-PE"/>
          <w14:ligatures w14:val="none"/>
        </w:rPr>
      </w:pPr>
      <w:r w:rsidRPr="00844676">
        <w:rPr>
          <w:rFonts w:ascii="Arial Narrow" w:eastAsia="Arial Narrow" w:hAnsi="Arial Narrow" w:cs="Arial Narrow"/>
          <w:b/>
          <w:color w:val="000000"/>
          <w:kern w:val="0"/>
          <w:lang w:eastAsia="es-PE"/>
          <w14:ligatures w14:val="none"/>
        </w:rPr>
        <w:t xml:space="preserve">TERCERO: </w:t>
      </w:r>
      <w:r w:rsidRPr="00844676">
        <w:rPr>
          <w:rFonts w:ascii="Arial Narrow" w:eastAsia="Arial Narrow" w:hAnsi="Arial Narrow" w:cs="Arial Narrow"/>
          <w:color w:val="000000"/>
          <w:kern w:val="0"/>
          <w:lang w:eastAsia="es-PE"/>
          <w14:ligatures w14:val="none"/>
        </w:rPr>
        <w:t>requerir a</w:t>
      </w:r>
      <w:r w:rsidR="002B0BC3" w:rsidRPr="00844676">
        <w:rPr>
          <w:rFonts w:ascii="Arial Narrow" w:eastAsia="Arial Narrow" w:hAnsi="Arial Narrow" w:cs="Arial Narrow"/>
          <w:color w:val="000000"/>
          <w:kern w:val="0"/>
          <w:lang w:eastAsia="es-PE"/>
          <w14:ligatures w14:val="none"/>
        </w:rPr>
        <w:t>l</w:t>
      </w:r>
      <w:r w:rsidRPr="00844676">
        <w:rPr>
          <w:rFonts w:ascii="Arial Narrow" w:eastAsia="Arial Narrow" w:hAnsi="Arial Narrow" w:cs="Arial Narrow"/>
          <w:color w:val="000000"/>
          <w:kern w:val="0"/>
          <w:lang w:eastAsia="es-PE"/>
          <w14:ligatures w14:val="none"/>
        </w:rPr>
        <w:t xml:space="preserve"> </w:t>
      </w:r>
      <w:r w:rsidR="002B0BC3" w:rsidRPr="00844676">
        <w:rPr>
          <w:rFonts w:ascii="Arial Narrow" w:eastAsia="Arial Narrow" w:hAnsi="Arial Narrow" w:cs="Arial Narrow"/>
          <w:color w:val="000000"/>
          <w:kern w:val="0"/>
          <w:lang w:eastAsia="es-PE"/>
          <w14:ligatures w14:val="none"/>
        </w:rPr>
        <w:t xml:space="preserve">Banco de Crédito del Perú S.A. </w:t>
      </w:r>
      <w:r w:rsidRPr="00844676">
        <w:rPr>
          <w:rFonts w:ascii="Arial Narrow" w:eastAsia="Arial Narrow" w:hAnsi="Arial Narrow" w:cs="Arial Narrow"/>
          <w:color w:val="000000"/>
          <w:kern w:val="0"/>
          <w:lang w:eastAsia="es-PE"/>
          <w14:ligatures w14:val="none"/>
        </w:rPr>
        <w:t>que cumpla con lo siguiente:</w:t>
      </w:r>
    </w:p>
    <w:p w14:paraId="20FDFB8D" w14:textId="77777777" w:rsidR="00CA59A2" w:rsidRPr="00844676" w:rsidRDefault="00CA59A2" w:rsidP="00844676">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844676" w:rsidRDefault="00CA59A2" w:rsidP="00844676">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844676">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844676" w:rsidRDefault="00CA59A2" w:rsidP="00844676">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844676">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844676" w:rsidRDefault="00CA59A2" w:rsidP="00844676">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844676">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844676" w:rsidRDefault="00CA59A2" w:rsidP="00844676">
      <w:pPr>
        <w:numPr>
          <w:ilvl w:val="0"/>
          <w:numId w:val="3"/>
        </w:numPr>
        <w:spacing w:after="0" w:line="240" w:lineRule="auto"/>
        <w:ind w:left="567" w:hanging="567"/>
        <w:contextualSpacing/>
        <w:jc w:val="both"/>
        <w:rPr>
          <w:rFonts w:ascii="Arial Narrow" w:eastAsia="Calibri" w:hAnsi="Arial Narrow" w:cs="Arial"/>
          <w:kern w:val="0"/>
          <w14:ligatures w14:val="none"/>
        </w:rPr>
      </w:pPr>
      <w:r w:rsidRPr="00844676">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844676">
        <w:rPr>
          <w:rFonts w:ascii="Arial Narrow" w:eastAsia="Times New Roman" w:hAnsi="Arial Narrow" w:cs="Segoe UI"/>
          <w:color w:val="000000"/>
          <w:kern w:val="0"/>
          <w:lang w:eastAsia="es-PE"/>
          <w14:ligatures w14:val="none"/>
        </w:rPr>
        <w:t/>
      </w:r>
      <w:r w:rsidRPr="00844676">
        <w:rPr>
          <w:rFonts w:ascii="Arial Narrow" w:eastAsia="Arial Narrow" w:hAnsi="Arial Narrow" w:cs="Arial Narrow"/>
          <w:color w:val="000000"/>
          <w:kern w:val="0"/>
          <w:lang w:eastAsia="es-PE"/>
          <w14:ligatures w14:val="none"/>
        </w:rPr>
        <w:t xml:space="preserve"> del Código Procesal Civil. </w:t>
      </w:r>
      <w:r w:rsidRPr="00844676">
        <w:rPr>
          <w:rFonts w:ascii="Arial Narrow" w:eastAsia="Calibri" w:hAnsi="Arial Narrow" w:cs="Arial"/>
          <w:kern w:val="0"/>
          <w14:ligatures w14:val="none"/>
        </w:rPr>
        <w:t>Para ello podrá señalar domicilio físico o una dirección electrónica a la que pueda remitirse las notificaciones</w:t>
      </w:r>
      <w:r w:rsidRPr="00844676">
        <w:rPr>
          <w:rFonts w:ascii="Arial Narrow" w:eastAsia="Arial" w:hAnsi="Arial Narrow" w:cs="Arial"/>
          <w:kern w:val="0"/>
          <w:lang w:val="es"/>
          <w14:ligatures w14:val="none"/>
        </w:rPr>
        <w:t>;</w:t>
      </w:r>
    </w:p>
    <w:p w14:paraId="7C63E340" w14:textId="77777777" w:rsidR="00CA59A2" w:rsidRPr="00844676" w:rsidRDefault="00CA59A2" w:rsidP="00844676">
      <w:pPr>
        <w:numPr>
          <w:ilvl w:val="0"/>
          <w:numId w:val="3"/>
        </w:numPr>
        <w:spacing w:after="0" w:line="240" w:lineRule="auto"/>
        <w:ind w:left="567" w:hanging="567"/>
        <w:contextualSpacing/>
        <w:jc w:val="both"/>
        <w:rPr>
          <w:rFonts w:ascii="Arial Narrow" w:eastAsia="Calibri" w:hAnsi="Arial Narrow" w:cs="Arial"/>
          <w:kern w:val="0"/>
          <w14:ligatures w14:val="none"/>
        </w:rPr>
      </w:pPr>
      <w:r w:rsidRPr="00844676">
        <w:rPr>
          <w:rFonts w:ascii="Arial Narrow" w:eastAsia="Calibri" w:hAnsi="Arial Narrow" w:cs="Arial"/>
          <w:kern w:val="0"/>
          <w14:ligatures w14:val="none"/>
        </w:rPr>
        <w:t xml:space="preserve">en caso califique como </w:t>
      </w:r>
      <w:proofErr w:type="gramStart"/>
      <w:r w:rsidRPr="00844676">
        <w:rPr>
          <w:rFonts w:ascii="Arial Narrow" w:eastAsia="Calibri" w:hAnsi="Arial Narrow" w:cs="Arial"/>
          <w:kern w:val="0"/>
          <w14:ligatures w14:val="none"/>
        </w:rPr>
        <w:t>micro empresa</w:t>
      </w:r>
      <w:proofErr w:type="gramEnd"/>
      <w:r w:rsidRPr="00844676">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844676">
        <w:rPr>
          <w:rStyle w:val="Refdenotaalpie"/>
          <w:rFonts w:ascii="Arial Narrow" w:eastAsia="Calibri" w:hAnsi="Arial Narrow" w:cs="Arial"/>
          <w:kern w:val="0"/>
          <w:vertAlign w:val="superscript"/>
          <w14:ligatures w14:val="none"/>
        </w:rPr>
        <w:footnoteReference w:id="7"/>
      </w:r>
      <w:r w:rsidRPr="00844676">
        <w:rPr>
          <w:rFonts w:ascii="Arial Narrow" w:eastAsia="Calibri" w:hAnsi="Arial Narrow" w:cs="Arial"/>
          <w:kern w:val="0"/>
          <w14:ligatures w14:val="none"/>
        </w:rPr>
        <w:t>. Ello, a fin de que la Comisión pueda meritar dicha documentación, conforme lo establece el artículo 110</w:t>
      </w:r>
      <w:r w:rsidRPr="00844676">
        <w:rPr>
          <w:rFonts w:ascii="Arial Narrow" w:eastAsia="Times New Roman" w:hAnsi="Arial Narrow" w:cs="Segoe UI"/>
          <w:color w:val="000000"/>
          <w:kern w:val="0"/>
          <w:lang w:eastAsia="es-PE"/>
          <w14:ligatures w14:val="none"/>
        </w:rPr>
        <w:t/>
      </w:r>
      <w:r w:rsidRPr="00844676">
        <w:rPr>
          <w:rFonts w:ascii="Arial Narrow" w:eastAsia="Calibri" w:hAnsi="Arial Narrow" w:cs="Arial"/>
          <w:kern w:val="0"/>
          <w14:ligatures w14:val="none"/>
        </w:rPr>
        <w:t xml:space="preserve"> del </w:t>
      </w:r>
      <w:r w:rsidRPr="00844676">
        <w:rPr>
          <w:rFonts w:ascii="Arial Narrow" w:eastAsia="Calibri" w:hAnsi="Arial Narrow" w:cs="Arial"/>
          <w:spacing w:val="-2"/>
          <w:kern w:val="0"/>
          <w14:ligatures w14:val="none"/>
        </w:rPr>
        <w:t>Código</w:t>
      </w:r>
      <w:r w:rsidRPr="00844676">
        <w:rPr>
          <w:rStyle w:val="Refdenotaalpie"/>
          <w:rFonts w:ascii="Arial Narrow" w:eastAsia="Calibri" w:hAnsi="Arial Narrow" w:cs="Arial"/>
          <w:spacing w:val="-2"/>
          <w:kern w:val="0"/>
          <w:vertAlign w:val="superscript"/>
          <w14:ligatures w14:val="none"/>
        </w:rPr>
        <w:footnoteReference w:id="8"/>
      </w:r>
      <w:r w:rsidRPr="00844676">
        <w:rPr>
          <w:rFonts w:ascii="Arial Narrow" w:eastAsia="Calibri" w:hAnsi="Arial Narrow" w:cs="Arial"/>
          <w:spacing w:val="-2"/>
          <w:kern w:val="0"/>
          <w14:ligatures w14:val="none"/>
        </w:rPr>
        <w:t>.</w:t>
      </w:r>
    </w:p>
    <w:p w14:paraId="1F11FE32" w14:textId="77777777" w:rsidR="00CA59A2" w:rsidRPr="00844676" w:rsidRDefault="00CA59A2" w:rsidP="00844676">
      <w:pPr>
        <w:spacing w:after="0" w:line="240" w:lineRule="auto"/>
        <w:ind w:left="567"/>
        <w:contextualSpacing/>
        <w:jc w:val="both"/>
        <w:rPr>
          <w:rFonts w:ascii="Arial Narrow" w:eastAsia="Arial Narrow" w:hAnsi="Arial Narrow" w:cs="Arial Narrow"/>
          <w:color w:val="000000"/>
          <w:kern w:val="0"/>
          <w:lang w:eastAsia="es-PE"/>
          <w14:ligatures w14:val="none"/>
        </w:rPr>
      </w:pPr>
    </w:p>
    <w:p>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de Crédito del Perú S.A. para que, de conformidad con lo dispuesto por el artículo 26 de la Ley sobre Facultades, Normas y Organización del Indecopi, aprobada por Decreto Legislativo 807</w:t>
      </w:r>
      <w:r w:rsidRPr="00844676">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844676">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844676" w:rsidRDefault="00CA59A2" w:rsidP="00844676">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3D44A778" w:rsidR="00CA59A2" w:rsidRPr="00844676" w:rsidRDefault="00CA59A2" w:rsidP="00844676">
      <w:pPr>
        <w:spacing w:after="0" w:line="240" w:lineRule="auto"/>
        <w:contextualSpacing/>
        <w:jc w:val="both"/>
        <w:rPr>
          <w:rFonts w:ascii="Arial Narrow" w:eastAsia="Times New Roman" w:hAnsi="Arial Narrow" w:cs="Arial"/>
          <w:color w:val="000000"/>
          <w:kern w:val="0"/>
          <w:lang w:val="es-ES" w:eastAsia="es-ES"/>
          <w14:ligatures w14:val="none"/>
        </w:rPr>
      </w:pPr>
      <w:r w:rsidRPr="00844676">
        <w:rPr>
          <w:rFonts w:ascii="Arial Narrow" w:eastAsia="Arial Narrow" w:hAnsi="Arial Narrow" w:cs="Arial Narrow"/>
          <w:b/>
          <w:color w:val="000000"/>
          <w:kern w:val="0"/>
          <w:lang w:eastAsia="es-PE"/>
          <w14:ligatures w14:val="none"/>
        </w:rPr>
        <w:t xml:space="preserve">QUINTO: </w:t>
      </w:r>
      <w:bookmarkStart w:id="25" w:name="_Hlk188286813"/>
      <w:r w:rsidRPr="00844676">
        <w:rPr>
          <w:rFonts w:ascii="Arial Narrow" w:eastAsia="Times New Roman" w:hAnsi="Arial Narrow" w:cs="Arial"/>
          <w:color w:val="000000"/>
          <w:kern w:val="0"/>
          <w:lang w:eastAsia="es-ES"/>
          <w14:ligatures w14:val="none"/>
        </w:rPr>
        <w:t xml:space="preserve">requerir </w:t>
      </w:r>
      <w:r w:rsidRPr="00844676">
        <w:rPr>
          <w:rFonts w:ascii="Arial Narrow" w:eastAsia="Times New Roman" w:hAnsi="Arial Narrow" w:cs="Arial"/>
          <w:color w:val="000000"/>
          <w:kern w:val="0"/>
          <w:lang w:val="es-ES" w:eastAsia="es-ES"/>
          <w14:ligatures w14:val="none"/>
        </w:rPr>
        <w:t xml:space="preserve">que, en un </w:t>
      </w:r>
      <w:r w:rsidRPr="00844676">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5"/>
      <w:r w:rsidRPr="00844676">
        <w:rPr>
          <w:rFonts w:ascii="Arial Narrow" w:eastAsia="Times New Roman" w:hAnsi="Arial Narrow" w:cs="Arial"/>
          <w:color w:val="000000"/>
          <w:kern w:val="0"/>
          <w:lang w:eastAsia="es-ES"/>
          <w14:ligatures w14:val="none"/>
        </w:rPr>
        <w:t xml:space="preserve">, </w:t>
      </w:r>
      <w:bookmarkStart w:id="26" w:name="_Hlk188286828"/>
      <w:r w:rsidRPr="00844676">
        <w:rPr>
          <w:rFonts w:ascii="Arial Narrow" w:eastAsia="Times New Roman" w:hAnsi="Arial Narrow" w:cs="Times New Roman"/>
          <w:color w:val="000000"/>
          <w:kern w:val="0"/>
          <w:shd w:val="clear" w:color="auto" w:fill="FFFFFF"/>
          <w:lang w:eastAsia="es-PE"/>
          <w14:ligatures w14:val="none"/>
        </w:rPr>
        <w:t>el proveedor denunciado</w:t>
      </w:r>
      <w:r w:rsidRPr="00844676">
        <w:rPr>
          <w:rFonts w:ascii="Arial Narrow" w:eastAsia="Times New Roman" w:hAnsi="Arial Narrow" w:cs="Arial"/>
          <w:color w:val="000000"/>
          <w:kern w:val="0"/>
          <w:lang w:eastAsia="es-ES"/>
          <w14:ligatures w14:val="none"/>
        </w:rPr>
        <w:t xml:space="preserve"> </w:t>
      </w:r>
      <w:bookmarkEnd w:id="26"/>
      <w:r w:rsidRPr="00844676">
        <w:rPr>
          <w:rFonts w:ascii="Arial Narrow" w:eastAsia="Times New Roman" w:hAnsi="Arial Narrow" w:cs="Arial"/>
          <w:color w:val="000000"/>
          <w:kern w:val="0"/>
          <w:lang w:val="es-ES" w:eastAsia="es-ES"/>
          <w14:ligatures w14:val="none"/>
        </w:rPr>
        <w:t xml:space="preserve">cumpla con: </w:t>
      </w:r>
      <w:r w:rsidR="00B9737B" w:rsidRPr="00844676">
        <w:rPr>
          <w:rFonts w:ascii="Arial Narrow" w:eastAsia="Times New Roman" w:hAnsi="Arial Narrow" w:cs="Arial"/>
          <w:color w:val="000000"/>
          <w:kern w:val="0"/>
          <w:lang w:val="es-ES" w:eastAsia="es-ES"/>
          <w14:ligatures w14:val="none"/>
        </w:rPr>
        <w:t>(i) presentar una copia completa, legible y debidamente suscrita de la Póliza del Seguro Vehicular cuya prima mensual asciende al monto de S/ 394,60, así como el cargo de remisión de la póliza; (</w:t>
      </w:r>
      <w:proofErr w:type="spellStart"/>
      <w:r w:rsidR="00B9737B" w:rsidRPr="00844676">
        <w:rPr>
          <w:rFonts w:ascii="Arial Narrow" w:eastAsia="Times New Roman" w:hAnsi="Arial Narrow" w:cs="Arial"/>
          <w:color w:val="000000"/>
          <w:kern w:val="0"/>
          <w:lang w:val="es-ES" w:eastAsia="es-ES"/>
          <w14:ligatures w14:val="none"/>
        </w:rPr>
        <w:t>ii</w:t>
      </w:r>
      <w:proofErr w:type="spellEnd"/>
      <w:r w:rsidR="00B9737B" w:rsidRPr="00844676">
        <w:rPr>
          <w:rFonts w:ascii="Arial Narrow" w:eastAsia="Times New Roman" w:hAnsi="Arial Narrow" w:cs="Arial"/>
          <w:color w:val="000000"/>
          <w:kern w:val="0"/>
          <w:lang w:val="es-ES" w:eastAsia="es-ES"/>
          <w14:ligatures w14:val="none"/>
        </w:rPr>
        <w:t>) presentar los medios probatorios que acrediten gestionó adecuadamente la solicitud de endoso presentado por el denunciante el 17 de octubre de 2025; y, (</w:t>
      </w:r>
      <w:proofErr w:type="spellStart"/>
      <w:r w:rsidR="00B9737B" w:rsidRPr="00844676">
        <w:rPr>
          <w:rFonts w:ascii="Arial Narrow" w:eastAsia="Times New Roman" w:hAnsi="Arial Narrow" w:cs="Arial"/>
          <w:color w:val="000000"/>
          <w:kern w:val="0"/>
          <w:lang w:val="es-ES" w:eastAsia="es-ES"/>
          <w14:ligatures w14:val="none"/>
        </w:rPr>
        <w:t>iii</w:t>
      </w:r>
      <w:proofErr w:type="spellEnd"/>
      <w:r w:rsidR="00B9737B" w:rsidRPr="0084467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4676">
        <w:rPr>
          <w:rFonts w:ascii="Arial Narrow" w:eastAsia="Times New Roman" w:hAnsi="Arial Narrow" w:cs="Arial"/>
          <w:color w:val="000000"/>
          <w:kern w:val="0"/>
          <w:lang w:val="es-ES" w:eastAsia="es-ES"/>
          <w14:ligatures w14:val="none"/>
        </w:rPr>
        <w:t>.</w:t>
      </w:r>
    </w:p>
    <w:p w14:paraId="12A4D8BD" w14:textId="77777777" w:rsidR="00CA59A2" w:rsidRPr="00844676" w:rsidRDefault="00CA59A2" w:rsidP="00844676">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113F95E" w:rsidR="00CA59A2" w:rsidRPr="00844676" w:rsidRDefault="00CA59A2" w:rsidP="00844676">
      <w:pPr>
        <w:spacing w:after="0" w:line="240" w:lineRule="auto"/>
        <w:contextualSpacing/>
        <w:jc w:val="both"/>
        <w:rPr>
          <w:rFonts w:ascii="Arial Narrow" w:eastAsia="Arial Narrow" w:hAnsi="Arial Narrow" w:cs="Arial Narrow"/>
          <w:color w:val="000000"/>
          <w:kern w:val="0"/>
          <w:lang w:eastAsia="es-PE"/>
          <w14:ligatures w14:val="none"/>
        </w:rPr>
      </w:pPr>
      <w:r w:rsidRPr="00844676">
        <w:rPr>
          <w:rFonts w:ascii="Arial Narrow" w:eastAsia="Arial Narrow" w:hAnsi="Arial Narrow" w:cs="Arial Narrow"/>
          <w:b/>
          <w:color w:val="000000"/>
          <w:kern w:val="0"/>
          <w:lang w:eastAsia="es-PE"/>
          <w14:ligatures w14:val="none"/>
        </w:rPr>
        <w:t>SEXTO:</w:t>
      </w:r>
      <w:r w:rsidRPr="00844676">
        <w:rPr>
          <w:rFonts w:ascii="Arial Narrow" w:eastAsia="Arial Narrow" w:hAnsi="Arial Narrow" w:cs="Arial Narrow"/>
          <w:color w:val="000000"/>
          <w:kern w:val="0"/>
          <w:lang w:eastAsia="es-PE"/>
          <w14:ligatures w14:val="none"/>
        </w:rPr>
        <w:t xml:space="preserve"> </w:t>
      </w:r>
      <w:bookmarkStart w:id="27" w:name="_Hlk188286915"/>
      <w:r w:rsidRPr="00844676">
        <w:rPr>
          <w:rFonts w:ascii="Arial Narrow" w:eastAsia="Arial Narrow" w:hAnsi="Arial Narrow" w:cs="Arial Narrow"/>
          <w:color w:val="000000"/>
          <w:kern w:val="0"/>
          <w:lang w:eastAsia="es-PE"/>
          <w14:ligatures w14:val="none"/>
        </w:rPr>
        <w:t>informar a las partes que el artículo 110</w:t>
      </w:r>
      <w:r w:rsidRPr="00844676">
        <w:rPr>
          <w:rFonts w:ascii="Arial Narrow" w:eastAsia="Times New Roman" w:hAnsi="Arial Narrow" w:cs="Segoe UI"/>
          <w:color w:val="000000"/>
          <w:kern w:val="0"/>
          <w:lang w:eastAsia="es-PE"/>
          <w14:ligatures w14:val="none"/>
        </w:rPr>
        <w:t/>
      </w:r>
      <w:r w:rsidRPr="00844676">
        <w:rPr>
          <w:rFonts w:ascii="Arial Narrow" w:eastAsia="Arial Narrow" w:hAnsi="Arial Narrow" w:cs="Arial Narrow"/>
          <w:color w:val="000000"/>
          <w:kern w:val="0"/>
          <w:lang w:eastAsia="es-PE"/>
          <w14:ligatures w14:val="none"/>
        </w:rPr>
        <w:t xml:space="preserve"> de la Ley </w:t>
      </w:r>
      <w:r w:rsidR="003A71B1" w:rsidRPr="00844676">
        <w:rPr>
          <w:rFonts w:ascii="Arial Narrow" w:eastAsia="Times New Roman" w:hAnsi="Arial Narrow" w:cs="Times New Roman"/>
          <w:kern w:val="0"/>
          <w:shd w:val="clear" w:color="auto" w:fill="FFFFFF"/>
          <w:lang w:eastAsia="es-PE"/>
          <w14:ligatures w14:val="none"/>
        </w:rPr>
        <w:t>29571</w:t>
      </w:r>
      <w:r w:rsidRPr="00844676">
        <w:rPr>
          <w:rFonts w:ascii="Arial Narrow" w:eastAsia="Arial Narrow" w:hAnsi="Arial Narrow" w:cs="Arial Narrow"/>
          <w:color w:val="000000"/>
          <w:kern w:val="0"/>
          <w:lang w:eastAsia="es-PE"/>
          <w14:ligatures w14:val="none"/>
        </w:rPr>
        <w:t>, Código de Protección y Defensa del Consumidor</w:t>
      </w:r>
      <w:r w:rsidRPr="00844676">
        <w:rPr>
          <w:rStyle w:val="Refdenotaalpie"/>
          <w:rFonts w:ascii="Arial Narrow" w:eastAsia="Arial Narrow" w:hAnsi="Arial Narrow" w:cs="Times New Roman"/>
          <w:color w:val="000000"/>
          <w:kern w:val="0"/>
          <w:vertAlign w:val="superscript"/>
          <w:lang w:eastAsia="es-PE"/>
          <w14:ligatures w14:val="none"/>
        </w:rPr>
        <w:footnoteReference w:id="9"/>
      </w:r>
      <w:r w:rsidRPr="00844676">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844676">
        <w:rPr>
          <w:rFonts w:ascii="Arial Narrow" w:eastAsia="Arial Narrow" w:hAnsi="Arial Narrow" w:cs="Arial Narrow"/>
          <w:color w:val="000000"/>
          <w:kern w:val="0"/>
          <w:lang w:eastAsia="es-PE"/>
          <w14:ligatures w14:val="none"/>
        </w:rPr>
        <w:lastRenderedPageBreak/>
        <w:t>que puedan ordenarse de acuerdo a lo estipulado en los artículos 114</w:t>
      </w:r>
      <w:r w:rsidRPr="00844676">
        <w:rPr>
          <w:rFonts w:ascii="Arial Narrow" w:eastAsia="Times New Roman" w:hAnsi="Arial Narrow" w:cs="Segoe UI"/>
          <w:color w:val="000000"/>
          <w:kern w:val="0"/>
          <w:lang w:eastAsia="es-PE"/>
          <w14:ligatures w14:val="none"/>
        </w:rPr>
        <w:t/>
      </w:r>
      <w:r w:rsidRPr="00844676">
        <w:rPr>
          <w:rFonts w:ascii="Arial Narrow" w:eastAsia="Arial Narrow" w:hAnsi="Arial Narrow" w:cs="Arial Narrow"/>
          <w:color w:val="000000"/>
          <w:kern w:val="0"/>
          <w:lang w:eastAsia="es-PE"/>
          <w14:ligatures w14:val="none"/>
        </w:rPr>
        <w:t>, 115</w:t>
      </w:r>
      <w:r w:rsidRPr="00844676">
        <w:rPr>
          <w:rFonts w:ascii="Arial Narrow" w:eastAsia="Times New Roman" w:hAnsi="Arial Narrow" w:cs="Segoe UI"/>
          <w:color w:val="000000"/>
          <w:kern w:val="0"/>
          <w:lang w:eastAsia="es-PE"/>
          <w14:ligatures w14:val="none"/>
        </w:rPr>
        <w:t/>
      </w:r>
      <w:r w:rsidRPr="00844676">
        <w:rPr>
          <w:rFonts w:ascii="Arial Narrow" w:eastAsia="Arial Narrow" w:hAnsi="Arial Narrow" w:cs="Arial Narrow"/>
          <w:color w:val="000000"/>
          <w:kern w:val="0"/>
          <w:lang w:eastAsia="es-PE"/>
          <w14:ligatures w14:val="none"/>
        </w:rPr>
        <w:t xml:space="preserve"> y 116</w:t>
      </w:r>
      <w:r w:rsidRPr="00844676">
        <w:rPr>
          <w:rFonts w:ascii="Arial Narrow" w:eastAsia="Times New Roman" w:hAnsi="Arial Narrow" w:cs="Segoe UI"/>
          <w:color w:val="000000"/>
          <w:kern w:val="0"/>
          <w:lang w:eastAsia="es-PE"/>
          <w14:ligatures w14:val="none"/>
        </w:rPr>
        <w:t/>
      </w:r>
      <w:r w:rsidRPr="00844676">
        <w:rPr>
          <w:rFonts w:ascii="Arial Narrow" w:eastAsia="Arial Narrow" w:hAnsi="Arial Narrow" w:cs="Arial Narrow"/>
          <w:color w:val="000000"/>
          <w:kern w:val="0"/>
          <w:lang w:eastAsia="es-PE"/>
          <w14:ligatures w14:val="none"/>
        </w:rPr>
        <w:t xml:space="preserve"> de la referida norma</w:t>
      </w:r>
      <w:r w:rsidRPr="00844676">
        <w:rPr>
          <w:rStyle w:val="Refdenotaalpie"/>
          <w:rFonts w:ascii="Arial Narrow" w:eastAsia="Arial Narrow" w:hAnsi="Arial Narrow" w:cs="Times New Roman"/>
          <w:color w:val="000000"/>
          <w:kern w:val="0"/>
          <w:vertAlign w:val="superscript"/>
          <w:lang w:eastAsia="es-PE"/>
          <w14:ligatures w14:val="none"/>
        </w:rPr>
        <w:footnoteReference w:id="10"/>
      </w:r>
      <w:r w:rsidRPr="00844676">
        <w:rPr>
          <w:rFonts w:ascii="Arial Narrow" w:eastAsia="Arial Narrow" w:hAnsi="Arial Narrow" w:cs="Arial Narrow"/>
          <w:color w:val="000000"/>
          <w:kern w:val="0"/>
          <w:lang w:eastAsia="es-PE"/>
          <w14:ligatures w14:val="none"/>
        </w:rPr>
        <w:t xml:space="preserve">. </w:t>
      </w:r>
      <w:bookmarkEnd w:id="27"/>
      <w:r w:rsidRPr="00844676">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844676">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Pr="00844676">
        <w:rPr>
          <w:rFonts w:ascii="Arial Narrow" w:eastAsia="Times New Roman" w:hAnsi="Arial Narrow" w:cs="Segoe UI"/>
          <w:color w:val="000000"/>
          <w:kern w:val="0"/>
          <w:lang w:eastAsia="es-PE"/>
          <w14:ligatures w14:val="none"/>
        </w:rPr>
        <w:t/>
      </w:r>
      <w:r w:rsidRPr="00844676">
        <w:rPr>
          <w:rFonts w:ascii="Arial Narrow" w:eastAsia="Arial Narrow" w:hAnsi="Arial Narrow" w:cs="Arial Narrow"/>
          <w:color w:val="000000"/>
          <w:kern w:val="0"/>
          <w:lang w:eastAsia="es-PE"/>
          <w14:ligatures w14:val="none"/>
        </w:rPr>
        <w:t xml:space="preserve"> del Código</w:t>
      </w:r>
      <w:r w:rsidRPr="00844676">
        <w:rPr>
          <w:rStyle w:val="Refdenotaalpie"/>
          <w:rFonts w:ascii="Arial Narrow" w:eastAsia="Arial Narrow" w:hAnsi="Arial Narrow" w:cs="Times New Roman"/>
          <w:color w:val="000000"/>
          <w:kern w:val="0"/>
          <w:vertAlign w:val="superscript"/>
          <w:lang w:eastAsia="es-PE"/>
          <w14:ligatures w14:val="none"/>
        </w:rPr>
        <w:footnoteReference w:id="11"/>
      </w:r>
      <w:r w:rsidRPr="00844676">
        <w:rPr>
          <w:rFonts w:ascii="Arial Narrow" w:eastAsia="Arial Narrow" w:hAnsi="Arial Narrow" w:cs="Arial Narrow"/>
          <w:color w:val="000000"/>
          <w:kern w:val="0"/>
          <w:lang w:eastAsia="es-PE"/>
          <w14:ligatures w14:val="none"/>
        </w:rPr>
        <w:t>.</w:t>
      </w:r>
    </w:p>
    <w:p w14:paraId="0ECE55DF" w14:textId="77777777" w:rsidR="00CA59A2" w:rsidRPr="00844676" w:rsidRDefault="00CA59A2" w:rsidP="00844676">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844676" w:rsidRDefault="00CA59A2" w:rsidP="00844676">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844676">
        <w:rPr>
          <w:rFonts w:ascii="Arial Narrow" w:eastAsia="Arial Narrow" w:hAnsi="Arial Narrow" w:cs="Arial Narrow"/>
          <w:b/>
          <w:color w:val="000000"/>
          <w:kern w:val="0"/>
          <w:lang w:eastAsia="es-PE"/>
          <w14:ligatures w14:val="none"/>
        </w:rPr>
        <w:t>SÉTIMO:</w:t>
      </w:r>
      <w:r w:rsidRPr="00844676">
        <w:rPr>
          <w:rFonts w:ascii="Arial Narrow" w:eastAsia="Arial Narrow" w:hAnsi="Arial Narrow" w:cs="Arial Narrow"/>
          <w:color w:val="000000"/>
          <w:kern w:val="0"/>
          <w:lang w:eastAsia="es-PE"/>
          <w14:ligatures w14:val="none"/>
        </w:rPr>
        <w:t xml:space="preserve"> informar a las partes que conforme a lo establecido en el artículo 39</w:t>
      </w:r>
      <w:r w:rsidRPr="00844676">
        <w:rPr>
          <w:rFonts w:ascii="Arial Narrow" w:eastAsia="Times New Roman" w:hAnsi="Arial Narrow" w:cs="Segoe UI"/>
          <w:color w:val="000000"/>
          <w:kern w:val="0"/>
          <w:lang w:eastAsia="es-PE"/>
          <w14:ligatures w14:val="none"/>
        </w:rPr>
        <w:t/>
      </w:r>
      <w:r w:rsidRPr="00844676">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844676" w:rsidRDefault="00CA59A2" w:rsidP="00844676">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844676" w:rsidRDefault="00CA59A2" w:rsidP="00844676">
      <w:pPr>
        <w:suppressAutoHyphens/>
        <w:spacing w:after="0" w:line="240" w:lineRule="auto"/>
        <w:contextualSpacing/>
        <w:jc w:val="both"/>
        <w:rPr>
          <w:rFonts w:ascii="Arial Narrow" w:eastAsia="Calibri" w:hAnsi="Arial Narrow" w:cs="Arial"/>
          <w:kern w:val="0"/>
          <w:u w:val="single"/>
          <w14:ligatures w14:val="none"/>
        </w:rPr>
      </w:pPr>
      <w:r w:rsidRPr="00844676">
        <w:rPr>
          <w:rFonts w:ascii="Arial Narrow" w:eastAsia="Calibri" w:hAnsi="Arial Narrow" w:cs="Arial"/>
          <w:b/>
          <w:bCs/>
          <w:kern w:val="0"/>
          <w14:ligatures w14:val="none"/>
        </w:rPr>
        <w:t>OCTAVO</w:t>
      </w:r>
      <w:r w:rsidRPr="00844676">
        <w:rPr>
          <w:rFonts w:ascii="Arial Narrow" w:eastAsia="Calibri" w:hAnsi="Arial Narrow" w:cs="Arial"/>
          <w:b/>
          <w:kern w:val="0"/>
          <w14:ligatures w14:val="none"/>
        </w:rPr>
        <w:t>:</w:t>
      </w:r>
      <w:r w:rsidRPr="00844676">
        <w:rPr>
          <w:rFonts w:ascii="Arial Narrow" w:eastAsia="Calibri" w:hAnsi="Arial Narrow" w:cs="Arial"/>
          <w:kern w:val="0"/>
          <w14:ligatures w14:val="none"/>
        </w:rPr>
        <w:t xml:space="preserve"> comunicar a las partes que, </w:t>
      </w:r>
      <w:proofErr w:type="gramStart"/>
      <w:r w:rsidRPr="00844676">
        <w:rPr>
          <w:rFonts w:ascii="Arial Narrow" w:eastAsia="Calibri" w:hAnsi="Arial Narrow" w:cs="Arial"/>
          <w:kern w:val="0"/>
          <w14:ligatures w14:val="none"/>
        </w:rPr>
        <w:t>de acuerdo a</w:t>
      </w:r>
      <w:proofErr w:type="gramEnd"/>
      <w:r w:rsidRPr="00844676">
        <w:rPr>
          <w:rFonts w:ascii="Arial Narrow" w:eastAsia="Calibri" w:hAnsi="Arial Narrow" w:cs="Arial"/>
          <w:kern w:val="0"/>
          <w14:ligatures w14:val="none"/>
        </w:rPr>
        <w:t xml:space="preserve"> lo señalado por el artículo 29</w:t>
      </w:r>
      <w:r w:rsidRPr="00844676">
        <w:rPr>
          <w:rFonts w:ascii="Arial Narrow" w:eastAsia="Times New Roman" w:hAnsi="Arial Narrow" w:cs="Segoe UI"/>
          <w:color w:val="000000"/>
          <w:kern w:val="0"/>
          <w:lang w:eastAsia="es-PE"/>
          <w14:ligatures w14:val="none"/>
        </w:rPr>
        <w:t/>
      </w:r>
      <w:r w:rsidRPr="00844676">
        <w:rPr>
          <w:rFonts w:ascii="Arial Narrow" w:eastAsia="Calibri" w:hAnsi="Arial Narrow" w:cs="Arial"/>
          <w:kern w:val="0"/>
          <w14:ligatures w14:val="none"/>
        </w:rPr>
        <w:t xml:space="preserve"> del Decreto Legislativo 807</w:t>
      </w:r>
      <w:r w:rsidRPr="00844676">
        <w:rPr>
          <w:rStyle w:val="Refdenotaalpie"/>
          <w:rFonts w:ascii="Arial Narrow" w:eastAsia="Calibri" w:hAnsi="Arial Narrow" w:cs="Arial"/>
          <w:kern w:val="0"/>
          <w:vertAlign w:val="superscript"/>
          <w14:ligatures w14:val="none"/>
        </w:rPr>
        <w:footnoteReference w:id="12"/>
      </w:r>
      <w:r w:rsidRPr="00844676">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844676">
        <w:rPr>
          <w:rFonts w:ascii="Arial Narrow" w:eastAsia="Calibri" w:hAnsi="Arial Narrow" w:cs="Arial"/>
          <w:kern w:val="0"/>
          <w:u w:val="single"/>
          <w14:ligatures w14:val="none"/>
        </w:rPr>
        <w:t>expresamente su facultad para asistir y conciliar en su representación</w:t>
      </w:r>
      <w:r w:rsidRPr="00844676">
        <w:rPr>
          <w:rFonts w:ascii="Arial Narrow" w:eastAsia="Calibri" w:hAnsi="Arial Narrow" w:cs="Arial"/>
          <w:bCs/>
          <w:kern w:val="0"/>
          <w14:ligatures w14:val="none"/>
        </w:rPr>
        <w:t>.</w:t>
      </w:r>
      <w:r w:rsidRPr="00844676">
        <w:rPr>
          <w:rFonts w:ascii="Arial Narrow" w:eastAsia="Calibri" w:hAnsi="Arial Narrow" w:cs="Arial"/>
          <w:b/>
          <w:bCs/>
          <w:kern w:val="0"/>
          <w14:ligatures w14:val="none"/>
        </w:rPr>
        <w:t xml:space="preserve"> </w:t>
      </w:r>
      <w:r w:rsidRPr="00844676">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844676" w:rsidRDefault="00CA59A2" w:rsidP="00844676">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844676" w:rsidRDefault="00CA59A2" w:rsidP="00844676">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844676">
        <w:rPr>
          <w:rFonts w:ascii="Arial Narrow" w:eastAsia="Times New Roman" w:hAnsi="Arial Narrow" w:cs="Times New Roman"/>
          <w:b/>
          <w:color w:val="000000"/>
          <w:kern w:val="0"/>
          <w:lang w:eastAsia="es-PE"/>
          <w14:ligatures w14:val="none"/>
        </w:rPr>
        <w:t>NOVENO:</w:t>
      </w:r>
      <w:r w:rsidRPr="00844676">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8" w:name="h.gjdgxs" w:colFirst="0" w:colLast="0"/>
      <w:bookmarkEnd w:id="28"/>
    </w:p>
    <w:p w14:paraId="7DDD06F7" w14:textId="77777777" w:rsidR="00CA59A2" w:rsidRPr="00844676" w:rsidRDefault="00CA59A2" w:rsidP="00844676">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509D673B" w14:textId="5FE2E9D8" w:rsidR="00CA59A2" w:rsidRPr="00844676" w:rsidRDefault="00CA59A2" w:rsidP="00844676">
      <w:pPr>
        <w:suppressAutoHyphens/>
        <w:spacing w:after="0" w:line="240" w:lineRule="auto"/>
        <w:contextualSpacing/>
        <w:jc w:val="both"/>
        <w:rPr>
          <w:rFonts w:ascii="Arial Narrow" w:hAnsi="Arial Narrow" w:cs="Arial"/>
        </w:rPr>
      </w:pPr>
      <w:r w:rsidRPr="00844676">
        <w:rPr>
          <w:rFonts w:ascii="Arial Narrow" w:eastAsia="Arial Narrow" w:hAnsi="Arial Narrow" w:cs="Arial Narrow"/>
          <w:b/>
          <w:bCs/>
        </w:rPr>
        <w:t xml:space="preserve">DÉCIMO: requerir señor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844676">
        <w:rPr>
          <w:rFonts w:ascii="Arial Narrow" w:hAnsi="Arial Narrow" w:cs="Arial"/>
          <w:b/>
          <w:spacing w:val="-3"/>
          <w:kern w:val="0"/>
          <w14:ligatures w14:val="none"/>
        </w:rPr>
        <w:t/>
      </w:r>
      <w:r w:rsidRPr="00844676">
        <w:rPr>
          <w:rFonts w:ascii="Arial Narrow" w:hAnsi="Arial Narrow" w:cs="Arial"/>
          <w:bCs/>
          <w:spacing w:val="-3"/>
          <w:kern w:val="0"/>
          <w14:ligatures w14:val="none"/>
        </w:rPr>
        <w:t xml:space="preserve"/>
      </w:r>
      <w:r w:rsidR="004402F1" w:rsidRPr="00844676">
        <w:rPr>
          <w:rFonts w:ascii="Arial Narrow" w:hAnsi="Arial Narrow" w:cs="Arial"/>
          <w:bCs/>
          <w:spacing w:val="-3"/>
          <w:kern w:val="0"/>
          <w14:ligatures w14:val="none"/>
        </w:rPr>
        <w:t xml:space="preserve"/>
      </w:r>
      <w:r w:rsidRPr="00844676">
        <w:rPr>
          <w:rFonts w:ascii="Arial Narrow" w:hAnsi="Arial Narrow"/>
          <w:color w:val="000000"/>
        </w:rPr>
        <w:t/>
      </w:r>
      <w:r w:rsidR="004402F1" w:rsidRPr="00844676">
        <w:rPr>
          <w:rFonts w:ascii="Arial Narrow" w:hAnsi="Arial Narrow"/>
          <w:color w:val="000000"/>
        </w:rPr>
        <w:t/>
      </w:r>
      <w:r w:rsidRPr="00844676">
        <w:rPr>
          <w:rFonts w:ascii="Arial Narrow" w:hAnsi="Arial Narrow"/>
          <w:color w:val="000000"/>
        </w:rPr>
        <w:t xml:space="preserve"/>
      </w:r>
      <w:r w:rsidR="004402F1" w:rsidRPr="00844676">
        <w:rPr>
          <w:rFonts w:ascii="Arial Narrow" w:hAnsi="Arial Narrow"/>
          <w:color w:val="000000"/>
        </w:rPr>
        <w:t/>
      </w:r>
      <w:r w:rsidRPr="00844676">
        <w:rPr>
          <w:rFonts w:ascii="Arial Narrow" w:hAnsi="Arial Narrow"/>
          <w:color w:val="000000"/>
        </w:rPr>
        <w:t xml:space="preserve"/>
      </w:r>
      <w:r w:rsidR="004402F1" w:rsidRPr="00844676">
        <w:rPr>
          <w:rFonts w:ascii="Arial Narrow" w:hAnsi="Arial Narrow"/>
          <w:color w:val="000000"/>
        </w:rPr>
        <w:t/>
      </w:r>
      <w:r w:rsidRPr="00844676">
        <w:rPr>
          <w:rFonts w:ascii="Arial Narrow" w:hAnsi="Arial Narrow"/>
          <w:color w:val="000000"/>
        </w:rPr>
        <w:t xml:space="preserve"/>
      </w:r>
      <w:r w:rsidR="004402F1" w:rsidRPr="00844676">
        <w:rPr>
          <w:rFonts w:ascii="Arial Narrow" w:hAnsi="Arial Narrow"/>
          <w:color w:val="000000"/>
        </w:rPr>
        <w:t/>
      </w:r>
      <w:r w:rsidRPr="00844676">
        <w:rPr>
          <w:rFonts w:ascii="Arial Narrow" w:hAnsi="Arial Narrow"/>
          <w:color w:val="000000"/>
        </w:rPr>
        <w:t xml:space="preserve"/>
      </w:r>
      <w:r w:rsidR="004402F1" w:rsidRPr="00844676">
        <w:rPr>
          <w:rFonts w:ascii="Arial Narrow" w:hAnsi="Arial Narrow"/>
          <w:color w:val="000000"/>
        </w:rPr>
        <w:t/>
      </w:r>
      <w:r w:rsidRPr="00844676">
        <w:rPr>
          <w:rFonts w:ascii="Arial Narrow" w:hAnsi="Arial Narrow"/>
          <w:color w:val="000000"/>
        </w:rPr>
        <w:t xml:space="preserve"/>
      </w:r>
      <w:r w:rsidR="004402F1" w:rsidRPr="00844676">
        <w:rPr>
          <w:rFonts w:ascii="Arial Narrow" w:hAnsi="Arial Narrow"/>
          <w:color w:val="000000"/>
        </w:rPr>
        <w:t/>
      </w:r>
      <w:r w:rsidRPr="00844676">
        <w:rPr>
          <w:rFonts w:ascii="Arial Narrow" w:hAnsi="Arial Narrow"/>
          <w:color w:val="000000"/>
        </w:rPr>
        <w:t xml:space="preserve"/>
      </w:r>
      <w:r w:rsidR="004402F1" w:rsidRPr="00844676">
        <w:rPr>
          <w:rFonts w:ascii="Arial Narrow" w:hAnsi="Arial Narrow"/>
          <w:color w:val="000000"/>
        </w:rPr>
        <w:t/>
      </w:r>
      <w:r w:rsidRPr="00844676">
        <w:rPr>
          <w:rFonts w:ascii="Arial Narrow" w:hAnsi="Arial Narrow"/>
          <w:color w:val="000000"/>
        </w:rPr>
        <w:t/>
      </w:r>
      <w:r w:rsidRPr="00844676">
        <w:rPr>
          <w:rFonts w:ascii="Arial Narrow" w:eastAsia="Times New Roman" w:hAnsi="Arial Narrow" w:cs="Segoe UI"/>
          <w:color w:val="000000"/>
          <w:kern w:val="0"/>
          <w:lang w:eastAsia="es-PE"/>
          <w14:ligatures w14:val="none"/>
        </w:rPr>
        <w:t/>
      </w:r>
      <w:r w:rsidRPr="00844676">
        <w:rPr>
          <w:rFonts w:ascii="Arial Narrow" w:hAnsi="Arial Narrow"/>
          <w:color w:val="000000"/>
        </w:rPr>
        <w:t xml:space="preserve"/>
      </w:r>
      <w:r w:rsidRPr="00844676">
        <w:rPr>
          <w:rFonts w:ascii="Arial Narrow" w:hAnsi="Arial Narrow"/>
          <w:color w:val="000000"/>
        </w:rPr>
        <w:lastRenderedPageBreak/>
        <w:t/>
      </w:r>
      <w:r w:rsidRPr="00844676">
        <w:rPr>
          <w:rFonts w:ascii="Arial Narrow" w:eastAsia="Times New Roman" w:hAnsi="Arial Narrow" w:cs="Segoe UI"/>
          <w:color w:val="000000"/>
          <w:kern w:val="0"/>
          <w:lang w:eastAsia="es-PE"/>
          <w14:ligatures w14:val="none"/>
        </w:rPr>
        <w:t/>
      </w:r>
      <w:r w:rsidRPr="00844676">
        <w:rPr>
          <w:rFonts w:ascii="Arial Narrow" w:hAnsi="Arial Narrow"/>
          <w:color w:val="000000"/>
        </w:rPr>
        <w:t xml:space="preserve"/>
      </w:r>
      <w:bookmarkStart w:id="29" w:name="_Hlk214964186"/>
      <w:r w:rsidRPr="00844676">
        <w:rPr>
          <w:rFonts w:ascii="Arial Narrow" w:hAnsi="Arial Narrow"/>
          <w:color w:val="000000"/>
        </w:rPr>
        <w:t/>
      </w:r>
      <w:r w:rsidRPr="00844676">
        <w:rPr>
          <w:rStyle w:val="Refdenotaalpie"/>
          <w:rFonts w:ascii="Arial Narrow" w:hAnsi="Arial Narrow"/>
          <w:vertAlign w:val="superscript"/>
        </w:rPr>
        <w:footnoteReference w:id="13"/>
      </w:r>
      <w:r w:rsidRPr="00844676">
        <w:rPr>
          <w:rFonts w:ascii="Arial Narrow" w:hAnsi="Arial Narrow" w:cs="Arial"/>
        </w:rPr>
        <w:t/>
      </w:r>
      <w:bookmarkEnd w:id="29"/>
    </w:p>
    <w:p w14:paraId="418E1D52" w14:textId="77777777" w:rsidR="00CA59A2" w:rsidRDefault="00CA59A2" w:rsidP="00844676">
      <w:pPr>
        <w:spacing w:after="0" w:line="240" w:lineRule="auto"/>
        <w:contextualSpacing/>
        <w:jc w:val="both"/>
        <w:rPr>
          <w:rFonts w:ascii="Arial Narrow" w:eastAsia="Arial Narrow" w:hAnsi="Arial Narrow" w:cs="Arial Narrow"/>
          <w:b/>
          <w:color w:val="000000"/>
          <w:kern w:val="0"/>
          <w:lang w:eastAsia="es-PE"/>
          <w14:ligatures w14:val="none"/>
        </w:rPr>
      </w:pPr>
    </w:p>
    <w:p w14:paraId="41D61169" w14:textId="77777777" w:rsidR="00844676" w:rsidRPr="00844676" w:rsidRDefault="00844676" w:rsidP="00844676">
      <w:pPr>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2E71D930" w14:textId="77777777" w:rsidR="00762D3E" w:rsidRPr="00844676" w:rsidRDefault="00762D3E" w:rsidP="00844676">
      <w:pPr>
        <w:spacing w:after="0" w:line="240" w:lineRule="auto"/>
        <w:contextualSpacing/>
        <w:jc w:val="both"/>
        <w:rPr>
          <w:rFonts w:ascii="Arial Narrow" w:eastAsia="Arial Narrow" w:hAnsi="Arial Narrow" w:cs="Arial Narrow"/>
          <w:b/>
          <w:color w:val="000000"/>
          <w:kern w:val="0"/>
          <w:lang w:val="es-ES" w:eastAsia="es-PE"/>
          <w14:ligatures w14:val="none"/>
        </w:rPr>
      </w:pPr>
    </w:p>
    <w:p w14:paraId="03CAC917" w14:textId="77777777" w:rsidR="003A00D7" w:rsidRPr="00844676" w:rsidRDefault="003A00D7" w:rsidP="00844676">
      <w:pPr>
        <w:shd w:val="clear" w:color="auto" w:fill="FFFFFF"/>
        <w:spacing w:after="0" w:line="240" w:lineRule="auto"/>
        <w:contextualSpacing/>
        <w:jc w:val="center"/>
        <w:rPr>
          <w:rFonts w:ascii="Arial Narrow" w:eastAsia="Arial Narrow" w:hAnsi="Arial Narrow" w:cs="Arial Narrow"/>
          <w:b/>
          <w:color w:val="000000"/>
          <w:lang w:eastAsia="es-PE"/>
        </w:rPr>
      </w:pPr>
      <w:r w:rsidRPr="00844676">
        <w:rPr>
          <w:rFonts w:ascii="Arial Narrow" w:eastAsia="Arial Narrow" w:hAnsi="Arial Narrow" w:cs="Arial Narrow"/>
          <w:b/>
          <w:color w:val="000000"/>
          <w:lang w:eastAsia="es-PE"/>
        </w:rPr>
        <w:t xml:space="preserve">Firmado digitalmente por </w:t>
      </w:r>
    </w:p>
    <w:p w14:paraId="1591267D" w14:textId="77777777" w:rsidR="003A00D7" w:rsidRPr="00844676" w:rsidRDefault="003A00D7" w:rsidP="00844676">
      <w:pPr>
        <w:shd w:val="clear" w:color="auto" w:fill="FFFFFF"/>
        <w:spacing w:after="0" w:line="240" w:lineRule="auto"/>
        <w:contextualSpacing/>
        <w:jc w:val="center"/>
        <w:rPr>
          <w:rFonts w:ascii="Arial Narrow" w:eastAsia="Arial Narrow" w:hAnsi="Arial Narrow" w:cs="Arial Narrow"/>
          <w:b/>
          <w:color w:val="000000"/>
          <w:lang w:eastAsia="es-PE"/>
        </w:rPr>
      </w:pPr>
      <w:r w:rsidRPr="00844676">
        <w:rPr>
          <w:rFonts w:ascii="Arial Narrow" w:eastAsia="Arial Narrow" w:hAnsi="Arial Narrow" w:cs="Arial Narrow"/>
          <w:b/>
          <w:color w:val="000000"/>
          <w:lang w:eastAsia="es-PE"/>
        </w:rPr>
        <w:t xml:space="preserve">EVELING ROA QUISPE </w:t>
      </w:r>
    </w:p>
    <w:p w14:paraId="7C7E468C" w14:textId="77777777" w:rsidR="003A00D7" w:rsidRPr="00844676" w:rsidRDefault="003A00D7" w:rsidP="00844676">
      <w:pPr>
        <w:shd w:val="clear" w:color="auto" w:fill="FFFFFF"/>
        <w:spacing w:after="0" w:line="240" w:lineRule="auto"/>
        <w:contextualSpacing/>
        <w:jc w:val="center"/>
        <w:rPr>
          <w:rFonts w:ascii="Arial Narrow" w:eastAsia="Arial Narrow" w:hAnsi="Arial Narrow" w:cs="Arial Narrow"/>
          <w:b/>
          <w:color w:val="000000"/>
          <w:lang w:eastAsia="es-PE"/>
        </w:rPr>
      </w:pPr>
      <w:r w:rsidRPr="00844676">
        <w:rPr>
          <w:rFonts w:ascii="Arial Narrow" w:eastAsia="Arial Narrow" w:hAnsi="Arial Narrow" w:cs="Arial Narrow"/>
          <w:b/>
          <w:color w:val="000000"/>
          <w:lang w:eastAsia="es-PE"/>
        </w:rPr>
        <w:t>Secretaria Técnica</w:t>
      </w:r>
    </w:p>
    <w:p w14:paraId="13657175" w14:textId="77777777" w:rsidR="003A00D7" w:rsidRPr="00844676" w:rsidRDefault="003A00D7" w:rsidP="00844676">
      <w:pPr>
        <w:shd w:val="clear" w:color="auto" w:fill="FFFFFF"/>
        <w:spacing w:after="0" w:line="240" w:lineRule="auto"/>
        <w:contextualSpacing/>
        <w:jc w:val="center"/>
        <w:rPr>
          <w:rFonts w:ascii="Arial Narrow" w:eastAsia="Arial Narrow" w:hAnsi="Arial Narrow" w:cs="Arial Narrow"/>
          <w:b/>
          <w:color w:val="000000"/>
          <w:lang w:eastAsia="es-PE"/>
        </w:rPr>
      </w:pPr>
      <w:r w:rsidRPr="00844676">
        <w:rPr>
          <w:rFonts w:ascii="Arial Narrow" w:eastAsia="Arial Narrow" w:hAnsi="Arial Narrow" w:cs="Arial Narrow"/>
          <w:b/>
          <w:color w:val="000000"/>
          <w:lang w:eastAsia="es-PE"/>
        </w:rPr>
        <w:t>Comisión de Protección al Consumidor 1</w:t>
      </w:r>
    </w:p>
    <w:p w14:paraId="35BE4E13" w14:textId="77777777" w:rsidR="003A00D7" w:rsidRPr="00844676" w:rsidRDefault="003A00D7" w:rsidP="00844676">
      <w:pPr>
        <w:spacing w:after="0" w:line="240" w:lineRule="auto"/>
        <w:contextualSpacing/>
        <w:rPr>
          <w:rFonts w:ascii="Arial Narrow" w:hAnsi="Arial Narrow"/>
          <w:sz w:val="16"/>
          <w:szCs w:val="16"/>
        </w:rPr>
      </w:pPr>
      <w:r w:rsidRPr="00844676">
        <w:rPr>
          <w:rFonts w:ascii="Arial Narrow" w:hAnsi="Arial Narrow"/>
          <w:sz w:val="16"/>
          <w:szCs w:val="16"/>
        </w:rPr>
        <w:t>LGP/JCQ</w:t>
      </w:r>
    </w:p>
    <w:p w14:paraId="4423ADE9" w14:textId="77777777" w:rsidR="00CA59A2" w:rsidRPr="00844676" w:rsidRDefault="00CA59A2" w:rsidP="00844676">
      <w:pPr>
        <w:spacing w:after="0" w:line="240" w:lineRule="auto"/>
        <w:contextualSpacing/>
        <w:rPr>
          <w:rFonts w:ascii="Arial Narrow" w:hAnsi="Arial Narrow"/>
        </w:rPr>
      </w:pPr>
    </w:p>
    <w:p w14:paraId="74AAB5F4" w14:textId="77777777" w:rsidR="001B5674" w:rsidRPr="00844676" w:rsidRDefault="001B5674" w:rsidP="00844676">
      <w:pPr>
        <w:spacing w:after="0" w:line="240" w:lineRule="auto"/>
        <w:contextualSpacing/>
        <w:rPr>
          <w:rFonts w:ascii="Arial Narrow" w:hAnsi="Arial Narrow"/>
        </w:rPr>
      </w:pPr>
    </w:p>
    <w:sectPr w:rsidR="001B5674" w:rsidRPr="00844676" w:rsidSect="00DA79A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EB3EB74" w14:textId="77777777" w:rsidR="00DE5C9F" w:rsidRDefault="00DE5C9F" w:rsidP="00DA79A0">
      <w:pPr>
        <w:spacing w:after="0" w:line="240" w:lineRule="auto"/>
      </w:pPr>
      <w:r>
        <w:separator/>
      </w:r>
    </w:p>
  </w:endnote>
  <w:endnote w:type="continuationSeparator" w:id="0">
    <w:p w14:paraId="764525C4" w14:textId="77777777" w:rsidR="00DE5C9F" w:rsidRDefault="00DE5C9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5F385C1" w14:textId="77777777" w:rsidR="00DE5C9F" w:rsidRDefault="00DE5C9F" w:rsidP="00DA79A0">
      <w:pPr>
        <w:spacing w:after="0" w:line="240" w:lineRule="auto"/>
      </w:pPr>
      <w:r>
        <w:separator/>
      </w:r>
    </w:p>
  </w:footnote>
  <w:footnote w:type="continuationSeparator" w:id="0">
    <w:p w14:paraId="694BCAFD" w14:textId="77777777" w:rsidR="00DE5C9F" w:rsidRDefault="00DE5C9F" w:rsidP="00DA79A0">
      <w:pPr>
        <w:spacing w:after="0" w:line="240" w:lineRule="auto"/>
      </w:pPr>
      <w:r>
        <w:continuationSeparator/>
      </w:r>
    </w:p>
  </w:footnote>
  <w:footnote w:id="1">
    <w:p w14:paraId="27D3983E" w14:textId="641EA6B2" w:rsidR="00CA59A2" w:rsidRPr="00844676" w:rsidRDefault="00CA59A2" w:rsidP="00844676">
      <w:pPr>
        <w:pStyle w:val="Textonotapie"/>
        <w:ind w:left="567" w:hanging="567"/>
        <w:jc w:val="both"/>
        <w:rPr>
          <w:rFonts w:ascii="Arial Narrow" w:hAnsi="Arial Narrow" w:cs="Arial"/>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rPr>
        <w:t xml:space="preserve"> </w:t>
      </w:r>
      <w:r w:rsidRPr="00844676">
        <w:rPr>
          <w:rFonts w:ascii="Arial Narrow" w:hAnsi="Arial Narrow" w:cs="Arial"/>
          <w:sz w:val="16"/>
          <w:szCs w:val="16"/>
        </w:rPr>
        <w:tab/>
        <w:t xml:space="preserve">Denuncia remitida a esta Comisión mediante </w:t>
      </w:r>
      <w:r w:rsidR="002E74B4" w:rsidRPr="00844676">
        <w:rPr>
          <w:rFonts w:ascii="Arial Narrow" w:hAnsi="Arial Narrow" w:cs="Arial"/>
          <w:sz w:val="16"/>
          <w:szCs w:val="16"/>
        </w:rPr>
        <w:t xml:space="preserve">DOCUMENTO DE TRASLADO 217-2026-PS2/INDECOPI </w:t>
      </w:r>
      <w:r w:rsidRPr="00844676">
        <w:rPr>
          <w:rFonts w:ascii="Arial Narrow" w:hAnsi="Arial Narrow" w:cs="Arial"/>
          <w:sz w:val="16"/>
          <w:szCs w:val="16"/>
        </w:rPr>
        <w:t xml:space="preserve">de fecha </w:t>
      </w:r>
      <w:r w:rsidR="002E74B4" w:rsidRPr="00844676">
        <w:rPr>
          <w:rFonts w:ascii="Arial Narrow" w:hAnsi="Arial Narrow" w:cs="Arial"/>
          <w:sz w:val="16"/>
          <w:szCs w:val="16"/>
        </w:rPr>
        <w:t>20 de marzo de 2026</w:t>
      </w:r>
      <w:r w:rsidRPr="00844676">
        <w:rPr>
          <w:rFonts w:ascii="Arial Narrow" w:hAnsi="Arial Narrow" w:cs="Arial"/>
          <w:sz w:val="16"/>
          <w:szCs w:val="16"/>
        </w:rPr>
        <w:t xml:space="preserve">, </w:t>
      </w:r>
      <w:r w:rsidR="00D95607" w:rsidRPr="00844676">
        <w:rPr>
          <w:rFonts w:ascii="Arial Narrow" w:hAnsi="Arial Narrow" w:cs="Arial"/>
          <w:sz w:val="16"/>
          <w:szCs w:val="16"/>
        </w:rPr>
        <w:t xml:space="preserve">recibida </w:t>
      </w:r>
      <w:r w:rsidRPr="00844676">
        <w:rPr>
          <w:rFonts w:ascii="Arial Narrow" w:hAnsi="Arial Narrow" w:cs="Arial"/>
          <w:sz w:val="16"/>
          <w:szCs w:val="16"/>
        </w:rPr>
        <w:t xml:space="preserve">el </w:t>
      </w:r>
      <w:r w:rsidR="006318C9" w:rsidRPr="00844676">
        <w:rPr>
          <w:rFonts w:ascii="Arial Narrow" w:hAnsi="Arial Narrow" w:cs="Arial"/>
          <w:sz w:val="16"/>
          <w:szCs w:val="16"/>
        </w:rPr>
        <w:t xml:space="preserve">27 de marzo de 2026</w:t>
      </w:r>
      <w:r w:rsidRPr="00844676">
        <w:rPr>
          <w:rFonts w:ascii="Arial Narrow" w:hAnsi="Arial Narrow" w:cs="Arial"/>
          <w:sz w:val="16"/>
          <w:szCs w:val="16"/>
        </w:rPr>
        <w:t>.</w:t>
      </w:r>
    </w:p>
    <w:p w14:paraId="7B8438C5" w14:textId="77777777" w:rsidR="00CA59A2" w:rsidRPr="00844676" w:rsidRDefault="00CA59A2" w:rsidP="00844676">
      <w:pPr>
        <w:pStyle w:val="Textonotapie"/>
        <w:ind w:left="567" w:hanging="567"/>
        <w:jc w:val="both"/>
        <w:rPr>
          <w:rFonts w:ascii="Arial Narrow" w:hAnsi="Arial Narrow" w:cs="Arial"/>
          <w:sz w:val="16"/>
          <w:szCs w:val="16"/>
        </w:rPr>
      </w:pPr>
    </w:p>
  </w:footnote>
  <w:footnote w:id="2">
    <w:p w14:paraId="1A82CAE4" w14:textId="77777777" w:rsidR="00CA59A2" w:rsidRPr="00844676" w:rsidRDefault="00CA59A2" w:rsidP="00844676">
      <w:pPr>
        <w:pStyle w:val="Textonotapie"/>
        <w:ind w:left="567" w:hanging="567"/>
        <w:jc w:val="both"/>
        <w:rPr>
          <w:rFonts w:ascii="Arial Narrow" w:hAnsi="Arial Narrow" w:cs="Arial"/>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rPr>
        <w:t xml:space="preserve"> </w:t>
      </w:r>
      <w:r w:rsidRPr="00844676">
        <w:rPr>
          <w:rFonts w:ascii="Arial Narrow" w:hAnsi="Arial Narrow" w:cs="Arial"/>
          <w:sz w:val="16"/>
          <w:szCs w:val="16"/>
        </w:rPr>
        <w:tab/>
        <w:t>Publicado</w:t>
      </w:r>
      <w:r w:rsidRPr="00844676">
        <w:rPr>
          <w:rFonts w:ascii="Arial Narrow" w:hAnsi="Arial Narrow" w:cs="Arial"/>
          <w:b/>
          <w:sz w:val="16"/>
          <w:szCs w:val="16"/>
        </w:rPr>
        <w:t xml:space="preserve"> </w:t>
      </w:r>
      <w:r w:rsidRPr="00844676">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844676" w:rsidRDefault="00CA59A2" w:rsidP="00844676">
      <w:pPr>
        <w:pStyle w:val="Textonotapie"/>
        <w:ind w:left="567" w:hanging="567"/>
        <w:jc w:val="both"/>
        <w:rPr>
          <w:rFonts w:ascii="Arial Narrow" w:hAnsi="Arial Narrow" w:cs="Arial"/>
          <w:sz w:val="16"/>
          <w:szCs w:val="16"/>
        </w:rPr>
      </w:pPr>
    </w:p>
  </w:footnote>
  <w:footnote w:id="3">
    <w:p w14:paraId="05FCC0FA"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b/>
          <w:bCs/>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rPr>
        <w:t xml:space="preserve"> </w:t>
      </w:r>
      <w:r w:rsidRPr="00844676">
        <w:rPr>
          <w:rFonts w:ascii="Arial Narrow" w:hAnsi="Arial Narrow" w:cs="Arial"/>
          <w:sz w:val="16"/>
          <w:szCs w:val="16"/>
        </w:rPr>
        <w:tab/>
      </w:r>
      <w:r w:rsidRPr="0084467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b/>
          <w:bCs/>
          <w:sz w:val="16"/>
          <w:szCs w:val="16"/>
        </w:rPr>
      </w:pPr>
      <w:r w:rsidRPr="00844676">
        <w:rPr>
          <w:rFonts w:ascii="Arial Narrow" w:eastAsia="Arial Narrow" w:hAnsi="Arial Narrow" w:cs="Arial"/>
          <w:b/>
          <w:bCs/>
          <w:sz w:val="16"/>
          <w:szCs w:val="16"/>
        </w:rPr>
        <w:tab/>
        <w:t>Artículo 105.- Autoridad competente.</w:t>
      </w:r>
    </w:p>
    <w:p w14:paraId="7C7DEEBE"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r w:rsidRPr="0084467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r w:rsidRPr="00844676">
        <w:rPr>
          <w:rFonts w:ascii="Arial Narrow" w:eastAsia="Arial Narrow" w:hAnsi="Arial Narrow" w:cs="Arial"/>
          <w:sz w:val="16"/>
          <w:szCs w:val="16"/>
        </w:rPr>
        <w:tab/>
        <w:t xml:space="preserve">(…). </w:t>
      </w:r>
    </w:p>
    <w:p w14:paraId="6A1CDC8A"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b/>
          <w:bCs/>
          <w:sz w:val="16"/>
          <w:szCs w:val="16"/>
        </w:rPr>
      </w:pPr>
      <w:r w:rsidRPr="00844676">
        <w:rPr>
          <w:rFonts w:ascii="Arial Narrow" w:eastAsia="Arial Narrow" w:hAnsi="Arial Narrow" w:cs="Arial"/>
          <w:sz w:val="16"/>
          <w:szCs w:val="16"/>
        </w:rPr>
        <w:tab/>
      </w:r>
      <w:r w:rsidRPr="00844676">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r w:rsidRPr="00844676">
        <w:rPr>
          <w:rFonts w:ascii="Arial Narrow" w:eastAsia="Arial Narrow" w:hAnsi="Arial Narrow" w:cs="Arial"/>
          <w:b/>
          <w:bCs/>
          <w:sz w:val="16"/>
          <w:szCs w:val="16"/>
        </w:rPr>
        <w:tab/>
        <w:t>Artículo 27.-</w:t>
      </w:r>
      <w:r w:rsidRPr="00844676">
        <w:rPr>
          <w:rFonts w:ascii="Arial Narrow" w:eastAsia="Arial Narrow" w:hAnsi="Arial Narrow" w:cs="Arial"/>
          <w:sz w:val="16"/>
          <w:szCs w:val="16"/>
        </w:rPr>
        <w:t xml:space="preserve"> De la Comisión de Protección al Consumidor.- </w:t>
      </w:r>
    </w:p>
    <w:p w14:paraId="5B348423"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r w:rsidRPr="0084467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844676" w:rsidRDefault="00CA59A2" w:rsidP="00844676">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844676" w:rsidRDefault="00711750" w:rsidP="00844676">
      <w:pPr>
        <w:pStyle w:val="Textonotapie"/>
        <w:tabs>
          <w:tab w:val="left" w:pos="567"/>
        </w:tabs>
        <w:ind w:left="567" w:right="-1" w:hanging="567"/>
        <w:jc w:val="both"/>
        <w:rPr>
          <w:rFonts w:ascii="Arial Narrow" w:eastAsia="Arial Narrow" w:hAnsi="Arial Narrow" w:cs="Arial Narrow"/>
          <w:b/>
          <w:bCs/>
          <w:sz w:val="16"/>
          <w:szCs w:val="16"/>
        </w:rPr>
      </w:pPr>
      <w:r w:rsidRPr="00844676">
        <w:rPr>
          <w:rStyle w:val="Refdenotaalpie"/>
          <w:rFonts w:ascii="Arial Narrow" w:hAnsi="Arial Narrow"/>
          <w:sz w:val="16"/>
          <w:szCs w:val="16"/>
          <w:vertAlign w:val="superscript"/>
        </w:rPr>
        <w:footnoteRef/>
      </w:r>
      <w:r w:rsidRPr="00844676">
        <w:rPr>
          <w:rFonts w:ascii="Arial Narrow" w:hAnsi="Arial Narrow"/>
          <w:sz w:val="16"/>
          <w:szCs w:val="16"/>
        </w:rPr>
        <w:t xml:space="preserve"> </w:t>
      </w:r>
      <w:r w:rsidRPr="00844676">
        <w:rPr>
          <w:rFonts w:ascii="Arial Narrow" w:hAnsi="Arial Narrow"/>
          <w:sz w:val="16"/>
          <w:szCs w:val="16"/>
        </w:rPr>
        <w:tab/>
      </w:r>
      <w:r w:rsidRPr="0084467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844676" w:rsidRDefault="00711750" w:rsidP="00844676">
      <w:pPr>
        <w:pStyle w:val="Textonotapie"/>
        <w:ind w:left="567" w:right="-1"/>
        <w:jc w:val="both"/>
        <w:rPr>
          <w:rFonts w:ascii="Arial Narrow" w:eastAsia="Arial Narrow" w:hAnsi="Arial Narrow" w:cs="Arial Narrow"/>
          <w:b/>
          <w:bCs/>
          <w:sz w:val="16"/>
          <w:szCs w:val="16"/>
        </w:rPr>
      </w:pPr>
      <w:r w:rsidRPr="00844676">
        <w:rPr>
          <w:rFonts w:ascii="Arial Narrow" w:eastAsia="Arial Narrow" w:hAnsi="Arial Narrow" w:cs="Arial Narrow"/>
          <w:b/>
          <w:bCs/>
          <w:sz w:val="16"/>
          <w:szCs w:val="16"/>
        </w:rPr>
        <w:t xml:space="preserve">Artículo 18.- Idoneidad </w:t>
      </w:r>
    </w:p>
    <w:p w14:paraId="478C8B3B" w14:textId="77777777" w:rsidR="00711750" w:rsidRPr="00844676" w:rsidRDefault="00711750" w:rsidP="00844676">
      <w:pPr>
        <w:pStyle w:val="Textonotapie"/>
        <w:ind w:left="567" w:right="-1"/>
        <w:jc w:val="both"/>
        <w:rPr>
          <w:rFonts w:ascii="Arial Narrow" w:eastAsia="Arial Narrow" w:hAnsi="Arial Narrow" w:cs="Arial Narrow"/>
          <w:sz w:val="16"/>
          <w:szCs w:val="16"/>
        </w:rPr>
      </w:pPr>
      <w:r w:rsidRPr="0084467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844676" w:rsidRDefault="00711750" w:rsidP="00844676">
      <w:pPr>
        <w:pStyle w:val="Textonotapie"/>
        <w:ind w:left="567" w:right="-1"/>
        <w:jc w:val="both"/>
        <w:rPr>
          <w:rFonts w:ascii="Arial Narrow" w:eastAsia="Arial Narrow" w:hAnsi="Arial Narrow" w:cs="Arial Narrow"/>
          <w:sz w:val="16"/>
          <w:szCs w:val="16"/>
        </w:rPr>
      </w:pPr>
      <w:r w:rsidRPr="0084467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844676" w:rsidRDefault="00711750" w:rsidP="00844676">
      <w:pPr>
        <w:pStyle w:val="Textonotapie"/>
        <w:ind w:left="567" w:right="-1"/>
        <w:jc w:val="both"/>
        <w:rPr>
          <w:rFonts w:ascii="Arial Narrow" w:eastAsia="Arial Narrow" w:hAnsi="Arial Narrow" w:cs="Arial Narrow"/>
          <w:sz w:val="16"/>
          <w:szCs w:val="16"/>
        </w:rPr>
      </w:pPr>
    </w:p>
    <w:p w14:paraId="2824A68C" w14:textId="77777777" w:rsidR="00711750" w:rsidRPr="00844676" w:rsidRDefault="00711750" w:rsidP="00844676">
      <w:pPr>
        <w:pStyle w:val="Textonotapie"/>
        <w:ind w:left="567" w:right="-1"/>
        <w:jc w:val="both"/>
        <w:rPr>
          <w:rFonts w:ascii="Arial Narrow" w:eastAsia="Arial Narrow" w:hAnsi="Arial Narrow" w:cs="Arial Narrow"/>
          <w:sz w:val="16"/>
          <w:szCs w:val="16"/>
        </w:rPr>
      </w:pPr>
      <w:r w:rsidRPr="00844676">
        <w:rPr>
          <w:rFonts w:ascii="Arial Narrow" w:eastAsia="Arial Narrow" w:hAnsi="Arial Narrow" w:cs="Arial Narrow"/>
          <w:b/>
          <w:bCs/>
          <w:sz w:val="16"/>
          <w:szCs w:val="16"/>
        </w:rPr>
        <w:t xml:space="preserve">Artículo 19.- Obligación de los proveedores </w:t>
      </w:r>
    </w:p>
    <w:p w14:paraId="21160F25" w14:textId="77777777" w:rsidR="00711750" w:rsidRPr="00844676" w:rsidRDefault="00711750" w:rsidP="00844676">
      <w:pPr>
        <w:pStyle w:val="Textonotapie"/>
        <w:ind w:left="567" w:right="-1"/>
        <w:jc w:val="both"/>
        <w:rPr>
          <w:rFonts w:ascii="Arial Narrow" w:eastAsia="Arial Narrow" w:hAnsi="Arial Narrow" w:cs="Arial Narrow"/>
          <w:sz w:val="16"/>
          <w:szCs w:val="16"/>
        </w:rPr>
      </w:pPr>
      <w:r w:rsidRPr="0084467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844676" w:rsidRDefault="00711750" w:rsidP="00844676">
      <w:pPr>
        <w:pStyle w:val="Textonotapie"/>
        <w:jc w:val="both"/>
        <w:rPr>
          <w:rFonts w:ascii="Arial Narrow" w:hAnsi="Arial Narrow"/>
          <w:sz w:val="16"/>
          <w:szCs w:val="16"/>
        </w:rPr>
      </w:pPr>
    </w:p>
  </w:footnote>
  <w:footnote w:id="5">
    <w:p w14:paraId="602E588B" w14:textId="77777777" w:rsidR="00121544" w:rsidRPr="00844676" w:rsidRDefault="00121544" w:rsidP="00844676">
      <w:pPr>
        <w:pStyle w:val="Textonotapie"/>
        <w:tabs>
          <w:tab w:val="left" w:pos="567"/>
        </w:tabs>
        <w:ind w:left="567" w:right="-1" w:hanging="567"/>
        <w:jc w:val="both"/>
        <w:rPr>
          <w:rFonts w:ascii="Arial Narrow" w:eastAsia="Arial Narrow" w:hAnsi="Arial Narrow" w:cs="Arial"/>
          <w:b/>
          <w:bCs/>
          <w:sz w:val="16"/>
          <w:szCs w:val="16"/>
        </w:rPr>
      </w:pPr>
      <w:r w:rsidRPr="00844676">
        <w:rPr>
          <w:rStyle w:val="Refdenotaalpie"/>
          <w:rFonts w:ascii="Arial Narrow" w:hAnsi="Arial Narrow"/>
          <w:sz w:val="16"/>
          <w:szCs w:val="16"/>
          <w:vertAlign w:val="superscript"/>
        </w:rPr>
        <w:footnoteRef/>
      </w:r>
      <w:r w:rsidRPr="00844676">
        <w:rPr>
          <w:rFonts w:ascii="Arial Narrow" w:hAnsi="Arial Narrow"/>
          <w:sz w:val="16"/>
          <w:szCs w:val="16"/>
        </w:rPr>
        <w:t xml:space="preserve"> </w:t>
      </w:r>
      <w:r w:rsidRPr="00844676">
        <w:rPr>
          <w:rFonts w:ascii="Arial Narrow" w:hAnsi="Arial Narrow" w:cs="Arial"/>
          <w:sz w:val="16"/>
          <w:szCs w:val="16"/>
        </w:rPr>
        <w:tab/>
      </w:r>
      <w:r w:rsidRPr="00844676">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D07B94A" w14:textId="77777777" w:rsidR="00121544" w:rsidRPr="00844676" w:rsidRDefault="00121544" w:rsidP="00844676">
      <w:pPr>
        <w:pStyle w:val="Textonotapie"/>
        <w:ind w:firstLine="567"/>
        <w:jc w:val="both"/>
        <w:rPr>
          <w:rFonts w:ascii="Arial Narrow" w:eastAsia="Arial Narrow" w:hAnsi="Arial Narrow" w:cs="Arial"/>
          <w:b/>
          <w:bCs/>
          <w:sz w:val="16"/>
          <w:szCs w:val="16"/>
        </w:rPr>
      </w:pPr>
      <w:r w:rsidRPr="00844676">
        <w:rPr>
          <w:rFonts w:ascii="Arial Narrow" w:eastAsia="Arial Narrow" w:hAnsi="Arial Narrow" w:cs="Arial"/>
          <w:b/>
          <w:bCs/>
          <w:sz w:val="16"/>
          <w:szCs w:val="16"/>
        </w:rPr>
        <w:t>Artículo 1.- Derechos de los consumidores</w:t>
      </w:r>
    </w:p>
    <w:p w14:paraId="5C5C4231" w14:textId="77777777" w:rsidR="00121544" w:rsidRPr="00844676" w:rsidRDefault="00121544" w:rsidP="00844676">
      <w:pPr>
        <w:pStyle w:val="Textonotapie"/>
        <w:tabs>
          <w:tab w:val="left" w:pos="567"/>
        </w:tabs>
        <w:jc w:val="both"/>
        <w:rPr>
          <w:rFonts w:ascii="Arial Narrow" w:eastAsia="Arial Narrow" w:hAnsi="Arial Narrow" w:cs="Arial Narrow"/>
          <w:sz w:val="16"/>
          <w:szCs w:val="16"/>
        </w:rPr>
      </w:pPr>
      <w:r w:rsidRPr="00844676">
        <w:rPr>
          <w:rFonts w:ascii="Arial Narrow" w:eastAsia="Arial Narrow" w:hAnsi="Arial Narrow" w:cs="Arial Narrow"/>
          <w:sz w:val="16"/>
          <w:szCs w:val="16"/>
        </w:rPr>
        <w:tab/>
        <w:t>1.1 (…)</w:t>
      </w:r>
    </w:p>
    <w:p w14:paraId="5A644ACF" w14:textId="77777777" w:rsidR="00121544" w:rsidRPr="00844676" w:rsidRDefault="00121544" w:rsidP="00844676">
      <w:pPr>
        <w:pStyle w:val="Textonotapie"/>
        <w:tabs>
          <w:tab w:val="left" w:pos="567"/>
        </w:tabs>
        <w:ind w:left="570"/>
        <w:jc w:val="both"/>
        <w:rPr>
          <w:rFonts w:ascii="Arial Narrow" w:eastAsia="Arial Narrow" w:hAnsi="Arial Narrow" w:cs="Arial"/>
          <w:sz w:val="16"/>
          <w:szCs w:val="16"/>
        </w:rPr>
      </w:pPr>
      <w:r w:rsidRPr="00844676">
        <w:rPr>
          <w:rFonts w:ascii="Arial Narrow" w:eastAsia="Arial Narrow" w:hAnsi="Arial Narrow" w:cs="Arial Narrow"/>
          <w:sz w:val="16"/>
          <w:szCs w:val="16"/>
        </w:rPr>
        <w:t xml:space="preserve">b. </w:t>
      </w:r>
      <w:r w:rsidRPr="0084467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844676" w:rsidRDefault="00121544" w:rsidP="00844676">
      <w:pPr>
        <w:pStyle w:val="Textonotapie"/>
        <w:tabs>
          <w:tab w:val="left" w:pos="567"/>
        </w:tabs>
        <w:ind w:left="567" w:right="-1" w:hanging="567"/>
        <w:jc w:val="both"/>
        <w:rPr>
          <w:rFonts w:ascii="Arial Narrow" w:eastAsia="Arial Narrow" w:hAnsi="Arial Narrow" w:cs="Arial"/>
          <w:sz w:val="16"/>
          <w:szCs w:val="16"/>
        </w:rPr>
      </w:pPr>
      <w:r w:rsidRPr="00844676">
        <w:rPr>
          <w:rFonts w:ascii="Arial Narrow" w:eastAsia="Arial Narrow" w:hAnsi="Arial Narrow" w:cs="Arial"/>
          <w:sz w:val="16"/>
          <w:szCs w:val="16"/>
        </w:rPr>
        <w:tab/>
        <w:t>(…).</w:t>
      </w:r>
    </w:p>
    <w:p w14:paraId="387AF728" w14:textId="77777777" w:rsidR="00121544" w:rsidRPr="00844676" w:rsidRDefault="00121544" w:rsidP="00844676">
      <w:pPr>
        <w:pStyle w:val="Textonotapie"/>
        <w:tabs>
          <w:tab w:val="left" w:pos="567"/>
        </w:tabs>
        <w:ind w:left="567" w:right="-1" w:hanging="567"/>
        <w:jc w:val="both"/>
        <w:rPr>
          <w:rFonts w:ascii="Arial Narrow" w:eastAsia="Arial Narrow" w:hAnsi="Arial Narrow" w:cs="Arial"/>
          <w:b/>
          <w:bCs/>
          <w:sz w:val="16"/>
          <w:szCs w:val="16"/>
        </w:rPr>
      </w:pPr>
    </w:p>
    <w:p w14:paraId="60688A27" w14:textId="77777777" w:rsidR="00121544" w:rsidRPr="00844676" w:rsidRDefault="00121544" w:rsidP="00844676">
      <w:pPr>
        <w:pStyle w:val="Textonotapie"/>
        <w:ind w:firstLine="567"/>
        <w:jc w:val="both"/>
        <w:rPr>
          <w:rFonts w:ascii="Arial Narrow" w:eastAsia="Arial Narrow" w:hAnsi="Arial Narrow" w:cs="Arial"/>
          <w:b/>
          <w:bCs/>
          <w:sz w:val="16"/>
          <w:szCs w:val="16"/>
        </w:rPr>
      </w:pPr>
      <w:r w:rsidRPr="00844676">
        <w:rPr>
          <w:rFonts w:ascii="Arial Narrow" w:eastAsia="Arial Narrow" w:hAnsi="Arial Narrow" w:cs="Arial"/>
          <w:b/>
          <w:bCs/>
          <w:sz w:val="16"/>
          <w:szCs w:val="16"/>
        </w:rPr>
        <w:t>Artículo 2.- Información relevante</w:t>
      </w:r>
    </w:p>
    <w:p w14:paraId="2588E518" w14:textId="77777777" w:rsidR="00121544" w:rsidRPr="00844676" w:rsidRDefault="00121544" w:rsidP="00844676">
      <w:pPr>
        <w:pStyle w:val="Textonotapie"/>
        <w:tabs>
          <w:tab w:val="left" w:pos="567"/>
        </w:tabs>
        <w:ind w:left="567"/>
        <w:jc w:val="both"/>
        <w:rPr>
          <w:rFonts w:ascii="Arial Narrow" w:eastAsia="Arial Narrow" w:hAnsi="Arial Narrow" w:cs="Arial Narrow"/>
          <w:sz w:val="16"/>
          <w:szCs w:val="16"/>
        </w:rPr>
      </w:pPr>
      <w:r w:rsidRPr="0084467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844676" w:rsidRDefault="00121544" w:rsidP="00844676">
      <w:pPr>
        <w:pStyle w:val="Textonotapie"/>
        <w:tabs>
          <w:tab w:val="left" w:pos="567"/>
        </w:tabs>
        <w:ind w:left="567"/>
        <w:jc w:val="both"/>
        <w:rPr>
          <w:rFonts w:ascii="Arial Narrow" w:eastAsia="Arial Narrow" w:hAnsi="Arial Narrow" w:cs="Arial Narrow"/>
          <w:sz w:val="16"/>
          <w:szCs w:val="16"/>
        </w:rPr>
      </w:pPr>
      <w:r w:rsidRPr="0084467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844676" w:rsidRDefault="00121544" w:rsidP="00844676">
      <w:pPr>
        <w:pStyle w:val="Textonotapie"/>
        <w:tabs>
          <w:tab w:val="left" w:pos="567"/>
        </w:tabs>
        <w:ind w:left="567"/>
        <w:jc w:val="both"/>
        <w:rPr>
          <w:rFonts w:ascii="Arial Narrow" w:eastAsia="Arial Narrow" w:hAnsi="Arial Narrow" w:cs="Arial Narrow"/>
          <w:sz w:val="16"/>
          <w:szCs w:val="16"/>
        </w:rPr>
      </w:pPr>
      <w:r w:rsidRPr="0084467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844676" w:rsidRDefault="00121544" w:rsidP="00844676">
      <w:pPr>
        <w:pStyle w:val="Textonotapie"/>
        <w:tabs>
          <w:tab w:val="left" w:pos="567"/>
        </w:tabs>
        <w:ind w:left="567"/>
        <w:jc w:val="both"/>
        <w:rPr>
          <w:rFonts w:ascii="Arial Narrow" w:eastAsia="Arial Narrow" w:hAnsi="Arial Narrow" w:cs="Arial"/>
          <w:sz w:val="16"/>
          <w:szCs w:val="16"/>
        </w:rPr>
      </w:pPr>
      <w:r w:rsidRPr="0084467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844676">
        <w:rPr>
          <w:rFonts w:ascii="Arial Narrow" w:eastAsia="Arial Narrow" w:hAnsi="Arial Narrow" w:cs="Arial"/>
          <w:sz w:val="16"/>
          <w:szCs w:val="16"/>
        </w:rPr>
        <w:t xml:space="preserve">. </w:t>
      </w:r>
    </w:p>
    <w:p w14:paraId="6AD60276" w14:textId="77777777" w:rsidR="00121544" w:rsidRPr="00844676" w:rsidRDefault="00121544" w:rsidP="00844676">
      <w:pPr>
        <w:pStyle w:val="Textonotapie"/>
        <w:ind w:firstLine="567"/>
        <w:jc w:val="both"/>
        <w:rPr>
          <w:rFonts w:ascii="Arial Narrow" w:hAnsi="Arial Narrow"/>
          <w:sz w:val="16"/>
          <w:szCs w:val="16"/>
        </w:rPr>
      </w:pPr>
    </w:p>
  </w:footnote>
  <w:footnote w:id="6">
    <w:p w14:paraId="17A59CC5"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rPr>
        <w:t xml:space="preserve"> </w:t>
      </w:r>
      <w:r w:rsidRPr="00844676">
        <w:rPr>
          <w:rFonts w:ascii="Arial Narrow" w:hAnsi="Arial Narrow" w:cs="Arial"/>
          <w:sz w:val="16"/>
          <w:szCs w:val="16"/>
        </w:rPr>
        <w:tab/>
      </w:r>
      <w:r w:rsidRPr="00844676">
        <w:rPr>
          <w:rFonts w:ascii="Arial Narrow" w:eastAsia="Arial Narrow" w:hAnsi="Arial Narrow" w:cs="Arial"/>
          <w:b/>
          <w:bCs/>
          <w:sz w:val="16"/>
          <w:szCs w:val="16"/>
        </w:rPr>
        <w:t>LEY SOBRE FACULTADES, NORMAS Y ORGANIZACIÓN DEL INDECOPI, APROBADA POR DECRETO LEGISLATIVO 807 Artículo 24.-</w:t>
      </w:r>
      <w:r w:rsidRPr="00844676">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r w:rsidRPr="00844676">
        <w:rPr>
          <w:rFonts w:ascii="Arial Narrow" w:eastAsia="Arial Narrow" w:hAnsi="Arial Narrow" w:cs="Arial"/>
          <w:sz w:val="16"/>
          <w:szCs w:val="16"/>
        </w:rPr>
        <w:tab/>
        <w:t xml:space="preserve">(...) </w:t>
      </w:r>
    </w:p>
    <w:p w14:paraId="7B2AB955"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r w:rsidRPr="00844676">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r w:rsidRPr="00844676">
        <w:rPr>
          <w:rFonts w:ascii="Arial Narrow" w:eastAsia="Arial Narrow" w:hAnsi="Arial Narrow" w:cs="Arial"/>
          <w:sz w:val="16"/>
          <w:szCs w:val="16"/>
        </w:rPr>
        <w:tab/>
        <w:t>(...).</w:t>
      </w:r>
    </w:p>
    <w:p w14:paraId="09B4F71B"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 </w:t>
      </w:r>
    </w:p>
    <w:p w14:paraId="7E788299" w14:textId="77777777" w:rsidR="00CA59A2" w:rsidRPr="00844676" w:rsidRDefault="00CA59A2" w:rsidP="00844676">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844676" w:rsidRDefault="00CA59A2" w:rsidP="00844676">
      <w:pPr>
        <w:pStyle w:val="Textonotapie"/>
        <w:ind w:left="567" w:hanging="567"/>
        <w:jc w:val="both"/>
        <w:rPr>
          <w:rFonts w:ascii="Arial Narrow" w:hAnsi="Arial Narrow" w:cs="Arial"/>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rPr>
        <w:t xml:space="preserve"> </w:t>
      </w:r>
      <w:r w:rsidRPr="00844676">
        <w:rPr>
          <w:rFonts w:ascii="Arial Narrow" w:hAnsi="Arial Narrow" w:cs="Arial"/>
          <w:sz w:val="16"/>
          <w:szCs w:val="16"/>
        </w:rPr>
        <w:tab/>
        <w:t xml:space="preserve">El número de trabajadores se atenderá siempre que la empresa haya sido constituida antes de la vigencia de la Ley </w:t>
      </w:r>
      <w:proofErr w:type="spellStart"/>
      <w:r w:rsidRPr="00844676">
        <w:rPr>
          <w:rFonts w:ascii="Arial Narrow" w:hAnsi="Arial Narrow" w:cs="Arial"/>
          <w:sz w:val="16"/>
          <w:szCs w:val="16"/>
        </w:rPr>
        <w:t/>
      </w:r>
      <w:proofErr w:type="spellEnd"/>
      <w:r w:rsidRPr="00844676">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44676">
        <w:rPr>
          <w:rFonts w:ascii="Arial Narrow" w:hAnsi="Arial Narrow" w:cs="Arial"/>
          <w:sz w:val="16"/>
          <w:szCs w:val="16"/>
        </w:rPr>
        <w:t>entrada en vigencia</w:t>
      </w:r>
      <w:proofErr w:type="gramEnd"/>
      <w:r w:rsidRPr="00844676">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844676" w:rsidRDefault="00CA59A2" w:rsidP="00844676">
      <w:pPr>
        <w:pStyle w:val="Textonotapie"/>
        <w:ind w:left="567" w:hanging="567"/>
        <w:jc w:val="both"/>
        <w:rPr>
          <w:rFonts w:ascii="Arial Narrow" w:hAnsi="Arial Narrow" w:cs="Arial"/>
          <w:sz w:val="16"/>
          <w:szCs w:val="16"/>
        </w:rPr>
      </w:pPr>
    </w:p>
  </w:footnote>
  <w:footnote w:id="8">
    <w:p w14:paraId="12554D7B" w14:textId="713F69B8" w:rsidR="00CA59A2" w:rsidRPr="00844676" w:rsidRDefault="00CA59A2" w:rsidP="00844676">
      <w:pPr>
        <w:pStyle w:val="Textonotapie"/>
        <w:ind w:left="567" w:hanging="567"/>
        <w:jc w:val="both"/>
        <w:rPr>
          <w:rFonts w:ascii="Arial Narrow" w:hAnsi="Arial Narrow" w:cs="Arial"/>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rPr>
        <w:t xml:space="preserve"> </w:t>
      </w:r>
      <w:r w:rsidRPr="00844676">
        <w:rPr>
          <w:rFonts w:ascii="Arial Narrow" w:hAnsi="Arial Narrow" w:cs="Arial"/>
          <w:sz w:val="16"/>
          <w:szCs w:val="16"/>
        </w:rPr>
        <w:tab/>
      </w:r>
      <w:r w:rsidRPr="00844676">
        <w:rPr>
          <w:rFonts w:ascii="Arial Narrow" w:eastAsia="Arial Narrow" w:hAnsi="Arial Narrow" w:cs="Arial"/>
          <w:b/>
          <w:sz w:val="16"/>
          <w:szCs w:val="16"/>
        </w:rPr>
        <w:t xml:space="preserve">LEY </w:t>
      </w:r>
      <w:r w:rsidR="003A71B1" w:rsidRPr="00844676">
        <w:rPr>
          <w:rFonts w:ascii="Arial Narrow" w:eastAsia="Arial Narrow" w:hAnsi="Arial Narrow" w:cs="Arial"/>
          <w:b/>
          <w:sz w:val="16"/>
          <w:szCs w:val="16"/>
        </w:rPr>
        <w:t>29571</w:t>
      </w:r>
      <w:r w:rsidRPr="00844676">
        <w:rPr>
          <w:rFonts w:ascii="Arial Narrow" w:eastAsia="Arial Narrow" w:hAnsi="Arial Narrow" w:cs="Arial"/>
          <w:b/>
          <w:sz w:val="16"/>
          <w:szCs w:val="16"/>
        </w:rPr>
        <w:t>, CÓDIGO DE PROTECCIÓN Y DEFENSA DEL CONSUMIDOR</w:t>
      </w:r>
      <w:r w:rsidRPr="00844676">
        <w:rPr>
          <w:rFonts w:ascii="Arial Narrow" w:hAnsi="Arial Narrow" w:cs="Arial"/>
          <w:b/>
          <w:bCs/>
          <w:sz w:val="16"/>
          <w:szCs w:val="16"/>
        </w:rPr>
        <w:t xml:space="preserve">, </w:t>
      </w:r>
      <w:r w:rsidRPr="00844676">
        <w:rPr>
          <w:rFonts w:ascii="Arial Narrow" w:hAnsi="Arial Narrow" w:cs="Arial"/>
          <w:b/>
          <w:sz w:val="16"/>
          <w:szCs w:val="16"/>
        </w:rPr>
        <w:t>publicado el 2 de setiembre de 2010 y modificado por Decreto Legislativo 1308</w:t>
      </w:r>
    </w:p>
    <w:p w14:paraId="6D8A2F03" w14:textId="77777777" w:rsidR="00CA59A2" w:rsidRPr="00844676" w:rsidRDefault="00CA59A2" w:rsidP="00844676">
      <w:pPr>
        <w:pStyle w:val="Textonotapie"/>
        <w:ind w:left="567" w:hanging="567"/>
        <w:jc w:val="both"/>
        <w:rPr>
          <w:rFonts w:ascii="Arial Narrow" w:hAnsi="Arial Narrow" w:cs="Arial"/>
          <w:b/>
          <w:bCs/>
          <w:sz w:val="16"/>
          <w:szCs w:val="16"/>
        </w:rPr>
      </w:pPr>
      <w:r w:rsidRPr="00844676">
        <w:rPr>
          <w:rFonts w:ascii="Arial Narrow" w:hAnsi="Arial Narrow" w:cs="Arial"/>
          <w:sz w:val="16"/>
          <w:szCs w:val="16"/>
        </w:rPr>
        <w:tab/>
      </w:r>
      <w:r w:rsidRPr="00844676">
        <w:rPr>
          <w:rFonts w:ascii="Arial Narrow" w:hAnsi="Arial Narrow" w:cs="Arial"/>
          <w:b/>
          <w:bCs/>
          <w:sz w:val="16"/>
          <w:szCs w:val="16"/>
        </w:rPr>
        <w:t>Artículo 110.- Sanciones Administrativas</w:t>
      </w:r>
    </w:p>
    <w:p w14:paraId="693A834B" w14:textId="77777777" w:rsidR="00CA59A2" w:rsidRPr="00844676" w:rsidRDefault="00CA59A2" w:rsidP="00844676">
      <w:pPr>
        <w:autoSpaceDE w:val="0"/>
        <w:autoSpaceDN w:val="0"/>
        <w:adjustRightInd w:val="0"/>
        <w:spacing w:after="0" w:line="240" w:lineRule="auto"/>
        <w:ind w:left="567"/>
        <w:jc w:val="both"/>
        <w:rPr>
          <w:rFonts w:ascii="Arial Narrow" w:hAnsi="Arial Narrow" w:cs="Arial"/>
          <w:sz w:val="16"/>
          <w:szCs w:val="16"/>
          <w:lang w:eastAsia="es-PE"/>
        </w:rPr>
      </w:pPr>
      <w:r w:rsidRPr="00844676">
        <w:rPr>
          <w:rFonts w:ascii="Arial Narrow" w:hAnsi="Arial Narrow" w:cs="Arial"/>
          <w:sz w:val="16"/>
          <w:szCs w:val="16"/>
          <w:lang w:eastAsia="es-PE"/>
        </w:rPr>
        <w:t>(…)</w:t>
      </w:r>
    </w:p>
    <w:p w14:paraId="04CBC22B" w14:textId="77777777" w:rsidR="00CA59A2" w:rsidRPr="00844676" w:rsidRDefault="00CA59A2" w:rsidP="00844676">
      <w:pPr>
        <w:autoSpaceDE w:val="0"/>
        <w:autoSpaceDN w:val="0"/>
        <w:adjustRightInd w:val="0"/>
        <w:spacing w:after="0" w:line="240" w:lineRule="auto"/>
        <w:ind w:left="567"/>
        <w:jc w:val="both"/>
        <w:rPr>
          <w:rFonts w:ascii="Arial Narrow" w:hAnsi="Arial Narrow" w:cs="Arial"/>
          <w:sz w:val="16"/>
          <w:szCs w:val="16"/>
          <w:lang w:eastAsia="es-PE"/>
        </w:rPr>
      </w:pPr>
      <w:r w:rsidRPr="00844676">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44676" w:rsidRDefault="00CA59A2" w:rsidP="00844676">
      <w:pPr>
        <w:autoSpaceDE w:val="0"/>
        <w:autoSpaceDN w:val="0"/>
        <w:adjustRightInd w:val="0"/>
        <w:spacing w:after="0" w:line="240" w:lineRule="auto"/>
        <w:ind w:left="567"/>
        <w:jc w:val="both"/>
        <w:rPr>
          <w:rFonts w:ascii="Arial Narrow" w:hAnsi="Arial Narrow" w:cs="Arial"/>
          <w:sz w:val="16"/>
          <w:szCs w:val="16"/>
          <w:lang w:eastAsia="es-PE"/>
        </w:rPr>
      </w:pPr>
      <w:r w:rsidRPr="00844676">
        <w:rPr>
          <w:rFonts w:ascii="Arial Narrow" w:hAnsi="Arial Narrow" w:cs="Arial"/>
          <w:sz w:val="16"/>
          <w:szCs w:val="16"/>
          <w:lang w:eastAsia="es-PE"/>
        </w:rPr>
        <w:t>(…).</w:t>
      </w:r>
    </w:p>
    <w:p w14:paraId="3B6754D8" w14:textId="77777777" w:rsidR="00CA59A2" w:rsidRPr="00844676" w:rsidRDefault="00CA59A2" w:rsidP="00844676">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844676">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844676">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062EC860" w14:textId="7954FD8E" w:rsidR="00CA59A2" w:rsidRPr="00844676" w:rsidRDefault="00CA59A2" w:rsidP="00844676">
      <w:pPr>
        <w:spacing w:after="0" w:line="240" w:lineRule="auto"/>
        <w:ind w:left="567" w:hanging="567"/>
        <w:jc w:val="both"/>
        <w:rPr>
          <w:rFonts w:ascii="Arial Narrow" w:hAnsi="Arial Narrow" w:cs="Arial"/>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vertAlign w:val="superscript"/>
        </w:rPr>
        <w:t xml:space="preserve"> </w:t>
      </w:r>
      <w:r w:rsidRPr="00844676">
        <w:rPr>
          <w:rFonts w:ascii="Arial Narrow" w:hAnsi="Arial Narrow" w:cs="Arial"/>
          <w:sz w:val="16"/>
          <w:szCs w:val="16"/>
        </w:rPr>
        <w:t xml:space="preserve"> </w:t>
      </w:r>
      <w:r w:rsidRPr="00844676">
        <w:rPr>
          <w:rFonts w:ascii="Arial Narrow" w:hAnsi="Arial Narrow" w:cs="Arial"/>
          <w:sz w:val="16"/>
          <w:szCs w:val="16"/>
        </w:rPr>
        <w:tab/>
      </w:r>
      <w:r w:rsidRPr="00844676">
        <w:rPr>
          <w:rFonts w:ascii="Arial Narrow" w:eastAsia="Arial Narrow" w:hAnsi="Arial Narrow" w:cs="Arial"/>
          <w:b/>
          <w:sz w:val="16"/>
          <w:szCs w:val="16"/>
        </w:rPr>
        <w:t xml:space="preserve">LEY </w:t>
      </w:r>
      <w:r w:rsidR="003A71B1" w:rsidRPr="00844676">
        <w:rPr>
          <w:rFonts w:ascii="Arial Narrow" w:eastAsia="Arial Narrow" w:hAnsi="Arial Narrow" w:cs="Arial"/>
          <w:b/>
          <w:sz w:val="16"/>
          <w:szCs w:val="16"/>
        </w:rPr>
        <w:t>29571</w:t>
      </w:r>
      <w:r w:rsidRPr="00844676">
        <w:rPr>
          <w:rFonts w:ascii="Arial Narrow" w:eastAsia="Arial Narrow" w:hAnsi="Arial Narrow" w:cs="Arial"/>
          <w:b/>
          <w:sz w:val="16"/>
          <w:szCs w:val="16"/>
        </w:rPr>
        <w:t>, CÓDIGO DE PROTECCIÓN Y DEFENSA DEL CONSUMIDOR</w:t>
      </w:r>
      <w:r w:rsidRPr="00844676">
        <w:rPr>
          <w:rFonts w:ascii="Arial Narrow" w:hAnsi="Arial Narrow" w:cs="Arial"/>
          <w:b/>
          <w:bCs/>
          <w:sz w:val="16"/>
          <w:szCs w:val="16"/>
        </w:rPr>
        <w:t xml:space="preserve">, </w:t>
      </w:r>
      <w:r w:rsidRPr="00844676">
        <w:rPr>
          <w:rFonts w:ascii="Arial Narrow" w:hAnsi="Arial Narrow" w:cs="Arial"/>
          <w:b/>
          <w:sz w:val="16"/>
          <w:szCs w:val="16"/>
        </w:rPr>
        <w:t>publicado el 2 de setiembre de 2010 y modificado por Decreto Legislativo 1308</w:t>
      </w:r>
    </w:p>
    <w:p w14:paraId="4BC9BF8D" w14:textId="77777777" w:rsidR="00CA59A2" w:rsidRPr="00844676" w:rsidRDefault="00CA59A2" w:rsidP="00844676">
      <w:pPr>
        <w:spacing w:after="0" w:line="240" w:lineRule="auto"/>
        <w:ind w:left="567" w:hanging="567"/>
        <w:jc w:val="both"/>
        <w:rPr>
          <w:rFonts w:ascii="Arial Narrow" w:eastAsia="Arial Narrow" w:hAnsi="Arial Narrow" w:cs="Arial"/>
          <w:b/>
          <w:sz w:val="16"/>
          <w:szCs w:val="16"/>
        </w:rPr>
      </w:pPr>
      <w:r w:rsidRPr="00844676">
        <w:rPr>
          <w:rFonts w:ascii="Arial Narrow" w:eastAsia="Arial Narrow" w:hAnsi="Arial Narrow" w:cs="Arial"/>
          <w:b/>
          <w:sz w:val="16"/>
          <w:szCs w:val="16"/>
        </w:rPr>
        <w:tab/>
        <w:t>Artículo 110.- Sanciones administrativas</w:t>
      </w:r>
    </w:p>
    <w:p w14:paraId="15C6524D" w14:textId="77777777" w:rsidR="00CA59A2" w:rsidRPr="00844676" w:rsidRDefault="00CA59A2" w:rsidP="00844676">
      <w:pPr>
        <w:spacing w:after="0" w:line="240" w:lineRule="auto"/>
        <w:ind w:left="567"/>
        <w:jc w:val="both"/>
        <w:rPr>
          <w:rFonts w:ascii="Arial Narrow" w:hAnsi="Arial Narrow" w:cs="Arial"/>
          <w:sz w:val="16"/>
          <w:szCs w:val="16"/>
        </w:rPr>
      </w:pPr>
      <w:r w:rsidRPr="00844676">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44676" w:rsidRDefault="00CA59A2" w:rsidP="00844676">
      <w:pPr>
        <w:numPr>
          <w:ilvl w:val="0"/>
          <w:numId w:val="2"/>
        </w:numPr>
        <w:spacing w:after="0" w:line="240" w:lineRule="auto"/>
        <w:ind w:left="426" w:firstLine="141"/>
        <w:jc w:val="both"/>
        <w:rPr>
          <w:rFonts w:ascii="Arial Narrow" w:eastAsia="Arial Narrow" w:hAnsi="Arial Narrow" w:cs="Arial"/>
          <w:sz w:val="16"/>
          <w:szCs w:val="16"/>
        </w:rPr>
      </w:pPr>
      <w:r w:rsidRPr="00844676">
        <w:rPr>
          <w:rFonts w:ascii="Arial Narrow" w:eastAsia="Arial Narrow" w:hAnsi="Arial Narrow" w:cs="Arial"/>
          <w:sz w:val="16"/>
          <w:szCs w:val="16"/>
        </w:rPr>
        <w:t>Infracciones leves, con una amonestación o con una multa de hasta cincuenta (50) UIT.</w:t>
      </w:r>
    </w:p>
    <w:p w14:paraId="3EC7469A" w14:textId="77777777" w:rsidR="00CA59A2" w:rsidRPr="00844676" w:rsidRDefault="00CA59A2" w:rsidP="00844676">
      <w:pPr>
        <w:numPr>
          <w:ilvl w:val="0"/>
          <w:numId w:val="2"/>
        </w:numPr>
        <w:spacing w:after="0" w:line="240" w:lineRule="auto"/>
        <w:ind w:left="426" w:firstLine="141"/>
        <w:jc w:val="both"/>
        <w:rPr>
          <w:rFonts w:ascii="Arial Narrow" w:eastAsia="Arial Narrow" w:hAnsi="Arial Narrow" w:cs="Arial"/>
          <w:sz w:val="16"/>
          <w:szCs w:val="16"/>
        </w:rPr>
      </w:pPr>
      <w:r w:rsidRPr="00844676">
        <w:rPr>
          <w:rFonts w:ascii="Arial Narrow" w:eastAsia="Arial Narrow" w:hAnsi="Arial Narrow" w:cs="Arial"/>
          <w:sz w:val="16"/>
          <w:szCs w:val="16"/>
        </w:rPr>
        <w:t>Infracciones graves, con una multa de hasta ciento cincuenta (150) UIT.</w:t>
      </w:r>
    </w:p>
    <w:p w14:paraId="7DEC6213" w14:textId="77777777" w:rsidR="00CA59A2" w:rsidRPr="00844676" w:rsidRDefault="00CA59A2" w:rsidP="00844676">
      <w:pPr>
        <w:numPr>
          <w:ilvl w:val="0"/>
          <w:numId w:val="2"/>
        </w:numPr>
        <w:spacing w:after="0" w:line="240" w:lineRule="auto"/>
        <w:ind w:left="426" w:firstLine="141"/>
        <w:jc w:val="both"/>
        <w:rPr>
          <w:rFonts w:ascii="Arial Narrow" w:eastAsia="Arial Narrow" w:hAnsi="Arial Narrow" w:cs="Arial"/>
          <w:sz w:val="16"/>
          <w:szCs w:val="16"/>
        </w:rPr>
      </w:pPr>
      <w:r w:rsidRPr="00844676">
        <w:rPr>
          <w:rFonts w:ascii="Arial Narrow" w:eastAsia="Arial Narrow" w:hAnsi="Arial Narrow" w:cs="Arial"/>
          <w:sz w:val="16"/>
          <w:szCs w:val="16"/>
        </w:rPr>
        <w:t>Infracciones muy graves, con una multa de hasta cuatrocientos cincuenta (450) UIT.</w:t>
      </w:r>
    </w:p>
    <w:p w14:paraId="707B74D3"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w:t>
      </w:r>
    </w:p>
  </w:footnote>
  <w:footnote w:id="10">
    <w:p w14:paraId="6DE82B39" w14:textId="77777777" w:rsidR="00A008E2" w:rsidRPr="00844676" w:rsidRDefault="00CA59A2" w:rsidP="00844676">
      <w:pPr>
        <w:spacing w:after="0" w:line="240" w:lineRule="auto"/>
        <w:ind w:left="567" w:hanging="567"/>
        <w:jc w:val="both"/>
        <w:rPr>
          <w:rFonts w:ascii="Arial Narrow" w:hAnsi="Arial Narrow" w:cs="Arial"/>
          <w:b/>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rPr>
        <w:t xml:space="preserve"> </w:t>
      </w:r>
      <w:r w:rsidRPr="00844676">
        <w:rPr>
          <w:rFonts w:ascii="Arial Narrow" w:hAnsi="Arial Narrow" w:cs="Arial"/>
          <w:sz w:val="16"/>
          <w:szCs w:val="16"/>
        </w:rPr>
        <w:tab/>
      </w:r>
      <w:r w:rsidR="00A008E2" w:rsidRPr="00844676">
        <w:rPr>
          <w:rFonts w:ascii="Arial Narrow" w:eastAsia="Arial Narrow" w:hAnsi="Arial Narrow" w:cs="Arial"/>
          <w:b/>
          <w:sz w:val="16"/>
          <w:szCs w:val="16"/>
        </w:rPr>
        <w:t>LEY 29571, CÓDIGO DE PROTECCIÓN Y DEFENSA DEL CONSUMIDOR</w:t>
      </w:r>
      <w:r w:rsidR="00A008E2" w:rsidRPr="00844676">
        <w:rPr>
          <w:rFonts w:ascii="Arial Narrow" w:hAnsi="Arial Narrow" w:cs="Arial"/>
          <w:b/>
          <w:bCs/>
          <w:sz w:val="16"/>
          <w:szCs w:val="16"/>
        </w:rPr>
        <w:t xml:space="preserve">, </w:t>
      </w:r>
      <w:r w:rsidR="00A008E2" w:rsidRPr="00844676">
        <w:rPr>
          <w:rFonts w:ascii="Arial Narrow" w:hAnsi="Arial Narrow" w:cs="Arial"/>
          <w:b/>
          <w:sz w:val="16"/>
          <w:szCs w:val="16"/>
        </w:rPr>
        <w:t>publicado el 2 de setiembre de 2010 y modificado por Decreto Legislativo 1308</w:t>
      </w:r>
    </w:p>
    <w:p w14:paraId="4B3DC1A8" w14:textId="1F467AF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b/>
          <w:sz w:val="16"/>
          <w:szCs w:val="16"/>
        </w:rPr>
        <w:t>Artículo 114.- Medidas correctivas</w:t>
      </w:r>
    </w:p>
    <w:p w14:paraId="1B3B1F61"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844676" w:rsidRDefault="00CA59A2" w:rsidP="00844676">
      <w:pPr>
        <w:spacing w:after="0" w:line="240" w:lineRule="auto"/>
        <w:ind w:left="567" w:hanging="567"/>
        <w:jc w:val="both"/>
        <w:rPr>
          <w:rFonts w:ascii="Arial Narrow" w:eastAsia="Arial Narrow" w:hAnsi="Arial Narrow" w:cs="Arial"/>
          <w:sz w:val="16"/>
          <w:szCs w:val="16"/>
        </w:rPr>
      </w:pPr>
      <w:r w:rsidRPr="00844676">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844676" w:rsidRDefault="00CA59A2" w:rsidP="00844676">
      <w:pPr>
        <w:spacing w:after="0" w:line="240" w:lineRule="auto"/>
        <w:ind w:left="567" w:hanging="567"/>
        <w:jc w:val="both"/>
        <w:rPr>
          <w:rFonts w:ascii="Arial Narrow" w:eastAsia="Arial Narrow" w:hAnsi="Arial Narrow" w:cs="Arial"/>
          <w:sz w:val="16"/>
          <w:szCs w:val="16"/>
        </w:rPr>
      </w:pPr>
      <w:r w:rsidRPr="00844676">
        <w:rPr>
          <w:rFonts w:ascii="Arial Narrow" w:eastAsia="Arial Narrow" w:hAnsi="Arial Narrow" w:cs="Arial"/>
          <w:sz w:val="16"/>
          <w:szCs w:val="16"/>
        </w:rPr>
        <w:tab/>
        <w:t>Las medidas correctivas complementarias pueden dictarse de oficio o a pedido de parte.</w:t>
      </w:r>
    </w:p>
    <w:p w14:paraId="51455ACA" w14:textId="77777777" w:rsidR="00CA59A2" w:rsidRPr="00844676" w:rsidRDefault="00CA59A2" w:rsidP="00844676">
      <w:pPr>
        <w:spacing w:after="0" w:line="240" w:lineRule="auto"/>
        <w:ind w:left="567" w:hanging="567"/>
        <w:jc w:val="both"/>
        <w:rPr>
          <w:rFonts w:ascii="Arial Narrow" w:hAnsi="Arial Narrow" w:cs="Arial"/>
          <w:sz w:val="16"/>
          <w:szCs w:val="16"/>
        </w:rPr>
      </w:pPr>
    </w:p>
    <w:p w14:paraId="6CB8D69D" w14:textId="77777777" w:rsidR="00CA59A2" w:rsidRPr="00844676" w:rsidRDefault="00CA59A2" w:rsidP="00844676">
      <w:pPr>
        <w:spacing w:after="0" w:line="240" w:lineRule="auto"/>
        <w:ind w:left="567" w:hanging="567"/>
        <w:jc w:val="both"/>
        <w:rPr>
          <w:rFonts w:ascii="Arial Narrow" w:hAnsi="Arial Narrow" w:cs="Arial"/>
          <w:sz w:val="16"/>
          <w:szCs w:val="16"/>
        </w:rPr>
      </w:pPr>
      <w:r w:rsidRPr="00844676">
        <w:rPr>
          <w:rFonts w:ascii="Arial Narrow" w:eastAsia="Arial Narrow" w:hAnsi="Arial Narrow" w:cs="Arial"/>
          <w:b/>
          <w:sz w:val="16"/>
          <w:szCs w:val="16"/>
        </w:rPr>
        <w:tab/>
        <w:t>Artículo 115.- Medidas correctivas reparadoras</w:t>
      </w:r>
    </w:p>
    <w:p w14:paraId="0A0E4012" w14:textId="77777777" w:rsidR="00CA59A2" w:rsidRPr="00844676" w:rsidRDefault="00CA59A2" w:rsidP="00844676">
      <w:pPr>
        <w:spacing w:after="0" w:line="240" w:lineRule="auto"/>
        <w:ind w:left="567" w:hanging="283"/>
        <w:jc w:val="both"/>
        <w:rPr>
          <w:rFonts w:ascii="Arial Narrow" w:eastAsia="Arial Narrow" w:hAnsi="Arial Narrow" w:cs="Arial"/>
          <w:sz w:val="16"/>
          <w:szCs w:val="16"/>
        </w:rPr>
      </w:pPr>
      <w:r w:rsidRPr="00844676">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44676" w:rsidRDefault="00CA59A2" w:rsidP="00844676">
      <w:pPr>
        <w:numPr>
          <w:ilvl w:val="0"/>
          <w:numId w:val="1"/>
        </w:numPr>
        <w:spacing w:after="0" w:line="240" w:lineRule="auto"/>
        <w:ind w:left="567" w:firstLine="0"/>
        <w:jc w:val="both"/>
        <w:rPr>
          <w:rFonts w:ascii="Arial Narrow" w:eastAsia="Arial Narrow" w:hAnsi="Arial Narrow" w:cs="Arial"/>
          <w:sz w:val="16"/>
          <w:szCs w:val="16"/>
        </w:rPr>
      </w:pPr>
      <w:r w:rsidRPr="00844676">
        <w:rPr>
          <w:rFonts w:ascii="Arial Narrow" w:eastAsia="Arial Narrow" w:hAnsi="Arial Narrow" w:cs="Arial"/>
          <w:sz w:val="16"/>
          <w:szCs w:val="16"/>
        </w:rPr>
        <w:t>Reparar productos.</w:t>
      </w:r>
    </w:p>
    <w:p w14:paraId="64B5280D" w14:textId="77777777" w:rsidR="00CA59A2" w:rsidRPr="00844676" w:rsidRDefault="00CA59A2" w:rsidP="00844676">
      <w:pPr>
        <w:numPr>
          <w:ilvl w:val="0"/>
          <w:numId w:val="1"/>
        </w:numPr>
        <w:spacing w:after="0" w:line="240" w:lineRule="auto"/>
        <w:ind w:left="567" w:firstLine="0"/>
        <w:jc w:val="both"/>
        <w:rPr>
          <w:rFonts w:ascii="Arial Narrow" w:eastAsia="Arial Narrow" w:hAnsi="Arial Narrow" w:cs="Arial"/>
          <w:sz w:val="16"/>
          <w:szCs w:val="16"/>
        </w:rPr>
      </w:pPr>
      <w:r w:rsidRPr="00844676">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844676" w:rsidRDefault="00CA59A2" w:rsidP="00844676">
      <w:pPr>
        <w:numPr>
          <w:ilvl w:val="0"/>
          <w:numId w:val="1"/>
        </w:numPr>
        <w:spacing w:after="0" w:line="240" w:lineRule="auto"/>
        <w:ind w:left="567" w:firstLine="0"/>
        <w:jc w:val="both"/>
        <w:rPr>
          <w:rFonts w:ascii="Arial Narrow" w:eastAsia="Arial Narrow" w:hAnsi="Arial Narrow" w:cs="Arial"/>
          <w:sz w:val="16"/>
          <w:szCs w:val="16"/>
        </w:rPr>
      </w:pPr>
      <w:r w:rsidRPr="00844676">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44676" w:rsidRDefault="00CA59A2" w:rsidP="00844676">
      <w:pPr>
        <w:numPr>
          <w:ilvl w:val="0"/>
          <w:numId w:val="1"/>
        </w:numPr>
        <w:spacing w:after="0" w:line="240" w:lineRule="auto"/>
        <w:ind w:left="567" w:firstLine="0"/>
        <w:jc w:val="both"/>
        <w:rPr>
          <w:rFonts w:ascii="Arial Narrow" w:eastAsia="Arial Narrow" w:hAnsi="Arial Narrow" w:cs="Arial"/>
          <w:sz w:val="16"/>
          <w:szCs w:val="16"/>
        </w:rPr>
      </w:pPr>
      <w:r w:rsidRPr="00844676">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844676" w:rsidRDefault="00CA59A2" w:rsidP="00844676">
      <w:pPr>
        <w:numPr>
          <w:ilvl w:val="0"/>
          <w:numId w:val="1"/>
        </w:numPr>
        <w:spacing w:after="0" w:line="240" w:lineRule="auto"/>
        <w:ind w:left="567" w:firstLine="0"/>
        <w:jc w:val="both"/>
        <w:rPr>
          <w:rFonts w:ascii="Arial Narrow" w:eastAsia="Arial Narrow" w:hAnsi="Arial Narrow" w:cs="Arial"/>
          <w:sz w:val="16"/>
          <w:szCs w:val="16"/>
        </w:rPr>
      </w:pPr>
      <w:r w:rsidRPr="00844676">
        <w:rPr>
          <w:rFonts w:ascii="Arial Narrow" w:eastAsia="Arial Narrow" w:hAnsi="Arial Narrow" w:cs="Arial"/>
          <w:sz w:val="16"/>
          <w:szCs w:val="16"/>
        </w:rPr>
        <w:t>Cumplir con ejecutar otras prestaciones u obligaciones legales o convencionales a su cargo.</w:t>
      </w:r>
    </w:p>
    <w:p w14:paraId="385F165C" w14:textId="77777777" w:rsidR="00CA59A2" w:rsidRPr="00844676" w:rsidRDefault="00CA59A2" w:rsidP="00844676">
      <w:pPr>
        <w:numPr>
          <w:ilvl w:val="0"/>
          <w:numId w:val="1"/>
        </w:numPr>
        <w:spacing w:after="0" w:line="240" w:lineRule="auto"/>
        <w:ind w:left="567" w:firstLine="0"/>
        <w:jc w:val="both"/>
        <w:rPr>
          <w:rFonts w:ascii="Arial Narrow" w:eastAsia="Arial Narrow" w:hAnsi="Arial Narrow" w:cs="Arial"/>
          <w:sz w:val="16"/>
          <w:szCs w:val="16"/>
        </w:rPr>
      </w:pPr>
      <w:r w:rsidRPr="00844676">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44676" w:rsidRDefault="00CA59A2" w:rsidP="00844676">
      <w:pPr>
        <w:numPr>
          <w:ilvl w:val="0"/>
          <w:numId w:val="1"/>
        </w:numPr>
        <w:spacing w:after="0" w:line="240" w:lineRule="auto"/>
        <w:ind w:left="567" w:firstLine="0"/>
        <w:jc w:val="both"/>
        <w:rPr>
          <w:rFonts w:ascii="Arial Narrow" w:eastAsia="Arial Narrow" w:hAnsi="Arial Narrow" w:cs="Arial"/>
          <w:sz w:val="16"/>
          <w:szCs w:val="16"/>
        </w:rPr>
      </w:pPr>
      <w:r w:rsidRPr="00844676">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844676" w:rsidRDefault="00CA59A2" w:rsidP="00844676">
      <w:pPr>
        <w:pStyle w:val="Sinespaciado"/>
        <w:ind w:firstLine="567"/>
        <w:jc w:val="both"/>
        <w:rPr>
          <w:rFonts w:ascii="Arial Narrow" w:hAnsi="Arial Narrow" w:cs="Arial"/>
          <w:sz w:val="16"/>
          <w:szCs w:val="16"/>
        </w:rPr>
      </w:pPr>
      <w:r w:rsidRPr="00844676">
        <w:rPr>
          <w:rFonts w:ascii="Arial Narrow" w:hAnsi="Arial Narrow" w:cs="Arial"/>
          <w:sz w:val="16"/>
          <w:szCs w:val="16"/>
        </w:rPr>
        <w:t>Pagar los gastos incurridos por el consumidor para mitigar las consecuencias de la infracción administrativa.</w:t>
      </w:r>
    </w:p>
    <w:p w14:paraId="130D0A42" w14:textId="77777777" w:rsidR="00CA59A2" w:rsidRPr="00844676" w:rsidRDefault="00CA59A2" w:rsidP="00844676">
      <w:pPr>
        <w:pStyle w:val="Sinespaciado"/>
        <w:ind w:firstLine="567"/>
        <w:jc w:val="both"/>
        <w:rPr>
          <w:rFonts w:ascii="Arial Narrow" w:hAnsi="Arial Narrow" w:cs="Arial"/>
          <w:sz w:val="16"/>
          <w:szCs w:val="16"/>
        </w:rPr>
      </w:pPr>
      <w:r w:rsidRPr="00844676">
        <w:rPr>
          <w:rFonts w:ascii="Arial Narrow" w:hAnsi="Arial Narrow" w:cs="Arial"/>
          <w:sz w:val="16"/>
          <w:szCs w:val="16"/>
        </w:rPr>
        <w:t>Otras medidas reparadoras análogas de efectos equivalentes a las anteriores.</w:t>
      </w:r>
    </w:p>
    <w:p w14:paraId="764F3361" w14:textId="77777777" w:rsidR="00CA59A2" w:rsidRPr="00844676" w:rsidRDefault="00CA59A2" w:rsidP="00844676">
      <w:pPr>
        <w:pStyle w:val="Sinespaciado"/>
        <w:ind w:left="567"/>
        <w:jc w:val="both"/>
        <w:rPr>
          <w:rFonts w:ascii="Arial Narrow" w:hAnsi="Arial Narrow" w:cs="Arial"/>
          <w:sz w:val="16"/>
          <w:szCs w:val="16"/>
        </w:rPr>
      </w:pPr>
      <w:r w:rsidRPr="00844676">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44676">
        <w:rPr>
          <w:rFonts w:ascii="Arial Narrow" w:hAnsi="Arial Narrow" w:cs="Arial"/>
          <w:sz w:val="16"/>
          <w:szCs w:val="16"/>
        </w:rPr>
        <w:t>conjuntamente con</w:t>
      </w:r>
      <w:proofErr w:type="gramEnd"/>
      <w:r w:rsidRPr="00844676">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844676" w:rsidRDefault="00CA59A2" w:rsidP="00844676">
      <w:pPr>
        <w:spacing w:after="0" w:line="240" w:lineRule="auto"/>
        <w:ind w:left="567"/>
        <w:jc w:val="both"/>
        <w:rPr>
          <w:rFonts w:ascii="Arial Narrow" w:hAnsi="Arial Narrow" w:cs="Arial"/>
          <w:sz w:val="16"/>
          <w:szCs w:val="16"/>
        </w:rPr>
      </w:pPr>
      <w:r w:rsidRPr="00844676">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44676" w:rsidRDefault="00CA59A2" w:rsidP="00844676">
      <w:pPr>
        <w:spacing w:after="0" w:line="240" w:lineRule="auto"/>
        <w:ind w:left="567"/>
        <w:jc w:val="both"/>
        <w:rPr>
          <w:rFonts w:ascii="Arial Narrow" w:hAnsi="Arial Narrow" w:cs="Arial"/>
          <w:sz w:val="16"/>
          <w:szCs w:val="16"/>
        </w:rPr>
      </w:pPr>
      <w:r w:rsidRPr="00844676">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844676" w:rsidRDefault="00CA59A2" w:rsidP="00844676">
      <w:pPr>
        <w:spacing w:after="0" w:line="240" w:lineRule="auto"/>
        <w:ind w:left="567"/>
        <w:jc w:val="both"/>
        <w:rPr>
          <w:rFonts w:ascii="Arial Narrow" w:eastAsia="Arial Narrow" w:hAnsi="Arial Narrow" w:cs="Arial"/>
          <w:sz w:val="16"/>
          <w:szCs w:val="16"/>
        </w:rPr>
      </w:pPr>
    </w:p>
    <w:p w14:paraId="579B3C0E" w14:textId="77777777" w:rsidR="00CA59A2" w:rsidRPr="00844676" w:rsidRDefault="00CA59A2" w:rsidP="00844676">
      <w:pPr>
        <w:spacing w:after="0" w:line="240" w:lineRule="auto"/>
        <w:ind w:left="567"/>
        <w:jc w:val="both"/>
        <w:rPr>
          <w:rFonts w:ascii="Arial Narrow" w:eastAsia="Arial Narrow" w:hAnsi="Arial Narrow" w:cs="Arial"/>
          <w:b/>
          <w:bCs/>
          <w:sz w:val="16"/>
          <w:szCs w:val="16"/>
        </w:rPr>
      </w:pPr>
      <w:r w:rsidRPr="00844676">
        <w:rPr>
          <w:rFonts w:ascii="Arial Narrow" w:eastAsia="Arial Narrow" w:hAnsi="Arial Narrow" w:cs="Arial"/>
          <w:b/>
          <w:bCs/>
          <w:sz w:val="16"/>
          <w:szCs w:val="16"/>
        </w:rPr>
        <w:t>Artículo 116.- Medidas correctivas complementarias</w:t>
      </w:r>
    </w:p>
    <w:p w14:paraId="795BD0E8"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d. En caso de infracciones muy graves y de reincidencia o </w:t>
      </w:r>
      <w:proofErr w:type="spellStart"/>
      <w:r w:rsidRPr="00844676">
        <w:rPr>
          <w:rFonts w:ascii="Arial Narrow" w:eastAsia="Arial Narrow" w:hAnsi="Arial Narrow" w:cs="Arial"/>
          <w:sz w:val="16"/>
          <w:szCs w:val="16"/>
        </w:rPr>
        <w:t>reiterancia</w:t>
      </w:r>
      <w:proofErr w:type="spellEnd"/>
      <w:r w:rsidRPr="00844676">
        <w:rPr>
          <w:rFonts w:ascii="Arial Narrow" w:eastAsia="Arial Narrow" w:hAnsi="Arial Narrow" w:cs="Arial"/>
          <w:sz w:val="16"/>
          <w:szCs w:val="16"/>
        </w:rPr>
        <w:t xml:space="preserve">: </w:t>
      </w:r>
    </w:p>
    <w:p w14:paraId="700F1C70"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w:t>
      </w:r>
      <w:proofErr w:type="spellStart"/>
      <w:r w:rsidRPr="00844676">
        <w:rPr>
          <w:rFonts w:ascii="Arial Narrow" w:eastAsia="Arial Narrow" w:hAnsi="Arial Narrow" w:cs="Arial"/>
          <w:sz w:val="16"/>
          <w:szCs w:val="16"/>
        </w:rPr>
        <w:t>ii</w:t>
      </w:r>
      <w:proofErr w:type="spellEnd"/>
      <w:r w:rsidRPr="00844676">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e. Publicación de avisos </w:t>
      </w:r>
      <w:proofErr w:type="spellStart"/>
      <w:r w:rsidRPr="00844676">
        <w:rPr>
          <w:rFonts w:ascii="Arial Narrow" w:eastAsia="Arial Narrow" w:hAnsi="Arial Narrow" w:cs="Arial"/>
          <w:sz w:val="16"/>
          <w:szCs w:val="16"/>
        </w:rPr>
        <w:t>rectificatorios</w:t>
      </w:r>
      <w:proofErr w:type="spellEnd"/>
      <w:r w:rsidRPr="00844676">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844676" w:rsidRDefault="00CA59A2" w:rsidP="00844676">
      <w:pPr>
        <w:spacing w:after="0" w:line="240" w:lineRule="auto"/>
        <w:ind w:left="567"/>
        <w:jc w:val="both"/>
        <w:rPr>
          <w:rFonts w:ascii="Arial Narrow" w:eastAsia="Arial Narrow" w:hAnsi="Arial Narrow" w:cs="Arial"/>
          <w:sz w:val="16"/>
          <w:szCs w:val="16"/>
        </w:rPr>
      </w:pPr>
      <w:r w:rsidRPr="00844676">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844676" w:rsidRDefault="00CA59A2" w:rsidP="00844676">
      <w:pPr>
        <w:spacing w:after="0" w:line="240" w:lineRule="auto"/>
        <w:ind w:left="567"/>
        <w:jc w:val="both"/>
        <w:rPr>
          <w:rFonts w:ascii="Arial Narrow" w:eastAsia="Arial Narrow" w:hAnsi="Arial Narrow" w:cs="Arial"/>
          <w:sz w:val="16"/>
          <w:szCs w:val="16"/>
        </w:rPr>
      </w:pPr>
    </w:p>
  </w:footnote>
  <w:footnote w:id="11">
    <w:p w14:paraId="1E48C7DB" w14:textId="287E072E" w:rsidR="00CA59A2" w:rsidRPr="00844676" w:rsidRDefault="00CA59A2" w:rsidP="00844676">
      <w:pPr>
        <w:pStyle w:val="Textonotapie"/>
        <w:tabs>
          <w:tab w:val="left" w:pos="567"/>
        </w:tabs>
        <w:ind w:left="567" w:hanging="567"/>
        <w:jc w:val="both"/>
        <w:rPr>
          <w:rFonts w:ascii="Arial Narrow" w:hAnsi="Arial Narrow" w:cs="Arial"/>
          <w:b/>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rPr>
        <w:t xml:space="preserve"> </w:t>
      </w:r>
      <w:r w:rsidRPr="00844676">
        <w:rPr>
          <w:rFonts w:ascii="Arial Narrow" w:hAnsi="Arial Narrow" w:cs="Arial"/>
          <w:sz w:val="16"/>
          <w:szCs w:val="16"/>
        </w:rPr>
        <w:tab/>
      </w:r>
      <w:r w:rsidRPr="00844676">
        <w:rPr>
          <w:rFonts w:ascii="Arial Narrow" w:eastAsia="Arial Narrow" w:hAnsi="Arial Narrow" w:cs="Arial"/>
          <w:b/>
          <w:sz w:val="16"/>
          <w:szCs w:val="16"/>
        </w:rPr>
        <w:t xml:space="preserve">LEY </w:t>
      </w:r>
      <w:r w:rsidR="003A71B1" w:rsidRPr="00844676">
        <w:rPr>
          <w:rFonts w:ascii="Arial Narrow" w:eastAsia="Arial Narrow" w:hAnsi="Arial Narrow" w:cs="Arial"/>
          <w:b/>
          <w:sz w:val="16"/>
          <w:szCs w:val="16"/>
        </w:rPr>
        <w:t>29571</w:t>
      </w:r>
      <w:r w:rsidRPr="00844676">
        <w:rPr>
          <w:rFonts w:ascii="Arial Narrow" w:eastAsia="Arial Narrow" w:hAnsi="Arial Narrow" w:cs="Arial"/>
          <w:b/>
          <w:sz w:val="16"/>
          <w:szCs w:val="16"/>
        </w:rPr>
        <w:t>, CÓDIGO DE PROTECCIÓN Y DEFENSA DEL CONSUMIDOR</w:t>
      </w:r>
      <w:r w:rsidRPr="00844676">
        <w:rPr>
          <w:rFonts w:ascii="Arial Narrow" w:hAnsi="Arial Narrow" w:cs="Arial"/>
          <w:b/>
          <w:bCs/>
          <w:sz w:val="16"/>
          <w:szCs w:val="16"/>
        </w:rPr>
        <w:t xml:space="preserve">, </w:t>
      </w:r>
      <w:r w:rsidRPr="00844676">
        <w:rPr>
          <w:rFonts w:ascii="Arial Narrow" w:hAnsi="Arial Narrow" w:cs="Arial"/>
          <w:b/>
          <w:sz w:val="16"/>
          <w:szCs w:val="16"/>
        </w:rPr>
        <w:t>publicado el 2 de setiembre de 2010 y modificado por Decreto Legislativo 1308</w:t>
      </w:r>
    </w:p>
    <w:p w14:paraId="6927EAA2" w14:textId="77777777" w:rsidR="00CA59A2" w:rsidRPr="00844676" w:rsidRDefault="00CA59A2" w:rsidP="00844676">
      <w:pPr>
        <w:pStyle w:val="Textonotapie"/>
        <w:tabs>
          <w:tab w:val="left" w:pos="567"/>
        </w:tabs>
        <w:jc w:val="both"/>
        <w:rPr>
          <w:rFonts w:ascii="Arial Narrow" w:eastAsia="Arial Narrow" w:hAnsi="Arial Narrow" w:cs="Arial"/>
          <w:b/>
          <w:sz w:val="16"/>
          <w:szCs w:val="16"/>
        </w:rPr>
      </w:pPr>
      <w:r w:rsidRPr="00844676">
        <w:rPr>
          <w:rFonts w:ascii="Arial Narrow" w:eastAsia="Arial Narrow" w:hAnsi="Arial Narrow" w:cs="Arial"/>
          <w:b/>
          <w:sz w:val="16"/>
          <w:szCs w:val="16"/>
        </w:rPr>
        <w:tab/>
        <w:t>Artículo 112.- Criterios de graduación de las sanciones administrativas</w:t>
      </w:r>
    </w:p>
    <w:p w14:paraId="3B612D08" w14:textId="77777777" w:rsidR="00CA59A2" w:rsidRPr="00844676" w:rsidRDefault="00CA59A2" w:rsidP="00844676">
      <w:pPr>
        <w:pStyle w:val="Textonotapie"/>
        <w:tabs>
          <w:tab w:val="left" w:pos="567"/>
        </w:tabs>
        <w:jc w:val="both"/>
        <w:rPr>
          <w:rFonts w:ascii="Arial Narrow" w:eastAsia="Arial Narrow" w:hAnsi="Arial Narrow" w:cs="Arial"/>
          <w:sz w:val="16"/>
          <w:szCs w:val="16"/>
        </w:rPr>
      </w:pPr>
      <w:r w:rsidRPr="00844676">
        <w:rPr>
          <w:rFonts w:ascii="Arial Narrow" w:eastAsia="Arial Narrow" w:hAnsi="Arial Narrow" w:cs="Arial"/>
          <w:sz w:val="16"/>
          <w:szCs w:val="16"/>
        </w:rPr>
        <w:tab/>
        <w:t>(…)</w:t>
      </w:r>
    </w:p>
    <w:p w14:paraId="1A096021" w14:textId="77777777" w:rsidR="00CA59A2" w:rsidRPr="00844676" w:rsidRDefault="00CA59A2" w:rsidP="00844676">
      <w:pPr>
        <w:pStyle w:val="Textonotapie"/>
        <w:tabs>
          <w:tab w:val="left" w:pos="567"/>
        </w:tabs>
        <w:jc w:val="both"/>
        <w:rPr>
          <w:rFonts w:ascii="Arial Narrow" w:eastAsia="Arial Narrow" w:hAnsi="Arial Narrow" w:cs="Arial"/>
          <w:sz w:val="16"/>
          <w:szCs w:val="16"/>
        </w:rPr>
      </w:pPr>
      <w:r w:rsidRPr="00844676">
        <w:rPr>
          <w:rFonts w:ascii="Arial Narrow" w:eastAsia="Arial Narrow" w:hAnsi="Arial Narrow" w:cs="Arial"/>
          <w:sz w:val="16"/>
          <w:szCs w:val="16"/>
        </w:rPr>
        <w:tab/>
        <w:t>Se consideran circunstancias atenuantes especiales, las siguientes:</w:t>
      </w:r>
    </w:p>
    <w:p w14:paraId="74B98BC1" w14:textId="77777777" w:rsidR="00CA59A2" w:rsidRPr="00844676" w:rsidRDefault="00CA59A2" w:rsidP="00844676">
      <w:pPr>
        <w:pStyle w:val="Textonotapie"/>
        <w:tabs>
          <w:tab w:val="left" w:pos="567"/>
        </w:tabs>
        <w:jc w:val="both"/>
        <w:rPr>
          <w:rFonts w:ascii="Arial Narrow" w:eastAsia="Arial Narrow" w:hAnsi="Arial Narrow" w:cs="Arial"/>
          <w:sz w:val="16"/>
          <w:szCs w:val="16"/>
        </w:rPr>
      </w:pPr>
      <w:r w:rsidRPr="00844676">
        <w:rPr>
          <w:rFonts w:ascii="Arial Narrow" w:eastAsia="Arial Narrow" w:hAnsi="Arial Narrow" w:cs="Arial"/>
          <w:sz w:val="16"/>
          <w:szCs w:val="16"/>
        </w:rPr>
        <w:tab/>
        <w:t>(…)</w:t>
      </w:r>
    </w:p>
    <w:p w14:paraId="0D336D0B" w14:textId="77777777" w:rsidR="00CA59A2" w:rsidRPr="00844676" w:rsidRDefault="00CA59A2" w:rsidP="00844676">
      <w:pPr>
        <w:pStyle w:val="Textonotapie"/>
        <w:tabs>
          <w:tab w:val="left" w:pos="567"/>
        </w:tabs>
        <w:ind w:left="567"/>
        <w:jc w:val="both"/>
        <w:rPr>
          <w:rFonts w:ascii="Arial Narrow" w:eastAsia="Arial Narrow" w:hAnsi="Arial Narrow" w:cs="Arial"/>
          <w:sz w:val="16"/>
          <w:szCs w:val="16"/>
        </w:rPr>
      </w:pPr>
      <w:r w:rsidRPr="00844676">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44676">
        <w:rPr>
          <w:rFonts w:ascii="Arial Narrow" w:eastAsia="Arial Narrow" w:hAnsi="Arial Narrow" w:cs="Arial"/>
          <w:sz w:val="16"/>
          <w:szCs w:val="16"/>
        </w:rPr>
        <w:t>liminarmente</w:t>
      </w:r>
      <w:proofErr w:type="spellEnd"/>
      <w:r w:rsidRPr="00844676">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44676" w:rsidRDefault="00CA59A2" w:rsidP="00844676">
      <w:pPr>
        <w:pStyle w:val="Textonotapie"/>
        <w:jc w:val="both"/>
        <w:rPr>
          <w:rFonts w:ascii="Arial Narrow" w:hAnsi="Arial Narrow" w:cs="Arial"/>
          <w:sz w:val="16"/>
          <w:szCs w:val="16"/>
        </w:rPr>
      </w:pPr>
    </w:p>
  </w:footnote>
  <w:footnote w:id="12">
    <w:p w14:paraId="3836DFB3" w14:textId="77777777" w:rsidR="00CA59A2" w:rsidRPr="00844676" w:rsidRDefault="00CA59A2" w:rsidP="00844676">
      <w:pPr>
        <w:autoSpaceDE w:val="0"/>
        <w:autoSpaceDN w:val="0"/>
        <w:adjustRightInd w:val="0"/>
        <w:spacing w:after="0" w:line="240" w:lineRule="auto"/>
        <w:ind w:left="567" w:hanging="567"/>
        <w:jc w:val="both"/>
        <w:rPr>
          <w:rFonts w:ascii="Arial Narrow" w:hAnsi="Arial Narrow" w:cs="Arial"/>
          <w:b/>
          <w:bCs/>
          <w:sz w:val="16"/>
          <w:szCs w:val="16"/>
        </w:rPr>
      </w:pPr>
      <w:r w:rsidRPr="00844676">
        <w:rPr>
          <w:rStyle w:val="Refdenotaalpie"/>
          <w:rFonts w:ascii="Arial Narrow" w:hAnsi="Arial Narrow" w:cs="Arial"/>
          <w:b/>
          <w:bCs/>
          <w:sz w:val="16"/>
          <w:szCs w:val="16"/>
          <w:vertAlign w:val="superscript"/>
        </w:rPr>
        <w:footnoteRef/>
      </w:r>
      <w:r w:rsidRPr="00844676">
        <w:rPr>
          <w:rFonts w:ascii="Arial Narrow" w:hAnsi="Arial Narrow" w:cs="Arial"/>
          <w:b/>
          <w:bCs/>
          <w:sz w:val="16"/>
          <w:szCs w:val="16"/>
        </w:rPr>
        <w:t xml:space="preserve"> </w:t>
      </w:r>
      <w:r w:rsidRPr="00844676">
        <w:rPr>
          <w:rFonts w:ascii="Arial Narrow" w:hAnsi="Arial Narrow" w:cs="Arial"/>
          <w:b/>
          <w:bCs/>
          <w:sz w:val="16"/>
          <w:szCs w:val="16"/>
        </w:rPr>
        <w:tab/>
        <w:t xml:space="preserve">DECRETO LEGISLATIVO </w:t>
      </w:r>
      <w:proofErr w:type="spellStart"/>
      <w:r w:rsidRPr="00844676">
        <w:rPr>
          <w:rFonts w:ascii="Arial Narrow" w:hAnsi="Arial Narrow" w:cs="Arial"/>
          <w:b/>
          <w:bCs/>
          <w:sz w:val="16"/>
          <w:szCs w:val="16"/>
        </w:rPr>
        <w:t/>
      </w:r>
      <w:proofErr w:type="spellEnd"/>
      <w:r w:rsidRPr="00844676">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844676" w:rsidRDefault="00CA59A2" w:rsidP="00844676">
      <w:pPr>
        <w:pStyle w:val="NormalWeb"/>
        <w:spacing w:after="0" w:line="240" w:lineRule="auto"/>
        <w:ind w:left="567"/>
        <w:jc w:val="both"/>
        <w:rPr>
          <w:rFonts w:ascii="Arial Narrow" w:hAnsi="Arial Narrow" w:cs="Arial"/>
          <w:bCs/>
          <w:sz w:val="16"/>
          <w:szCs w:val="16"/>
        </w:rPr>
      </w:pPr>
      <w:r w:rsidRPr="00844676">
        <w:rPr>
          <w:rFonts w:ascii="Arial Narrow" w:hAnsi="Arial Narrow" w:cs="Arial"/>
          <w:b/>
          <w:sz w:val="16"/>
          <w:szCs w:val="16"/>
        </w:rPr>
        <w:t xml:space="preserve">Artículo 29.- </w:t>
      </w:r>
      <w:r w:rsidRPr="00844676">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44676" w:rsidRDefault="00CA59A2" w:rsidP="00844676">
      <w:pPr>
        <w:pStyle w:val="NormalWeb"/>
        <w:spacing w:after="0" w:line="240" w:lineRule="auto"/>
        <w:ind w:left="567"/>
        <w:jc w:val="both"/>
        <w:rPr>
          <w:rFonts w:ascii="Arial Narrow" w:hAnsi="Arial Narrow" w:cs="Arial"/>
          <w:sz w:val="16"/>
          <w:szCs w:val="16"/>
        </w:rPr>
      </w:pPr>
    </w:p>
  </w:footnote>
  <w:footnote w:id="13">
    <w:p w14:paraId="69457C94" w14:textId="77777777" w:rsidR="00CA59A2" w:rsidRPr="00844676" w:rsidRDefault="00CA59A2" w:rsidP="00844676">
      <w:pPr>
        <w:pStyle w:val="Textonotapie"/>
        <w:ind w:left="567" w:hanging="567"/>
        <w:jc w:val="both"/>
        <w:rPr>
          <w:rFonts w:ascii="Arial Narrow" w:hAnsi="Arial Narrow" w:cs="Arial"/>
          <w:sz w:val="16"/>
          <w:szCs w:val="16"/>
        </w:rPr>
      </w:pPr>
      <w:r w:rsidRPr="00844676">
        <w:rPr>
          <w:rStyle w:val="Refdenotaalpie"/>
          <w:rFonts w:ascii="Arial Narrow" w:hAnsi="Arial Narrow" w:cs="Arial"/>
          <w:sz w:val="16"/>
          <w:szCs w:val="16"/>
          <w:vertAlign w:val="superscript"/>
        </w:rPr>
        <w:footnoteRef/>
      </w:r>
      <w:r w:rsidRPr="00844676">
        <w:rPr>
          <w:rFonts w:ascii="Arial Narrow" w:hAnsi="Arial Narrow" w:cs="Arial"/>
          <w:sz w:val="16"/>
          <w:szCs w:val="16"/>
        </w:rPr>
        <w:t xml:space="preserve"> </w:t>
      </w:r>
      <w:r w:rsidRPr="00844676">
        <w:rPr>
          <w:rFonts w:ascii="Arial Narrow" w:hAnsi="Arial Narrow" w:cs="Arial"/>
          <w:sz w:val="16"/>
          <w:szCs w:val="16"/>
        </w:rPr>
        <w:tab/>
      </w:r>
      <w:r w:rsidRPr="0084467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844676" w:rsidRDefault="00CA59A2" w:rsidP="00844676">
      <w:pPr>
        <w:pStyle w:val="Textonotapie"/>
        <w:ind w:left="1134" w:hanging="567"/>
        <w:jc w:val="both"/>
        <w:rPr>
          <w:rFonts w:ascii="Arial Narrow" w:hAnsi="Arial Narrow" w:cs="Arial"/>
          <w:b/>
          <w:bCs/>
          <w:sz w:val="16"/>
          <w:szCs w:val="16"/>
        </w:rPr>
      </w:pPr>
      <w:r w:rsidRPr="00844676">
        <w:rPr>
          <w:rFonts w:ascii="Arial Narrow" w:hAnsi="Arial Narrow" w:cs="Arial"/>
          <w:b/>
          <w:bCs/>
          <w:sz w:val="16"/>
          <w:szCs w:val="16"/>
        </w:rPr>
        <w:t>Artículo 20.- Modalidades de notificación</w:t>
      </w:r>
    </w:p>
    <w:p w14:paraId="078AE407" w14:textId="77777777" w:rsidR="00B97AB5" w:rsidRPr="00844676" w:rsidRDefault="00772A00" w:rsidP="00844676">
      <w:pPr>
        <w:pStyle w:val="Textonotapie"/>
        <w:ind w:left="567"/>
        <w:jc w:val="both"/>
        <w:rPr>
          <w:rFonts w:ascii="Arial Narrow" w:hAnsi="Arial Narrow" w:cs="Arial"/>
          <w:sz w:val="16"/>
          <w:szCs w:val="16"/>
          <w:lang w:val="es-ES"/>
        </w:rPr>
      </w:pPr>
      <w:r w:rsidRPr="00844676">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844676" w:rsidRDefault="00772A00" w:rsidP="00844676">
      <w:pPr>
        <w:pStyle w:val="Textonotapie"/>
        <w:ind w:left="567"/>
        <w:jc w:val="both"/>
        <w:rPr>
          <w:rFonts w:ascii="Arial Narrow" w:hAnsi="Arial Narrow" w:cs="Arial"/>
          <w:sz w:val="16"/>
          <w:szCs w:val="16"/>
          <w:lang w:val="es-ES"/>
        </w:rPr>
      </w:pPr>
      <w:r w:rsidRPr="00844676">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844676" w:rsidRDefault="00772A00" w:rsidP="00844676">
      <w:pPr>
        <w:pStyle w:val="Textonotapie"/>
        <w:ind w:left="567"/>
        <w:jc w:val="both"/>
        <w:rPr>
          <w:rFonts w:ascii="Arial Narrow" w:hAnsi="Arial Narrow" w:cs="Arial"/>
          <w:sz w:val="16"/>
          <w:szCs w:val="16"/>
          <w:lang w:val="es-ES"/>
        </w:rPr>
      </w:pPr>
      <w:r w:rsidRPr="00844676">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2ED9"/>
    <w:rsid w:val="00026D49"/>
    <w:rsid w:val="00026DA0"/>
    <w:rsid w:val="000313B8"/>
    <w:rsid w:val="00043A1C"/>
    <w:rsid w:val="00072867"/>
    <w:rsid w:val="00080193"/>
    <w:rsid w:val="0008134D"/>
    <w:rsid w:val="000A1CD5"/>
    <w:rsid w:val="000A2C5A"/>
    <w:rsid w:val="000C03E0"/>
    <w:rsid w:val="000C186B"/>
    <w:rsid w:val="000C4DDA"/>
    <w:rsid w:val="000D0811"/>
    <w:rsid w:val="000E04C3"/>
    <w:rsid w:val="000E4895"/>
    <w:rsid w:val="000E5C8E"/>
    <w:rsid w:val="000E6429"/>
    <w:rsid w:val="00104258"/>
    <w:rsid w:val="00107A1A"/>
    <w:rsid w:val="00121544"/>
    <w:rsid w:val="00123144"/>
    <w:rsid w:val="00124069"/>
    <w:rsid w:val="00130629"/>
    <w:rsid w:val="001306B4"/>
    <w:rsid w:val="00131702"/>
    <w:rsid w:val="00164BA4"/>
    <w:rsid w:val="00166964"/>
    <w:rsid w:val="001670D0"/>
    <w:rsid w:val="001817A1"/>
    <w:rsid w:val="0019248B"/>
    <w:rsid w:val="001973E1"/>
    <w:rsid w:val="001B51BB"/>
    <w:rsid w:val="001B5674"/>
    <w:rsid w:val="001B56A2"/>
    <w:rsid w:val="001B6FB2"/>
    <w:rsid w:val="001B6FF8"/>
    <w:rsid w:val="001D0C14"/>
    <w:rsid w:val="001D3F79"/>
    <w:rsid w:val="001E034C"/>
    <w:rsid w:val="001E0401"/>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0BC3"/>
    <w:rsid w:val="002B2DF7"/>
    <w:rsid w:val="002C265E"/>
    <w:rsid w:val="002D68A3"/>
    <w:rsid w:val="002E5997"/>
    <w:rsid w:val="002E5B3A"/>
    <w:rsid w:val="002E74B4"/>
    <w:rsid w:val="002F36CE"/>
    <w:rsid w:val="002F47E6"/>
    <w:rsid w:val="0030215E"/>
    <w:rsid w:val="003246B7"/>
    <w:rsid w:val="00327F5B"/>
    <w:rsid w:val="003304BA"/>
    <w:rsid w:val="003416D0"/>
    <w:rsid w:val="00345437"/>
    <w:rsid w:val="00353D90"/>
    <w:rsid w:val="003569CD"/>
    <w:rsid w:val="003609C5"/>
    <w:rsid w:val="003719B7"/>
    <w:rsid w:val="003748FB"/>
    <w:rsid w:val="00375D40"/>
    <w:rsid w:val="003A00D7"/>
    <w:rsid w:val="003A3BA5"/>
    <w:rsid w:val="003A3BA6"/>
    <w:rsid w:val="003A71B1"/>
    <w:rsid w:val="003C22C4"/>
    <w:rsid w:val="003C6685"/>
    <w:rsid w:val="004251B6"/>
    <w:rsid w:val="004402F1"/>
    <w:rsid w:val="00453840"/>
    <w:rsid w:val="004551D0"/>
    <w:rsid w:val="00466DFF"/>
    <w:rsid w:val="0047310F"/>
    <w:rsid w:val="00487837"/>
    <w:rsid w:val="004A45A4"/>
    <w:rsid w:val="004B0B44"/>
    <w:rsid w:val="004B1E5F"/>
    <w:rsid w:val="004C4BF2"/>
    <w:rsid w:val="004D0925"/>
    <w:rsid w:val="004D6D10"/>
    <w:rsid w:val="004D7945"/>
    <w:rsid w:val="004F1116"/>
    <w:rsid w:val="005148DD"/>
    <w:rsid w:val="00515328"/>
    <w:rsid w:val="00525FFE"/>
    <w:rsid w:val="00531C07"/>
    <w:rsid w:val="005325D3"/>
    <w:rsid w:val="00537A7E"/>
    <w:rsid w:val="00537BD7"/>
    <w:rsid w:val="00544EBE"/>
    <w:rsid w:val="00547BF9"/>
    <w:rsid w:val="005505B7"/>
    <w:rsid w:val="0055380D"/>
    <w:rsid w:val="005636EE"/>
    <w:rsid w:val="00565126"/>
    <w:rsid w:val="00565BE7"/>
    <w:rsid w:val="0058044E"/>
    <w:rsid w:val="005B08A8"/>
    <w:rsid w:val="005B7647"/>
    <w:rsid w:val="005C641F"/>
    <w:rsid w:val="005D3B8D"/>
    <w:rsid w:val="005D7A26"/>
    <w:rsid w:val="005E5407"/>
    <w:rsid w:val="005E58C8"/>
    <w:rsid w:val="005F38F3"/>
    <w:rsid w:val="00601F77"/>
    <w:rsid w:val="00612454"/>
    <w:rsid w:val="00626395"/>
    <w:rsid w:val="006318C9"/>
    <w:rsid w:val="00642E2E"/>
    <w:rsid w:val="00646CC7"/>
    <w:rsid w:val="00654587"/>
    <w:rsid w:val="00657D0C"/>
    <w:rsid w:val="00673955"/>
    <w:rsid w:val="006C7297"/>
    <w:rsid w:val="006E20FA"/>
    <w:rsid w:val="006F0D03"/>
    <w:rsid w:val="0071157B"/>
    <w:rsid w:val="00711750"/>
    <w:rsid w:val="00714623"/>
    <w:rsid w:val="00732D6C"/>
    <w:rsid w:val="00734279"/>
    <w:rsid w:val="00734C9F"/>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5076"/>
    <w:rsid w:val="007C669A"/>
    <w:rsid w:val="007D31A8"/>
    <w:rsid w:val="007E3262"/>
    <w:rsid w:val="007E409F"/>
    <w:rsid w:val="007F305F"/>
    <w:rsid w:val="007F4EFA"/>
    <w:rsid w:val="00803D7E"/>
    <w:rsid w:val="0080766B"/>
    <w:rsid w:val="00811A2B"/>
    <w:rsid w:val="00826948"/>
    <w:rsid w:val="0083186C"/>
    <w:rsid w:val="00844676"/>
    <w:rsid w:val="008475B3"/>
    <w:rsid w:val="008478B0"/>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44CF"/>
    <w:rsid w:val="008E6BA0"/>
    <w:rsid w:val="008E746F"/>
    <w:rsid w:val="00924F24"/>
    <w:rsid w:val="00947FE2"/>
    <w:rsid w:val="009606E6"/>
    <w:rsid w:val="00967D93"/>
    <w:rsid w:val="009805B9"/>
    <w:rsid w:val="009821E8"/>
    <w:rsid w:val="00985114"/>
    <w:rsid w:val="00987623"/>
    <w:rsid w:val="00996DC2"/>
    <w:rsid w:val="009B0B00"/>
    <w:rsid w:val="009B2027"/>
    <w:rsid w:val="009C3228"/>
    <w:rsid w:val="009D2900"/>
    <w:rsid w:val="009D4278"/>
    <w:rsid w:val="009D66A2"/>
    <w:rsid w:val="009D7D45"/>
    <w:rsid w:val="00A008E2"/>
    <w:rsid w:val="00A0361F"/>
    <w:rsid w:val="00A042B5"/>
    <w:rsid w:val="00A17FC8"/>
    <w:rsid w:val="00A23703"/>
    <w:rsid w:val="00A37879"/>
    <w:rsid w:val="00A50683"/>
    <w:rsid w:val="00A54BBE"/>
    <w:rsid w:val="00A66205"/>
    <w:rsid w:val="00A66BF2"/>
    <w:rsid w:val="00A66DE0"/>
    <w:rsid w:val="00A675FC"/>
    <w:rsid w:val="00A7053E"/>
    <w:rsid w:val="00A760AA"/>
    <w:rsid w:val="00A84194"/>
    <w:rsid w:val="00A87B9B"/>
    <w:rsid w:val="00A903E7"/>
    <w:rsid w:val="00A91613"/>
    <w:rsid w:val="00AA1996"/>
    <w:rsid w:val="00AA61D3"/>
    <w:rsid w:val="00AB0626"/>
    <w:rsid w:val="00AC5DF4"/>
    <w:rsid w:val="00AC634C"/>
    <w:rsid w:val="00AE2D20"/>
    <w:rsid w:val="00B20DDF"/>
    <w:rsid w:val="00B27062"/>
    <w:rsid w:val="00B3607D"/>
    <w:rsid w:val="00B37A7A"/>
    <w:rsid w:val="00B42367"/>
    <w:rsid w:val="00B45EBC"/>
    <w:rsid w:val="00B71A7D"/>
    <w:rsid w:val="00B739FB"/>
    <w:rsid w:val="00B906B1"/>
    <w:rsid w:val="00B91E42"/>
    <w:rsid w:val="00B934C3"/>
    <w:rsid w:val="00B953E7"/>
    <w:rsid w:val="00B96409"/>
    <w:rsid w:val="00B9737B"/>
    <w:rsid w:val="00B97AB5"/>
    <w:rsid w:val="00BA461D"/>
    <w:rsid w:val="00BA7DA1"/>
    <w:rsid w:val="00BB47E5"/>
    <w:rsid w:val="00BC42BA"/>
    <w:rsid w:val="00BC53BE"/>
    <w:rsid w:val="00BD2086"/>
    <w:rsid w:val="00BD470D"/>
    <w:rsid w:val="00BD7737"/>
    <w:rsid w:val="00BF1B59"/>
    <w:rsid w:val="00C03687"/>
    <w:rsid w:val="00C04498"/>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4866"/>
    <w:rsid w:val="00D46CD3"/>
    <w:rsid w:val="00D502EA"/>
    <w:rsid w:val="00D53538"/>
    <w:rsid w:val="00D53DDE"/>
    <w:rsid w:val="00D56261"/>
    <w:rsid w:val="00D6254A"/>
    <w:rsid w:val="00D66B2A"/>
    <w:rsid w:val="00D753B8"/>
    <w:rsid w:val="00D858A5"/>
    <w:rsid w:val="00D95607"/>
    <w:rsid w:val="00DA02A5"/>
    <w:rsid w:val="00DA79A0"/>
    <w:rsid w:val="00DB05E2"/>
    <w:rsid w:val="00DB5CCB"/>
    <w:rsid w:val="00DB6197"/>
    <w:rsid w:val="00DC00FF"/>
    <w:rsid w:val="00DD0EE7"/>
    <w:rsid w:val="00DE4803"/>
    <w:rsid w:val="00DE5C9F"/>
    <w:rsid w:val="00DE7477"/>
    <w:rsid w:val="00DE7EA8"/>
    <w:rsid w:val="00E142DD"/>
    <w:rsid w:val="00E2296F"/>
    <w:rsid w:val="00E30BA9"/>
    <w:rsid w:val="00E500B6"/>
    <w:rsid w:val="00E55AB3"/>
    <w:rsid w:val="00E55D8D"/>
    <w:rsid w:val="00E6140E"/>
    <w:rsid w:val="00E67D34"/>
    <w:rsid w:val="00E83F88"/>
    <w:rsid w:val="00EA197B"/>
    <w:rsid w:val="00EA78F9"/>
    <w:rsid w:val="00ED4B2D"/>
    <w:rsid w:val="00ED5D86"/>
    <w:rsid w:val="00ED6393"/>
    <w:rsid w:val="00EE3204"/>
    <w:rsid w:val="00EF478C"/>
    <w:rsid w:val="00F01410"/>
    <w:rsid w:val="00F14BCC"/>
    <w:rsid w:val="00F15FD7"/>
    <w:rsid w:val="00F3683E"/>
    <w:rsid w:val="00F37E66"/>
    <w:rsid w:val="00F47EF8"/>
    <w:rsid w:val="00F54F2D"/>
    <w:rsid w:val="00F709C5"/>
    <w:rsid w:val="00F71384"/>
    <w:rsid w:val="00F754DE"/>
    <w:rsid w:val="00F80C07"/>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D14866"/>
    <w:rPr>
      <w:color w:val="467886" w:themeColor="hyperlink"/>
      <w:u w:val="single"/>
    </w:rPr>
  </w:style>
  <w:style w:type="character" w:styleId="Mencinsinresolver">
    <w:name w:val="Unresolved Mention"/>
    <w:basedOn w:val="Fuentedeprrafopredeter"/>
    <w:uiPriority w:val="99"/>
    <w:semiHidden/>
    <w:unhideWhenUsed/>
    <w:rsid w:val="00D14866"/>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erecepppolend@bcp.com.pe"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1670</Words>
  <Characters>9187</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120</cp:revision>
  <cp:lastPrinted>2026-04-30T13:40:00Z</cp:lastPrinted>
  <dcterms:created xsi:type="dcterms:W3CDTF">2024-06-18T08:44:00Z</dcterms:created>
  <dcterms:modified xsi:type="dcterms:W3CDTF">2026-04-30T13:40:00Z</dcterms:modified>
</cp:coreProperties>
</file>