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105D2607" w:rsidR="00CA59A2" w:rsidRPr="00372ABA" w:rsidRDefault="00CA59A2" w:rsidP="00372ABA">
      <w:pPr>
        <w:tabs>
          <w:tab w:val="left" w:pos="1701"/>
        </w:tabs>
        <w:spacing w:after="0" w:line="240" w:lineRule="auto"/>
        <w:contextualSpacing/>
        <w:jc w:val="both"/>
        <w:rPr>
          <w:rFonts w:ascii="Arial Narrow" w:eastAsia="Times New Roman" w:hAnsi="Arial Narrow" w:cs="Times New Roman"/>
          <w:color w:val="000000"/>
          <w:kern w:val="0"/>
          <w:lang w:eastAsia="es-PE"/>
          <w14:ligatures w14:val="none"/>
        </w:rPr>
      </w:pPr>
      <w:bookmarkStart w:id="0" w:name="_Hlk80343540"/>
      <w:r w:rsidRPr="00372ABA">
        <w:rPr>
          <w:rFonts w:ascii="Arial Narrow" w:eastAsia="Arial Narrow" w:hAnsi="Arial Narrow" w:cs="Arial Narrow"/>
          <w:b/>
          <w:color w:val="000000"/>
          <w:kern w:val="0"/>
          <w:lang w:eastAsia="es-PE"/>
          <w14:ligatures w14:val="none"/>
        </w:rPr>
        <w:t xml:space="preserve">EXPEDIENTE </w:t>
      </w:r>
      <w:r w:rsidRPr="00372ABA">
        <w:rPr>
          <w:rFonts w:ascii="Arial Narrow" w:eastAsia="Arial Narrow" w:hAnsi="Arial Narrow" w:cs="Arial Narrow"/>
          <w:b/>
          <w:color w:val="000000"/>
          <w:kern w:val="0"/>
          <w:lang w:eastAsia="es-PE"/>
          <w14:ligatures w14:val="none"/>
        </w:rPr>
        <w:tab/>
        <w:t>:</w:t>
      </w:r>
      <w:r w:rsidRPr="00372ABA">
        <w:rPr>
          <w:rFonts w:ascii="Arial Narrow" w:eastAsia="Arial Narrow" w:hAnsi="Arial Narrow" w:cs="Arial Narrow"/>
          <w:b/>
          <w:color w:val="000000"/>
          <w:kern w:val="0"/>
          <w:lang w:eastAsia="es-PE"/>
          <w14:ligatures w14:val="none"/>
        </w:rPr>
        <w:tab/>
      </w:r>
      <w:r w:rsidR="00C7262C" w:rsidRPr="00372ABA">
        <w:rPr>
          <w:rFonts w:ascii="Arial Narrow" w:eastAsia="Times New Roman" w:hAnsi="Arial Narrow" w:cs="Times New Roman"/>
          <w:b/>
          <w:bCs/>
          <w:color w:val="000000"/>
          <w:kern w:val="0"/>
          <w:shd w:val="clear" w:color="auto" w:fill="FFFFFF"/>
          <w:lang w:eastAsia="es-PE"/>
          <w14:ligatures w14:val="none"/>
        </w:rPr>
        <w:t>1454-2026/CC1</w:t>
      </w:r>
    </w:p>
    <w:p w14:paraId="7E5DC22B" w14:textId="4488C307" w:rsidR="00CA59A2" w:rsidRPr="00372ABA" w:rsidRDefault="00CA59A2" w:rsidP="00372ABA">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372ABA">
        <w:rPr>
          <w:rFonts w:ascii="Arial Narrow" w:eastAsia="Arial Narrow" w:hAnsi="Arial Narrow" w:cs="Arial Narrow"/>
          <w:b/>
          <w:color w:val="000000"/>
          <w:kern w:val="0"/>
          <w:lang w:eastAsia="es-PE"/>
          <w14:ligatures w14:val="none"/>
        </w:rPr>
        <w:t>DENUNCIANTE</w:t>
        <w:tab/>
        <w:t>:</w:t>
        <w:tab/>
        <w:t xml:space="preserve">[DENUNCIANTE] (SEÑORA [APELLIDO])</w:t>
      </w:r>
    </w:p>
    <w:p w14:paraId="6DEEEDFE" w14:textId="1A45A690" w:rsidR="00CA59A2" w:rsidRPr="00372ABA" w:rsidRDefault="00CA59A2" w:rsidP="00372ABA">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372ABA">
        <w:rPr>
          <w:rFonts w:ascii="Arial Narrow" w:eastAsia="Arial Narrow" w:hAnsi="Arial Narrow" w:cs="Arial Narrow"/>
          <w:b/>
          <w:color w:val="000000"/>
          <w:kern w:val="0"/>
          <w:lang w:eastAsia="es-PE"/>
          <w14:ligatures w14:val="none"/>
        </w:rPr>
        <w:t>DENUNCIADO</w:t>
      </w:r>
      <w:r w:rsidRPr="00372ABA">
        <w:rPr>
          <w:rFonts w:ascii="Arial Narrow" w:eastAsia="Arial Narrow" w:hAnsi="Arial Narrow" w:cs="Arial Narrow"/>
          <w:b/>
          <w:color w:val="000000"/>
          <w:kern w:val="0"/>
          <w:lang w:eastAsia="es-PE"/>
          <w14:ligatures w14:val="none"/>
        </w:rPr>
        <w:tab/>
        <w:t>:</w:t>
      </w:r>
      <w:r w:rsidRPr="00372ABA">
        <w:rPr>
          <w:rFonts w:ascii="Arial Narrow" w:eastAsia="Arial Narrow" w:hAnsi="Arial Narrow" w:cs="Arial Narrow"/>
          <w:b/>
          <w:color w:val="000000"/>
          <w:kern w:val="0"/>
          <w:lang w:eastAsia="es-PE"/>
          <w14:ligatures w14:val="none"/>
        </w:rPr>
        <w:tab/>
      </w:r>
      <w:r w:rsidR="00C7262C" w:rsidRPr="00372ABA">
        <w:rPr>
          <w:rFonts w:ascii="Arial Narrow" w:eastAsia="Arial Narrow" w:hAnsi="Arial Narrow" w:cs="Arial Narrow"/>
          <w:b/>
          <w:color w:val="000000"/>
          <w:kern w:val="0"/>
          <w:lang w:eastAsia="es-PE"/>
          <w14:ligatures w14:val="none"/>
        </w:rPr>
        <w:t xml:space="preserve">INTERSEGURO COMPAÑÍA DE SEGUROS S.A. </w:t>
      </w:r>
      <w:r w:rsidRPr="00372ABA">
        <w:rPr>
          <w:rFonts w:ascii="Arial Narrow" w:eastAsia="Arial Narrow" w:hAnsi="Arial Narrow" w:cs="Arial Narrow"/>
          <w:b/>
          <w:color w:val="000000"/>
          <w:kern w:val="0"/>
          <w:lang w:eastAsia="es-PE"/>
          <w14:ligatures w14:val="none"/>
        </w:rPr>
        <w:t>(</w:t>
      </w:r>
      <w:r w:rsidR="00C7262C" w:rsidRPr="00372ABA">
        <w:rPr>
          <w:rFonts w:ascii="Arial Narrow" w:eastAsia="Arial Narrow" w:hAnsi="Arial Narrow" w:cs="Arial Narrow"/>
          <w:b/>
          <w:color w:val="000000"/>
          <w:kern w:val="0"/>
          <w:lang w:eastAsia="es-PE"/>
          <w14:ligatures w14:val="none"/>
        </w:rPr>
        <w:t>INTERSEGURO</w:t>
      </w:r>
      <w:r w:rsidRPr="00372ABA">
        <w:rPr>
          <w:rFonts w:ascii="Arial Narrow" w:eastAsia="Arial Narrow" w:hAnsi="Arial Narrow" w:cs="Arial Narrow"/>
          <w:b/>
          <w:color w:val="000000"/>
          <w:kern w:val="0"/>
          <w:lang w:eastAsia="es-PE"/>
          <w14:ligatures w14:val="none"/>
        </w:rPr>
        <w:t>)</w:t>
      </w:r>
    </w:p>
    <w:p w14:paraId="022D2B94" w14:textId="77777777" w:rsidR="00CA59A2" w:rsidRPr="00372ABA" w:rsidRDefault="00CA59A2" w:rsidP="00372ABA">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372ABA">
        <w:rPr>
          <w:rFonts w:ascii="Arial Narrow" w:eastAsia="Arial Narrow" w:hAnsi="Arial Narrow" w:cs="Arial Narrow"/>
          <w:b/>
          <w:color w:val="000000"/>
          <w:kern w:val="0"/>
          <w:lang w:eastAsia="es-PE"/>
          <w14:ligatures w14:val="none"/>
        </w:rPr>
        <w:t>MATERIAS</w:t>
      </w:r>
      <w:r w:rsidRPr="00372ABA">
        <w:rPr>
          <w:rFonts w:ascii="Arial Narrow" w:eastAsia="Arial Narrow" w:hAnsi="Arial Narrow" w:cs="Arial Narrow"/>
          <w:b/>
          <w:color w:val="000000"/>
          <w:kern w:val="0"/>
          <w:lang w:eastAsia="es-PE"/>
          <w14:ligatures w14:val="none"/>
        </w:rPr>
        <w:tab/>
        <w:t xml:space="preserve">: </w:t>
      </w:r>
      <w:r w:rsidRPr="00372ABA">
        <w:rPr>
          <w:rFonts w:ascii="Arial Narrow" w:eastAsia="Arial Narrow" w:hAnsi="Arial Narrow" w:cs="Arial Narrow"/>
          <w:b/>
          <w:color w:val="000000"/>
          <w:kern w:val="0"/>
          <w:lang w:eastAsia="es-PE"/>
          <w14:ligatures w14:val="none"/>
        </w:rPr>
        <w:tab/>
        <w:t>ADMISIÓN A TRÁMITE</w:t>
      </w:r>
    </w:p>
    <w:p w14:paraId="19ED7B73" w14:textId="77777777" w:rsidR="00CA59A2" w:rsidRPr="00372ABA" w:rsidRDefault="00CA59A2" w:rsidP="00372ABA">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w14:ligatures w14:val="none"/>
        </w:rPr>
      </w:pPr>
      <w:r w:rsidRPr="00372ABA">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372ABA" w:rsidRDefault="00CA59A2" w:rsidP="00372ABA">
      <w:pPr>
        <w:tabs>
          <w:tab w:val="left" w:pos="1701"/>
          <w:tab w:val="left" w:pos="2127"/>
        </w:tabs>
        <w:spacing w:after="0" w:line="240" w:lineRule="auto"/>
        <w:contextualSpacing/>
        <w:jc w:val="both"/>
        <w:rPr>
          <w:rFonts w:ascii="Arial Narrow" w:eastAsia="Arial Narrow" w:hAnsi="Arial Narrow" w:cs="Arial Narrow"/>
          <w:b/>
          <w:color w:val="000000"/>
          <w:kern w:val="0"/>
          <w:lang w:eastAsia="es-PE"/>
          <w14:ligatures w14:val="none"/>
        </w:rPr>
      </w:pPr>
      <w:r w:rsidRPr="00372ABA">
        <w:rPr>
          <w:rFonts w:ascii="Arial Narrow" w:eastAsia="Arial Narrow" w:hAnsi="Arial Narrow" w:cs="Arial Narrow"/>
          <w:b/>
          <w:color w:val="000000"/>
          <w:kern w:val="0"/>
          <w:lang w:eastAsia="es-PE"/>
          <w14:ligatures w14:val="none"/>
        </w:rPr>
        <w:t xml:space="preserve">RESOLUCIÓN </w:t>
      </w:r>
      <w:r w:rsidRPr="00372ABA">
        <w:rPr>
          <w:rFonts w:ascii="Arial Narrow" w:eastAsia="Arial Narrow" w:hAnsi="Arial Narrow" w:cs="Arial Narrow"/>
          <w:b/>
          <w:color w:val="000000"/>
          <w:kern w:val="0"/>
          <w:lang w:eastAsia="es-PE"/>
          <w14:ligatures w14:val="none"/>
        </w:rPr>
        <w:tab/>
        <w:t>:</w:t>
      </w:r>
      <w:r w:rsidRPr="00372ABA">
        <w:rPr>
          <w:rFonts w:ascii="Arial Narrow" w:eastAsia="Arial Narrow" w:hAnsi="Arial Narrow" w:cs="Arial Narrow"/>
          <w:b/>
          <w:color w:val="000000"/>
          <w:kern w:val="0"/>
          <w:lang w:eastAsia="es-PE"/>
          <w14:ligatures w14:val="none"/>
        </w:rPr>
        <w:tab/>
        <w:t>2</w:t>
      </w:r>
    </w:p>
    <w:p w14:paraId="5BA3A18D" w14:textId="77777777" w:rsidR="00CA59A2" w:rsidRPr="00372ABA" w:rsidRDefault="00CA59A2" w:rsidP="00372ABA">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p>
    <w:p w14:paraId="2F799822" w14:textId="1A92E3AD" w:rsidR="00CA59A2" w:rsidRPr="00372ABA" w:rsidRDefault="00CA59A2" w:rsidP="00372ABA">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r w:rsidRPr="00372ABA">
        <w:rPr>
          <w:rFonts w:ascii="Arial Narrow" w:eastAsia="Times New Roman" w:hAnsi="Arial Narrow" w:cs="Times New Roman"/>
          <w:color w:val="000000"/>
          <w:kern w:val="0"/>
          <w:shd w:val="clear" w:color="auto" w:fill="FFFFFF"/>
          <w:lang w:eastAsia="es-PE"/>
          <w14:ligatures w14:val="none"/>
        </w:rPr>
        <w:t xml:space="preserve">Lima, </w:t>
      </w:r>
      <w:r w:rsidR="00C7262C" w:rsidRPr="00372ABA">
        <w:rPr>
          <w:rFonts w:ascii="Arial Narrow" w:eastAsia="Times New Roman" w:hAnsi="Arial Narrow" w:cs="Times New Roman"/>
          <w:color w:val="000000"/>
          <w:kern w:val="0"/>
          <w:shd w:val="clear" w:color="auto" w:fill="FFFFFF"/>
          <w:lang w:eastAsia="es-PE"/>
          <w14:ligatures w14:val="none"/>
        </w:rPr>
        <w:t xml:space="preserve">27 de mayo de 2026</w:t>
      </w:r>
      <w:r w:rsidRPr="00372ABA">
        <w:rPr>
          <w:rFonts w:ascii="Arial Narrow" w:eastAsia="Times New Roman" w:hAnsi="Arial Narrow" w:cs="Times New Roman"/>
          <w:color w:val="000000"/>
          <w:kern w:val="0"/>
          <w:shd w:val="clear" w:color="auto" w:fill="FFFFFF"/>
          <w:lang w:eastAsia="es-PE"/>
          <w14:ligatures w14:val="none"/>
        </w:rPr>
        <w:t xml:space="preserve"/>
      </w:r>
      <w:r w:rsidR="00366C46" w:rsidRPr="00372ABA">
        <w:rPr>
          <w:rFonts w:ascii="Arial Narrow" w:eastAsia="Times New Roman" w:hAnsi="Arial Narrow" w:cs="Times New Roman"/>
          <w:color w:val="000000"/>
          <w:kern w:val="0"/>
          <w:shd w:val="clear" w:color="auto" w:fill="FFFFFF"/>
          <w:lang w:eastAsia="es-PE"/>
          <w14:ligatures w14:val="none"/>
        </w:rPr>
        <w:t xml:space="preserve"/>
      </w:r>
      <w:r w:rsidR="00985114" w:rsidRPr="00372ABA">
        <w:rPr>
          <w:rFonts w:ascii="Arial Narrow" w:eastAsia="Times New Roman" w:hAnsi="Arial Narrow" w:cs="Times New Roman"/>
          <w:color w:val="000000"/>
          <w:kern w:val="0"/>
          <w:shd w:val="clear" w:color="auto" w:fill="FFFFFF"/>
          <w:lang w:eastAsia="es-PE"/>
          <w14:ligatures w14:val="none"/>
        </w:rPr>
        <w:t xml:space="preserve"/>
      </w:r>
    </w:p>
    <w:p w14:paraId="66CE1821" w14:textId="77777777" w:rsidR="00CA59A2" w:rsidRPr="00372ABA" w:rsidRDefault="00CA59A2" w:rsidP="00372ABA">
      <w:pPr>
        <w:tabs>
          <w:tab w:val="left" w:pos="1014"/>
        </w:tabs>
        <w:spacing w:after="0" w:line="240" w:lineRule="auto"/>
        <w:contextualSpacing/>
        <w:jc w:val="both"/>
        <w:rPr>
          <w:rFonts w:ascii="Arial Narrow" w:eastAsia="Times New Roman" w:hAnsi="Arial Narrow" w:cs="Times New Roman"/>
          <w:color w:val="000000"/>
          <w:kern w:val="0"/>
          <w:lang w:eastAsia="es-PE"/>
          <w14:ligatures w14:val="none"/>
        </w:rPr>
      </w:pPr>
    </w:p>
    <w:p w14:paraId="0B80AAA5" w14:textId="77777777" w:rsidR="00CA59A2" w:rsidRPr="00372ABA" w:rsidRDefault="00CA59A2" w:rsidP="00372ABA">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w14:ligatures w14:val="none"/>
        </w:rPr>
      </w:pPr>
      <w:r w:rsidRPr="00372ABA">
        <w:rPr>
          <w:rFonts w:ascii="Arial Narrow" w:eastAsia="Arial Narrow" w:hAnsi="Arial Narrow" w:cs="Arial Narrow"/>
          <w:b/>
          <w:color w:val="000000"/>
          <w:kern w:val="0"/>
          <w:lang w:eastAsia="es-PE"/>
          <w14:ligatures w14:val="none"/>
        </w:rPr>
        <w:t xml:space="preserve">HECHOS </w:t>
      </w:r>
    </w:p>
    <w:p w14:paraId="621F2AB2" w14:textId="77777777" w:rsidR="00CA59A2" w:rsidRPr="00372ABA" w:rsidRDefault="00CA59A2" w:rsidP="00372ABA">
      <w:pPr>
        <w:spacing w:after="0" w:line="240" w:lineRule="auto"/>
        <w:contextualSpacing/>
        <w:jc w:val="both"/>
        <w:rPr>
          <w:rFonts w:ascii="Arial Narrow" w:eastAsia="Times New Roman" w:hAnsi="Arial Narrow" w:cs="Times New Roman"/>
          <w:color w:val="000000"/>
          <w:kern w:val="0"/>
          <w:lang w:eastAsia="es-PE"/>
          <w14:ligatures w14:val="none"/>
        </w:rPr>
      </w:pPr>
    </w:p>
    <w:p w14:paraId="60B5D5B0" w14:textId="46C30CDE" w:rsidR="00CA59A2" w:rsidRPr="00372ABA" w:rsidRDefault="00CA59A2" w:rsidP="00372ABA">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372ABA">
        <w:rPr>
          <w:rFonts w:ascii="Arial Narrow" w:eastAsia="Times New Roman" w:hAnsi="Arial Narrow" w:cs="Arial"/>
          <w:color w:val="000000"/>
          <w:kern w:val="0"/>
          <w:lang w:val="es-ES" w:eastAsia="es-ES"/>
          <w14:ligatures w14:val="none"/>
        </w:rPr>
        <w:t xml:space="preserve">Mediante el escrito del 23 de enero de 2026, complementado mediante escrito del 24 de marzo de 2026, subsanada mediante escrito del 20 de mayo de 2026, la señora [APELLIDO] denunció a Interseguro por presuntas infracciones a la Ley 29571, Código de Protección y Defensa del Consumidor (en adelante, Código), señalando lo siguiente:</w:t>
      </w:r>
      <w:r w:rsidR="00421B59" w:rsidRPr="00372ABA">
        <w:rPr>
          <w:rFonts w:ascii="Arial Narrow" w:eastAsia="Times New Roman" w:hAnsi="Arial Narrow" w:cs="Arial"/>
          <w:color w:val="000000"/>
          <w:kern w:val="0"/>
          <w:lang w:val="es-ES" w:eastAsia="es-ES"/>
          <w14:ligatures w14:val="none"/>
        </w:rPr>
        <w:t/>
      </w:r>
      <w:r w:rsidRPr="00372ABA">
        <w:rPr>
          <w:rStyle w:val="Refdenotaalpie"/>
          <w:rFonts w:ascii="Arial Narrow" w:eastAsia="Times New Roman" w:hAnsi="Arial Narrow" w:cs="Times New Roman"/>
          <w:color w:val="000000"/>
          <w:kern w:val="0"/>
          <w:vertAlign w:val="superscript"/>
          <w:lang w:val="es-ES" w:eastAsia="es-ES"/>
          <w14:ligatures w14:val="none"/>
        </w:rPr>
        <w:footnoteReference w:id="1"/>
      </w:r>
      <w:r w:rsidR="00996DC2" w:rsidRPr="00372ABA">
        <w:rPr>
          <w:rFonts w:ascii="Arial Narrow" w:eastAsia="Times New Roman" w:hAnsi="Arial Narrow" w:cs="Arial"/>
          <w:color w:val="000000"/>
          <w:kern w:val="0"/>
          <w:lang w:val="es-ES" w:eastAsia="es-ES"/>
          <w14:ligatures w14:val="none"/>
        </w:rPr>
        <w:t xml:space="preserve"/>
      </w:r>
      <w:r w:rsidR="009D7675" w:rsidRPr="00372ABA">
        <w:rPr>
          <w:rFonts w:ascii="Arial Narrow" w:eastAsia="Times New Roman" w:hAnsi="Arial Narrow" w:cs="Arial"/>
          <w:color w:val="000000"/>
          <w:kern w:val="0"/>
          <w:lang w:val="es-ES" w:eastAsia="es-ES"/>
          <w14:ligatures w14:val="none"/>
        </w:rPr>
        <w:t/>
      </w:r>
      <w:r w:rsidR="00996DC2" w:rsidRPr="00372ABA">
        <w:rPr>
          <w:rFonts w:ascii="Arial Narrow" w:eastAsia="Calibri" w:hAnsi="Arial Narrow" w:cs="Arial"/>
          <w:kern w:val="0"/>
          <w14:ligatures w14:val="none"/>
        </w:rPr>
        <w:t/>
      </w:r>
      <w:r w:rsidRPr="00372ABA">
        <w:rPr>
          <w:rFonts w:ascii="Arial Narrow" w:eastAsia="Calibri" w:hAnsi="Arial Narrow" w:cs="Arial"/>
          <w:kern w:val="0"/>
          <w14:ligatures w14:val="none"/>
        </w:rPr>
        <w:t xml:space="preserve"/>
      </w:r>
      <w:r w:rsidR="009D7675" w:rsidRPr="00372ABA">
        <w:rPr>
          <w:rFonts w:ascii="Arial Narrow" w:eastAsia="Calibri" w:hAnsi="Arial Narrow" w:cs="Arial"/>
          <w:kern w:val="0"/>
          <w14:ligatures w14:val="none"/>
        </w:rPr>
        <w:t xml:space="preserve"/>
      </w:r>
      <w:r w:rsidRPr="00372ABA">
        <w:rPr>
          <w:rFonts w:ascii="Arial Narrow" w:eastAsia="Calibri" w:hAnsi="Arial Narrow" w:cs="Arial"/>
          <w:kern w:val="0"/>
          <w14:ligatures w14:val="none"/>
        </w:rPr>
        <w:t/>
      </w:r>
      <w:r w:rsidRPr="00372ABA">
        <w:rPr>
          <w:rFonts w:ascii="Arial Narrow" w:eastAsia="Times New Roman" w:hAnsi="Arial Narrow" w:cs="Arial"/>
          <w:color w:val="000000"/>
          <w:kern w:val="0"/>
          <w:lang w:val="es-ES" w:eastAsia="es-ES"/>
          <w14:ligatures w14:val="none"/>
        </w:rPr>
        <w:t xml:space="preserve"/>
      </w:r>
      <w:proofErr w:type="spellStart"/>
      <w:r w:rsidR="009D7675" w:rsidRPr="00372ABA">
        <w:rPr>
          <w:rFonts w:ascii="Arial Narrow" w:eastAsia="Times New Roman" w:hAnsi="Arial Narrow" w:cs="Arial"/>
          <w:color w:val="000000"/>
          <w:kern w:val="0"/>
          <w:lang w:val="es-ES" w:eastAsia="es-ES"/>
          <w14:ligatures w14:val="none"/>
        </w:rPr>
        <w:t/>
      </w:r>
      <w:proofErr w:type="spellEnd"/>
      <w:r w:rsidR="009D7675" w:rsidRPr="00372ABA">
        <w:rPr>
          <w:rFonts w:ascii="Arial Narrow" w:eastAsia="Times New Roman" w:hAnsi="Arial Narrow" w:cs="Arial"/>
          <w:color w:val="000000"/>
          <w:kern w:val="0"/>
          <w:lang w:val="es-ES" w:eastAsia="es-ES"/>
          <w14:ligatures w14:val="none"/>
        </w:rPr>
        <w:t xml:space="preserve"/>
      </w:r>
      <w:r w:rsidRPr="00372ABA">
        <w:rPr>
          <w:rFonts w:ascii="Arial Narrow" w:eastAsia="Times New Roman" w:hAnsi="Arial Narrow" w:cs="Arial"/>
          <w:color w:val="000000"/>
          <w:kern w:val="0"/>
          <w:lang w:val="es-ES" w:eastAsia="es-ES"/>
          <w14:ligatures w14:val="none"/>
        </w:rPr>
        <w:t xml:space="preserve"/>
      </w:r>
      <w:r w:rsidR="003A71B1" w:rsidRPr="00372ABA">
        <w:rPr>
          <w:rFonts w:ascii="Arial Narrow" w:eastAsia="Times New Roman" w:hAnsi="Arial Narrow" w:cs="Times New Roman"/>
          <w:kern w:val="0"/>
          <w:shd w:val="clear" w:color="auto" w:fill="FFFFFF"/>
          <w:lang w:eastAsia="es-PE"/>
          <w14:ligatures w14:val="none"/>
        </w:rPr>
        <w:t/>
      </w:r>
      <w:r w:rsidRPr="00372ABA">
        <w:rPr>
          <w:rFonts w:ascii="Arial Narrow" w:eastAsia="Times New Roman" w:hAnsi="Arial Narrow" w:cs="Arial"/>
          <w:color w:val="000000"/>
          <w:kern w:val="0"/>
          <w:lang w:val="es-ES" w:eastAsia="es-ES"/>
          <w14:ligatures w14:val="none"/>
        </w:rPr>
        <w:t/>
      </w:r>
      <w:r w:rsidRPr="00372ABA">
        <w:rPr>
          <w:rStyle w:val="Refdenotaalpie"/>
          <w:rFonts w:ascii="Arial Narrow" w:eastAsia="Times New Roman" w:hAnsi="Arial Narrow" w:cs="Times New Roman"/>
          <w:color w:val="000000"/>
          <w:kern w:val="0"/>
          <w:vertAlign w:val="superscript"/>
          <w:lang w:val="es-ES" w:eastAsia="es-ES"/>
          <w14:ligatures w14:val="none"/>
        </w:rPr>
        <w:footnoteReference w:id="2"/>
      </w:r>
      <w:r w:rsidRPr="00372ABA">
        <w:rPr>
          <w:rFonts w:ascii="Arial Narrow" w:eastAsia="Times New Roman" w:hAnsi="Arial Narrow" w:cs="Arial"/>
          <w:color w:val="000000"/>
          <w:kern w:val="0"/>
          <w:lang w:val="es-ES" w:eastAsia="es-ES"/>
          <w14:ligatures w14:val="none"/>
        </w:rPr>
        <w:t xml:space="preserve"/>
      </w:r>
      <w:r w:rsidRPr="00372ABA">
        <w:rPr>
          <w:rFonts w:ascii="Arial Narrow" w:eastAsia="Times New Roman" w:hAnsi="Arial Narrow" w:cs="Arial"/>
          <w:bCs/>
          <w:color w:val="000000"/>
          <w:kern w:val="0"/>
          <w:lang w:val="es-ES" w:eastAsia="es-ES"/>
          <w14:ligatures w14:val="none"/>
        </w:rPr>
        <w:t/>
      </w:r>
    </w:p>
    <w:p w14:paraId="3AD3B7C6" w14:textId="77777777" w:rsidR="00CA59A2" w:rsidRPr="00372ABA" w:rsidRDefault="00CA59A2" w:rsidP="00372ABA">
      <w:pPr>
        <w:tabs>
          <w:tab w:val="left" w:pos="1134"/>
        </w:tabs>
        <w:spacing w:after="0" w:line="240" w:lineRule="auto"/>
        <w:contextualSpacing/>
        <w:jc w:val="both"/>
        <w:rPr>
          <w:rFonts w:ascii="Arial Narrow" w:eastAsia="Times New Roman" w:hAnsi="Arial Narrow" w:cs="Arial"/>
          <w:color w:val="000000"/>
          <w:kern w:val="0"/>
          <w:lang w:val="es-ES" w:eastAsia="es-ES"/>
          <w14:ligatures w14:val="none"/>
        </w:rPr>
      </w:pPr>
    </w:p>
    <w:p w14:paraId="52B23E2C" w14:textId="60503276" w:rsidR="00607399" w:rsidRPr="00372ABA" w:rsidRDefault="00DF1965" w:rsidP="00372ABA">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372ABA">
        <w:rPr>
          <w:rFonts w:ascii="Arial Narrow" w:eastAsia="Times New Roman" w:hAnsi="Arial Narrow" w:cs="Arial"/>
          <w:color w:val="000000"/>
          <w:kern w:val="0"/>
          <w:lang w:eastAsia="es-ES"/>
          <w14:ligatures w14:val="none"/>
        </w:rPr>
        <w:t>Adquirió</w:t>
      </w:r>
      <w:r w:rsidR="00607399" w:rsidRPr="00372ABA">
        <w:rPr>
          <w:rFonts w:ascii="Arial Narrow" w:eastAsia="Times New Roman" w:hAnsi="Arial Narrow" w:cs="Arial"/>
          <w:color w:val="000000"/>
          <w:kern w:val="0"/>
          <w:lang w:eastAsia="es-ES"/>
          <w14:ligatures w14:val="none"/>
        </w:rPr>
        <w:t xml:space="preserve"> </w:t>
      </w:r>
      <w:r w:rsidRPr="00372ABA">
        <w:rPr>
          <w:rFonts w:ascii="Arial Narrow" w:eastAsia="Times New Roman" w:hAnsi="Arial Narrow" w:cs="Arial"/>
          <w:color w:val="000000"/>
          <w:kern w:val="0"/>
          <w:lang w:eastAsia="es-ES"/>
          <w14:ligatures w14:val="none"/>
        </w:rPr>
        <w:t xml:space="preserve">la Póliza del </w:t>
      </w:r>
      <w:r w:rsidR="00607399" w:rsidRPr="00372ABA">
        <w:rPr>
          <w:rFonts w:ascii="Arial Narrow" w:eastAsia="Times New Roman" w:hAnsi="Arial Narrow" w:cs="Arial"/>
          <w:color w:val="000000"/>
          <w:kern w:val="0"/>
          <w:lang w:eastAsia="es-ES"/>
          <w14:ligatures w14:val="none"/>
        </w:rPr>
        <w:t>Seguro de Desgravamen del Crédito Hipotecario</w:t>
      </w:r>
      <w:r w:rsidRPr="00372ABA">
        <w:rPr>
          <w:rFonts w:ascii="Arial Narrow" w:eastAsia="Times New Roman" w:hAnsi="Arial Narrow" w:cs="Arial"/>
          <w:color w:val="000000"/>
          <w:kern w:val="0"/>
          <w:lang w:eastAsia="es-ES"/>
          <w14:ligatures w14:val="none"/>
        </w:rPr>
        <w:t xml:space="preserve"> 01***25 (en adelante, Seguro de desgravamen)</w:t>
      </w:r>
      <w:r w:rsidR="00607399" w:rsidRPr="00372ABA">
        <w:rPr>
          <w:rFonts w:ascii="Arial Narrow" w:eastAsia="Times New Roman" w:hAnsi="Arial Narrow" w:cs="Arial"/>
          <w:color w:val="000000"/>
          <w:kern w:val="0"/>
          <w:lang w:eastAsia="es-ES"/>
          <w14:ligatures w14:val="none"/>
        </w:rPr>
        <w:t xml:space="preserve">, </w:t>
      </w:r>
      <w:r w:rsidRPr="00372ABA">
        <w:rPr>
          <w:rFonts w:ascii="Arial Narrow" w:eastAsia="Times New Roman" w:hAnsi="Arial Narrow" w:cs="Arial"/>
          <w:color w:val="000000"/>
          <w:kern w:val="0"/>
          <w:lang w:eastAsia="es-ES"/>
          <w14:ligatures w14:val="none"/>
        </w:rPr>
        <w:t>asociado</w:t>
      </w:r>
      <w:r w:rsidR="00607399" w:rsidRPr="00372ABA">
        <w:rPr>
          <w:rFonts w:ascii="Arial Narrow" w:eastAsia="Times New Roman" w:hAnsi="Arial Narrow" w:cs="Arial"/>
          <w:color w:val="000000"/>
          <w:kern w:val="0"/>
          <w:lang w:eastAsia="es-ES"/>
          <w14:ligatures w14:val="none"/>
        </w:rPr>
        <w:t xml:space="preserve"> </w:t>
      </w:r>
      <w:r w:rsidRPr="00372ABA">
        <w:rPr>
          <w:rFonts w:ascii="Arial Narrow" w:eastAsia="Times New Roman" w:hAnsi="Arial Narrow" w:cs="Arial"/>
          <w:color w:val="000000"/>
          <w:kern w:val="0"/>
          <w:lang w:eastAsia="es-ES"/>
          <w14:ligatures w14:val="none"/>
        </w:rPr>
        <w:t>a un</w:t>
      </w:r>
      <w:r w:rsidR="00607399" w:rsidRPr="00372ABA">
        <w:rPr>
          <w:rFonts w:ascii="Arial Narrow" w:eastAsia="Times New Roman" w:hAnsi="Arial Narrow" w:cs="Arial"/>
          <w:color w:val="000000"/>
          <w:kern w:val="0"/>
          <w:lang w:eastAsia="es-ES"/>
          <w14:ligatures w14:val="none"/>
        </w:rPr>
        <w:t xml:space="preserve"> crédito hipotecario otorgado por </w:t>
      </w:r>
      <w:r w:rsidRPr="00372ABA">
        <w:rPr>
          <w:rFonts w:ascii="Arial Narrow" w:eastAsia="Times New Roman" w:hAnsi="Arial Narrow" w:cs="Arial"/>
          <w:color w:val="000000"/>
          <w:kern w:val="0"/>
          <w:lang w:eastAsia="es-ES"/>
          <w14:ligatures w14:val="none"/>
        </w:rPr>
        <w:t>el Banco Internacional del Perú-Interbank S.A.C. (en adelante, crédito hipotecario)</w:t>
      </w:r>
      <w:r w:rsidR="00607399" w:rsidRPr="00372ABA">
        <w:rPr>
          <w:rFonts w:ascii="Arial Narrow" w:eastAsia="Times New Roman" w:hAnsi="Arial Narrow" w:cs="Arial"/>
          <w:color w:val="000000"/>
          <w:kern w:val="0"/>
          <w:lang w:eastAsia="es-ES"/>
          <w14:ligatures w14:val="none"/>
        </w:rPr>
        <w:t>.</w:t>
      </w:r>
    </w:p>
    <w:p w14:paraId="1C818267" w14:textId="77777777" w:rsidR="00607399" w:rsidRPr="00372ABA" w:rsidRDefault="00607399" w:rsidP="00372ABA">
      <w:pPr>
        <w:pStyle w:val="Prrafodelista"/>
        <w:tabs>
          <w:tab w:val="num" w:pos="1134"/>
        </w:tabs>
        <w:spacing w:after="0" w:line="240" w:lineRule="auto"/>
        <w:ind w:left="1134"/>
        <w:jc w:val="both"/>
        <w:rPr>
          <w:rFonts w:ascii="Arial Narrow" w:eastAsia="Times New Roman" w:hAnsi="Arial Narrow" w:cs="Arial"/>
          <w:color w:val="000000"/>
          <w:kern w:val="0"/>
          <w:lang w:eastAsia="es-ES"/>
          <w14:ligatures w14:val="none"/>
        </w:rPr>
      </w:pPr>
    </w:p>
    <w:p w14:paraId="419CBDB3" w14:textId="0FE2BED9" w:rsidR="00607399" w:rsidRPr="00372ABA" w:rsidRDefault="00607399" w:rsidP="00372ABA">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372ABA">
        <w:rPr>
          <w:rFonts w:ascii="Arial Narrow" w:eastAsia="Times New Roman" w:hAnsi="Arial Narrow" w:cs="Arial"/>
          <w:color w:val="000000"/>
          <w:kern w:val="0"/>
          <w:lang w:eastAsia="es-ES"/>
          <w14:ligatures w14:val="none"/>
        </w:rPr>
        <w:t>El 12 de julio de 2024, participó en una reunión virtual</w:t>
      </w:r>
      <w:r w:rsidR="00DF1965" w:rsidRPr="00372ABA">
        <w:rPr>
          <w:rFonts w:ascii="Arial Narrow" w:eastAsia="Times New Roman" w:hAnsi="Arial Narrow" w:cs="Arial"/>
          <w:color w:val="000000"/>
          <w:kern w:val="0"/>
          <w:lang w:eastAsia="es-ES"/>
          <w14:ligatures w14:val="none"/>
        </w:rPr>
        <w:t xml:space="preserve"> con </w:t>
      </w:r>
      <w:r w:rsidR="000765A5" w:rsidRPr="00372ABA">
        <w:rPr>
          <w:rFonts w:ascii="Arial Narrow" w:eastAsia="Times New Roman" w:hAnsi="Arial Narrow" w:cs="Arial"/>
          <w:color w:val="000000"/>
          <w:kern w:val="0"/>
          <w:lang w:eastAsia="es-ES"/>
          <w14:ligatures w14:val="none"/>
        </w:rPr>
        <w:t xml:space="preserve">un representante de </w:t>
      </w:r>
      <w:r w:rsidR="00DF1965" w:rsidRPr="00372ABA">
        <w:rPr>
          <w:rFonts w:ascii="Arial Narrow" w:eastAsia="Times New Roman" w:hAnsi="Arial Narrow" w:cs="Arial"/>
          <w:color w:val="000000"/>
          <w:kern w:val="0"/>
          <w:lang w:eastAsia="es-ES"/>
          <w14:ligatures w14:val="none"/>
        </w:rPr>
        <w:t xml:space="preserve">Interseguro, en la que se </w:t>
      </w:r>
      <w:r w:rsidRPr="00372ABA">
        <w:rPr>
          <w:rFonts w:ascii="Arial Narrow" w:eastAsia="Times New Roman" w:hAnsi="Arial Narrow" w:cs="Arial"/>
          <w:color w:val="000000"/>
          <w:kern w:val="0"/>
          <w:lang w:eastAsia="es-ES"/>
          <w14:ligatures w14:val="none"/>
        </w:rPr>
        <w:t xml:space="preserve">le </w:t>
      </w:r>
      <w:r w:rsidR="00DF1965" w:rsidRPr="00372ABA">
        <w:rPr>
          <w:rFonts w:ascii="Arial Narrow" w:eastAsia="Times New Roman" w:hAnsi="Arial Narrow" w:cs="Arial"/>
          <w:color w:val="000000"/>
          <w:kern w:val="0"/>
          <w:lang w:eastAsia="es-ES"/>
          <w14:ligatures w14:val="none"/>
        </w:rPr>
        <w:t>ofreció</w:t>
      </w:r>
      <w:r w:rsidRPr="00372ABA">
        <w:rPr>
          <w:rFonts w:ascii="Arial Narrow" w:eastAsia="Times New Roman" w:hAnsi="Arial Narrow" w:cs="Arial"/>
          <w:color w:val="000000"/>
          <w:kern w:val="0"/>
          <w:lang w:eastAsia="es-ES"/>
          <w14:ligatures w14:val="none"/>
        </w:rPr>
        <w:t xml:space="preserve"> un seguro de vida denominado “Vida Free Plus”.</w:t>
      </w:r>
      <w:r w:rsidR="00DF1965" w:rsidRPr="00372ABA">
        <w:rPr>
          <w:rFonts w:ascii="Arial Narrow" w:eastAsia="Times New Roman" w:hAnsi="Arial Narrow" w:cs="Arial"/>
          <w:color w:val="000000"/>
          <w:kern w:val="0"/>
          <w:lang w:eastAsia="es-ES"/>
          <w14:ligatures w14:val="none"/>
        </w:rPr>
        <w:t xml:space="preserve"> D</w:t>
      </w:r>
      <w:r w:rsidRPr="00372ABA">
        <w:rPr>
          <w:rFonts w:ascii="Arial Narrow" w:eastAsia="Times New Roman" w:hAnsi="Arial Narrow" w:cs="Arial"/>
          <w:color w:val="000000"/>
          <w:kern w:val="0"/>
          <w:lang w:eastAsia="es-ES"/>
          <w14:ligatures w14:val="none"/>
        </w:rPr>
        <w:t xml:space="preserve">urante dicha reunión, recibió información </w:t>
      </w:r>
      <w:r w:rsidR="00DF1965" w:rsidRPr="00372ABA">
        <w:rPr>
          <w:rFonts w:ascii="Arial Narrow" w:eastAsia="Times New Roman" w:hAnsi="Arial Narrow" w:cs="Arial"/>
          <w:color w:val="000000"/>
          <w:kern w:val="0"/>
          <w:lang w:eastAsia="es-ES"/>
          <w14:ligatures w14:val="none"/>
        </w:rPr>
        <w:t xml:space="preserve">verbalmente </w:t>
      </w:r>
      <w:r w:rsidRPr="00372ABA">
        <w:rPr>
          <w:rFonts w:ascii="Arial Narrow" w:eastAsia="Times New Roman" w:hAnsi="Arial Narrow" w:cs="Arial"/>
          <w:color w:val="000000"/>
          <w:kern w:val="0"/>
          <w:lang w:eastAsia="es-ES"/>
          <w14:ligatures w14:val="none"/>
        </w:rPr>
        <w:t xml:space="preserve">sobre las características, beneficios y condiciones del producto, así como sobre el procedimiento de afiliación y aceptación del seguro, concretándose ese mismo día la contratación del producto y el endoso </w:t>
      </w:r>
      <w:r w:rsidR="00DF1965" w:rsidRPr="00372ABA">
        <w:rPr>
          <w:rFonts w:ascii="Arial Narrow" w:eastAsia="Times New Roman" w:hAnsi="Arial Narrow" w:cs="Arial"/>
          <w:color w:val="000000"/>
          <w:kern w:val="0"/>
          <w:lang w:eastAsia="es-ES"/>
          <w14:ligatures w14:val="none"/>
        </w:rPr>
        <w:t>del Seguro de desgravamen</w:t>
      </w:r>
      <w:r w:rsidRPr="00372ABA">
        <w:rPr>
          <w:rFonts w:ascii="Arial Narrow" w:eastAsia="Times New Roman" w:hAnsi="Arial Narrow" w:cs="Arial"/>
          <w:color w:val="000000"/>
          <w:kern w:val="0"/>
          <w:lang w:eastAsia="es-ES"/>
          <w14:ligatures w14:val="none"/>
        </w:rPr>
        <w:t xml:space="preserve"> vinculad</w:t>
      </w:r>
      <w:r w:rsidR="00DF1965" w:rsidRPr="00372ABA">
        <w:rPr>
          <w:rFonts w:ascii="Arial Narrow" w:eastAsia="Times New Roman" w:hAnsi="Arial Narrow" w:cs="Arial"/>
          <w:color w:val="000000"/>
          <w:kern w:val="0"/>
          <w:lang w:eastAsia="es-ES"/>
          <w14:ligatures w14:val="none"/>
        </w:rPr>
        <w:t>o</w:t>
      </w:r>
      <w:r w:rsidRPr="00372ABA">
        <w:rPr>
          <w:rFonts w:ascii="Arial Narrow" w:eastAsia="Times New Roman" w:hAnsi="Arial Narrow" w:cs="Arial"/>
          <w:color w:val="000000"/>
          <w:kern w:val="0"/>
          <w:lang w:eastAsia="es-ES"/>
          <w14:ligatures w14:val="none"/>
        </w:rPr>
        <w:t xml:space="preserve"> a su crédito hipotecario.</w:t>
      </w:r>
    </w:p>
    <w:p w14:paraId="35265F29" w14:textId="77777777" w:rsidR="00607399" w:rsidRPr="00372ABA" w:rsidRDefault="00607399" w:rsidP="00372ABA">
      <w:pPr>
        <w:pStyle w:val="Prrafodelista"/>
        <w:spacing w:after="0" w:line="240" w:lineRule="auto"/>
        <w:ind w:left="1134"/>
        <w:rPr>
          <w:rFonts w:ascii="Arial Narrow" w:eastAsia="Times New Roman" w:hAnsi="Arial Narrow" w:cs="Arial"/>
          <w:color w:val="000000"/>
          <w:kern w:val="0"/>
          <w:lang w:eastAsia="es-ES"/>
          <w14:ligatures w14:val="none"/>
        </w:rPr>
      </w:pPr>
    </w:p>
    <w:p w14:paraId="3687A43A" w14:textId="11ADEE00" w:rsidR="00607399" w:rsidRPr="00372ABA" w:rsidRDefault="00DF1965" w:rsidP="00372ABA">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372ABA">
        <w:rPr>
          <w:rFonts w:ascii="Arial Narrow" w:eastAsia="Times New Roman" w:hAnsi="Arial Narrow" w:cs="Arial"/>
          <w:color w:val="000000"/>
          <w:kern w:val="0"/>
          <w:lang w:eastAsia="es-ES"/>
          <w14:ligatures w14:val="none"/>
        </w:rPr>
        <w:t>Adicionalmente</w:t>
      </w:r>
      <w:r w:rsidR="00607399" w:rsidRPr="00372ABA">
        <w:rPr>
          <w:rFonts w:ascii="Arial Narrow" w:eastAsia="Times New Roman" w:hAnsi="Arial Narrow" w:cs="Arial"/>
          <w:color w:val="000000"/>
          <w:kern w:val="0"/>
          <w:lang w:eastAsia="es-ES"/>
          <w14:ligatures w14:val="none"/>
        </w:rPr>
        <w:t xml:space="preserve">, durante la referida reunión virtual, le ofrecieron como beneficios del seguro </w:t>
      </w:r>
      <w:r w:rsidRPr="00372ABA">
        <w:rPr>
          <w:rFonts w:ascii="Arial Narrow" w:eastAsia="Times New Roman" w:hAnsi="Arial Narrow" w:cs="Arial"/>
          <w:color w:val="000000"/>
          <w:kern w:val="0"/>
          <w:lang w:eastAsia="es-ES"/>
          <w14:ligatures w14:val="none"/>
        </w:rPr>
        <w:t xml:space="preserve">de vida, tales como </w:t>
      </w:r>
      <w:r w:rsidR="00607399" w:rsidRPr="00372ABA">
        <w:rPr>
          <w:rFonts w:ascii="Arial Narrow" w:eastAsia="Times New Roman" w:hAnsi="Arial Narrow" w:cs="Arial"/>
          <w:color w:val="000000"/>
          <w:kern w:val="0"/>
          <w:lang w:eastAsia="es-ES"/>
          <w14:ligatures w14:val="none"/>
        </w:rPr>
        <w:t>exámenes de prevención médica para sus padres y el servicio de remolque vehicular sin restricción relacionada con la antigüedad del vehículo.</w:t>
      </w:r>
    </w:p>
    <w:p w14:paraId="3CEC05A9" w14:textId="77777777" w:rsidR="00607399" w:rsidRPr="00372ABA" w:rsidRDefault="00607399" w:rsidP="00372AB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90CBB4C" w14:textId="0A8D3A13" w:rsidR="00607399" w:rsidRPr="00372ABA" w:rsidRDefault="00607399" w:rsidP="00372AB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72ABA">
        <w:rPr>
          <w:rFonts w:ascii="Arial Narrow" w:eastAsia="Times New Roman" w:hAnsi="Arial Narrow" w:cs="Arial"/>
          <w:color w:val="000000"/>
          <w:kern w:val="0"/>
          <w:lang w:eastAsia="es-ES"/>
          <w14:ligatures w14:val="none"/>
        </w:rPr>
        <w:t xml:space="preserve">El 15 de julio de 2024, </w:t>
      </w:r>
      <w:r w:rsidR="00DF1965" w:rsidRPr="00372ABA">
        <w:rPr>
          <w:rFonts w:ascii="Arial Narrow" w:eastAsia="Times New Roman" w:hAnsi="Arial Narrow" w:cs="Arial"/>
          <w:color w:val="000000"/>
          <w:kern w:val="0"/>
          <w:lang w:eastAsia="es-ES"/>
          <w14:ligatures w14:val="none"/>
        </w:rPr>
        <w:t xml:space="preserve">en virtud de lo acordado en la reunión virtual, </w:t>
      </w:r>
      <w:r w:rsidRPr="00372ABA">
        <w:rPr>
          <w:rFonts w:ascii="Arial Narrow" w:eastAsia="Times New Roman" w:hAnsi="Arial Narrow" w:cs="Arial"/>
          <w:color w:val="000000"/>
          <w:kern w:val="0"/>
          <w:lang w:eastAsia="es-ES"/>
          <w14:ligatures w14:val="none"/>
        </w:rPr>
        <w:t xml:space="preserve">adquirió el Seguro de Vida – Póliza 07600045818 (en adelante, Seguro de Vida), emitido por Interseguro, el cual fue endosado a su </w:t>
      </w:r>
      <w:r w:rsidR="00DF1965" w:rsidRPr="00372ABA">
        <w:rPr>
          <w:rFonts w:ascii="Arial Narrow" w:eastAsia="Times New Roman" w:hAnsi="Arial Narrow" w:cs="Arial"/>
          <w:color w:val="000000"/>
          <w:kern w:val="0"/>
          <w:lang w:eastAsia="es-ES"/>
          <w14:ligatures w14:val="none"/>
        </w:rPr>
        <w:t>crédito hipotecario otorgado por el Banco Internacional del Perú-Interbank S.A.C. (en adelante, Banco)</w:t>
      </w:r>
      <w:r w:rsidRPr="00372ABA">
        <w:rPr>
          <w:rFonts w:ascii="Arial Narrow" w:eastAsia="Times New Roman" w:hAnsi="Arial Narrow" w:cs="Arial"/>
          <w:color w:val="000000"/>
          <w:kern w:val="0"/>
          <w:lang w:eastAsia="es-ES"/>
          <w14:ligatures w14:val="none"/>
        </w:rPr>
        <w:t>.</w:t>
      </w:r>
    </w:p>
    <w:p w14:paraId="0A94C9C2" w14:textId="77777777" w:rsidR="00607399" w:rsidRPr="00372ABA" w:rsidRDefault="00607399" w:rsidP="00372AB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137C8AF" w14:textId="61D25A2B" w:rsidR="00607399" w:rsidRPr="00372ABA" w:rsidRDefault="00607399" w:rsidP="00372AB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72ABA">
        <w:rPr>
          <w:rFonts w:ascii="Arial Narrow" w:eastAsia="Times New Roman" w:hAnsi="Arial Narrow" w:cs="Arial"/>
          <w:color w:val="000000"/>
          <w:kern w:val="0"/>
          <w:lang w:eastAsia="es-ES"/>
          <w14:ligatures w14:val="none"/>
        </w:rPr>
        <w:t>El 4 de enero de 2025, solicitó la activación del servicio de remolque vehicular; sin embargo, le informaron que el vehículo no calificaba para la cobertura debido a su antigüedad.</w:t>
      </w:r>
    </w:p>
    <w:p w14:paraId="641AD57D" w14:textId="77777777" w:rsidR="00607399" w:rsidRPr="00372ABA" w:rsidRDefault="00607399" w:rsidP="00372ABA">
      <w:pPr>
        <w:pStyle w:val="Prrafodelista"/>
        <w:spacing w:after="0" w:line="240" w:lineRule="auto"/>
        <w:ind w:left="1134"/>
        <w:rPr>
          <w:rFonts w:ascii="Arial Narrow" w:eastAsia="Times New Roman" w:hAnsi="Arial Narrow" w:cs="Arial"/>
          <w:color w:val="000000"/>
          <w:kern w:val="0"/>
          <w:lang w:eastAsia="es-ES"/>
          <w14:ligatures w14:val="none"/>
        </w:rPr>
      </w:pPr>
    </w:p>
    <w:p w14:paraId="2EC9DA19" w14:textId="556FD236" w:rsidR="00607399" w:rsidRPr="00372ABA" w:rsidRDefault="00DF1965" w:rsidP="00372AB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72ABA">
        <w:rPr>
          <w:rFonts w:ascii="Arial Narrow" w:eastAsia="Times New Roman" w:hAnsi="Arial Narrow" w:cs="Arial"/>
          <w:color w:val="000000"/>
          <w:kern w:val="0"/>
          <w:lang w:eastAsia="es-ES"/>
          <w14:ligatures w14:val="none"/>
        </w:rPr>
        <w:t>Posteriormente</w:t>
      </w:r>
      <w:r w:rsidR="00607399" w:rsidRPr="00372ABA">
        <w:rPr>
          <w:rFonts w:ascii="Arial Narrow" w:eastAsia="Times New Roman" w:hAnsi="Arial Narrow" w:cs="Arial"/>
          <w:color w:val="000000"/>
          <w:kern w:val="0"/>
          <w:lang w:eastAsia="es-ES"/>
          <w14:ligatures w14:val="none"/>
        </w:rPr>
        <w:t>, solicitó telefónicamente los exámenes de prevención médica ofrecidos para sus padres; no obstante, le informaron que dicho beneficio no se encontraba incluido dentro del Seguro de Vida contratado.</w:t>
      </w:r>
    </w:p>
    <w:p w14:paraId="10C0B2A6" w14:textId="77777777" w:rsidR="00607399" w:rsidRPr="00372ABA" w:rsidRDefault="00607399" w:rsidP="00372ABA">
      <w:pPr>
        <w:pStyle w:val="Prrafodelista"/>
        <w:spacing w:after="0" w:line="240" w:lineRule="auto"/>
        <w:rPr>
          <w:rFonts w:ascii="Arial Narrow" w:eastAsia="Times New Roman" w:hAnsi="Arial Narrow" w:cs="Arial"/>
          <w:color w:val="000000"/>
          <w:kern w:val="0"/>
          <w:lang w:eastAsia="es-ES"/>
          <w14:ligatures w14:val="none"/>
        </w:rPr>
      </w:pPr>
    </w:p>
    <w:p w14:paraId="070CD1CE" w14:textId="5ED7235B" w:rsidR="00607399" w:rsidRPr="00372ABA" w:rsidRDefault="00607399" w:rsidP="00372AB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72ABA">
        <w:rPr>
          <w:rFonts w:ascii="Arial Narrow" w:eastAsia="Times New Roman" w:hAnsi="Arial Narrow" w:cs="Arial"/>
          <w:color w:val="000000"/>
          <w:kern w:val="0"/>
          <w:lang w:eastAsia="es-ES"/>
          <w14:ligatures w14:val="none"/>
        </w:rPr>
        <w:lastRenderedPageBreak/>
        <w:t>El 24 de agosto de 2025, presentó un reclamo mediante el Libro de Reclamaciones virtual de Interseguro, relacionado con la información brindada al momento de la contratación del Seguro de Vida y los beneficios ofrecidos.</w:t>
      </w:r>
    </w:p>
    <w:p w14:paraId="11D985FC" w14:textId="77777777" w:rsidR="00607399" w:rsidRPr="00372ABA" w:rsidRDefault="00607399" w:rsidP="00372ABA">
      <w:pPr>
        <w:pStyle w:val="Prrafodelista"/>
        <w:spacing w:after="0" w:line="240" w:lineRule="auto"/>
        <w:rPr>
          <w:rFonts w:ascii="Arial Narrow" w:eastAsia="Times New Roman" w:hAnsi="Arial Narrow" w:cs="Arial"/>
          <w:color w:val="000000"/>
          <w:kern w:val="0"/>
          <w:lang w:eastAsia="es-ES"/>
          <w14:ligatures w14:val="none"/>
        </w:rPr>
      </w:pPr>
    </w:p>
    <w:p w14:paraId="356F362A" w14:textId="77777777" w:rsidR="00DF1965" w:rsidRPr="00372ABA" w:rsidRDefault="00607399" w:rsidP="00372AB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72ABA">
        <w:rPr>
          <w:rFonts w:ascii="Arial Narrow" w:eastAsia="Times New Roman" w:hAnsi="Arial Narrow" w:cs="Arial"/>
          <w:color w:val="000000"/>
          <w:kern w:val="0"/>
          <w:lang w:eastAsia="es-ES"/>
          <w14:ligatures w14:val="none"/>
        </w:rPr>
        <w:t xml:space="preserve">El 12 de setiembre de 2025, recibió respuesta por parte de Interseguro, mediante la cual le señalaron que el endoso del Seguro de Vida se encontraba activo en su sistema y que, para proceder con la liberación de dicho endoso, debía remitir una carta membretada emitida por Interbank, indicando que asumía el total del Seguro de Desgravamen, adjuntando el cronograma correspondiente; o, alternativamente, una carta de liberación de cesión acompañada de una carta de no adeudo emitida por dicha entidad financiera, en referencia a</w:t>
      </w:r>
      <w:r w:rsidR="00DF1965" w:rsidRPr="00372ABA">
        <w:rPr>
          <w:rFonts w:ascii="Arial Narrow" w:eastAsia="Times New Roman" w:hAnsi="Arial Narrow" w:cs="Arial"/>
          <w:color w:val="000000"/>
          <w:kern w:val="0"/>
          <w:lang w:eastAsia="es-ES"/>
          <w14:ligatures w14:val="none"/>
        </w:rPr>
        <w:t>l</w:t>
      </w:r>
      <w:r w:rsidRPr="00372ABA">
        <w:rPr>
          <w:rFonts w:ascii="Arial Narrow" w:eastAsia="Times New Roman" w:hAnsi="Arial Narrow" w:cs="Arial"/>
          <w:color w:val="000000"/>
          <w:kern w:val="0"/>
          <w:lang w:eastAsia="es-ES"/>
          <w14:ligatures w14:val="none"/>
        </w:rPr>
        <w:t xml:space="preserve"> </w:t>
      </w:r>
      <w:r w:rsidR="00DF1965" w:rsidRPr="00372ABA">
        <w:rPr>
          <w:rFonts w:ascii="Arial Narrow" w:eastAsia="Times New Roman" w:hAnsi="Arial Narrow" w:cs="Arial"/>
          <w:color w:val="000000"/>
          <w:kern w:val="0"/>
          <w:lang w:eastAsia="es-ES"/>
          <w14:ligatures w14:val="none"/>
        </w:rPr>
        <w:t>Seguro de Vida</w:t>
      </w:r>
      <w:r w:rsidRPr="00372ABA">
        <w:rPr>
          <w:rFonts w:ascii="Arial Narrow" w:eastAsia="Times New Roman" w:hAnsi="Arial Narrow" w:cs="Arial"/>
          <w:color w:val="000000"/>
          <w:kern w:val="0"/>
          <w:lang w:eastAsia="es-ES"/>
          <w14:ligatures w14:val="none"/>
        </w:rPr>
        <w:t xml:space="preserve">. </w:t>
      </w:r>
    </w:p>
    <w:p w14:paraId="067DB457" w14:textId="77777777" w:rsidR="00DF1965" w:rsidRPr="00372ABA" w:rsidRDefault="00DF1965" w:rsidP="00372ABA">
      <w:pPr>
        <w:pStyle w:val="Prrafodelista"/>
        <w:spacing w:after="0" w:line="240" w:lineRule="auto"/>
        <w:rPr>
          <w:rFonts w:ascii="Arial Narrow" w:eastAsia="Times New Roman" w:hAnsi="Arial Narrow" w:cs="Arial"/>
          <w:color w:val="000000"/>
          <w:kern w:val="0"/>
          <w:lang w:eastAsia="es-ES"/>
          <w14:ligatures w14:val="none"/>
        </w:rPr>
      </w:pPr>
    </w:p>
    <w:p w14:paraId="56CFCB34" w14:textId="19A1E81E" w:rsidR="00607399" w:rsidRPr="00372ABA" w:rsidRDefault="00DF1965" w:rsidP="00372AB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72ABA">
        <w:rPr>
          <w:rFonts w:ascii="Arial Narrow" w:eastAsia="Times New Roman" w:hAnsi="Arial Narrow" w:cs="Arial"/>
          <w:color w:val="000000"/>
          <w:kern w:val="0"/>
          <w:lang w:eastAsia="es-ES"/>
          <w14:ligatures w14:val="none"/>
        </w:rPr>
        <w:t xml:space="preserve">No obstante, </w:t>
      </w:r>
      <w:r w:rsidR="00607399" w:rsidRPr="00372ABA">
        <w:rPr>
          <w:rFonts w:ascii="Arial Narrow" w:eastAsia="Times New Roman" w:hAnsi="Arial Narrow" w:cs="Arial"/>
          <w:color w:val="000000"/>
          <w:kern w:val="0"/>
          <w:lang w:eastAsia="es-ES"/>
          <w14:ligatures w14:val="none"/>
        </w:rPr>
        <w:t xml:space="preserve">la referida respuesta no atendió el cuestionamiento relacionado con los beneficios ofrecidos al momento de la contratación del </w:t>
      </w:r>
      <w:r w:rsidRPr="00372ABA">
        <w:rPr>
          <w:rFonts w:ascii="Arial Narrow" w:eastAsia="Times New Roman" w:hAnsi="Arial Narrow" w:cs="Arial"/>
          <w:color w:val="000000"/>
          <w:kern w:val="0"/>
          <w:lang w:eastAsia="es-ES"/>
          <w14:ligatures w14:val="none"/>
        </w:rPr>
        <w:t>Seguro de Vida</w:t>
      </w:r>
      <w:r w:rsidR="00607399" w:rsidRPr="00372ABA">
        <w:rPr>
          <w:rFonts w:ascii="Arial Narrow" w:eastAsia="Times New Roman" w:hAnsi="Arial Narrow" w:cs="Arial"/>
          <w:color w:val="000000"/>
          <w:kern w:val="0"/>
          <w:lang w:eastAsia="es-ES"/>
          <w14:ligatures w14:val="none"/>
        </w:rPr>
        <w:t>.</w:t>
      </w:r>
    </w:p>
    <w:p w14:paraId="3D9DCD03" w14:textId="77777777" w:rsidR="006B66E2" w:rsidRPr="00372ABA" w:rsidRDefault="006B66E2" w:rsidP="00372AB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735276A0" w:rsidR="00CA59A2" w:rsidRPr="00372ABA" w:rsidRDefault="00DF1965" w:rsidP="00372AB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72ABA">
        <w:rPr>
          <w:rFonts w:ascii="Arial Narrow" w:eastAsia="Times New Roman" w:hAnsi="Arial Narrow" w:cs="Arial"/>
          <w:color w:val="000000"/>
          <w:kern w:val="0"/>
          <w:lang w:eastAsia="es-ES"/>
          <w14:ligatures w14:val="none"/>
        </w:rPr>
        <w:t>Hasta la fecha</w:t>
      </w:r>
      <w:r w:rsidR="00607399" w:rsidRPr="00372ABA">
        <w:rPr>
          <w:rFonts w:ascii="Arial Narrow" w:eastAsia="Times New Roman" w:hAnsi="Arial Narrow" w:cs="Arial"/>
          <w:color w:val="000000"/>
          <w:kern w:val="0"/>
          <w:lang w:eastAsia="es-ES"/>
          <w14:ligatures w14:val="none"/>
        </w:rPr>
        <w:t xml:space="preserve">, efectuó pagos vinculados al Seguro de Vida por un total de S/ 6 584,78, monto que comprendía conceptos asociados al </w:t>
      </w:r>
      <w:r w:rsidRPr="00372ABA">
        <w:rPr>
          <w:rFonts w:ascii="Arial Narrow" w:eastAsia="Times New Roman" w:hAnsi="Arial Narrow" w:cs="Arial"/>
          <w:color w:val="000000"/>
          <w:kern w:val="0"/>
          <w:lang w:eastAsia="es-ES"/>
          <w14:ligatures w14:val="none"/>
        </w:rPr>
        <w:t>Seguro de Vida endosado a su crédito hipotecario otorgado por el Banco</w:t>
      </w:r>
      <w:r w:rsidR="00607399" w:rsidRPr="00372ABA">
        <w:rPr>
          <w:rFonts w:ascii="Arial Narrow" w:eastAsia="Times New Roman" w:hAnsi="Arial Narrow" w:cs="Arial"/>
          <w:color w:val="000000"/>
          <w:kern w:val="0"/>
          <w:lang w:eastAsia="es-ES"/>
          <w14:ligatures w14:val="none"/>
        </w:rPr>
        <w:t>.</w:t>
      </w:r>
    </w:p>
    <w:p w14:paraId="33E14FF7" w14:textId="77777777" w:rsidR="00CA59A2" w:rsidRPr="00372ABA" w:rsidRDefault="00CA59A2" w:rsidP="00372ABA">
      <w:pPr>
        <w:tabs>
          <w:tab w:val="left" w:pos="1134"/>
        </w:tabs>
        <w:spacing w:after="0" w:line="240" w:lineRule="auto"/>
        <w:contextualSpacing/>
        <w:jc w:val="both"/>
        <w:rPr>
          <w:rFonts w:ascii="Arial Narrow" w:eastAsia="Times New Roman" w:hAnsi="Arial Narrow" w:cs="Arial"/>
          <w:color w:val="000000"/>
          <w:kern w:val="0"/>
          <w:lang w:eastAsia="es-ES"/>
          <w14:ligatures w14:val="none"/>
        </w:rPr>
      </w:pPr>
    </w:p>
    <w:p w14:paraId="65C58807" w14:textId="109BD358" w:rsidR="00CA59A2" w:rsidRPr="00372ABA" w:rsidRDefault="00CA59A2" w:rsidP="00372ABA">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372ABA">
        <w:rPr>
          <w:rFonts w:ascii="Arial Narrow" w:eastAsia="Times New Roman" w:hAnsi="Arial Narrow" w:cs="Arial"/>
          <w:color w:val="000000"/>
          <w:kern w:val="0"/>
          <w:lang w:val="es-ES" w:eastAsia="es-ES"/>
          <w14:ligatures w14:val="none"/>
        </w:rPr>
        <w:t xml:space="preserve">La señora [APELLIDO] solicitó, en calidad de medida correctiva, que Interseguro cumpla con: (i) otorgar la devolución del monto pagado en exceso por las primas del Seguro de vida, excluyendo el costo correspondiente al Seguro de desgravamen efectivamente exigido por el crédito hipotecario; (ii) realizar la anulación inmediata del Seguro de vida contratado sin penalidad alguna, garantizando que no se afecte el endoso de su crédito hipotecario; (iii) realizar las coordinaciones necesarias con el Banco para garantizar que la anulación del Seguro de vida no afecte la cobertura del Seguro de desgravamen de su crédito hipotecario; y, (iv) adoptar las medidas necesarias para evitar que continúe ofreciendo inadecuadamente beneficios a futuros consumidores, en virtud de los hechos materia de denuncia. Asimismo, no requirió de manera expresa el reembolso de costos y costas del presente procedimiento.</w:t>
      </w:r>
      <w:r w:rsidR="009D7675" w:rsidRPr="00372ABA">
        <w:rPr>
          <w:rFonts w:ascii="Arial Narrow" w:eastAsia="Calibri" w:hAnsi="Arial Narrow" w:cs="Arial"/>
          <w:kern w:val="0"/>
          <w14:ligatures w14:val="none"/>
        </w:rPr>
        <w:t xml:space="preserve"/>
      </w:r>
      <w:r w:rsidRPr="00372ABA">
        <w:rPr>
          <w:rFonts w:ascii="Arial Narrow" w:eastAsia="Times New Roman" w:hAnsi="Arial Narrow" w:cs="Arial"/>
          <w:color w:val="000000"/>
          <w:kern w:val="0"/>
          <w:lang w:val="es-ES" w:eastAsia="es-ES"/>
          <w14:ligatures w14:val="none"/>
        </w:rPr>
        <w:t xml:space="preserve"/>
      </w:r>
      <w:r w:rsidR="009D7675" w:rsidRPr="00372ABA">
        <w:rPr>
          <w:rFonts w:ascii="Arial Narrow" w:eastAsia="Times New Roman" w:hAnsi="Arial Narrow" w:cs="Arial"/>
          <w:color w:val="000000"/>
          <w:kern w:val="0"/>
          <w:lang w:val="es-ES" w:eastAsia="es-ES"/>
          <w14:ligatures w14:val="none"/>
        </w:rPr>
        <w:t xml:space="preserve"/>
      </w:r>
      <w:r w:rsidRPr="00372ABA">
        <w:rPr>
          <w:rFonts w:ascii="Arial Narrow" w:eastAsia="Times New Roman" w:hAnsi="Arial Narrow" w:cs="Arial"/>
          <w:color w:val="000000"/>
          <w:kern w:val="0"/>
          <w:lang w:val="es-ES" w:eastAsia="es-ES"/>
          <w14:ligatures w14:val="none"/>
        </w:rPr>
        <w:t/>
      </w:r>
      <w:r w:rsidR="00347942" w:rsidRPr="00372ABA">
        <w:rPr>
          <w:rFonts w:ascii="Arial Narrow" w:eastAsia="Times New Roman" w:hAnsi="Arial Narrow" w:cs="Arial"/>
          <w:color w:val="000000"/>
          <w:kern w:val="0"/>
          <w:lang w:val="es-ES" w:eastAsia="es-ES"/>
          <w14:ligatures w14:val="none"/>
        </w:rPr>
        <w:t/>
      </w:r>
      <w:r w:rsidRPr="00372ABA">
        <w:rPr>
          <w:rFonts w:ascii="Arial Narrow" w:eastAsia="Times New Roman" w:hAnsi="Arial Narrow" w:cs="Arial"/>
          <w:color w:val="000000"/>
          <w:kern w:val="0"/>
          <w:lang w:val="es-ES" w:eastAsia="es-ES"/>
          <w14:ligatures w14:val="none"/>
        </w:rPr>
        <w:t xml:space="preserve"/>
      </w:r>
      <w:r w:rsidR="00347942" w:rsidRPr="00372ABA">
        <w:rPr>
          <w:rFonts w:ascii="Arial Narrow" w:eastAsia="Times New Roman" w:hAnsi="Arial Narrow" w:cs="Arial"/>
          <w:color w:val="000000"/>
          <w:kern w:val="0"/>
          <w:lang w:val="es-ES" w:eastAsia="es-ES"/>
          <w14:ligatures w14:val="none"/>
        </w:rPr>
        <w:t/>
      </w:r>
      <w:r w:rsidR="00CC3A23" w:rsidRPr="00372ABA">
        <w:rPr>
          <w:rFonts w:ascii="Arial Narrow" w:eastAsia="Times New Roman" w:hAnsi="Arial Narrow" w:cs="Arial"/>
          <w:color w:val="000000"/>
          <w:kern w:val="0"/>
          <w:lang w:val="es-ES" w:eastAsia="es-ES"/>
          <w14:ligatures w14:val="none"/>
        </w:rPr>
        <w:t/>
      </w:r>
      <w:r w:rsidR="00347942" w:rsidRPr="00372ABA">
        <w:rPr>
          <w:rFonts w:ascii="Arial Narrow" w:eastAsia="Times New Roman" w:hAnsi="Arial Narrow" w:cs="Arial"/>
          <w:color w:val="000000"/>
          <w:kern w:val="0"/>
          <w:lang w:val="es-ES" w:eastAsia="es-ES"/>
          <w14:ligatures w14:val="none"/>
        </w:rPr>
        <w:t xml:space="preserve"/>
      </w:r>
      <w:r w:rsidR="00CC3A23" w:rsidRPr="00372ABA">
        <w:rPr>
          <w:rFonts w:ascii="Arial Narrow" w:eastAsia="Times New Roman" w:hAnsi="Arial Narrow" w:cs="Arial"/>
          <w:color w:val="000000"/>
          <w:kern w:val="0"/>
          <w:lang w:val="es-ES" w:eastAsia="es-ES"/>
          <w14:ligatures w14:val="none"/>
        </w:rPr>
        <w:t xml:space="preserve"/>
      </w:r>
      <w:r w:rsidR="00347942" w:rsidRPr="00372ABA">
        <w:rPr>
          <w:rFonts w:ascii="Arial Narrow" w:eastAsia="Times New Roman" w:hAnsi="Arial Narrow" w:cs="Arial"/>
          <w:color w:val="000000"/>
          <w:kern w:val="0"/>
          <w:lang w:val="es-ES" w:eastAsia="es-ES"/>
          <w14:ligatures w14:val="none"/>
        </w:rPr>
        <w:t xml:space="preserve"/>
      </w:r>
      <w:r w:rsidR="004F65AE" w:rsidRPr="00372ABA">
        <w:rPr>
          <w:rFonts w:ascii="Arial Narrow" w:eastAsia="Times New Roman" w:hAnsi="Arial Narrow" w:cs="Arial"/>
          <w:color w:val="000000"/>
          <w:kern w:val="0"/>
          <w:lang w:val="es-ES" w:eastAsia="es-ES"/>
          <w14:ligatures w14:val="none"/>
        </w:rPr>
        <w:t/>
      </w:r>
      <w:r w:rsidR="00347942" w:rsidRPr="00372ABA">
        <w:rPr>
          <w:rFonts w:ascii="Arial Narrow" w:eastAsia="Times New Roman" w:hAnsi="Arial Narrow" w:cs="Arial"/>
          <w:color w:val="000000"/>
          <w:kern w:val="0"/>
          <w:lang w:val="es-ES" w:eastAsia="es-ES"/>
          <w14:ligatures w14:val="none"/>
        </w:rPr>
        <w:t xml:space="preserve"/>
      </w:r>
      <w:r w:rsidR="00D91B5E" w:rsidRPr="00372ABA">
        <w:rPr>
          <w:rFonts w:ascii="Arial Narrow" w:eastAsia="Times New Roman" w:hAnsi="Arial Narrow" w:cs="Arial"/>
          <w:color w:val="000000"/>
          <w:kern w:val="0"/>
          <w:lang w:val="es-ES" w:eastAsia="es-ES"/>
          <w14:ligatures w14:val="none"/>
        </w:rPr>
        <w:t/>
      </w:r>
      <w:proofErr w:type="spellStart"/>
      <w:r w:rsidR="00D91B5E" w:rsidRPr="00372ABA">
        <w:rPr>
          <w:rFonts w:ascii="Arial Narrow" w:eastAsia="Times New Roman" w:hAnsi="Arial Narrow" w:cs="Arial"/>
          <w:color w:val="000000"/>
          <w:kern w:val="0"/>
          <w:lang w:val="es-ES" w:eastAsia="es-ES"/>
          <w14:ligatures w14:val="none"/>
        </w:rPr>
        <w:t/>
      </w:r>
      <w:proofErr w:type="spellEnd"/>
      <w:r w:rsidR="00D91B5E" w:rsidRPr="00372ABA">
        <w:rPr>
          <w:rFonts w:ascii="Arial Narrow" w:eastAsia="Times New Roman" w:hAnsi="Arial Narrow" w:cs="Arial"/>
          <w:color w:val="000000"/>
          <w:kern w:val="0"/>
          <w:lang w:val="es-ES" w:eastAsia="es-ES"/>
          <w14:ligatures w14:val="none"/>
        </w:rPr>
        <w:t/>
      </w:r>
      <w:r w:rsidR="00347942" w:rsidRPr="00372ABA">
        <w:rPr>
          <w:rFonts w:ascii="Arial Narrow" w:eastAsia="Times New Roman" w:hAnsi="Arial Narrow" w:cs="Arial"/>
          <w:color w:val="000000"/>
          <w:kern w:val="0"/>
          <w:lang w:val="es-ES" w:eastAsia="es-ES"/>
          <w14:ligatures w14:val="none"/>
        </w:rPr>
        <w:t xml:space="preserve"/>
      </w:r>
      <w:r w:rsidR="00770430" w:rsidRPr="00372ABA">
        <w:rPr>
          <w:rFonts w:ascii="Arial Narrow" w:eastAsia="Times New Roman" w:hAnsi="Arial Narrow" w:cs="Arial"/>
          <w:color w:val="000000"/>
          <w:kern w:val="0"/>
          <w:lang w:val="es-ES" w:eastAsia="es-ES"/>
          <w14:ligatures w14:val="none"/>
        </w:rPr>
        <w:t xml:space="preserve"/>
      </w:r>
      <w:r w:rsidR="00347942" w:rsidRPr="00372ABA">
        <w:rPr>
          <w:rFonts w:ascii="Arial Narrow" w:eastAsia="Times New Roman" w:hAnsi="Arial Narrow" w:cs="Arial"/>
          <w:color w:val="000000"/>
          <w:kern w:val="0"/>
          <w:lang w:val="es-ES" w:eastAsia="es-ES"/>
          <w14:ligatures w14:val="none"/>
        </w:rPr>
        <w:t xml:space="preserve"/>
      </w:r>
      <w:r w:rsidR="00D91B5E" w:rsidRPr="00372ABA">
        <w:rPr>
          <w:rFonts w:ascii="Arial Narrow" w:eastAsia="Times New Roman" w:hAnsi="Arial Narrow" w:cs="Arial"/>
          <w:color w:val="000000"/>
          <w:kern w:val="0"/>
          <w:lang w:val="es-ES" w:eastAsia="es-ES"/>
          <w14:ligatures w14:val="none"/>
        </w:rPr>
        <w:t/>
      </w:r>
      <w:r w:rsidR="00347942" w:rsidRPr="00372ABA">
        <w:rPr>
          <w:rFonts w:ascii="Arial Narrow" w:eastAsia="Times New Roman" w:hAnsi="Arial Narrow" w:cs="Arial"/>
          <w:color w:val="000000"/>
          <w:kern w:val="0"/>
          <w:lang w:val="es-ES" w:eastAsia="es-ES"/>
          <w14:ligatures w14:val="none"/>
        </w:rPr>
        <w:t xml:space="preserve"/>
      </w:r>
      <w:r w:rsidR="00D91B5E" w:rsidRPr="00372ABA">
        <w:rPr>
          <w:rFonts w:ascii="Arial Narrow" w:eastAsia="Times New Roman" w:hAnsi="Arial Narrow" w:cs="Arial"/>
          <w:color w:val="000000"/>
          <w:kern w:val="0"/>
          <w:lang w:val="es-ES" w:eastAsia="es-ES"/>
          <w14:ligatures w14:val="none"/>
        </w:rPr>
        <w:t/>
      </w:r>
      <w:proofErr w:type="spellStart"/>
      <w:r w:rsidR="00D91B5E" w:rsidRPr="00372ABA">
        <w:rPr>
          <w:rFonts w:ascii="Arial Narrow" w:eastAsia="Times New Roman" w:hAnsi="Arial Narrow" w:cs="Arial"/>
          <w:color w:val="000000"/>
          <w:kern w:val="0"/>
          <w:lang w:val="es-ES" w:eastAsia="es-ES"/>
          <w14:ligatures w14:val="none"/>
        </w:rPr>
        <w:t/>
      </w:r>
      <w:proofErr w:type="spellEnd"/>
      <w:r w:rsidR="00D91B5E" w:rsidRPr="00372ABA">
        <w:rPr>
          <w:rFonts w:ascii="Arial Narrow" w:eastAsia="Times New Roman" w:hAnsi="Arial Narrow" w:cs="Arial"/>
          <w:color w:val="000000"/>
          <w:kern w:val="0"/>
          <w:lang w:val="es-ES" w:eastAsia="es-ES"/>
          <w14:ligatures w14:val="none"/>
        </w:rPr>
        <w:t xml:space="preserve"/>
      </w:r>
      <w:r w:rsidR="00347942" w:rsidRPr="00372ABA">
        <w:rPr>
          <w:rFonts w:ascii="Arial Narrow" w:eastAsia="Times New Roman" w:hAnsi="Arial Narrow" w:cs="Arial"/>
          <w:color w:val="000000"/>
          <w:kern w:val="0"/>
          <w:lang w:val="es-ES" w:eastAsia="es-ES"/>
          <w14:ligatures w14:val="none"/>
        </w:rPr>
        <w:t xml:space="preserve"/>
      </w:r>
      <w:r w:rsidR="00770430" w:rsidRPr="00372ABA">
        <w:rPr>
          <w:rFonts w:ascii="Arial Narrow" w:eastAsia="Times New Roman" w:hAnsi="Arial Narrow" w:cs="Arial"/>
          <w:color w:val="000000"/>
          <w:kern w:val="0"/>
          <w:lang w:val="es-ES" w:eastAsia="es-ES"/>
          <w14:ligatures w14:val="none"/>
        </w:rPr>
        <w:t xml:space="preserve"/>
      </w:r>
      <w:r w:rsidR="00347942" w:rsidRPr="00372ABA">
        <w:rPr>
          <w:rFonts w:ascii="Arial Narrow" w:eastAsia="Times New Roman" w:hAnsi="Arial Narrow" w:cs="Arial"/>
          <w:color w:val="000000"/>
          <w:kern w:val="0"/>
          <w:lang w:val="es-ES" w:eastAsia="es-ES"/>
          <w14:ligatures w14:val="none"/>
        </w:rPr>
        <w:t xml:space="preserve"/>
      </w:r>
      <w:r w:rsidR="00D91B5E" w:rsidRPr="00372ABA">
        <w:rPr>
          <w:rFonts w:ascii="Arial Narrow" w:eastAsia="Times New Roman" w:hAnsi="Arial Narrow" w:cs="Arial"/>
          <w:color w:val="000000"/>
          <w:kern w:val="0"/>
          <w:lang w:val="es-ES" w:eastAsia="es-ES"/>
          <w14:ligatures w14:val="none"/>
        </w:rPr>
        <w:t xml:space="preserve"/>
      </w:r>
      <w:r w:rsidR="00347942" w:rsidRPr="00372ABA">
        <w:rPr>
          <w:rFonts w:ascii="Arial Narrow" w:eastAsia="Times New Roman" w:hAnsi="Arial Narrow" w:cs="Arial"/>
          <w:color w:val="000000"/>
          <w:kern w:val="0"/>
          <w:lang w:val="es-ES" w:eastAsia="es-ES"/>
          <w14:ligatures w14:val="none"/>
        </w:rPr>
        <w:t xml:space="preserve"/>
      </w:r>
      <w:r w:rsidR="00770430" w:rsidRPr="00372ABA">
        <w:rPr>
          <w:rFonts w:ascii="Arial Narrow" w:eastAsia="Times New Roman" w:hAnsi="Arial Narrow" w:cs="Arial"/>
          <w:color w:val="000000"/>
          <w:kern w:val="0"/>
          <w:lang w:val="es-ES" w:eastAsia="es-ES"/>
          <w14:ligatures w14:val="none"/>
        </w:rPr>
        <w:t xml:space="preserve"/>
      </w:r>
      <w:r w:rsidR="00347942" w:rsidRPr="00372ABA">
        <w:rPr>
          <w:rFonts w:ascii="Arial Narrow" w:eastAsia="Times New Roman" w:hAnsi="Arial Narrow" w:cs="Arial"/>
          <w:color w:val="000000"/>
          <w:kern w:val="0"/>
          <w:lang w:val="es-ES" w:eastAsia="es-ES"/>
          <w14:ligatures w14:val="none"/>
        </w:rPr>
        <w:t xml:space="preserve"/>
      </w:r>
      <w:r w:rsidR="00770430" w:rsidRPr="00372ABA">
        <w:rPr>
          <w:rFonts w:ascii="Arial Narrow" w:eastAsia="Times New Roman" w:hAnsi="Arial Narrow" w:cs="Arial"/>
          <w:color w:val="000000"/>
          <w:kern w:val="0"/>
          <w:lang w:val="es-ES" w:eastAsia="es-ES"/>
          <w14:ligatures w14:val="none"/>
        </w:rPr>
        <w:t/>
      </w:r>
      <w:r w:rsidR="00347942" w:rsidRPr="00372ABA">
        <w:rPr>
          <w:rFonts w:ascii="Arial Narrow" w:eastAsia="Times New Roman" w:hAnsi="Arial Narrow" w:cs="Arial"/>
          <w:color w:val="000000"/>
          <w:kern w:val="0"/>
          <w:lang w:val="es-ES" w:eastAsia="es-ES"/>
          <w14:ligatures w14:val="none"/>
        </w:rPr>
        <w:t xml:space="preserve"/>
      </w:r>
      <w:r w:rsidR="00770430" w:rsidRPr="00372ABA">
        <w:rPr>
          <w:rFonts w:ascii="Arial Narrow" w:eastAsia="Times New Roman" w:hAnsi="Arial Narrow" w:cs="Arial"/>
          <w:color w:val="000000"/>
          <w:kern w:val="0"/>
          <w:lang w:val="es-ES" w:eastAsia="es-ES"/>
          <w14:ligatures w14:val="none"/>
        </w:rPr>
        <w:t/>
      </w:r>
      <w:r w:rsidR="00347942" w:rsidRPr="00372ABA">
        <w:rPr>
          <w:rFonts w:ascii="Arial Narrow" w:eastAsia="Times New Roman" w:hAnsi="Arial Narrow" w:cs="Arial"/>
          <w:color w:val="000000"/>
          <w:kern w:val="0"/>
          <w:lang w:val="es-ES" w:eastAsia="es-ES"/>
          <w14:ligatures w14:val="none"/>
        </w:rPr>
        <w:t xml:space="preserve"/>
      </w:r>
      <w:r w:rsidR="00770430" w:rsidRPr="00372ABA">
        <w:rPr>
          <w:rFonts w:ascii="Arial Narrow" w:eastAsia="Times New Roman" w:hAnsi="Arial Narrow" w:cs="Arial"/>
          <w:color w:val="000000"/>
          <w:kern w:val="0"/>
          <w:lang w:val="es-ES" w:eastAsia="es-ES"/>
          <w14:ligatures w14:val="none"/>
        </w:rPr>
        <w:t/>
      </w:r>
      <w:proofErr w:type="spellStart"/>
      <w:r w:rsidR="00770430" w:rsidRPr="00372ABA">
        <w:rPr>
          <w:rFonts w:ascii="Arial Narrow" w:eastAsia="Times New Roman" w:hAnsi="Arial Narrow" w:cs="Arial"/>
          <w:color w:val="000000"/>
          <w:kern w:val="0"/>
          <w:lang w:val="es-ES" w:eastAsia="es-ES"/>
          <w14:ligatures w14:val="none"/>
        </w:rPr>
        <w:t/>
      </w:r>
      <w:proofErr w:type="spellEnd"/>
      <w:r w:rsidR="00770430" w:rsidRPr="00372ABA">
        <w:rPr>
          <w:rFonts w:ascii="Arial Narrow" w:eastAsia="Times New Roman" w:hAnsi="Arial Narrow" w:cs="Arial"/>
          <w:color w:val="000000"/>
          <w:kern w:val="0"/>
          <w:lang w:val="es-ES" w:eastAsia="es-ES"/>
          <w14:ligatures w14:val="none"/>
        </w:rPr>
        <w:t xml:space="preserve"/>
      </w:r>
      <w:r w:rsidR="00347942" w:rsidRPr="00372ABA">
        <w:rPr>
          <w:rFonts w:ascii="Arial Narrow" w:eastAsia="Times New Roman" w:hAnsi="Arial Narrow" w:cs="Arial"/>
          <w:color w:val="000000"/>
          <w:kern w:val="0"/>
          <w:lang w:val="es-ES" w:eastAsia="es-ES"/>
          <w14:ligatures w14:val="none"/>
        </w:rPr>
        <w:t xml:space="preserve"/>
      </w:r>
      <w:r w:rsidR="000D581B" w:rsidRPr="00372ABA">
        <w:rPr>
          <w:rFonts w:ascii="Arial Narrow" w:eastAsia="Times New Roman" w:hAnsi="Arial Narrow" w:cs="Arial"/>
          <w:color w:val="000000"/>
          <w:kern w:val="0"/>
          <w:lang w:val="es-ES" w:eastAsia="es-ES"/>
          <w14:ligatures w14:val="none"/>
        </w:rPr>
        <w:t xml:space="preserve"/>
      </w:r>
      <w:r w:rsidR="00347942" w:rsidRPr="00372ABA">
        <w:rPr>
          <w:rFonts w:ascii="Arial Narrow" w:eastAsia="Times New Roman" w:hAnsi="Arial Narrow" w:cs="Arial"/>
          <w:color w:val="000000"/>
          <w:kern w:val="0"/>
          <w:lang w:val="es-ES" w:eastAsia="es-ES"/>
          <w14:ligatures w14:val="none"/>
        </w:rPr>
        <w:t/>
      </w:r>
      <w:r w:rsidR="000D581B" w:rsidRPr="00372ABA">
        <w:rPr>
          <w:rFonts w:ascii="Arial Narrow" w:eastAsia="Times New Roman" w:hAnsi="Arial Narrow" w:cs="Arial"/>
          <w:color w:val="000000"/>
          <w:kern w:val="0"/>
          <w:lang w:val="es-ES" w:eastAsia="es-ES"/>
          <w14:ligatures w14:val="none"/>
        </w:rPr>
        <w:t/>
      </w:r>
      <w:r w:rsidRPr="00372ABA">
        <w:rPr>
          <w:rFonts w:ascii="Arial Narrow" w:eastAsia="Times New Roman" w:hAnsi="Arial Narrow" w:cs="Arial"/>
          <w:color w:val="000000"/>
          <w:kern w:val="0"/>
          <w:lang w:val="es-ES" w:eastAsia="es-ES"/>
          <w14:ligatures w14:val="none"/>
        </w:rPr>
        <w:t/>
      </w:r>
      <w:r w:rsidR="00347942" w:rsidRPr="00372ABA">
        <w:rPr>
          <w:rFonts w:ascii="Arial Narrow" w:eastAsia="Times New Roman" w:hAnsi="Arial Narrow" w:cs="Arial"/>
          <w:color w:val="000000"/>
          <w:kern w:val="0"/>
          <w:lang w:val="es-ES" w:eastAsia="es-ES"/>
          <w14:ligatures w14:val="none"/>
        </w:rPr>
        <w:t xml:space="preserve"/>
      </w:r>
      <w:r w:rsidRPr="00372ABA">
        <w:rPr>
          <w:rFonts w:ascii="Arial Narrow" w:eastAsia="Times New Roman" w:hAnsi="Arial Narrow" w:cs="Arial"/>
          <w:color w:val="000000"/>
          <w:kern w:val="0"/>
          <w:lang w:val="es-ES" w:eastAsia="es-ES"/>
          <w14:ligatures w14:val="none"/>
        </w:rPr>
        <w:t xml:space="preserve"/>
      </w:r>
      <w:r w:rsidR="00347942" w:rsidRPr="00372ABA">
        <w:rPr>
          <w:rFonts w:ascii="Arial Narrow" w:eastAsia="Times New Roman" w:hAnsi="Arial Narrow" w:cs="Arial"/>
          <w:color w:val="000000"/>
          <w:kern w:val="0"/>
          <w:lang w:val="es-ES" w:eastAsia="es-ES"/>
          <w14:ligatures w14:val="none"/>
        </w:rPr>
        <w:t xml:space="preserve"/>
      </w:r>
      <w:r w:rsidRPr="00372ABA">
        <w:rPr>
          <w:rFonts w:ascii="Arial Narrow" w:eastAsia="Times New Roman" w:hAnsi="Arial Narrow" w:cs="Arial"/>
          <w:color w:val="000000"/>
          <w:kern w:val="0"/>
          <w:lang w:val="es-ES" w:eastAsia="es-ES"/>
          <w14:ligatures w14:val="none"/>
        </w:rPr>
        <w:t/>
      </w:r>
    </w:p>
    <w:p w14:paraId="66005174" w14:textId="77777777" w:rsidR="00CA59A2" w:rsidRPr="00372ABA" w:rsidRDefault="00CA59A2" w:rsidP="00372ABA">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372ABA" w:rsidRDefault="00CA59A2" w:rsidP="00372ABA">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372ABA">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372ABA" w:rsidRDefault="00CA59A2" w:rsidP="00372ABA">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395DE891" w:rsidR="00121544" w:rsidRPr="00372ABA" w:rsidRDefault="00CA59A2" w:rsidP="00372ABA">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372ABA">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372ABA">
        <w:rPr>
          <w:rStyle w:val="Refdenotaalpie"/>
          <w:rFonts w:ascii="Arial Narrow" w:eastAsia="Arial Narrow" w:hAnsi="Arial Narrow" w:cs="Arial Narrow"/>
          <w:kern w:val="0"/>
          <w:vertAlign w:val="superscript"/>
          <w14:ligatures w14:val="none"/>
        </w:rPr>
        <w:footnoteReference w:id="3"/>
      </w:r>
      <w:r w:rsidRPr="00372ABA">
        <w:rPr>
          <w:rFonts w:ascii="Arial Narrow" w:eastAsia="Times New Roman" w:hAnsi="Arial Narrow" w:cs="Segoe UI"/>
          <w:color w:val="000000"/>
          <w:kern w:val="0"/>
          <w:lang w:eastAsia="es-PE"/>
          <w14:ligatures w14:val="none"/>
        </w:rPr>
        <w:t xml:space="preserve">, </w:t>
      </w:r>
      <w:r w:rsidR="00121544" w:rsidRPr="00372ABA">
        <w:rPr>
          <w:rFonts w:ascii="Arial Narrow" w:eastAsia="Times New Roman" w:hAnsi="Arial Narrow" w:cs="Segoe UI"/>
          <w:color w:val="000000"/>
          <w:kern w:val="0"/>
          <w:lang w:eastAsia="es-PE"/>
          <w14:ligatures w14:val="none"/>
        </w:rPr>
        <w:t xml:space="preserve">considera </w:t>
      </w:r>
      <w:r w:rsidR="00121544" w:rsidRPr="00372ABA">
        <w:rPr>
          <w:rFonts w:ascii="Arial Narrow" w:eastAsia="Arial Narrow" w:hAnsi="Arial Narrow" w:cs="Arial Narrow"/>
          <w:kern w:val="0"/>
          <w14:ligatures w14:val="none"/>
        </w:rPr>
        <w:t xml:space="preserve">que el hecho denunciado, </w:t>
      </w:r>
      <w:bookmarkStart w:id="6" w:name="_Hlk211591623"/>
      <w:r w:rsidR="00121544" w:rsidRPr="00372ABA">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E97B34" w:rsidRPr="00372ABA">
        <w:rPr>
          <w:rFonts w:ascii="Arial Narrow" w:eastAsia="Times New Roman" w:hAnsi="Arial Narrow" w:cs="Times New Roman"/>
          <w:color w:val="000000"/>
          <w:kern w:val="0"/>
          <w:shd w:val="clear" w:color="auto" w:fill="FFFFFF"/>
          <w:lang w:eastAsia="es-PE"/>
          <w14:ligatures w14:val="none"/>
        </w:rPr>
        <w:t xml:space="preserve">la compañía aseguradora no habría permitido acceder al beneficio de servicio de remolque vehicular solicitado el 4 de enero de 2025 debido a la restricción de antigüedad del vehículo de la denunciante, </w:t>
      </w:r>
      <w:r w:rsidR="00E97B34" w:rsidRPr="00372ABA">
        <w:rPr>
          <w:rFonts w:ascii="Arial Narrow" w:eastAsia="Times New Roman" w:hAnsi="Arial Narrow" w:cs="Times New Roman"/>
          <w:color w:val="000000"/>
          <w:kern w:val="0"/>
          <w:shd w:val="clear" w:color="auto" w:fill="FFFFFF"/>
          <w:lang w:eastAsia="es-PE"/>
          <w14:ligatures w14:val="none"/>
        </w:rPr>
        <w:lastRenderedPageBreak/>
        <w:t xml:space="preserve">pese a que se le había ofrecido durante la contratación la Póliza 07600045818 del Seguro de Vida que dicho beneficio no tendría restricción </w:t>
      </w:r>
      <w:r w:rsidR="00CB6349">
        <w:rPr>
          <w:rFonts w:ascii="Arial Narrow" w:eastAsia="Times New Roman" w:hAnsi="Arial Narrow" w:cs="Times New Roman"/>
          <w:color w:val="000000"/>
          <w:kern w:val="0"/>
          <w:shd w:val="clear" w:color="auto" w:fill="FFFFFF"/>
          <w:lang w:eastAsia="es-PE"/>
          <w14:ligatures w14:val="none"/>
        </w:rPr>
        <w:t>por</w:t>
      </w:r>
      <w:r w:rsidR="00E97B34" w:rsidRPr="00372ABA">
        <w:rPr>
          <w:rFonts w:ascii="Arial Narrow" w:eastAsia="Times New Roman" w:hAnsi="Arial Narrow" w:cs="Times New Roman"/>
          <w:color w:val="000000"/>
          <w:kern w:val="0"/>
          <w:shd w:val="clear" w:color="auto" w:fill="FFFFFF"/>
          <w:lang w:eastAsia="es-PE"/>
          <w14:ligatures w14:val="none"/>
        </w:rPr>
        <w:t xml:space="preserve"> antigüedad</w:t>
      </w:r>
      <w:r w:rsidR="00711750" w:rsidRPr="00372ABA">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372ABA">
        <w:rPr>
          <w:rFonts w:ascii="Arial Narrow" w:eastAsia="Times New Roman" w:hAnsi="Arial Narrow" w:cs="Segoe UI"/>
          <w:color w:val="000000"/>
          <w:kern w:val="0"/>
          <w:lang w:eastAsia="es-PE"/>
          <w14:ligatures w14:val="none"/>
        </w:rPr>
        <w:t/>
      </w:r>
      <w:r w:rsidR="00711750" w:rsidRPr="00372ABA">
        <w:rPr>
          <w:rFonts w:ascii="Arial Narrow" w:eastAsia="Arial Narrow" w:hAnsi="Arial Narrow" w:cs="Arial Narrow"/>
          <w:kern w:val="0"/>
          <w14:ligatures w14:val="none"/>
        </w:rPr>
        <w:t xml:space="preserve"> y 19</w:t>
      </w:r>
      <w:r w:rsidR="00711750" w:rsidRPr="00372ABA">
        <w:rPr>
          <w:rFonts w:ascii="Arial Narrow" w:eastAsia="Times New Roman" w:hAnsi="Arial Narrow" w:cs="Segoe UI"/>
          <w:color w:val="000000"/>
          <w:kern w:val="0"/>
          <w:lang w:eastAsia="es-PE"/>
          <w14:ligatures w14:val="none"/>
        </w:rPr>
        <w:t/>
      </w:r>
      <w:r w:rsidR="00711750" w:rsidRPr="00372ABA">
        <w:rPr>
          <w:rFonts w:ascii="Arial Narrow" w:eastAsia="Arial Narrow" w:hAnsi="Arial Narrow" w:cs="Arial Narrow"/>
          <w:kern w:val="0"/>
          <w14:ligatures w14:val="none"/>
        </w:rPr>
        <w:t xml:space="preserve"> del Código</w:t>
      </w:r>
      <w:bookmarkStart w:id="10" w:name="_Hlk213160896"/>
      <w:bookmarkEnd w:id="7"/>
      <w:r w:rsidR="00711750" w:rsidRPr="00372ABA">
        <w:rPr>
          <w:rStyle w:val="Refdenotaalpie"/>
          <w:rFonts w:ascii="Arial Narrow" w:eastAsia="Arial Narrow" w:hAnsi="Arial Narrow" w:cs="Arial"/>
          <w:kern w:val="0"/>
          <w:vertAlign w:val="superscript"/>
          <w14:ligatures w14:val="none"/>
        </w:rPr>
        <w:footnoteReference w:id="4"/>
      </w:r>
      <w:bookmarkEnd w:id="10"/>
      <w:r w:rsidR="00711750" w:rsidRPr="00372ABA">
        <w:rPr>
          <w:rFonts w:ascii="Arial Narrow" w:eastAsia="Arial Narrow" w:hAnsi="Arial Narrow" w:cs="Arial Narrow"/>
          <w:kern w:val="0"/>
          <w14:ligatures w14:val="none"/>
        </w:rPr>
        <w:t>.</w:t>
      </w:r>
      <w:bookmarkEnd w:id="8"/>
    </w:p>
    <w:p w14:paraId="116891C0" w14:textId="77777777" w:rsidR="00121544" w:rsidRPr="00372ABA" w:rsidRDefault="00121544" w:rsidP="00372ABA">
      <w:pPr>
        <w:pStyle w:val="Prrafodelista"/>
        <w:spacing w:after="0" w:line="240" w:lineRule="auto"/>
        <w:ind w:left="567"/>
        <w:jc w:val="both"/>
        <w:rPr>
          <w:rFonts w:ascii="Arial Narrow" w:eastAsia="Arial Narrow" w:hAnsi="Arial Narrow" w:cs="Arial Narrow"/>
          <w:kern w:val="0"/>
          <w14:ligatures w14:val="none"/>
        </w:rPr>
      </w:pPr>
    </w:p>
    <w:p w14:paraId="7A2CF596" w14:textId="30CDAEA4" w:rsidR="00F71384" w:rsidRPr="00372ABA" w:rsidRDefault="00121544" w:rsidP="00372ABA">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1" w:name="_Hlk213150180"/>
      <w:r w:rsidRPr="00372ABA">
        <w:rPr>
          <w:rFonts w:ascii="Arial Narrow" w:eastAsia="Arial Narrow" w:hAnsi="Arial Narrow" w:cs="Arial Narrow"/>
          <w:kern w:val="0"/>
          <w14:ligatures w14:val="none"/>
        </w:rPr>
        <w:t xml:space="preserve">Así también, la Secretaría Técnica, en ejercicio de sus facultades, </w:t>
      </w:r>
      <w:r w:rsidRPr="00372ABA">
        <w:rPr>
          <w:rFonts w:ascii="Arial Narrow" w:eastAsia="Times New Roman" w:hAnsi="Arial Narrow" w:cs="Segoe UI"/>
          <w:color w:val="000000"/>
          <w:kern w:val="0"/>
          <w:lang w:eastAsia="es-PE"/>
          <w14:ligatures w14:val="none"/>
        </w:rPr>
        <w:t xml:space="preserve">considera </w:t>
      </w:r>
      <w:r w:rsidRPr="00372ABA">
        <w:rPr>
          <w:rFonts w:ascii="Arial Narrow" w:eastAsia="Arial Narrow" w:hAnsi="Arial Narrow" w:cs="Arial Narrow"/>
          <w:kern w:val="0"/>
          <w14:ligatures w14:val="none"/>
        </w:rPr>
        <w:t xml:space="preserve">que el hecho denunciado, consistente en que </w:t>
      </w:r>
      <w:bookmarkEnd w:id="11"/>
      <w:r w:rsidR="00E03ECF" w:rsidRPr="00372ABA">
        <w:rPr>
          <w:rFonts w:ascii="Arial Narrow" w:eastAsia="Arial Narrow" w:hAnsi="Arial Narrow" w:cs="Arial Narrow"/>
          <w:kern w:val="0"/>
          <w14:ligatures w14:val="none"/>
        </w:rPr>
        <w:t>la compañía aseguradora no habría permitido acceder al beneficio de exámenes de prevención médica para los padres de la denunciante, pese a que se le había ofrecido durante la contratación la Póliza 07600045818 del Seguro de Vida dicho beneficio</w:t>
      </w:r>
      <w:r w:rsidR="00CD42F7" w:rsidRPr="00372ABA">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CD42F7" w:rsidRPr="00372ABA">
        <w:rPr>
          <w:rFonts w:ascii="Arial Narrow" w:eastAsia="Times New Roman" w:hAnsi="Arial Narrow" w:cs="Segoe UI"/>
          <w:color w:val="000000"/>
          <w:kern w:val="0"/>
          <w:lang w:eastAsia="es-PE"/>
          <w14:ligatures w14:val="none"/>
        </w:rPr>
        <w:t/>
      </w:r>
      <w:r w:rsidR="00CD42F7" w:rsidRPr="00372ABA">
        <w:rPr>
          <w:rFonts w:ascii="Arial Narrow" w:eastAsia="Arial Narrow" w:hAnsi="Arial Narrow" w:cs="Arial Narrow"/>
          <w:kern w:val="0"/>
          <w14:ligatures w14:val="none"/>
        </w:rPr>
        <w:t xml:space="preserve"> y 19</w:t>
      </w:r>
      <w:r w:rsidR="00CD42F7" w:rsidRPr="00372ABA">
        <w:rPr>
          <w:rFonts w:ascii="Arial Narrow" w:eastAsia="Times New Roman" w:hAnsi="Arial Narrow" w:cs="Segoe UI"/>
          <w:color w:val="000000"/>
          <w:kern w:val="0"/>
          <w:lang w:eastAsia="es-PE"/>
          <w14:ligatures w14:val="none"/>
        </w:rPr>
        <w:t/>
      </w:r>
      <w:r w:rsidR="00CD42F7" w:rsidRPr="00372ABA">
        <w:rPr>
          <w:rFonts w:ascii="Arial Narrow" w:eastAsia="Arial Narrow" w:hAnsi="Arial Narrow" w:cs="Arial Narrow"/>
          <w:kern w:val="0"/>
          <w14:ligatures w14:val="none"/>
        </w:rPr>
        <w:t xml:space="preserve"> del Código</w:t>
      </w:r>
      <w:r w:rsidR="00711750" w:rsidRPr="00372ABA">
        <w:rPr>
          <w:rFonts w:ascii="Arial Narrow" w:eastAsia="Arial Narrow" w:hAnsi="Arial Narrow" w:cs="Arial"/>
          <w:bCs/>
          <w:color w:val="000000"/>
          <w:kern w:val="0"/>
          <w:lang w:eastAsia="es-PE"/>
          <w14:ligatures w14:val="none"/>
        </w:rPr>
        <w:t xml:space="preserve">. </w:t>
      </w:r>
      <w:bookmarkStart w:id="12" w:name="_Hlk215162008"/>
      <w:bookmarkEnd w:id="1"/>
    </w:p>
    <w:p w14:paraId="6AEAD884" w14:textId="77777777" w:rsidR="00CD42F7" w:rsidRPr="00372ABA" w:rsidRDefault="00CD42F7" w:rsidP="00372ABA">
      <w:pPr>
        <w:pStyle w:val="Prrafodelista"/>
        <w:spacing w:after="0" w:line="240" w:lineRule="auto"/>
        <w:ind w:left="567"/>
        <w:jc w:val="both"/>
        <w:rPr>
          <w:rFonts w:ascii="Arial Narrow" w:eastAsia="Arial Narrow" w:hAnsi="Arial Narrow" w:cs="Arial Narrow"/>
          <w:kern w:val="0"/>
          <w14:ligatures w14:val="none"/>
        </w:rPr>
      </w:pPr>
      <w:bookmarkStart w:id="13" w:name="_Hlk214962902"/>
      <w:bookmarkStart w:id="14" w:name="_Hlk214559009"/>
    </w:p>
    <w:p w14:paraId="07559B21" w14:textId="3BC16AD3" w:rsidR="00F71384" w:rsidRPr="00372ABA" w:rsidRDefault="00F71384" w:rsidP="00372ABA">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372ABA">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00E03ECF" w:rsidRPr="00372ABA">
        <w:rPr>
          <w:rFonts w:ascii="Arial Narrow" w:eastAsia="Arial Narrow" w:hAnsi="Arial Narrow" w:cs="Arial Narrow"/>
          <w:kern w:val="0"/>
          <w14:ligatures w14:val="none"/>
        </w:rPr>
        <w:t xml:space="preserve">la compañía aseguradora habría brindado una respuesta inadecuada al reclamo presentado por la denunciante el </w:t>
      </w:r>
      <w:r w:rsidR="00E03ECF" w:rsidRPr="00372ABA">
        <w:rPr>
          <w:rFonts w:ascii="Arial Narrow" w:eastAsia="Times New Roman" w:hAnsi="Arial Narrow" w:cs="Arial"/>
          <w:color w:val="000000"/>
          <w:kern w:val="0"/>
          <w:lang w:eastAsia="es-ES"/>
          <w14:ligatures w14:val="none"/>
        </w:rPr>
        <w:t>24 de agosto de 2025</w:t>
      </w:r>
      <w:r w:rsidRPr="00372ABA">
        <w:rPr>
          <w:rFonts w:ascii="Arial Narrow" w:eastAsia="Arial Narrow" w:hAnsi="Arial Narrow" w:cs="Arial"/>
          <w:kern w:val="0"/>
          <w14:ligatures w14:val="none"/>
        </w:rPr>
        <w:t>. Por consiguiente, corresponde calificar el hecho materia de denuncia como una presunta infracción al numeral 88.1 del artículo 88 del Código</w:t>
      </w:r>
      <w:bookmarkEnd w:id="13"/>
      <w:r w:rsidRPr="00372ABA">
        <w:rPr>
          <w:rStyle w:val="Refdenotaalpie"/>
          <w:rFonts w:ascii="Arial Narrow" w:eastAsia="Arial Narrow" w:hAnsi="Arial Narrow" w:cs="Arial"/>
          <w:bCs/>
          <w:color w:val="000000"/>
          <w:kern w:val="0"/>
          <w:vertAlign w:val="superscript"/>
          <w:lang w:eastAsia="es-PE"/>
          <w14:ligatures w14:val="none"/>
        </w:rPr>
        <w:footnoteReference w:id="5"/>
      </w:r>
      <w:r w:rsidRPr="00372ABA">
        <w:rPr>
          <w:rFonts w:ascii="Arial Narrow" w:eastAsia="Arial Narrow" w:hAnsi="Arial Narrow" w:cs="Arial"/>
          <w:bCs/>
          <w:color w:val="000000"/>
          <w:kern w:val="0"/>
          <w:lang w:eastAsia="es-PE"/>
          <w14:ligatures w14:val="none"/>
        </w:rPr>
        <w:t>.</w:t>
      </w:r>
    </w:p>
    <w:bookmarkEnd w:id="6"/>
    <w:bookmarkEnd w:id="9"/>
    <w:bookmarkEnd w:id="12"/>
    <w:bookmarkEnd w:id="14"/>
    <w:p w14:paraId="432038D6" w14:textId="0A9F6D75" w:rsidR="00CA59A2" w:rsidRPr="00372ABA" w:rsidRDefault="00CA59A2" w:rsidP="00372ABA">
      <w:pPr>
        <w:spacing w:after="0" w:line="240" w:lineRule="auto"/>
        <w:contextualSpacing/>
        <w:jc w:val="both"/>
        <w:rPr>
          <w:rFonts w:ascii="Arial Narrow" w:eastAsia="Calibri" w:hAnsi="Arial Narrow" w:cs="Arial Narrow"/>
          <w:kern w:val="0"/>
          <w:lang w:eastAsia="es-PE"/>
          <w14:ligatures w14:val="none"/>
        </w:rPr>
      </w:pPr>
    </w:p>
    <w:bookmarkEnd w:id="2"/>
    <w:p w14:paraId="463134E5" w14:textId="77777777" w:rsidR="00CA59A2" w:rsidRPr="00372ABA" w:rsidRDefault="00CA59A2" w:rsidP="00372ABA">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372ABA">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372ABA">
        <w:rPr>
          <w:rStyle w:val="Refdenotaalpie"/>
          <w:rFonts w:ascii="Arial Narrow" w:eastAsia="Arial Narrow" w:hAnsi="Arial Narrow" w:cs="Arial Narrow"/>
          <w:kern w:val="0"/>
          <w:vertAlign w:val="superscript"/>
          <w14:ligatures w14:val="none"/>
        </w:rPr>
        <w:footnoteReference w:id="6"/>
      </w:r>
      <w:r w:rsidRPr="00372ABA">
        <w:rPr>
          <w:rFonts w:ascii="Arial Narrow" w:eastAsia="Arial" w:hAnsi="Arial Narrow" w:cs="Arial"/>
          <w:color w:val="000000"/>
          <w:kern w:val="0"/>
          <w:lang w:eastAsia="es-PE"/>
          <w14:ligatures w14:val="none"/>
        </w:rPr>
        <w:t>.</w:t>
      </w:r>
      <w:bookmarkStart w:id="15" w:name="_Hlk214963039"/>
    </w:p>
    <w:p w14:paraId="68C71625" w14:textId="77777777" w:rsidR="00CA59A2" w:rsidRPr="00372ABA" w:rsidRDefault="00CA59A2" w:rsidP="00372ABA">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6" w:name="_Hlk214963071"/>
    </w:p>
    <w:p w14:paraId="38A98B4B" w14:textId="77777777" w:rsidR="00CA59A2" w:rsidRPr="00372ABA" w:rsidRDefault="00CA59A2" w:rsidP="00372ABA">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372ABA">
        <w:rPr>
          <w:rFonts w:ascii="Arial Narrow" w:eastAsia="Arial Narrow" w:hAnsi="Arial Narrow" w:cs="Arial Narrow"/>
          <w:b/>
          <w:color w:val="000000"/>
          <w:kern w:val="0"/>
          <w:lang w:eastAsia="es-PE"/>
          <w14:ligatures w14:val="none"/>
        </w:rPr>
        <w:lastRenderedPageBreak/>
        <w:t>REQUERIMIENTO DE INFORMACIÓN</w:t>
      </w:r>
    </w:p>
    <w:p w14:paraId="5B518DC4" w14:textId="77777777" w:rsidR="00CA59A2" w:rsidRPr="00372ABA" w:rsidRDefault="00CA59A2" w:rsidP="00372ABA">
      <w:pPr>
        <w:spacing w:after="0" w:line="240" w:lineRule="auto"/>
        <w:contextualSpacing/>
        <w:jc w:val="both"/>
        <w:rPr>
          <w:rFonts w:ascii="Arial Narrow" w:eastAsia="Times New Roman" w:hAnsi="Arial Narrow" w:cs="Arial"/>
          <w:color w:val="000000"/>
          <w:kern w:val="0"/>
          <w:lang w:val="es-ES" w:eastAsia="es-ES"/>
          <w14:ligatures w14:val="none"/>
        </w:rPr>
      </w:pPr>
    </w:p>
    <w:p w14:paraId="62B88A04" w14:textId="5266049A" w:rsidR="00CA59A2" w:rsidRPr="00372ABA" w:rsidRDefault="00CA59A2" w:rsidP="00372ABA">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372ABA">
        <w:rPr>
          <w:rFonts w:ascii="Arial Narrow" w:eastAsia="Times New Roman" w:hAnsi="Arial Narrow" w:cs="Arial"/>
          <w:color w:val="000000"/>
          <w:kern w:val="0"/>
          <w:lang w:val="es-ES" w:eastAsia="es-ES"/>
          <w14:ligatures w14:val="none"/>
        </w:rPr>
        <w:t xml:space="preserve">A efectos de tener mayores elementos </w:t>
      </w:r>
      <w:bookmarkEnd w:id="15"/>
      <w:r w:rsidRPr="00372ABA">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requerir </w:t>
      </w:r>
      <w:r w:rsidR="00972735" w:rsidRPr="00372ABA">
        <w:rPr>
          <w:rFonts w:ascii="Arial Narrow" w:eastAsia="Times New Roman" w:hAnsi="Arial Narrow" w:cs="Arial"/>
          <w:color w:val="000000"/>
          <w:kern w:val="0"/>
          <w:lang w:val="es-ES" w:eastAsia="es-ES"/>
          <w14:ligatures w14:val="none"/>
        </w:rPr>
        <w:t>a la compañía aseguradora</w:t>
      </w:r>
      <w:r w:rsidRPr="00372ABA">
        <w:rPr>
          <w:rFonts w:ascii="Arial Narrow" w:eastAsia="Times New Roman" w:hAnsi="Arial Narrow" w:cs="Arial"/>
          <w:color w:val="000000"/>
          <w:kern w:val="0"/>
          <w:lang w:val="es-ES" w:eastAsia="es-ES"/>
          <w14:ligatures w14:val="none"/>
        </w:rPr>
        <w:t xml:space="preserve"> que, en un plazo no mayor de cinco (5) días hábiles contado a partir del día siguiente de la notificación de la presente resolución, cumpla con lo siguiente: (i) presentar una copia completa, legible y debidamente suscrita de la </w:t>
      </w:r>
      <w:r w:rsidR="00365AA0" w:rsidRPr="00372ABA">
        <w:rPr>
          <w:rFonts w:ascii="Arial Narrow" w:eastAsia="Arial Narrow" w:hAnsi="Arial Narrow" w:cs="Arial Narrow"/>
          <w:kern w:val="0"/>
          <w14:ligatures w14:val="none"/>
        </w:rPr>
        <w:t>Póliza 07600045818 del Seguro de Vida</w:t>
      </w:r>
      <w:r w:rsidRPr="00372ABA">
        <w:rPr>
          <w:rFonts w:ascii="Arial Narrow" w:eastAsia="Times New Roman" w:hAnsi="Arial Narrow" w:cs="Arial"/>
          <w:color w:val="000000"/>
          <w:kern w:val="0"/>
          <w:lang w:val="es-ES" w:eastAsia="es-ES"/>
          <w14:ligatures w14:val="none"/>
        </w:rPr>
        <w:t xml:space="preserve">, </w:t>
      </w:r>
      <w:bookmarkStart w:id="17" w:name="_Hlk211877008"/>
      <w:r w:rsidRPr="00372ABA">
        <w:rPr>
          <w:rFonts w:ascii="Arial Narrow" w:eastAsia="Times New Roman" w:hAnsi="Arial Narrow" w:cs="Arial"/>
          <w:color w:val="000000"/>
          <w:kern w:val="0"/>
          <w:lang w:val="es-ES" w:eastAsia="es-ES"/>
          <w14:ligatures w14:val="none"/>
        </w:rPr>
        <w:t>así como el cargo de remisión de la póliza</w:t>
      </w:r>
      <w:bookmarkEnd w:id="17"/>
      <w:r w:rsidRPr="00372ABA">
        <w:rPr>
          <w:rFonts w:ascii="Arial Narrow" w:eastAsia="Times New Roman" w:hAnsi="Arial Narrow" w:cs="Arial"/>
          <w:color w:val="000000"/>
          <w:kern w:val="0"/>
          <w:lang w:val="es-ES" w:eastAsia="es-ES"/>
          <w14:ligatures w14:val="none"/>
        </w:rPr>
        <w:t>; (</w:t>
      </w:r>
      <w:proofErr w:type="spellStart"/>
      <w:r w:rsidRPr="00372ABA">
        <w:rPr>
          <w:rFonts w:ascii="Arial Narrow" w:eastAsia="Times New Roman" w:hAnsi="Arial Narrow" w:cs="Arial"/>
          <w:color w:val="000000"/>
          <w:kern w:val="0"/>
          <w:lang w:val="es-ES" w:eastAsia="es-ES"/>
          <w14:ligatures w14:val="none"/>
        </w:rPr>
        <w:t>ii</w:t>
      </w:r>
      <w:proofErr w:type="spellEnd"/>
      <w:r w:rsidRPr="00372ABA">
        <w:rPr>
          <w:rFonts w:ascii="Arial Narrow" w:eastAsia="Times New Roman" w:hAnsi="Arial Narrow" w:cs="Arial"/>
          <w:color w:val="000000"/>
          <w:kern w:val="0"/>
          <w:lang w:val="es-ES" w:eastAsia="es-ES"/>
          <w14:ligatures w14:val="none"/>
        </w:rPr>
        <w:t xml:space="preserve">) presentar los medios probatorios que </w:t>
      </w:r>
      <w:r w:rsidR="00365AA0" w:rsidRPr="00372ABA">
        <w:rPr>
          <w:rFonts w:ascii="Arial Narrow" w:eastAsia="Times New Roman" w:hAnsi="Arial Narrow" w:cs="Arial"/>
          <w:color w:val="000000"/>
          <w:kern w:val="0"/>
          <w:lang w:val="es-ES" w:eastAsia="es-ES"/>
          <w14:ligatures w14:val="none"/>
        </w:rPr>
        <w:t xml:space="preserve">informó de manera correcta los beneficios de la </w:t>
      </w:r>
      <w:r w:rsidR="00365AA0" w:rsidRPr="00372ABA">
        <w:rPr>
          <w:rFonts w:ascii="Arial Narrow" w:eastAsia="Arial Narrow" w:hAnsi="Arial Narrow" w:cs="Arial Narrow"/>
          <w:kern w:val="0"/>
          <w14:ligatures w14:val="none"/>
        </w:rPr>
        <w:t>Póliza 07600045818 del Seguro de Vida</w:t>
      </w:r>
      <w:r w:rsidR="00365AA0" w:rsidRPr="00372ABA">
        <w:rPr>
          <w:rFonts w:ascii="Arial Narrow" w:eastAsia="Times New Roman" w:hAnsi="Arial Narrow" w:cs="Arial"/>
          <w:color w:val="000000"/>
          <w:kern w:val="0"/>
          <w:lang w:val="es-ES" w:eastAsia="es-ES"/>
          <w14:ligatures w14:val="none"/>
        </w:rPr>
        <w:t xml:space="preserve">, incluyendo la grabación de la reunión virtual realizada el </w:t>
      </w:r>
      <w:r w:rsidR="00365AA0" w:rsidRPr="00372ABA">
        <w:rPr>
          <w:rFonts w:ascii="Arial Narrow" w:eastAsia="Times New Roman" w:hAnsi="Arial Narrow" w:cs="Arial"/>
          <w:color w:val="000000"/>
          <w:kern w:val="0"/>
          <w:lang w:eastAsia="es-ES"/>
          <w14:ligatures w14:val="none"/>
        </w:rPr>
        <w:t>12 de julio de 2024,</w:t>
      </w:r>
      <w:r w:rsidR="00A87B9B" w:rsidRPr="00372ABA">
        <w:rPr>
          <w:rFonts w:ascii="Arial Narrow" w:eastAsia="Times New Roman" w:hAnsi="Arial Narrow" w:cs="Arial"/>
          <w:color w:val="000000"/>
          <w:kern w:val="0"/>
          <w:lang w:val="es-ES" w:eastAsia="es-ES"/>
          <w14:ligatures w14:val="none"/>
        </w:rPr>
        <w:t xml:space="preserve"> </w:t>
      </w:r>
      <w:r w:rsidRPr="00372ABA">
        <w:rPr>
          <w:rFonts w:ascii="Arial Narrow" w:eastAsia="Times New Roman" w:hAnsi="Arial Narrow" w:cs="Arial"/>
          <w:color w:val="000000"/>
          <w:kern w:val="0"/>
          <w:lang w:val="es-ES" w:eastAsia="es-ES"/>
          <w14:ligatures w14:val="none"/>
        </w:rPr>
        <w:t xml:space="preserve">en virtud </w:t>
      </w:r>
      <w:r w:rsidR="00F01410" w:rsidRPr="00372ABA">
        <w:rPr>
          <w:rFonts w:ascii="Arial Narrow" w:eastAsia="Times New Roman" w:hAnsi="Arial Narrow" w:cs="Arial"/>
          <w:color w:val="000000"/>
          <w:kern w:val="0"/>
          <w:lang w:val="es-ES" w:eastAsia="es-ES"/>
          <w14:ligatures w14:val="none"/>
        </w:rPr>
        <w:t xml:space="preserve">de los hechos materia </w:t>
      </w:r>
      <w:r w:rsidRPr="00372ABA">
        <w:rPr>
          <w:rFonts w:ascii="Arial Narrow" w:eastAsia="Times New Roman" w:hAnsi="Arial Narrow" w:cs="Arial"/>
          <w:color w:val="000000"/>
          <w:kern w:val="0"/>
          <w:lang w:val="es-ES" w:eastAsia="es-ES"/>
          <w14:ligatures w14:val="none"/>
        </w:rPr>
        <w:t>de denuncia.</w:t>
      </w:r>
      <w:r w:rsidRPr="00372ABA">
        <w:rPr>
          <w:rFonts w:ascii="Arial Narrow" w:eastAsia="Times New Roman" w:hAnsi="Arial Narrow" w:cs="Arial"/>
          <w:color w:val="000000"/>
          <w:kern w:val="0"/>
          <w:lang w:eastAsia="es-ES"/>
          <w14:ligatures w14:val="none"/>
        </w:rPr>
        <w:t xml:space="preserve"> </w:t>
      </w:r>
      <w:r w:rsidR="00365AA0" w:rsidRPr="00372ABA">
        <w:rPr>
          <w:rFonts w:ascii="Arial Narrow" w:eastAsia="Times New Roman" w:hAnsi="Arial Narrow" w:cs="Arial"/>
          <w:color w:val="000000"/>
          <w:kern w:val="0"/>
          <w:lang w:eastAsia="es-ES"/>
          <w14:ligatures w14:val="none"/>
        </w:rPr>
        <w:t xml:space="preserve"> </w:t>
      </w:r>
    </w:p>
    <w:bookmarkEnd w:id="16"/>
    <w:p w14:paraId="5C93B848" w14:textId="77777777" w:rsidR="00CA59A2" w:rsidRPr="00372ABA" w:rsidRDefault="00CA59A2" w:rsidP="00372ABA">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372ABA" w:rsidRDefault="00CA59A2" w:rsidP="00372ABA">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372ABA">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372ABA" w:rsidRDefault="00CA59A2" w:rsidP="00372ABA">
      <w:pPr>
        <w:spacing w:after="0" w:line="240" w:lineRule="auto"/>
        <w:contextualSpacing/>
        <w:jc w:val="both"/>
        <w:rPr>
          <w:rFonts w:ascii="Arial Narrow" w:eastAsia="Arial Narrow" w:hAnsi="Arial Narrow" w:cs="Arial Narrow"/>
          <w:b/>
          <w:color w:val="000000"/>
          <w:kern w:val="0"/>
          <w:lang w:eastAsia="es-PE"/>
          <w14:ligatures w14:val="none"/>
        </w:rPr>
      </w:pPr>
    </w:p>
    <w:p w14:paraId="27A13F7D" w14:textId="769733E1" w:rsidR="000765A5" w:rsidRPr="00372ABA" w:rsidRDefault="00CA59A2" w:rsidP="00372ABA">
      <w:pPr>
        <w:spacing w:after="0" w:line="240" w:lineRule="auto"/>
        <w:contextualSpacing/>
        <w:jc w:val="both"/>
        <w:rPr>
          <w:rFonts w:ascii="Arial Narrow" w:eastAsia="Calibri" w:hAnsi="Arial Narrow" w:cs="Arial Narrow"/>
          <w:color w:val="000000"/>
          <w:kern w:val="0"/>
          <w:lang w:eastAsia="es-PE"/>
          <w14:ligatures w14:val="none"/>
        </w:rPr>
      </w:pPr>
      <w:r w:rsidRPr="00372ABA">
        <w:rPr>
          <w:rFonts w:ascii="Arial Narrow" w:eastAsia="Arial Narrow" w:hAnsi="Arial Narrow" w:cs="Arial Narrow"/>
          <w:b/>
          <w:color w:val="000000"/>
          <w:kern w:val="0"/>
          <w:lang w:eastAsia="es-PE"/>
          <w14:ligatures w14:val="none"/>
        </w:rPr>
        <w:t xml:space="preserve">PRIMERO: admitir a trámite la denuncia del 23 de enero de 2026, complementado mediante escrito del 24 de marzo de 2026, subsanada mediante escrito del 20 de mayo de 2026, interpuesta por la señora [DENUNCIANTE] contra Interseguro Compañía de Seguros S.A., por lo siguiente:</w:t>
      </w:r>
      <w:r w:rsidRPr="00372ABA">
        <w:rPr>
          <w:rFonts w:ascii="Arial Narrow" w:eastAsia="Times New Roman" w:hAnsi="Arial Narrow" w:cs="Times New Roman"/>
          <w:color w:val="000000"/>
          <w:kern w:val="0"/>
          <w:shd w:val="clear" w:color="auto" w:fill="FFFFFF"/>
          <w:lang w:eastAsia="es-PE"/>
          <w14:ligatures w14:val="none"/>
        </w:rPr>
        <w:t xml:space="preserve"/>
      </w:r>
      <w:r w:rsidR="00554670" w:rsidRPr="00372ABA">
        <w:rPr>
          <w:rFonts w:ascii="Arial Narrow" w:eastAsia="Times New Roman" w:hAnsi="Arial Narrow" w:cs="Times New Roman"/>
          <w:color w:val="000000"/>
          <w:kern w:val="0"/>
          <w:shd w:val="clear" w:color="auto" w:fill="FFFFFF"/>
          <w:lang w:eastAsia="es-PE"/>
          <w14:ligatures w14:val="none"/>
        </w:rPr>
        <w:t xml:space="preserve"/>
      </w:r>
      <w:r w:rsidRPr="00372ABA">
        <w:rPr>
          <w:rFonts w:ascii="Arial Narrow" w:eastAsia="Times New Roman" w:hAnsi="Arial Narrow" w:cs="Times New Roman"/>
          <w:color w:val="000000"/>
          <w:kern w:val="0"/>
          <w:shd w:val="clear" w:color="auto" w:fill="FFFFFF"/>
          <w:lang w:eastAsia="es-PE"/>
          <w14:ligatures w14:val="none"/>
        </w:rPr>
        <w:t xml:space="preserve"/>
      </w:r>
      <w:r w:rsidR="00972735" w:rsidRPr="00372ABA">
        <w:rPr>
          <w:rFonts w:ascii="Arial Narrow" w:eastAsia="Times New Roman" w:hAnsi="Arial Narrow" w:cs="Times New Roman"/>
          <w:color w:val="000000"/>
          <w:kern w:val="0"/>
          <w:shd w:val="clear" w:color="auto" w:fill="FFFFFF"/>
          <w:lang w:eastAsia="es-PE"/>
          <w14:ligatures w14:val="none"/>
        </w:rPr>
        <w:t/>
      </w:r>
      <w:r w:rsidRPr="00372ABA">
        <w:rPr>
          <w:rFonts w:ascii="Arial Narrow" w:eastAsia="Times New Roman" w:hAnsi="Arial Narrow" w:cs="Times New Roman"/>
          <w:color w:val="000000"/>
          <w:kern w:val="0"/>
          <w:shd w:val="clear" w:color="auto" w:fill="FFFFFF"/>
          <w:lang w:eastAsia="es-PE"/>
          <w14:ligatures w14:val="none"/>
        </w:rPr>
        <w:t xml:space="preserve"/>
      </w:r>
      <w:r w:rsidR="00972735" w:rsidRPr="00372ABA">
        <w:rPr>
          <w:rFonts w:ascii="Arial Narrow" w:hAnsi="Arial Narrow" w:cs="Arial"/>
          <w:bCs/>
          <w:spacing w:val="-3"/>
          <w:kern w:val="0"/>
          <w14:ligatures w14:val="none"/>
        </w:rPr>
        <w:t xml:space="preserve"/>
      </w:r>
      <w:r w:rsidR="00972735" w:rsidRPr="00372ABA">
        <w:rPr>
          <w:rFonts w:ascii="Arial Narrow" w:eastAsia="Times New Roman" w:hAnsi="Arial Narrow" w:cs="Times New Roman"/>
          <w:color w:val="000000"/>
          <w:kern w:val="0"/>
          <w:shd w:val="clear" w:color="auto" w:fill="FFFFFF"/>
          <w:lang w:eastAsia="es-PE"/>
          <w14:ligatures w14:val="none"/>
        </w:rPr>
        <w:t xml:space="preserve"/>
      </w:r>
      <w:r w:rsidRPr="00372ABA">
        <w:rPr>
          <w:rFonts w:ascii="Arial Narrow" w:eastAsia="Times New Roman" w:hAnsi="Arial Narrow" w:cs="Times New Roman"/>
          <w:color w:val="000000"/>
          <w:kern w:val="0"/>
          <w:shd w:val="clear" w:color="auto" w:fill="FFFFFF"/>
          <w:lang w:eastAsia="es-PE"/>
          <w14:ligatures w14:val="none"/>
        </w:rPr>
        <w:t xml:space="preserve"/>
      </w:r>
      <w:r w:rsidR="00554670" w:rsidRPr="00372ABA">
        <w:rPr>
          <w:rFonts w:ascii="Arial Narrow" w:eastAsia="Times New Roman" w:hAnsi="Arial Narrow" w:cs="Times New Roman"/>
          <w:color w:val="000000"/>
          <w:kern w:val="0"/>
          <w:shd w:val="clear" w:color="auto" w:fill="FFFFFF"/>
          <w:lang w:eastAsia="es-PE"/>
          <w14:ligatures w14:val="none"/>
        </w:rPr>
        <w:t/>
      </w:r>
      <w:r w:rsidRPr="00372ABA">
        <w:rPr>
          <w:rFonts w:ascii="Arial Narrow" w:eastAsia="Times New Roman" w:hAnsi="Arial Narrow" w:cs="Times New Roman"/>
          <w:color w:val="000000"/>
          <w:kern w:val="0"/>
          <w:shd w:val="clear" w:color="auto" w:fill="FFFFFF"/>
          <w:lang w:eastAsia="es-PE"/>
          <w14:ligatures w14:val="none"/>
        </w:rPr>
        <w:t xml:space="preserve"/>
      </w:r>
      <w:bookmarkStart w:id="18" w:name="_Hlk215062067"/>
      <w:r w:rsidR="00121544" w:rsidRPr="00372ABA">
        <w:rPr>
          <w:rFonts w:ascii="Arial Narrow" w:eastAsia="Times New Roman" w:hAnsi="Arial Narrow" w:cs="Times New Roman"/>
          <w:color w:val="000000"/>
          <w:kern w:val="0"/>
          <w:shd w:val="clear" w:color="auto" w:fill="FFFFFF"/>
          <w:lang w:eastAsia="es-PE"/>
          <w14:ligatures w14:val="none"/>
        </w:rPr>
        <w:t/>
      </w:r>
      <w:bookmarkStart w:id="19" w:name="_Hlk215162047"/>
    </w:p>
    <w:p w14:paraId="321C530B" w14:textId="77777777" w:rsidR="00CD42F7" w:rsidRPr="00372ABA" w:rsidRDefault="00CD42F7" w:rsidP="00372ABA">
      <w:pPr>
        <w:pStyle w:val="Prrafodelista"/>
        <w:tabs>
          <w:tab w:val="num" w:pos="567"/>
        </w:tabs>
        <w:spacing w:after="0" w:line="240" w:lineRule="auto"/>
        <w:ind w:left="567"/>
        <w:jc w:val="both"/>
        <w:rPr>
          <w:rFonts w:ascii="Arial Narrow" w:eastAsia="Arial Narrow" w:hAnsi="Arial Narrow" w:cs="Arial Narrow"/>
          <w:kern w:val="0"/>
          <w14:ligatures w14:val="none"/>
        </w:rPr>
      </w:pPr>
    </w:p>
    <w:p w14:paraId="30CB7A32" w14:textId="44EC0851" w:rsidR="000765A5" w:rsidRPr="00372ABA" w:rsidRDefault="00D83FBF" w:rsidP="00372ABA">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372ABA">
        <w:rPr>
          <w:rFonts w:ascii="Arial Narrow" w:eastAsia="Arial Narrow" w:hAnsi="Arial Narrow" w:cs="Arial Narrow"/>
          <w:kern w:val="0"/>
          <w14:ligatures w14:val="none"/>
        </w:rPr>
        <w:t xml:space="preserve">Presunta </w:t>
      </w:r>
      <w:r w:rsidR="000765A5" w:rsidRPr="00372ABA">
        <w:rPr>
          <w:rFonts w:ascii="Arial Narrow" w:eastAsia="Arial Narrow" w:hAnsi="Arial Narrow" w:cs="Arial Narrow"/>
          <w:kern w:val="0"/>
          <w14:ligatures w14:val="none"/>
        </w:rPr>
        <w:t>infracción a los artículos 18 y 19 de la Ley 29571, Código de Protección y Defensa del Consumidor</w:t>
      </w:r>
      <w:r w:rsidRPr="00372ABA">
        <w:rPr>
          <w:rFonts w:ascii="Arial Narrow" w:eastAsia="Arial Narrow" w:hAnsi="Arial Narrow" w:cs="Arial Narrow"/>
          <w:kern w:val="0"/>
          <w14:ligatures w14:val="none"/>
        </w:rPr>
        <w:t xml:space="preserve">, en tanto </w:t>
      </w:r>
      <w:r w:rsidR="000765A5" w:rsidRPr="00372ABA">
        <w:rPr>
          <w:rFonts w:ascii="Arial Narrow" w:eastAsia="Arial Narrow" w:hAnsi="Arial Narrow" w:cs="Arial Narrow"/>
          <w:kern w:val="0"/>
          <w14:ligatures w14:val="none"/>
        </w:rPr>
        <w:t>la compañía aseguradora</w:t>
      </w:r>
      <w:r w:rsidRPr="00372ABA">
        <w:rPr>
          <w:rFonts w:ascii="Arial Narrow" w:eastAsia="Arial Narrow" w:hAnsi="Arial Narrow" w:cs="Arial Narrow"/>
          <w:kern w:val="0"/>
          <w14:ligatures w14:val="none"/>
        </w:rPr>
        <w:t xml:space="preserve"> no habría permitido </w:t>
      </w:r>
      <w:r w:rsidR="00CD42F7" w:rsidRPr="00372ABA">
        <w:rPr>
          <w:rFonts w:ascii="Arial Narrow" w:eastAsia="Arial Narrow" w:hAnsi="Arial Narrow" w:cs="Arial Narrow"/>
          <w:kern w:val="0"/>
          <w14:ligatures w14:val="none"/>
        </w:rPr>
        <w:t>acceder al</w:t>
      </w:r>
      <w:r w:rsidR="000749F4" w:rsidRPr="00372ABA">
        <w:rPr>
          <w:rFonts w:ascii="Arial Narrow" w:eastAsia="Arial Narrow" w:hAnsi="Arial Narrow" w:cs="Arial Narrow"/>
          <w:kern w:val="0"/>
          <w14:ligatures w14:val="none"/>
        </w:rPr>
        <w:t xml:space="preserve"> beneficio de servicio de remolque vehicular </w:t>
      </w:r>
      <w:r w:rsidR="00CD42F7" w:rsidRPr="00372ABA">
        <w:rPr>
          <w:rFonts w:ascii="Arial Narrow" w:eastAsia="Arial Narrow" w:hAnsi="Arial Narrow" w:cs="Arial Narrow"/>
          <w:kern w:val="0"/>
          <w14:ligatures w14:val="none"/>
        </w:rPr>
        <w:t xml:space="preserve">solicitado el </w:t>
      </w:r>
      <w:r w:rsidR="00CD42F7" w:rsidRPr="00372ABA">
        <w:rPr>
          <w:rFonts w:ascii="Arial Narrow" w:eastAsia="Times New Roman" w:hAnsi="Arial Narrow" w:cs="Arial"/>
          <w:color w:val="000000"/>
          <w:kern w:val="0"/>
          <w:lang w:eastAsia="es-ES"/>
          <w14:ligatures w14:val="none"/>
        </w:rPr>
        <w:t xml:space="preserve">4 de enero de 2025 </w:t>
      </w:r>
      <w:r w:rsidRPr="00372ABA">
        <w:rPr>
          <w:rFonts w:ascii="Arial Narrow" w:eastAsia="Arial Narrow" w:hAnsi="Arial Narrow" w:cs="Arial Narrow"/>
          <w:kern w:val="0"/>
          <w14:ligatures w14:val="none"/>
        </w:rPr>
        <w:t xml:space="preserve">debido a la </w:t>
      </w:r>
      <w:r w:rsidR="000749F4" w:rsidRPr="00372ABA">
        <w:rPr>
          <w:rFonts w:ascii="Arial Narrow" w:eastAsia="Arial Narrow" w:hAnsi="Arial Narrow" w:cs="Arial Narrow"/>
          <w:kern w:val="0"/>
          <w14:ligatures w14:val="none"/>
        </w:rPr>
        <w:t xml:space="preserve">restricción de </w:t>
      </w:r>
      <w:r w:rsidRPr="00372ABA">
        <w:rPr>
          <w:rFonts w:ascii="Arial Narrow" w:eastAsia="Arial Narrow" w:hAnsi="Arial Narrow" w:cs="Arial Narrow"/>
          <w:kern w:val="0"/>
          <w14:ligatures w14:val="none"/>
        </w:rPr>
        <w:t>antigüedad del vehículo de la denunciante</w:t>
      </w:r>
      <w:r w:rsidR="000749F4" w:rsidRPr="00372ABA">
        <w:rPr>
          <w:rFonts w:ascii="Arial Narrow" w:eastAsia="Arial Narrow" w:hAnsi="Arial Narrow" w:cs="Arial Narrow"/>
          <w:kern w:val="0"/>
          <w14:ligatures w14:val="none"/>
        </w:rPr>
        <w:t xml:space="preserve">, pese a que se le había ofrecido durante la contratación la Póliza 07600045818 del Seguro de Vida que dicho beneficio no tendría restricción </w:t>
      </w:r>
      <w:r w:rsidR="00CB6349">
        <w:rPr>
          <w:rFonts w:ascii="Arial Narrow" w:eastAsia="Arial Narrow" w:hAnsi="Arial Narrow" w:cs="Arial Narrow"/>
          <w:kern w:val="0"/>
          <w14:ligatures w14:val="none"/>
        </w:rPr>
        <w:t xml:space="preserve">por </w:t>
      </w:r>
      <w:r w:rsidR="000749F4" w:rsidRPr="00372ABA">
        <w:rPr>
          <w:rFonts w:ascii="Arial Narrow" w:eastAsia="Arial Narrow" w:hAnsi="Arial Narrow" w:cs="Arial Narrow"/>
          <w:kern w:val="0"/>
          <w14:ligatures w14:val="none"/>
        </w:rPr>
        <w:t>antigüedad.</w:t>
      </w:r>
    </w:p>
    <w:p w14:paraId="441DE052" w14:textId="77777777" w:rsidR="00CD42F7" w:rsidRPr="00372ABA" w:rsidRDefault="00CD42F7" w:rsidP="00372ABA">
      <w:pPr>
        <w:pStyle w:val="Prrafodelista"/>
        <w:tabs>
          <w:tab w:val="num" w:pos="567"/>
        </w:tabs>
        <w:spacing w:after="0" w:line="240" w:lineRule="auto"/>
        <w:ind w:left="567"/>
        <w:jc w:val="both"/>
        <w:rPr>
          <w:rFonts w:ascii="Arial Narrow" w:eastAsia="Arial Narrow" w:hAnsi="Arial Narrow" w:cs="Arial Narrow"/>
          <w:kern w:val="0"/>
          <w14:ligatures w14:val="none"/>
        </w:rPr>
      </w:pPr>
    </w:p>
    <w:p w14:paraId="5BAAB2A7" w14:textId="07CC366B" w:rsidR="000765A5" w:rsidRPr="00372ABA" w:rsidRDefault="00D83FBF" w:rsidP="00372ABA">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372ABA">
        <w:rPr>
          <w:rFonts w:ascii="Arial Narrow" w:eastAsia="Arial Narrow" w:hAnsi="Arial Narrow" w:cs="Arial Narrow"/>
          <w:kern w:val="0"/>
          <w14:ligatures w14:val="none"/>
        </w:rPr>
        <w:t xml:space="preserve">Presunta </w:t>
      </w:r>
      <w:r w:rsidR="000765A5" w:rsidRPr="00372ABA">
        <w:rPr>
          <w:rFonts w:ascii="Arial Narrow" w:eastAsia="Arial Narrow" w:hAnsi="Arial Narrow" w:cs="Arial Narrow"/>
          <w:kern w:val="0"/>
          <w14:ligatures w14:val="none"/>
        </w:rPr>
        <w:t>infracción a los artículos 18 y 19 de la Ley 29571, Código de Protección y Defensa del Consumidor</w:t>
      </w:r>
      <w:r w:rsidRPr="00372ABA">
        <w:rPr>
          <w:rFonts w:ascii="Arial Narrow" w:eastAsia="Arial Narrow" w:hAnsi="Arial Narrow" w:cs="Arial Narrow"/>
          <w:kern w:val="0"/>
          <w14:ligatures w14:val="none"/>
        </w:rPr>
        <w:t xml:space="preserve">, en tanto </w:t>
      </w:r>
      <w:r w:rsidR="000765A5" w:rsidRPr="00372ABA">
        <w:rPr>
          <w:rFonts w:ascii="Arial Narrow" w:eastAsia="Arial Narrow" w:hAnsi="Arial Narrow" w:cs="Arial Narrow"/>
          <w:kern w:val="0"/>
          <w14:ligatures w14:val="none"/>
        </w:rPr>
        <w:t xml:space="preserve">la compañía aseguradora </w:t>
      </w:r>
      <w:r w:rsidR="000749F4" w:rsidRPr="00372ABA">
        <w:rPr>
          <w:rFonts w:ascii="Arial Narrow" w:eastAsia="Arial Narrow" w:hAnsi="Arial Narrow" w:cs="Arial Narrow"/>
          <w:kern w:val="0"/>
          <w14:ligatures w14:val="none"/>
        </w:rPr>
        <w:t xml:space="preserve">no habría permitido acceder al beneficio de exámenes de prevención médica para los padres de la denunciante, pese a que se le había </w:t>
      </w:r>
      <w:r w:rsidRPr="00372ABA">
        <w:rPr>
          <w:rFonts w:ascii="Arial Narrow" w:eastAsia="Arial Narrow" w:hAnsi="Arial Narrow" w:cs="Arial Narrow"/>
          <w:kern w:val="0"/>
          <w14:ligatures w14:val="none"/>
        </w:rPr>
        <w:t xml:space="preserve">ofrecido durante </w:t>
      </w:r>
      <w:r w:rsidR="000749F4" w:rsidRPr="00372ABA">
        <w:rPr>
          <w:rFonts w:ascii="Arial Narrow" w:eastAsia="Arial Narrow" w:hAnsi="Arial Narrow" w:cs="Arial Narrow"/>
          <w:kern w:val="0"/>
          <w14:ligatures w14:val="none"/>
        </w:rPr>
        <w:t>la contratación la Póliza 07600045818 del Seguro de Vida</w:t>
      </w:r>
      <w:r w:rsidRPr="00372ABA">
        <w:rPr>
          <w:rFonts w:ascii="Arial Narrow" w:eastAsia="Arial Narrow" w:hAnsi="Arial Narrow" w:cs="Arial Narrow"/>
          <w:kern w:val="0"/>
          <w14:ligatures w14:val="none"/>
        </w:rPr>
        <w:t xml:space="preserve"> </w:t>
      </w:r>
      <w:r w:rsidR="000749F4" w:rsidRPr="00372ABA">
        <w:rPr>
          <w:rFonts w:ascii="Arial Narrow" w:eastAsia="Arial Narrow" w:hAnsi="Arial Narrow" w:cs="Arial Narrow"/>
          <w:kern w:val="0"/>
          <w14:ligatures w14:val="none"/>
        </w:rPr>
        <w:t>dicho beneficio</w:t>
      </w:r>
      <w:r w:rsidRPr="00372ABA">
        <w:rPr>
          <w:rFonts w:ascii="Arial Narrow" w:eastAsia="Arial Narrow" w:hAnsi="Arial Narrow" w:cs="Arial Narrow"/>
          <w:kern w:val="0"/>
          <w14:ligatures w14:val="none"/>
        </w:rPr>
        <w:t>.</w:t>
      </w:r>
    </w:p>
    <w:p w14:paraId="6678B090" w14:textId="77777777" w:rsidR="00CD42F7" w:rsidRPr="00372ABA" w:rsidRDefault="00CD42F7" w:rsidP="00372ABA">
      <w:pPr>
        <w:pStyle w:val="Prrafodelista"/>
        <w:tabs>
          <w:tab w:val="num" w:pos="567"/>
        </w:tabs>
        <w:spacing w:after="0" w:line="240" w:lineRule="auto"/>
        <w:ind w:left="567"/>
        <w:jc w:val="both"/>
        <w:rPr>
          <w:rFonts w:ascii="Arial Narrow" w:eastAsia="Arial Narrow" w:hAnsi="Arial Narrow" w:cs="Arial Narrow"/>
          <w:kern w:val="0"/>
          <w14:ligatures w14:val="none"/>
        </w:rPr>
      </w:pPr>
    </w:p>
    <w:p w14:paraId="5B04BD23" w14:textId="40505FD1" w:rsidR="00D83FBF" w:rsidRPr="00372ABA" w:rsidRDefault="00D83FBF" w:rsidP="00372ABA">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372ABA">
        <w:rPr>
          <w:rFonts w:ascii="Arial Narrow" w:eastAsia="Arial Narrow" w:hAnsi="Arial Narrow" w:cs="Arial Narrow"/>
          <w:kern w:val="0"/>
          <w14:ligatures w14:val="none"/>
        </w:rPr>
        <w:t xml:space="preserve">Presunta </w:t>
      </w:r>
      <w:r w:rsidR="000765A5" w:rsidRPr="00372ABA">
        <w:rPr>
          <w:rFonts w:ascii="Arial Narrow" w:eastAsia="Arial Narrow" w:hAnsi="Arial Narrow" w:cs="Arial Narrow"/>
          <w:kern w:val="0"/>
          <w14:ligatures w14:val="none"/>
        </w:rPr>
        <w:t>infracción al numeral 88.1 del artículo 88 de la Ley 29571, Código de Protección y Defensa del Consumidor</w:t>
      </w:r>
      <w:r w:rsidRPr="00372ABA">
        <w:rPr>
          <w:rFonts w:ascii="Arial Narrow" w:eastAsia="Arial Narrow" w:hAnsi="Arial Narrow" w:cs="Arial Narrow"/>
          <w:kern w:val="0"/>
          <w14:ligatures w14:val="none"/>
        </w:rPr>
        <w:t xml:space="preserve">, en tanto </w:t>
      </w:r>
      <w:r w:rsidR="000749F4" w:rsidRPr="00372ABA">
        <w:rPr>
          <w:rFonts w:ascii="Arial Narrow" w:eastAsia="Arial Narrow" w:hAnsi="Arial Narrow" w:cs="Arial Narrow"/>
          <w:kern w:val="0"/>
          <w14:ligatures w14:val="none"/>
        </w:rPr>
        <w:t>la compañía aseguradora habría brindado una respuesta inadecuada al reclamo presentado</w:t>
      </w:r>
      <w:r w:rsidRPr="00372ABA">
        <w:rPr>
          <w:rFonts w:ascii="Arial Narrow" w:eastAsia="Arial Narrow" w:hAnsi="Arial Narrow" w:cs="Arial Narrow"/>
          <w:kern w:val="0"/>
          <w14:ligatures w14:val="none"/>
        </w:rPr>
        <w:t xml:space="preserve"> por la denunciante el </w:t>
      </w:r>
      <w:r w:rsidR="000749F4" w:rsidRPr="00372ABA">
        <w:rPr>
          <w:rFonts w:ascii="Arial Narrow" w:eastAsia="Times New Roman" w:hAnsi="Arial Narrow" w:cs="Arial"/>
          <w:color w:val="000000"/>
          <w:kern w:val="0"/>
          <w:lang w:eastAsia="es-ES"/>
          <w14:ligatures w14:val="none"/>
        </w:rPr>
        <w:t>24 de agosto de 2025</w:t>
      </w:r>
      <w:r w:rsidRPr="00372ABA">
        <w:rPr>
          <w:rFonts w:ascii="Arial Narrow" w:eastAsia="Arial Narrow" w:hAnsi="Arial Narrow" w:cs="Arial Narrow"/>
          <w:kern w:val="0"/>
          <w14:ligatures w14:val="none"/>
        </w:rPr>
        <w:t>.</w:t>
      </w:r>
    </w:p>
    <w:bookmarkEnd w:id="18"/>
    <w:bookmarkEnd w:id="19"/>
    <w:p w14:paraId="042B3F54" w14:textId="777BBF33" w:rsidR="00CA59A2" w:rsidRPr="00372ABA" w:rsidRDefault="00CA59A2" w:rsidP="00372ABA">
      <w:pPr>
        <w:spacing w:after="0" w:line="240" w:lineRule="auto"/>
        <w:contextualSpacing/>
        <w:jc w:val="both"/>
        <w:rPr>
          <w:rFonts w:ascii="Arial Narrow" w:eastAsia="Arial Narrow" w:hAnsi="Arial Narrow" w:cs="Arial Narrow"/>
          <w:kern w:val="0"/>
          <w14:ligatures w14:val="none"/>
        </w:rPr>
      </w:pPr>
    </w:p>
    <w:p w14:paraId="0A292C9F" w14:textId="5F999BDD" w:rsidR="00CA59A2" w:rsidRPr="00372ABA" w:rsidRDefault="00CA59A2" w:rsidP="00372ABA">
      <w:pPr>
        <w:spacing w:after="0" w:line="240" w:lineRule="auto"/>
        <w:contextualSpacing/>
        <w:jc w:val="both"/>
        <w:rPr>
          <w:rFonts w:ascii="Arial Narrow" w:eastAsia="Calibri" w:hAnsi="Arial Narrow" w:cs="Arial"/>
          <w:kern w:val="0"/>
          <w14:ligatures w14:val="none"/>
        </w:rPr>
      </w:pPr>
      <w:r w:rsidRPr="00372ABA">
        <w:rPr>
          <w:rFonts w:ascii="Arial Narrow" w:eastAsia="Arial Narrow" w:hAnsi="Arial Narrow" w:cs="Arial Narrow"/>
          <w:b/>
          <w:color w:val="000000"/>
          <w:kern w:val="0"/>
          <w:lang w:eastAsia="es-PE"/>
          <w14:ligatures w14:val="none"/>
        </w:rPr>
        <w:t>SEGUNDO:</w:t>
      </w:r>
      <w:r w:rsidRPr="00372ABA">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372ABA">
        <w:rPr>
          <w:rFonts w:ascii="Arial Narrow" w:eastAsia="Times New Roman" w:hAnsi="Arial Narrow" w:cs="Arial"/>
          <w:color w:val="000000"/>
          <w:kern w:val="0"/>
          <w:lang w:val="es-ES" w:eastAsia="es-ES"/>
          <w14:ligatures w14:val="none"/>
        </w:rPr>
        <w:t xml:space="preserve">del </w:t>
      </w:r>
      <w:r w:rsidR="00554670" w:rsidRPr="00372ABA">
        <w:rPr>
          <w:rFonts w:ascii="Arial Narrow" w:eastAsia="Times New Roman" w:hAnsi="Arial Narrow" w:cs="Arial"/>
          <w:color w:val="000000"/>
          <w:kern w:val="0"/>
          <w:lang w:val="es-ES" w:eastAsia="es-ES"/>
          <w14:ligatures w14:val="none"/>
        </w:rPr>
        <w:t>23 de enero de 2026, complementado mediante escrito del 24 de marzo de 2026, subsanada mediante escrito del 20 de mayo de 2026</w:t>
      </w:r>
      <w:r w:rsidRPr="00372ABA">
        <w:rPr>
          <w:rFonts w:ascii="Arial Narrow" w:eastAsia="Calibri" w:hAnsi="Arial Narrow" w:cs="Arial"/>
          <w:kern w:val="0"/>
          <w14:ligatures w14:val="none"/>
        </w:rPr>
        <w:t>.</w:t>
      </w:r>
    </w:p>
    <w:p w14:paraId="68A17E97" w14:textId="77777777" w:rsidR="00CA59A2" w:rsidRPr="00372ABA" w:rsidRDefault="00CA59A2" w:rsidP="00372ABA">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3EC42388" w:rsidR="00CA59A2" w:rsidRPr="00372ABA" w:rsidRDefault="00CA59A2" w:rsidP="00372ABA">
      <w:pPr>
        <w:spacing w:after="0" w:line="240" w:lineRule="auto"/>
        <w:contextualSpacing/>
        <w:jc w:val="both"/>
        <w:rPr>
          <w:rFonts w:ascii="Arial Narrow" w:eastAsia="Arial Narrow" w:hAnsi="Arial Narrow" w:cs="Arial Narrow"/>
          <w:color w:val="000000"/>
          <w:kern w:val="0"/>
          <w:lang w:eastAsia="es-PE"/>
          <w14:ligatures w14:val="none"/>
        </w:rPr>
      </w:pPr>
      <w:r w:rsidRPr="00372ABA">
        <w:rPr>
          <w:rFonts w:ascii="Arial Narrow" w:eastAsia="Arial Narrow" w:hAnsi="Arial Narrow" w:cs="Arial Narrow"/>
          <w:b/>
          <w:color w:val="000000"/>
          <w:kern w:val="0"/>
          <w:lang w:eastAsia="es-PE"/>
          <w14:ligatures w14:val="none"/>
        </w:rPr>
        <w:t xml:space="preserve">TERCERO: </w:t>
      </w:r>
      <w:r w:rsidRPr="00372ABA">
        <w:rPr>
          <w:rFonts w:ascii="Arial Narrow" w:eastAsia="Arial Narrow" w:hAnsi="Arial Narrow" w:cs="Arial Narrow"/>
          <w:color w:val="000000"/>
          <w:kern w:val="0"/>
          <w:lang w:eastAsia="es-PE"/>
          <w14:ligatures w14:val="none"/>
        </w:rPr>
        <w:t xml:space="preserve">requerir a </w:t>
      </w:r>
      <w:r w:rsidR="00554670" w:rsidRPr="00372ABA">
        <w:rPr>
          <w:rFonts w:ascii="Arial Narrow" w:eastAsia="Arial Narrow" w:hAnsi="Arial Narrow" w:cs="Arial Narrow"/>
          <w:color w:val="000000"/>
          <w:kern w:val="0"/>
          <w:lang w:eastAsia="es-PE"/>
          <w14:ligatures w14:val="none"/>
        </w:rPr>
        <w:t>Interseguro Compañía de Seguros S.A.</w:t>
      </w:r>
      <w:r w:rsidRPr="00372ABA">
        <w:rPr>
          <w:rFonts w:ascii="Arial Narrow" w:eastAsia="Arial Narrow" w:hAnsi="Arial Narrow" w:cs="Arial Narrow"/>
          <w:color w:val="000000"/>
          <w:kern w:val="0"/>
          <w:lang w:eastAsia="es-PE"/>
          <w14:ligatures w14:val="none"/>
        </w:rPr>
        <w:t xml:space="preserve"> que cumpla con lo siguiente:</w:t>
      </w:r>
    </w:p>
    <w:p w14:paraId="20FDFB8D" w14:textId="77777777" w:rsidR="00CA59A2" w:rsidRPr="00372ABA" w:rsidRDefault="00CA59A2" w:rsidP="00372ABA">
      <w:pPr>
        <w:spacing w:after="0" w:line="240" w:lineRule="auto"/>
        <w:contextualSpacing/>
        <w:jc w:val="both"/>
        <w:rPr>
          <w:rFonts w:ascii="Arial Narrow" w:eastAsia="Times New Roman" w:hAnsi="Arial Narrow" w:cs="Times New Roman"/>
          <w:color w:val="000000"/>
          <w:kern w:val="0"/>
          <w:lang w:eastAsia="es-PE"/>
          <w14:ligatures w14:val="none"/>
        </w:rPr>
      </w:pPr>
    </w:p>
    <w:p w14:paraId="4AA80738" w14:textId="77777777" w:rsidR="00CA59A2" w:rsidRPr="00372ABA" w:rsidRDefault="00CA59A2" w:rsidP="00372ABA">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372ABA">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372ABA" w:rsidRDefault="00CA59A2" w:rsidP="00372ABA">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372ABA">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372ABA" w:rsidRDefault="00CA59A2" w:rsidP="00372ABA">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372ABA">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372ABA" w:rsidRDefault="00CA59A2" w:rsidP="00372ABA">
      <w:pPr>
        <w:numPr>
          <w:ilvl w:val="0"/>
          <w:numId w:val="3"/>
        </w:numPr>
        <w:spacing w:after="0" w:line="240" w:lineRule="auto"/>
        <w:ind w:left="567" w:hanging="567"/>
        <w:contextualSpacing/>
        <w:jc w:val="both"/>
        <w:rPr>
          <w:rFonts w:ascii="Arial Narrow" w:eastAsia="Calibri" w:hAnsi="Arial Narrow" w:cs="Arial"/>
          <w:kern w:val="0"/>
          <w14:ligatures w14:val="none"/>
        </w:rPr>
      </w:pPr>
      <w:r w:rsidRPr="00372ABA">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372ABA">
        <w:rPr>
          <w:rFonts w:ascii="Arial Narrow" w:eastAsia="Times New Roman" w:hAnsi="Arial Narrow" w:cs="Segoe UI"/>
          <w:color w:val="000000"/>
          <w:kern w:val="0"/>
          <w:lang w:eastAsia="es-PE"/>
          <w14:ligatures w14:val="none"/>
        </w:rPr>
        <w:t/>
      </w:r>
      <w:r w:rsidRPr="00372ABA">
        <w:rPr>
          <w:rFonts w:ascii="Arial Narrow" w:eastAsia="Arial Narrow" w:hAnsi="Arial Narrow" w:cs="Arial Narrow"/>
          <w:color w:val="000000"/>
          <w:kern w:val="0"/>
          <w:lang w:eastAsia="es-PE"/>
          <w14:ligatures w14:val="none"/>
        </w:rPr>
        <w:t xml:space="preserve"> del Código Procesal Civil. </w:t>
      </w:r>
      <w:r w:rsidRPr="00372ABA">
        <w:rPr>
          <w:rFonts w:ascii="Arial Narrow" w:eastAsia="Calibri" w:hAnsi="Arial Narrow" w:cs="Arial"/>
          <w:kern w:val="0"/>
          <w14:ligatures w14:val="none"/>
        </w:rPr>
        <w:t>Para ello podrá señalar domicilio físico o una dirección electrónica a la que pueda remitirse las notificaciones</w:t>
      </w:r>
      <w:r w:rsidRPr="00372ABA">
        <w:rPr>
          <w:rFonts w:ascii="Arial Narrow" w:eastAsia="Arial" w:hAnsi="Arial Narrow" w:cs="Arial"/>
          <w:kern w:val="0"/>
          <w:lang w:val="es"/>
          <w14:ligatures w14:val="none"/>
        </w:rPr>
        <w:t>;</w:t>
      </w:r>
    </w:p>
    <w:p w14:paraId="7C63E340" w14:textId="77777777" w:rsidR="00CA59A2" w:rsidRPr="00372ABA" w:rsidRDefault="00CA59A2" w:rsidP="00372ABA">
      <w:pPr>
        <w:numPr>
          <w:ilvl w:val="0"/>
          <w:numId w:val="3"/>
        </w:numPr>
        <w:spacing w:after="0" w:line="240" w:lineRule="auto"/>
        <w:ind w:left="567" w:hanging="567"/>
        <w:contextualSpacing/>
        <w:jc w:val="both"/>
        <w:rPr>
          <w:rFonts w:ascii="Arial Narrow" w:eastAsia="Calibri" w:hAnsi="Arial Narrow" w:cs="Arial"/>
          <w:kern w:val="0"/>
          <w14:ligatures w14:val="none"/>
        </w:rPr>
      </w:pPr>
      <w:r w:rsidRPr="00372ABA">
        <w:rPr>
          <w:rFonts w:ascii="Arial Narrow" w:eastAsia="Calibri" w:hAnsi="Arial Narrow" w:cs="Arial"/>
          <w:kern w:val="0"/>
          <w14:ligatures w14:val="none"/>
        </w:rPr>
        <w:t xml:space="preserve">en caso califique como </w:t>
      </w:r>
      <w:proofErr w:type="gramStart"/>
      <w:r w:rsidRPr="00372ABA">
        <w:rPr>
          <w:rFonts w:ascii="Arial Narrow" w:eastAsia="Calibri" w:hAnsi="Arial Narrow" w:cs="Arial"/>
          <w:kern w:val="0"/>
          <w14:ligatures w14:val="none"/>
        </w:rPr>
        <w:t>micro empresa</w:t>
      </w:r>
      <w:proofErr w:type="gramEnd"/>
      <w:r w:rsidRPr="00372ABA">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w:t>
      </w:r>
      <w:r w:rsidRPr="00372ABA">
        <w:rPr>
          <w:rFonts w:ascii="Arial Narrow" w:eastAsia="Calibri" w:hAnsi="Arial Narrow" w:cs="Arial"/>
          <w:kern w:val="0"/>
          <w14:ligatures w14:val="none"/>
        </w:rPr>
        <w:lastRenderedPageBreak/>
        <w:t>económicas y el número de trabajadores con el que cuenta</w:t>
      </w:r>
      <w:r w:rsidRPr="00372ABA">
        <w:rPr>
          <w:rStyle w:val="Refdenotaalpie"/>
          <w:rFonts w:ascii="Arial Narrow" w:eastAsia="Calibri" w:hAnsi="Arial Narrow" w:cs="Arial"/>
          <w:kern w:val="0"/>
          <w:vertAlign w:val="superscript"/>
          <w14:ligatures w14:val="none"/>
        </w:rPr>
        <w:footnoteReference w:id="7"/>
      </w:r>
      <w:r w:rsidRPr="00372ABA">
        <w:rPr>
          <w:rFonts w:ascii="Arial Narrow" w:eastAsia="Calibri" w:hAnsi="Arial Narrow" w:cs="Arial"/>
          <w:kern w:val="0"/>
          <w14:ligatures w14:val="none"/>
        </w:rPr>
        <w:t>. Ello, a fin de que la Comisión pueda meritar dicha documentación, conforme lo establece el artículo 110</w:t>
      </w:r>
      <w:r w:rsidRPr="00372ABA">
        <w:rPr>
          <w:rFonts w:ascii="Arial Narrow" w:eastAsia="Times New Roman" w:hAnsi="Arial Narrow" w:cs="Segoe UI"/>
          <w:color w:val="000000"/>
          <w:kern w:val="0"/>
          <w:lang w:eastAsia="es-PE"/>
          <w14:ligatures w14:val="none"/>
        </w:rPr>
        <w:t/>
      </w:r>
      <w:r w:rsidRPr="00372ABA">
        <w:rPr>
          <w:rFonts w:ascii="Arial Narrow" w:eastAsia="Calibri" w:hAnsi="Arial Narrow" w:cs="Arial"/>
          <w:kern w:val="0"/>
          <w14:ligatures w14:val="none"/>
        </w:rPr>
        <w:t xml:space="preserve"> del </w:t>
      </w:r>
      <w:r w:rsidRPr="00372ABA">
        <w:rPr>
          <w:rFonts w:ascii="Arial Narrow" w:eastAsia="Calibri" w:hAnsi="Arial Narrow" w:cs="Arial"/>
          <w:spacing w:val="-2"/>
          <w:kern w:val="0"/>
          <w14:ligatures w14:val="none"/>
        </w:rPr>
        <w:t>Código</w:t>
      </w:r>
      <w:r w:rsidRPr="00372ABA">
        <w:rPr>
          <w:rStyle w:val="Refdenotaalpie"/>
          <w:rFonts w:ascii="Arial Narrow" w:eastAsia="Calibri" w:hAnsi="Arial Narrow" w:cs="Arial"/>
          <w:spacing w:val="-2"/>
          <w:kern w:val="0"/>
          <w:vertAlign w:val="superscript"/>
          <w14:ligatures w14:val="none"/>
        </w:rPr>
        <w:footnoteReference w:id="8"/>
      </w:r>
      <w:r w:rsidRPr="00372ABA">
        <w:rPr>
          <w:rFonts w:ascii="Arial Narrow" w:eastAsia="Calibri" w:hAnsi="Arial Narrow" w:cs="Arial"/>
          <w:spacing w:val="-2"/>
          <w:kern w:val="0"/>
          <w14:ligatures w14:val="none"/>
        </w:rPr>
        <w:t>.</w:t>
      </w:r>
    </w:p>
    <w:p w14:paraId="1F11FE32" w14:textId="77777777" w:rsidR="00CA59A2" w:rsidRPr="00372ABA" w:rsidRDefault="00CA59A2" w:rsidP="00372ABA">
      <w:pPr>
        <w:spacing w:after="0" w:line="240" w:lineRule="auto"/>
        <w:ind w:left="567"/>
        <w:contextualSpacing/>
        <w:jc w:val="both"/>
        <w:rPr>
          <w:rFonts w:ascii="Arial Narrow" w:eastAsia="Arial Narrow" w:hAnsi="Arial Narrow" w:cs="Arial Narrow"/>
          <w:color w:val="000000"/>
          <w:kern w:val="0"/>
          <w:lang w:eastAsia="es-PE"/>
          <w14:ligatures w14:val="none"/>
        </w:rPr>
      </w:pPr>
    </w:p>
    <w:p>
      <w:pPr>
        <w:spacing w:after="0" w:line="240" w:lineRule="auto"/>
        <w:contextualSpacing/>
        <w:jc w:val="both"/>
        <w:rPr>
          <w:rFonts w:ascii="Arial Narrow" w:eastAsia="Arial Narrow" w:hAnsi="Arial Narrow" w:cs="Arial Narrow"/>
          <w:color w:val="000000"/>
          <w:kern w:val="0"/>
          <w:lang w:eastAsia="es-PE"/>
          <w14:ligatures w14: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Interseguro Compañía de Seguros S.A. para que, de conformidad con lo dispuesto por el artículo 26 de la Ley sobre Facultades, Normas y Organización del Indecopi, aprobada por Decreto Legislativo 807</w:t>
      </w:r>
      <w:r w:rsidRPr="00372ABA">
        <w:rPr>
          <w:rStyle w:val="Refdenotaalpie"/>
          <w:rFonts w:ascii="Arial Narrow" w:eastAsia="Times New Roman" w:hAnsi="Arial Narrow" w:cs="Times New Roman"/>
          <w:color w:val="000000"/>
          <w:kern w:val="0"/>
          <w:vertAlign w:val="superscript"/>
          <w:lang w:val="es-ES" w:eastAsia="es-ES"/>
          <w14:ligatures w14:val="none"/>
        </w:rPr>
        <w:footnoteReference w:id="14"/>
      </w:r>
      <w:r>
        <w:rPr>
          <w:rFonts w:ascii="Arial Narrow" w:hAnsi="Arial Narrow" w:cs="Arial Narrow"/>
          <w:sz w:val="20"/>
          <w:szCs w:val="20"/>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372ABA">
        <w:rPr>
          <w:rStyle w:val="Refdenotaalpie"/>
          <w:rFonts w:ascii="Arial Narrow" w:eastAsia="Times New Roman" w:hAnsi="Arial Narrow" w:cs="Times New Roman"/>
          <w:color w:val="000000"/>
          <w:kern w:val="0"/>
          <w:vertAlign w:val="superscript"/>
          <w:lang w:val="es-ES" w:eastAsia="es-ES"/>
          <w14:ligatures w14:val="none"/>
        </w:rPr>
        <w:footnoteReference w:id="15"/>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228F876C" w14:textId="77777777" w:rsidR="00CA59A2" w:rsidRPr="00372ABA" w:rsidRDefault="00CA59A2" w:rsidP="00372ABA">
      <w:pPr>
        <w:spacing w:after="0" w:line="240" w:lineRule="auto"/>
        <w:contextualSpacing/>
        <w:jc w:val="both"/>
        <w:rPr>
          <w:rFonts w:ascii="Arial Narrow" w:eastAsia="Arial Narrow" w:hAnsi="Arial Narrow" w:cs="Arial Narrow"/>
          <w:color w:val="000000"/>
          <w:kern w:val="0"/>
          <w:lang w:eastAsia="es-PE"/>
          <w14:ligatures w14:val="none"/>
        </w:rPr>
      </w:pPr>
    </w:p>
    <w:p w14:paraId="774AFBA5" w14:textId="5168DCE9" w:rsidR="00CA59A2" w:rsidRPr="00372ABA" w:rsidRDefault="00CA59A2" w:rsidP="00372ABA">
      <w:pPr>
        <w:spacing w:after="0" w:line="240" w:lineRule="auto"/>
        <w:contextualSpacing/>
        <w:jc w:val="both"/>
        <w:rPr>
          <w:rFonts w:ascii="Arial Narrow" w:eastAsia="Times New Roman" w:hAnsi="Arial Narrow" w:cs="Arial"/>
          <w:color w:val="000000"/>
          <w:kern w:val="0"/>
          <w:lang w:val="es-ES" w:eastAsia="es-ES"/>
          <w14:ligatures w14:val="none"/>
        </w:rPr>
      </w:pPr>
      <w:r w:rsidRPr="00372ABA">
        <w:rPr>
          <w:rFonts w:ascii="Arial Narrow" w:eastAsia="Arial Narrow" w:hAnsi="Arial Narrow" w:cs="Arial Narrow"/>
          <w:b/>
          <w:color w:val="000000"/>
          <w:kern w:val="0"/>
          <w:lang w:eastAsia="es-PE"/>
          <w14:ligatures w14:val="none"/>
        </w:rPr>
        <w:t xml:space="preserve">QUINTO: </w:t>
      </w:r>
      <w:bookmarkStart w:id="20" w:name="_Hlk188286813"/>
      <w:r w:rsidRPr="00372ABA">
        <w:rPr>
          <w:rFonts w:ascii="Arial Narrow" w:eastAsia="Times New Roman" w:hAnsi="Arial Narrow" w:cs="Arial"/>
          <w:color w:val="000000"/>
          <w:kern w:val="0"/>
          <w:lang w:eastAsia="es-ES"/>
          <w14:ligatures w14:val="none"/>
        </w:rPr>
        <w:t xml:space="preserve">requerir </w:t>
      </w:r>
      <w:r w:rsidRPr="00372ABA">
        <w:rPr>
          <w:rFonts w:ascii="Arial Narrow" w:eastAsia="Times New Roman" w:hAnsi="Arial Narrow" w:cs="Arial"/>
          <w:color w:val="000000"/>
          <w:kern w:val="0"/>
          <w:lang w:val="es-ES" w:eastAsia="es-ES"/>
          <w14:ligatures w14:val="none"/>
        </w:rPr>
        <w:t xml:space="preserve">que, en un </w:t>
      </w:r>
      <w:r w:rsidRPr="00372ABA">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0"/>
      <w:r w:rsidRPr="00372ABA">
        <w:rPr>
          <w:rFonts w:ascii="Arial Narrow" w:eastAsia="Times New Roman" w:hAnsi="Arial Narrow" w:cs="Arial"/>
          <w:color w:val="000000"/>
          <w:kern w:val="0"/>
          <w:lang w:eastAsia="es-ES"/>
          <w14:ligatures w14:val="none"/>
        </w:rPr>
        <w:t xml:space="preserve">, </w:t>
      </w:r>
      <w:bookmarkStart w:id="21" w:name="_Hlk188286828"/>
      <w:r w:rsidRPr="00372ABA">
        <w:rPr>
          <w:rFonts w:ascii="Arial Narrow" w:eastAsia="Times New Roman" w:hAnsi="Arial Narrow" w:cs="Times New Roman"/>
          <w:color w:val="000000"/>
          <w:kern w:val="0"/>
          <w:shd w:val="clear" w:color="auto" w:fill="FFFFFF"/>
          <w:lang w:eastAsia="es-PE"/>
          <w14:ligatures w14:val="none"/>
        </w:rPr>
        <w:t>el proveedor denunciado</w:t>
      </w:r>
      <w:r w:rsidRPr="00372ABA">
        <w:rPr>
          <w:rFonts w:ascii="Arial Narrow" w:eastAsia="Times New Roman" w:hAnsi="Arial Narrow" w:cs="Arial"/>
          <w:color w:val="000000"/>
          <w:kern w:val="0"/>
          <w:lang w:eastAsia="es-ES"/>
          <w14:ligatures w14:val="none"/>
        </w:rPr>
        <w:t xml:space="preserve"> </w:t>
      </w:r>
      <w:bookmarkEnd w:id="21"/>
      <w:r w:rsidRPr="00372ABA">
        <w:rPr>
          <w:rFonts w:ascii="Arial Narrow" w:eastAsia="Times New Roman" w:hAnsi="Arial Narrow" w:cs="Arial"/>
          <w:color w:val="000000"/>
          <w:kern w:val="0"/>
          <w:lang w:val="es-ES" w:eastAsia="es-ES"/>
          <w14:ligatures w14:val="none"/>
        </w:rPr>
        <w:t>cumpla con:</w:t>
      </w:r>
      <w:r w:rsidR="00F717B4" w:rsidRPr="00372ABA">
        <w:rPr>
          <w:rFonts w:ascii="Arial Narrow" w:eastAsia="Times New Roman" w:hAnsi="Arial Narrow" w:cs="Arial"/>
          <w:color w:val="000000"/>
          <w:kern w:val="0"/>
          <w:lang w:val="es-ES" w:eastAsia="es-ES"/>
          <w14:ligatures w14:val="none"/>
        </w:rPr>
        <w:t xml:space="preserve"> (i) presentar una copia completa, legible y debidamente suscrita de la </w:t>
      </w:r>
      <w:r w:rsidR="00F717B4" w:rsidRPr="00372ABA">
        <w:rPr>
          <w:rFonts w:ascii="Arial Narrow" w:eastAsia="Arial Narrow" w:hAnsi="Arial Narrow" w:cs="Arial Narrow"/>
          <w:kern w:val="0"/>
          <w14:ligatures w14:val="none"/>
        </w:rPr>
        <w:t>Póliza 07600045818 del Seguro de Vida</w:t>
      </w:r>
      <w:r w:rsidR="00F717B4" w:rsidRPr="00372ABA">
        <w:rPr>
          <w:rFonts w:ascii="Arial Narrow" w:eastAsia="Times New Roman" w:hAnsi="Arial Narrow" w:cs="Arial"/>
          <w:color w:val="000000"/>
          <w:kern w:val="0"/>
          <w:lang w:val="es-ES" w:eastAsia="es-ES"/>
          <w14:ligatures w14:val="none"/>
        </w:rPr>
        <w:t>, así como el cargo de remisión de la póliza; (</w:t>
      </w:r>
      <w:proofErr w:type="spellStart"/>
      <w:r w:rsidR="00F717B4" w:rsidRPr="00372ABA">
        <w:rPr>
          <w:rFonts w:ascii="Arial Narrow" w:eastAsia="Times New Roman" w:hAnsi="Arial Narrow" w:cs="Arial"/>
          <w:color w:val="000000"/>
          <w:kern w:val="0"/>
          <w:lang w:val="es-ES" w:eastAsia="es-ES"/>
          <w14:ligatures w14:val="none"/>
        </w:rPr>
        <w:t>ii</w:t>
      </w:r>
      <w:proofErr w:type="spellEnd"/>
      <w:r w:rsidR="00F717B4" w:rsidRPr="00372ABA">
        <w:rPr>
          <w:rFonts w:ascii="Arial Narrow" w:eastAsia="Times New Roman" w:hAnsi="Arial Narrow" w:cs="Arial"/>
          <w:color w:val="000000"/>
          <w:kern w:val="0"/>
          <w:lang w:val="es-ES" w:eastAsia="es-ES"/>
          <w14:ligatures w14:val="none"/>
        </w:rPr>
        <w:t xml:space="preserve">) presentar los medios probatorios que informó de manera correcta los beneficios de la </w:t>
      </w:r>
      <w:r w:rsidR="00F717B4" w:rsidRPr="00372ABA">
        <w:rPr>
          <w:rFonts w:ascii="Arial Narrow" w:eastAsia="Arial Narrow" w:hAnsi="Arial Narrow" w:cs="Arial Narrow"/>
          <w:kern w:val="0"/>
          <w14:ligatures w14:val="none"/>
        </w:rPr>
        <w:t>Póliza 07600045818 del Seguro de Vida</w:t>
      </w:r>
      <w:r w:rsidR="00F717B4" w:rsidRPr="00372ABA">
        <w:rPr>
          <w:rFonts w:ascii="Arial Narrow" w:eastAsia="Times New Roman" w:hAnsi="Arial Narrow" w:cs="Arial"/>
          <w:color w:val="000000"/>
          <w:kern w:val="0"/>
          <w:lang w:val="es-ES" w:eastAsia="es-ES"/>
          <w14:ligatures w14:val="none"/>
        </w:rPr>
        <w:t xml:space="preserve">, incluyendo la grabación de la reunión virtual realizada el </w:t>
      </w:r>
      <w:r w:rsidR="00F717B4" w:rsidRPr="00372ABA">
        <w:rPr>
          <w:rFonts w:ascii="Arial Narrow" w:eastAsia="Times New Roman" w:hAnsi="Arial Narrow" w:cs="Arial"/>
          <w:color w:val="000000"/>
          <w:kern w:val="0"/>
          <w:lang w:eastAsia="es-ES"/>
          <w14:ligatures w14:val="none"/>
        </w:rPr>
        <w:t>12 de julio de 2024,</w:t>
      </w:r>
      <w:r w:rsidR="00F717B4" w:rsidRPr="00372ABA">
        <w:rPr>
          <w:rFonts w:ascii="Arial Narrow" w:eastAsia="Times New Roman" w:hAnsi="Arial Narrow" w:cs="Arial"/>
          <w:color w:val="000000"/>
          <w:kern w:val="0"/>
          <w:lang w:val="es-ES" w:eastAsia="es-ES"/>
          <w14:ligatures w14:val="none"/>
        </w:rPr>
        <w:t xml:space="preserve"> en virtud de los hechos materia de denuncia</w:t>
      </w:r>
      <w:r w:rsidRPr="00372ABA">
        <w:rPr>
          <w:rFonts w:ascii="Arial Narrow" w:eastAsia="Times New Roman" w:hAnsi="Arial Narrow" w:cs="Arial"/>
          <w:color w:val="000000"/>
          <w:kern w:val="0"/>
          <w:lang w:val="es-ES" w:eastAsia="es-ES"/>
          <w14:ligatures w14:val="none"/>
        </w:rPr>
        <w:t>.</w:t>
      </w:r>
    </w:p>
    <w:p w14:paraId="12A4D8BD" w14:textId="77777777" w:rsidR="00CA59A2" w:rsidRPr="00372ABA" w:rsidRDefault="00CA59A2" w:rsidP="00372ABA">
      <w:pPr>
        <w:spacing w:after="0" w:line="240" w:lineRule="auto"/>
        <w:contextualSpacing/>
        <w:jc w:val="both"/>
        <w:rPr>
          <w:rFonts w:ascii="Arial Narrow" w:eastAsia="Arial Narrow" w:hAnsi="Arial Narrow" w:cs="Arial Narrow"/>
          <w:b/>
          <w:color w:val="000000"/>
          <w:kern w:val="0"/>
          <w:lang w:val="es-ES" w:eastAsia="es-PE"/>
          <w14:ligatures w14:val="none"/>
        </w:rPr>
      </w:pPr>
    </w:p>
    <w:p w14:paraId="0ECE55DF" w14:textId="50EE85F7" w:rsidR="00CA59A2" w:rsidRPr="00372ABA" w:rsidRDefault="00CA59A2" w:rsidP="00372ABA">
      <w:pPr>
        <w:spacing w:after="0" w:line="240" w:lineRule="auto"/>
        <w:contextualSpacing/>
        <w:jc w:val="both"/>
        <w:rPr>
          <w:rFonts w:ascii="Arial Narrow" w:eastAsia="Arial Narrow" w:hAnsi="Arial Narrow" w:cs="Arial Narrow"/>
          <w:color w:val="000000"/>
          <w:kern w:val="0"/>
          <w:lang w:eastAsia="es-PE"/>
          <w14:ligatures w14:val="none"/>
        </w:rPr>
      </w:pPr>
      <w:r w:rsidRPr="00372ABA">
        <w:rPr>
          <w:rFonts w:ascii="Arial Narrow" w:eastAsia="Arial Narrow" w:hAnsi="Arial Narrow" w:cs="Arial Narrow"/>
          <w:b/>
          <w:color w:val="000000"/>
          <w:kern w:val="0"/>
          <w:lang w:eastAsia="es-PE"/>
          <w14:ligatures w14:val="none"/>
        </w:rPr>
        <w:t>SEXTO:</w:t>
      </w:r>
      <w:r w:rsidRPr="00372ABA">
        <w:rPr>
          <w:rFonts w:ascii="Arial Narrow" w:eastAsia="Arial Narrow" w:hAnsi="Arial Narrow" w:cs="Arial Narrow"/>
          <w:color w:val="000000"/>
          <w:kern w:val="0"/>
          <w:lang w:eastAsia="es-PE"/>
          <w14:ligatures w14:val="none"/>
        </w:rPr>
        <w:t xml:space="preserve"> </w:t>
      </w:r>
      <w:bookmarkStart w:id="22" w:name="_Hlk188286915"/>
      <w:r w:rsidRPr="00372ABA">
        <w:rPr>
          <w:rFonts w:ascii="Arial Narrow" w:eastAsia="Arial Narrow" w:hAnsi="Arial Narrow" w:cs="Arial Narrow"/>
          <w:color w:val="000000"/>
          <w:kern w:val="0"/>
          <w:lang w:eastAsia="es-PE"/>
          <w14:ligatures w14:val="none"/>
        </w:rPr>
        <w:t>informar a las partes que el artículo 110</w:t>
      </w:r>
      <w:r w:rsidRPr="00372ABA">
        <w:rPr>
          <w:rFonts w:ascii="Arial Narrow" w:eastAsia="Times New Roman" w:hAnsi="Arial Narrow" w:cs="Segoe UI"/>
          <w:color w:val="000000"/>
          <w:kern w:val="0"/>
          <w:lang w:eastAsia="es-PE"/>
          <w14:ligatures w14:val="none"/>
        </w:rPr>
        <w:t/>
      </w:r>
      <w:r w:rsidRPr="00372ABA">
        <w:rPr>
          <w:rFonts w:ascii="Arial Narrow" w:eastAsia="Arial Narrow" w:hAnsi="Arial Narrow" w:cs="Arial Narrow"/>
          <w:color w:val="000000"/>
          <w:kern w:val="0"/>
          <w:lang w:eastAsia="es-PE"/>
          <w14:ligatures w14:val="none"/>
        </w:rPr>
        <w:t xml:space="preserve"> de la Ley </w:t>
      </w:r>
      <w:r w:rsidR="003A71B1" w:rsidRPr="00372ABA">
        <w:rPr>
          <w:rFonts w:ascii="Arial Narrow" w:eastAsia="Times New Roman" w:hAnsi="Arial Narrow" w:cs="Times New Roman"/>
          <w:kern w:val="0"/>
          <w:shd w:val="clear" w:color="auto" w:fill="FFFFFF"/>
          <w:lang w:eastAsia="es-PE"/>
          <w14:ligatures w14:val="none"/>
        </w:rPr>
        <w:t>29571</w:t>
      </w:r>
      <w:r w:rsidRPr="00372ABA">
        <w:rPr>
          <w:rFonts w:ascii="Arial Narrow" w:eastAsia="Arial Narrow" w:hAnsi="Arial Narrow" w:cs="Arial Narrow"/>
          <w:color w:val="000000"/>
          <w:kern w:val="0"/>
          <w:lang w:eastAsia="es-PE"/>
          <w14:ligatures w14:val="none"/>
        </w:rPr>
        <w:t>, Código de Protección y Defensa del Consumidor</w:t>
      </w:r>
      <w:r w:rsidRPr="00372ABA">
        <w:rPr>
          <w:rStyle w:val="Refdenotaalpie"/>
          <w:rFonts w:ascii="Arial Narrow" w:eastAsia="Arial Narrow" w:hAnsi="Arial Narrow" w:cs="Times New Roman"/>
          <w:color w:val="000000"/>
          <w:kern w:val="0"/>
          <w:vertAlign w:val="superscript"/>
          <w:lang w:eastAsia="es-PE"/>
          <w14:ligatures w14:val="none"/>
        </w:rPr>
        <w:footnoteReference w:id="9"/>
      </w:r>
      <w:r w:rsidRPr="00372ABA">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372ABA">
        <w:rPr>
          <w:rFonts w:ascii="Arial Narrow" w:eastAsia="Times New Roman" w:hAnsi="Arial Narrow" w:cs="Segoe UI"/>
          <w:color w:val="000000"/>
          <w:kern w:val="0"/>
          <w:lang w:eastAsia="es-PE"/>
          <w14:ligatures w14:val="none"/>
        </w:rPr>
        <w:t/>
      </w:r>
      <w:r w:rsidRPr="00372ABA">
        <w:rPr>
          <w:rFonts w:ascii="Arial Narrow" w:eastAsia="Arial Narrow" w:hAnsi="Arial Narrow" w:cs="Arial Narrow"/>
          <w:color w:val="000000"/>
          <w:kern w:val="0"/>
          <w:lang w:eastAsia="es-PE"/>
          <w14:ligatures w14:val="none"/>
        </w:rPr>
        <w:t>, 115</w:t>
      </w:r>
      <w:r w:rsidRPr="00372ABA">
        <w:rPr>
          <w:rFonts w:ascii="Arial Narrow" w:eastAsia="Times New Roman" w:hAnsi="Arial Narrow" w:cs="Segoe UI"/>
          <w:color w:val="000000"/>
          <w:kern w:val="0"/>
          <w:lang w:eastAsia="es-PE"/>
          <w14:ligatures w14:val="none"/>
        </w:rPr>
        <w:t/>
      </w:r>
      <w:r w:rsidRPr="00372ABA">
        <w:rPr>
          <w:rFonts w:ascii="Arial Narrow" w:eastAsia="Arial Narrow" w:hAnsi="Arial Narrow" w:cs="Arial Narrow"/>
          <w:color w:val="000000"/>
          <w:kern w:val="0"/>
          <w:lang w:eastAsia="es-PE"/>
          <w14:ligatures w14:val="none"/>
        </w:rPr>
        <w:t xml:space="preserve"> y 116</w:t>
      </w:r>
      <w:r w:rsidRPr="00372ABA">
        <w:rPr>
          <w:rFonts w:ascii="Arial Narrow" w:eastAsia="Times New Roman" w:hAnsi="Arial Narrow" w:cs="Segoe UI"/>
          <w:color w:val="000000"/>
          <w:kern w:val="0"/>
          <w:lang w:eastAsia="es-PE"/>
          <w14:ligatures w14:val="none"/>
        </w:rPr>
        <w:t/>
      </w:r>
      <w:r w:rsidRPr="00372ABA">
        <w:rPr>
          <w:rFonts w:ascii="Arial Narrow" w:eastAsia="Arial Narrow" w:hAnsi="Arial Narrow" w:cs="Arial Narrow"/>
          <w:color w:val="000000"/>
          <w:kern w:val="0"/>
          <w:lang w:eastAsia="es-PE"/>
          <w14:ligatures w14:val="none"/>
        </w:rPr>
        <w:t xml:space="preserve"> de la referida norma</w:t>
      </w:r>
      <w:r w:rsidRPr="00372ABA">
        <w:rPr>
          <w:rStyle w:val="Refdenotaalpie"/>
          <w:rFonts w:ascii="Arial Narrow" w:eastAsia="Arial Narrow" w:hAnsi="Arial Narrow" w:cs="Times New Roman"/>
          <w:color w:val="000000"/>
          <w:kern w:val="0"/>
          <w:vertAlign w:val="superscript"/>
          <w:lang w:eastAsia="es-PE"/>
          <w14:ligatures w14:val="none"/>
        </w:rPr>
        <w:footnoteReference w:id="10"/>
      </w:r>
      <w:r w:rsidRPr="00372ABA">
        <w:rPr>
          <w:rFonts w:ascii="Arial Narrow" w:eastAsia="Arial Narrow" w:hAnsi="Arial Narrow" w:cs="Arial Narrow"/>
          <w:color w:val="000000"/>
          <w:kern w:val="0"/>
          <w:lang w:eastAsia="es-PE"/>
          <w14:ligatures w14:val="none"/>
        </w:rPr>
        <w:t xml:space="preserve">. </w:t>
      </w:r>
      <w:bookmarkEnd w:id="22"/>
      <w:r w:rsidRPr="00372ABA">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372ABA">
        <w:rPr>
          <w:rFonts w:ascii="Arial Narrow" w:eastAsia="Times New Roman" w:hAnsi="Arial Narrow" w:cs="Segoe UI"/>
          <w:color w:val="000000"/>
          <w:kern w:val="0"/>
          <w:lang w:eastAsia="es-PE"/>
          <w14:ligatures w14:val="none"/>
        </w:rPr>
        <w:t/>
      </w:r>
      <w:r w:rsidRPr="00372ABA">
        <w:rPr>
          <w:rFonts w:ascii="Arial Narrow" w:eastAsia="Arial Narrow" w:hAnsi="Arial Narrow" w:cs="Arial Narrow"/>
          <w:color w:val="000000"/>
          <w:kern w:val="0"/>
          <w:lang w:eastAsia="es-PE"/>
          <w14:ligatures w14:val="none"/>
        </w:rPr>
        <w:t xml:space="preserve"> del Código</w:t>
      </w:r>
      <w:r w:rsidRPr="00372ABA">
        <w:rPr>
          <w:rStyle w:val="Refdenotaalpie"/>
          <w:rFonts w:ascii="Arial Narrow" w:eastAsia="Arial Narrow" w:hAnsi="Arial Narrow" w:cs="Times New Roman"/>
          <w:color w:val="000000"/>
          <w:kern w:val="0"/>
          <w:vertAlign w:val="superscript"/>
          <w:lang w:eastAsia="es-PE"/>
          <w14:ligatures w14:val="none"/>
        </w:rPr>
        <w:footnoteReference w:id="11"/>
      </w:r>
      <w:r w:rsidRPr="00372ABA">
        <w:rPr>
          <w:rFonts w:ascii="Arial Narrow" w:eastAsia="Arial Narrow" w:hAnsi="Arial Narrow" w:cs="Arial Narrow"/>
          <w:color w:val="000000"/>
          <w:kern w:val="0"/>
          <w:lang w:eastAsia="es-PE"/>
          <w14:ligatures w14:val="none"/>
        </w:rPr>
        <w:t>.</w:t>
      </w:r>
    </w:p>
    <w:p w14:paraId="1CC114EB" w14:textId="77777777" w:rsidR="00CA59A2" w:rsidRPr="00372ABA" w:rsidRDefault="00CA59A2" w:rsidP="00372ABA">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r w:rsidRPr="00372ABA">
        <w:rPr>
          <w:rFonts w:ascii="Arial Narrow" w:eastAsia="Arial Narrow" w:hAnsi="Arial Narrow" w:cs="Arial Narrow"/>
          <w:b/>
          <w:color w:val="000000"/>
          <w:kern w:val="0"/>
          <w:lang w:eastAsia="es-PE"/>
          <w14:ligatures w14:val="none"/>
        </w:rPr>
        <w:lastRenderedPageBreak/>
        <w:t>SÉTIMO:</w:t>
      </w:r>
      <w:r w:rsidRPr="00372ABA">
        <w:rPr>
          <w:rFonts w:ascii="Arial Narrow" w:eastAsia="Arial Narrow" w:hAnsi="Arial Narrow" w:cs="Arial Narrow"/>
          <w:color w:val="000000"/>
          <w:kern w:val="0"/>
          <w:lang w:eastAsia="es-PE"/>
          <w14:ligatures w14:val="none"/>
        </w:rPr>
        <w:t xml:space="preserve"> informar a las partes que conforme a lo establecido en el artículo 39</w:t>
      </w:r>
      <w:r w:rsidRPr="00372ABA">
        <w:rPr>
          <w:rFonts w:ascii="Arial Narrow" w:eastAsia="Times New Roman" w:hAnsi="Arial Narrow" w:cs="Segoe UI"/>
          <w:color w:val="000000"/>
          <w:kern w:val="0"/>
          <w:lang w:eastAsia="es-PE"/>
          <w14:ligatures w14:val="none"/>
        </w:rPr>
        <w:t/>
      </w:r>
      <w:r w:rsidRPr="00372ABA">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372ABA" w:rsidRDefault="00CA59A2" w:rsidP="00372ABA">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p>
    <w:p w14:paraId="27E9BBC0" w14:textId="77777777" w:rsidR="00CA59A2" w:rsidRPr="00372ABA" w:rsidRDefault="00CA59A2" w:rsidP="00372ABA">
      <w:pPr>
        <w:suppressAutoHyphens/>
        <w:spacing w:after="0" w:line="240" w:lineRule="auto"/>
        <w:contextualSpacing/>
        <w:jc w:val="both"/>
        <w:rPr>
          <w:rFonts w:ascii="Arial Narrow" w:eastAsia="Calibri" w:hAnsi="Arial Narrow" w:cs="Arial"/>
          <w:kern w:val="0"/>
          <w:u w:val="single"/>
          <w14:ligatures w14:val="none"/>
        </w:rPr>
      </w:pPr>
      <w:r w:rsidRPr="00372ABA">
        <w:rPr>
          <w:rFonts w:ascii="Arial Narrow" w:eastAsia="Calibri" w:hAnsi="Arial Narrow" w:cs="Arial"/>
          <w:b/>
          <w:bCs/>
          <w:kern w:val="0"/>
          <w14:ligatures w14:val="none"/>
        </w:rPr>
        <w:t>OCTAVO</w:t>
      </w:r>
      <w:r w:rsidRPr="00372ABA">
        <w:rPr>
          <w:rFonts w:ascii="Arial Narrow" w:eastAsia="Calibri" w:hAnsi="Arial Narrow" w:cs="Arial"/>
          <w:b/>
          <w:kern w:val="0"/>
          <w14:ligatures w14:val="none"/>
        </w:rPr>
        <w:t>:</w:t>
      </w:r>
      <w:r w:rsidRPr="00372ABA">
        <w:rPr>
          <w:rFonts w:ascii="Arial Narrow" w:eastAsia="Calibri" w:hAnsi="Arial Narrow" w:cs="Arial"/>
          <w:kern w:val="0"/>
          <w14:ligatures w14:val="none"/>
        </w:rPr>
        <w:t xml:space="preserve"> comunicar a las partes que, </w:t>
      </w:r>
      <w:proofErr w:type="gramStart"/>
      <w:r w:rsidRPr="00372ABA">
        <w:rPr>
          <w:rFonts w:ascii="Arial Narrow" w:eastAsia="Calibri" w:hAnsi="Arial Narrow" w:cs="Arial"/>
          <w:kern w:val="0"/>
          <w14:ligatures w14:val="none"/>
        </w:rPr>
        <w:t>de acuerdo a</w:t>
      </w:r>
      <w:proofErr w:type="gramEnd"/>
      <w:r w:rsidRPr="00372ABA">
        <w:rPr>
          <w:rFonts w:ascii="Arial Narrow" w:eastAsia="Calibri" w:hAnsi="Arial Narrow" w:cs="Arial"/>
          <w:kern w:val="0"/>
          <w14:ligatures w14:val="none"/>
        </w:rPr>
        <w:t xml:space="preserve"> lo señalado por el artículo 29</w:t>
      </w:r>
      <w:r w:rsidRPr="00372ABA">
        <w:rPr>
          <w:rFonts w:ascii="Arial Narrow" w:eastAsia="Times New Roman" w:hAnsi="Arial Narrow" w:cs="Segoe UI"/>
          <w:color w:val="000000"/>
          <w:kern w:val="0"/>
          <w:lang w:eastAsia="es-PE"/>
          <w14:ligatures w14:val="none"/>
        </w:rPr>
        <w:t/>
      </w:r>
      <w:r w:rsidRPr="00372ABA">
        <w:rPr>
          <w:rFonts w:ascii="Arial Narrow" w:eastAsia="Calibri" w:hAnsi="Arial Narrow" w:cs="Arial"/>
          <w:kern w:val="0"/>
          <w14:ligatures w14:val="none"/>
        </w:rPr>
        <w:t xml:space="preserve"> del Decreto Legislativo 807</w:t>
      </w:r>
      <w:r w:rsidRPr="00372ABA">
        <w:rPr>
          <w:rStyle w:val="Refdenotaalpie"/>
          <w:rFonts w:ascii="Arial Narrow" w:eastAsia="Calibri" w:hAnsi="Arial Narrow" w:cs="Arial"/>
          <w:kern w:val="0"/>
          <w:vertAlign w:val="superscript"/>
          <w14:ligatures w14:val="none"/>
        </w:rPr>
        <w:footnoteReference w:id="12"/>
      </w:r>
      <w:r w:rsidRPr="00372ABA">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372ABA">
        <w:rPr>
          <w:rFonts w:ascii="Arial Narrow" w:eastAsia="Calibri" w:hAnsi="Arial Narrow" w:cs="Arial"/>
          <w:kern w:val="0"/>
          <w:u w:val="single"/>
          <w14:ligatures w14:val="none"/>
        </w:rPr>
        <w:t>expresamente su facultad para asistir y conciliar en su representación</w:t>
      </w:r>
      <w:r w:rsidRPr="00372ABA">
        <w:rPr>
          <w:rFonts w:ascii="Arial Narrow" w:eastAsia="Calibri" w:hAnsi="Arial Narrow" w:cs="Arial"/>
          <w:bCs/>
          <w:kern w:val="0"/>
          <w14:ligatures w14:val="none"/>
        </w:rPr>
        <w:t>.</w:t>
      </w:r>
      <w:r w:rsidRPr="00372ABA">
        <w:rPr>
          <w:rFonts w:ascii="Arial Narrow" w:eastAsia="Calibri" w:hAnsi="Arial Narrow" w:cs="Arial"/>
          <w:b/>
          <w:bCs/>
          <w:kern w:val="0"/>
          <w14:ligatures w14:val="none"/>
        </w:rPr>
        <w:t xml:space="preserve"> </w:t>
      </w:r>
      <w:r w:rsidRPr="00372ABA">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372ABA" w:rsidRDefault="00CA59A2" w:rsidP="00372ABA">
      <w:pPr>
        <w:suppressAutoHyphens/>
        <w:spacing w:after="0" w:line="240" w:lineRule="auto"/>
        <w:contextualSpacing/>
        <w:jc w:val="both"/>
        <w:rPr>
          <w:rFonts w:ascii="Arial Narrow" w:eastAsia="Calibri" w:hAnsi="Arial Narrow" w:cs="Arial"/>
          <w:kern w:val="0"/>
          <w:u w:val="single"/>
          <w14:ligatures w14:val="none"/>
        </w:rPr>
      </w:pPr>
    </w:p>
    <w:p w14:paraId="0E80CA49" w14:textId="77777777" w:rsidR="00CA59A2" w:rsidRPr="00372ABA" w:rsidRDefault="00CA59A2" w:rsidP="00372ABA">
      <w:pPr>
        <w:suppressAutoHyphens/>
        <w:spacing w:after="0" w:line="240" w:lineRule="auto"/>
        <w:contextualSpacing/>
        <w:jc w:val="both"/>
        <w:rPr>
          <w:rFonts w:ascii="Arial Narrow" w:eastAsia="Times New Roman" w:hAnsi="Arial Narrow" w:cs="Times New Roman"/>
          <w:color w:val="000000"/>
          <w:kern w:val="0"/>
          <w:lang w:eastAsia="es-PE"/>
          <w14:ligatures w14:val="none"/>
        </w:rPr>
      </w:pPr>
      <w:r w:rsidRPr="00372ABA">
        <w:rPr>
          <w:rFonts w:ascii="Arial Narrow" w:eastAsia="Times New Roman" w:hAnsi="Arial Narrow" w:cs="Times New Roman"/>
          <w:b/>
          <w:color w:val="000000"/>
          <w:kern w:val="0"/>
          <w:lang w:eastAsia="es-PE"/>
          <w14:ligatures w14:val="none"/>
        </w:rPr>
        <w:t>NOVENO:</w:t>
      </w:r>
      <w:r w:rsidRPr="00372ABA">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3" w:name="h.gjdgxs" w:colFirst="0" w:colLast="0"/>
      <w:bookmarkEnd w:id="23"/>
    </w:p>
    <w:p w14:paraId="7DDD06F7" w14:textId="77777777" w:rsidR="00CA59A2" w:rsidRPr="00372ABA" w:rsidRDefault="00CA59A2" w:rsidP="00372ABA">
      <w:pPr>
        <w:suppressAutoHyphens/>
        <w:spacing w:after="0" w:line="240" w:lineRule="auto"/>
        <w:contextualSpacing/>
        <w:jc w:val="both"/>
        <w:rPr>
          <w:rFonts w:ascii="Arial Narrow" w:eastAsia="Times New Roman" w:hAnsi="Arial Narrow" w:cs="Times New Roman"/>
          <w:color w:val="000000"/>
          <w:kern w:val="0"/>
          <w:lang w:eastAsia="es-PE"/>
          <w14:ligatures w14:val="none"/>
        </w:rPr>
      </w:pPr>
    </w:p>
    <w:p w14:paraId="61F34625" w14:textId="69962A4C" w:rsidR="005B4857" w:rsidRPr="00372ABA" w:rsidRDefault="00CA59A2" w:rsidP="00372ABA">
      <w:pPr>
        <w:suppressAutoHyphens/>
        <w:spacing w:after="0" w:line="240" w:lineRule="auto"/>
        <w:contextualSpacing/>
        <w:jc w:val="both"/>
        <w:rPr>
          <w:rFonts w:ascii="Arial Narrow" w:hAnsi="Arial Narrow" w:cs="Arial"/>
        </w:rPr>
      </w:pPr>
      <w:r w:rsidRPr="00372ABA">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372ABA">
        <w:rPr>
          <w:rFonts w:ascii="Arial Narrow" w:hAnsi="Arial Narrow" w:cs="Arial"/>
          <w:b/>
          <w:spacing w:val="-3"/>
          <w:kern w:val="0"/>
          <w14:ligatures w14:val="none"/>
        </w:rPr>
        <w:t/>
      </w:r>
      <w:r w:rsidRPr="00372ABA">
        <w:rPr>
          <w:rFonts w:ascii="Arial Narrow" w:hAnsi="Arial Narrow" w:cs="Arial"/>
          <w:bCs/>
          <w:spacing w:val="-3"/>
          <w:kern w:val="0"/>
          <w14:ligatures w14:val="none"/>
        </w:rPr>
        <w:t xml:space="preserve"/>
      </w:r>
      <w:r w:rsidR="00B529E6" w:rsidRPr="00372ABA">
        <w:rPr>
          <w:rFonts w:ascii="Arial Narrow" w:eastAsia="Times New Roman" w:hAnsi="Arial Narrow" w:cs="Times New Roman"/>
          <w:color w:val="000000"/>
          <w:kern w:val="0"/>
          <w:shd w:val="clear" w:color="auto" w:fill="FFFFFF"/>
          <w:lang w:eastAsia="es-PE"/>
          <w14:ligatures w14:val="none"/>
        </w:rPr>
        <w:t xml:space="preserve"/>
      </w:r>
      <w:r w:rsidR="005B4857" w:rsidRPr="00372ABA">
        <w:rPr>
          <w:rFonts w:ascii="Arial Narrow" w:hAnsi="Arial Narrow"/>
          <w:color w:val="000000"/>
        </w:rPr>
        <w:t/>
      </w:r>
      <w:r w:rsidR="005B4857" w:rsidRPr="00372ABA">
        <w:rPr>
          <w:rFonts w:ascii="Arial Narrow" w:eastAsia="Times New Roman" w:hAnsi="Arial Narrow" w:cs="Segoe UI"/>
          <w:color w:val="000000"/>
          <w:kern w:val="0"/>
          <w:lang w:eastAsia="es-PE"/>
          <w14:ligatures w14:val="none"/>
        </w:rPr>
        <w:t/>
      </w:r>
      <w:r w:rsidR="005B4857" w:rsidRPr="00372ABA">
        <w:rPr>
          <w:rFonts w:ascii="Arial Narrow" w:hAnsi="Arial Narrow"/>
          <w:color w:val="000000"/>
        </w:rPr>
        <w:t xml:space="preserve"/>
      </w:r>
      <w:r w:rsidR="005B4857" w:rsidRPr="00372ABA">
        <w:rPr>
          <w:rFonts w:ascii="Arial Narrow" w:eastAsia="Times New Roman" w:hAnsi="Arial Narrow" w:cs="Segoe UI"/>
          <w:color w:val="000000"/>
          <w:kern w:val="0"/>
          <w:lang w:eastAsia="es-PE"/>
          <w14:ligatures w14:val="none"/>
        </w:rPr>
        <w:t/>
      </w:r>
      <w:r w:rsidR="005B4857" w:rsidRPr="00372ABA">
        <w:rPr>
          <w:rFonts w:ascii="Arial Narrow" w:hAnsi="Arial Narrow"/>
          <w:color w:val="000000"/>
        </w:rPr>
        <w:t xml:space="preserve"/>
      </w:r>
      <w:r w:rsidR="005B4857" w:rsidRPr="00372ABA">
        <w:rPr>
          <w:rStyle w:val="Refdenotaalpie"/>
          <w:rFonts w:ascii="Arial Narrow" w:hAnsi="Arial Narrow"/>
          <w:vertAlign w:val="superscript"/>
        </w:rPr>
        <w:footnoteReference w:id="13"/>
      </w:r>
      <w:r w:rsidR="005B4857" w:rsidRPr="00372ABA">
        <w:rPr>
          <w:rFonts w:ascii="Arial Narrow" w:hAnsi="Arial Narrow" w:cs="Arial"/>
        </w:rPr>
        <w:t/>
      </w:r>
    </w:p>
    <w:p w14:paraId="509D673B" w14:textId="40E19015" w:rsidR="00CA59A2" w:rsidRPr="00372ABA" w:rsidRDefault="00CA59A2" w:rsidP="00372ABA">
      <w:pPr>
        <w:suppressAutoHyphens/>
        <w:spacing w:after="0" w:line="240" w:lineRule="auto"/>
        <w:contextualSpacing/>
        <w:jc w:val="both"/>
        <w:rPr>
          <w:rFonts w:ascii="Arial Narrow" w:hAnsi="Arial Narrow" w:cs="Arial"/>
        </w:rPr>
      </w:pPr>
      <w:r w:rsidRPr="00372ABA">
        <w:rPr>
          <w:rFonts w:ascii="Arial Narrow" w:eastAsia="Arial Narrow" w:hAnsi="Arial Narrow" w:cs="Arial Narrow"/>
          <w:b/>
          <w:bCs/>
        </w:rPr>
        <w:lastRenderedPageBreak/>
        <w:t>DÉCIMO PRIMERO:</w:t>
      </w:r>
      <w:r w:rsidRPr="00372ABA">
        <w:rPr>
          <w:rFonts w:ascii="Arial Narrow" w:eastAsia="Arial Narrow" w:hAnsi="Arial Narrow" w:cs="Arial Narrow"/>
        </w:rPr>
        <w:t xml:space="preserve"> </w:t>
      </w:r>
      <w:r w:rsidRPr="00372ABA">
        <w:rPr>
          <w:rFonts w:ascii="Arial Narrow" w:hAnsi="Arial Narrow"/>
          <w:color w:val="000000"/>
        </w:rPr>
        <w:t xml:space="preserve">requerir a </w:t>
      </w:r>
      <w:r w:rsidR="00C30D20" w:rsidRPr="00372ABA">
        <w:rPr>
          <w:rFonts w:ascii="Arial Narrow" w:eastAsia="Arial Narrow" w:hAnsi="Arial Narrow" w:cs="Arial Narrow"/>
          <w:bCs/>
        </w:rPr>
        <w:t>Interseguro Compañía de Seguros S.A.</w:t>
      </w:r>
      <w:r w:rsidRPr="00372ABA">
        <w:rPr>
          <w:rFonts w:ascii="Arial Narrow" w:eastAsia="Arial Narrow" w:hAnsi="Arial Narrow" w:cs="Arial Narrow"/>
          <w:bCs/>
        </w:rPr>
        <w:t xml:space="preserve"> </w:t>
      </w:r>
      <w:r w:rsidRPr="00372ABA">
        <w:rPr>
          <w:rFonts w:ascii="Arial Narrow" w:hAnsi="Arial Narrow"/>
          <w:shd w:val="clear" w:color="auto" w:fill="FFFFFF"/>
        </w:rPr>
        <w:t xml:space="preserve">para que </w:t>
      </w:r>
      <w:r w:rsidRPr="00372ABA">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w14:paraId="418E1D52" w14:textId="77777777" w:rsidR="00CA59A2" w:rsidRPr="00372ABA" w:rsidRDefault="00CA59A2" w:rsidP="00372ABA">
      <w:pPr>
        <w:spacing w:after="0" w:line="240" w:lineRule="auto"/>
        <w:contextualSpacing/>
        <w:jc w:val="both"/>
        <w:rPr>
          <w:rFonts w:ascii="Arial Narrow" w:eastAsia="Arial Narrow" w:hAnsi="Arial Narrow" w:cs="Arial Narrow"/>
          <w:b/>
          <w:color w:val="000000"/>
          <w:kern w:val="0"/>
          <w:lang w:eastAsia="es-PE"/>
          <w14:ligatures w14:val="none"/>
        </w:rPr>
      </w:pPr>
    </w:p>
    <w:bookmarkEnd w:id="0"/>
    <w:p w14:paraId="2E71D930" w14:textId="77777777" w:rsidR="00762D3E" w:rsidRPr="00372ABA" w:rsidRDefault="00762D3E" w:rsidP="00372ABA">
      <w:pPr>
        <w:spacing w:after="0" w:line="240" w:lineRule="auto"/>
        <w:contextualSpacing/>
        <w:jc w:val="both"/>
        <w:rPr>
          <w:rFonts w:ascii="Arial Narrow" w:eastAsia="Arial Narrow" w:hAnsi="Arial Narrow" w:cs="Arial Narrow"/>
          <w:b/>
          <w:color w:val="000000"/>
          <w:kern w:val="0"/>
          <w:lang w:val="es-ES" w:eastAsia="es-PE"/>
          <w14:ligatures w14:val="none"/>
        </w:rPr>
      </w:pPr>
    </w:p>
    <w:p w14:paraId="03CAC917" w14:textId="77777777" w:rsidR="003A00D7" w:rsidRPr="00372ABA" w:rsidRDefault="003A00D7" w:rsidP="00372ABA">
      <w:pPr>
        <w:shd w:val="clear" w:color="auto" w:fill="FFFFFF"/>
        <w:spacing w:after="0" w:line="240" w:lineRule="auto"/>
        <w:contextualSpacing/>
        <w:jc w:val="center"/>
        <w:rPr>
          <w:rFonts w:ascii="Arial Narrow" w:eastAsia="Arial Narrow" w:hAnsi="Arial Narrow" w:cs="Arial Narrow"/>
          <w:b/>
          <w:color w:val="000000"/>
          <w:lang w:eastAsia="es-PE"/>
        </w:rPr>
      </w:pPr>
      <w:r w:rsidRPr="00372ABA">
        <w:rPr>
          <w:rFonts w:ascii="Arial Narrow" w:eastAsia="Arial Narrow" w:hAnsi="Arial Narrow" w:cs="Arial Narrow"/>
          <w:b/>
          <w:color w:val="000000"/>
          <w:lang w:eastAsia="es-PE"/>
        </w:rPr>
        <w:t xml:space="preserve">Firmado digitalmente por </w:t>
      </w:r>
    </w:p>
    <w:p w14:paraId="77B75AD1" w14:textId="77777777" w:rsidR="00C03E0B" w:rsidRPr="00372ABA" w:rsidRDefault="00C03E0B" w:rsidP="00372ABA">
      <w:pPr>
        <w:shd w:val="clear" w:color="auto" w:fill="FFFFFF"/>
        <w:spacing w:after="0" w:line="240" w:lineRule="auto"/>
        <w:contextualSpacing/>
        <w:jc w:val="center"/>
        <w:rPr>
          <w:rFonts w:ascii="Arial Narrow" w:eastAsia="Arial Narrow" w:hAnsi="Arial Narrow" w:cs="Arial Narrow"/>
          <w:b/>
          <w:color w:val="000000"/>
          <w:lang w:eastAsia="es-PE"/>
        </w:rPr>
      </w:pPr>
      <w:r w:rsidRPr="00372ABA">
        <w:rPr>
          <w:rFonts w:ascii="Arial Narrow" w:eastAsia="Arial Narrow" w:hAnsi="Arial Narrow" w:cs="Arial Narrow"/>
          <w:b/>
          <w:color w:val="000000"/>
          <w:lang w:eastAsia="es-PE"/>
        </w:rPr>
        <w:t>EVELING ROA QUISPE</w:t>
      </w:r>
    </w:p>
    <w:p w14:paraId="679F0DF1" w14:textId="77777777" w:rsidR="00C03E0B" w:rsidRPr="00372ABA" w:rsidRDefault="00C03E0B" w:rsidP="00372ABA">
      <w:pPr>
        <w:shd w:val="clear" w:color="auto" w:fill="FFFFFF"/>
        <w:spacing w:after="0" w:line="240" w:lineRule="auto"/>
        <w:contextualSpacing/>
        <w:jc w:val="center"/>
        <w:rPr>
          <w:rFonts w:ascii="Arial Narrow" w:eastAsia="Arial Narrow" w:hAnsi="Arial Narrow" w:cs="Arial Narrow"/>
          <w:b/>
          <w:color w:val="000000"/>
          <w:lang w:eastAsia="es-PE"/>
        </w:rPr>
      </w:pPr>
      <w:r w:rsidRPr="00372ABA">
        <w:rPr>
          <w:rFonts w:ascii="Arial Narrow" w:eastAsia="Arial Narrow" w:hAnsi="Arial Narrow" w:cs="Arial Narrow"/>
          <w:b/>
          <w:color w:val="000000"/>
          <w:lang w:eastAsia="es-PE"/>
        </w:rPr>
        <w:t>Secretaria Técnica</w:t>
      </w:r>
    </w:p>
    <w:p w14:paraId="13657175" w14:textId="0FE1E1C5" w:rsidR="003A00D7" w:rsidRPr="00372ABA" w:rsidRDefault="003A00D7" w:rsidP="00372ABA">
      <w:pPr>
        <w:shd w:val="clear" w:color="auto" w:fill="FFFFFF"/>
        <w:spacing w:after="0" w:line="240" w:lineRule="auto"/>
        <w:contextualSpacing/>
        <w:jc w:val="center"/>
        <w:rPr>
          <w:rFonts w:ascii="Arial Narrow" w:eastAsia="Arial Narrow" w:hAnsi="Arial Narrow" w:cs="Arial Narrow"/>
          <w:b/>
          <w:color w:val="000000"/>
          <w:lang w:eastAsia="es-PE"/>
        </w:rPr>
      </w:pPr>
      <w:r w:rsidRPr="00372ABA">
        <w:rPr>
          <w:rFonts w:ascii="Arial Narrow" w:eastAsia="Arial Narrow" w:hAnsi="Arial Narrow" w:cs="Arial Narrow"/>
          <w:b/>
          <w:color w:val="000000"/>
          <w:lang w:eastAsia="es-PE"/>
        </w:rPr>
        <w:t>Comisión de Protección al Consumidor 1</w:t>
      </w:r>
    </w:p>
    <w:p w14:paraId="35BE4E13" w14:textId="77777777" w:rsidR="003A00D7" w:rsidRPr="00372ABA" w:rsidRDefault="003A00D7" w:rsidP="00372ABA">
      <w:pPr>
        <w:spacing w:after="0" w:line="240" w:lineRule="auto"/>
        <w:contextualSpacing/>
        <w:rPr>
          <w:rFonts w:ascii="Arial Narrow" w:hAnsi="Arial Narrow"/>
          <w:sz w:val="16"/>
          <w:szCs w:val="16"/>
        </w:rPr>
      </w:pPr>
      <w:r w:rsidRPr="00372ABA">
        <w:rPr>
          <w:rFonts w:ascii="Arial Narrow" w:hAnsi="Arial Narrow"/>
          <w:sz w:val="16"/>
          <w:szCs w:val="16"/>
        </w:rPr>
        <w:t>LGP/JCQ</w:t>
      </w:r>
    </w:p>
    <w:p w14:paraId="4423ADE9" w14:textId="77777777" w:rsidR="00CA59A2" w:rsidRPr="00372ABA" w:rsidRDefault="00CA59A2" w:rsidP="00372ABA">
      <w:pPr>
        <w:spacing w:after="0" w:line="240" w:lineRule="auto"/>
        <w:contextualSpacing/>
        <w:rPr>
          <w:rFonts w:ascii="Arial Narrow" w:hAnsi="Arial Narrow"/>
        </w:rPr>
      </w:pPr>
    </w:p>
    <w:p w14:paraId="74AAB5F4" w14:textId="77777777" w:rsidR="001B5674" w:rsidRPr="00372ABA" w:rsidRDefault="001B5674" w:rsidP="00372ABA">
      <w:pPr>
        <w:spacing w:after="0" w:line="240" w:lineRule="auto"/>
        <w:contextualSpacing/>
        <w:rPr>
          <w:rFonts w:ascii="Arial Narrow" w:hAnsi="Arial Narrow"/>
        </w:rPr>
      </w:pPr>
    </w:p>
    <w:sectPr w:rsidR="001B5674" w:rsidRPr="00372ABA"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21FC1DF8" w14:textId="77777777" w:rsidR="008929BE" w:rsidRDefault="008929BE" w:rsidP="00DA79A0">
      <w:pPr>
        <w:spacing w:after="0" w:line="240" w:lineRule="auto"/>
      </w:pPr>
      <w:r>
        <w:separator/>
      </w:r>
    </w:p>
  </w:endnote>
  <w:endnote w:type="continuationSeparator" w:id="0">
    <w:p w14:paraId="586689D2" w14:textId="77777777" w:rsidR="008929BE" w:rsidRDefault="008929BE"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0936886C" w14:textId="77777777" w:rsidR="008929BE" w:rsidRDefault="008929BE" w:rsidP="00DA79A0">
      <w:pPr>
        <w:spacing w:after="0" w:line="240" w:lineRule="auto"/>
      </w:pPr>
      <w:r>
        <w:separator/>
      </w:r>
    </w:p>
  </w:footnote>
  <w:footnote w:type="continuationSeparator" w:id="0">
    <w:p w14:paraId="36E63D35" w14:textId="77777777" w:rsidR="008929BE" w:rsidRDefault="008929BE" w:rsidP="00DA79A0">
      <w:pPr>
        <w:spacing w:after="0" w:line="240" w:lineRule="auto"/>
      </w:pPr>
      <w:r>
        <w:continuationSeparator/>
      </w:r>
    </w:p>
  </w:footnote>
  <w:footnote w:id="1">
    <w:p w14:paraId="27D3983E" w14:textId="1617DB15" w:rsidR="00CA59A2" w:rsidRPr="00B97AB5" w:rsidRDefault="00CA59A2" w:rsidP="000153EC">
      <w:pPr>
        <w:pStyle w:val="Textonotapie"/>
        <w:ind w:left="567" w:hanging="567"/>
        <w:jc w:val="both"/>
        <w:rPr>
          <w:rFonts w:ascii="Arial Narrow" w:hAnsi="Arial Narrow" w:cs="Arial"/>
          <w:sz w:val="16"/>
          <w:szCs w:val="16"/>
        </w:rPr>
      </w:pPr>
      <w:r w:rsidRPr="00421B59">
        <w:rPr>
          <w:rStyle w:val="Refdenotaalpie"/>
          <w:rFonts w:ascii="Arial Narrow" w:hAnsi="Arial Narrow" w:cs="Arial"/>
          <w:sz w:val="16"/>
          <w:szCs w:val="16"/>
          <w:vertAlign w:val="superscript"/>
        </w:rPr>
        <w:footnoteRef/>
      </w:r>
      <w:r w:rsidRPr="00421B59">
        <w:rPr>
          <w:rFonts w:ascii="Arial Narrow" w:hAnsi="Arial Narrow" w:cs="Arial"/>
          <w:sz w:val="16"/>
          <w:szCs w:val="16"/>
        </w:rPr>
        <w:t xml:space="preserve"> </w:t>
      </w:r>
      <w:r w:rsidRPr="00421B59">
        <w:rPr>
          <w:rFonts w:ascii="Arial Narrow" w:hAnsi="Arial Narrow" w:cs="Arial"/>
          <w:sz w:val="16"/>
          <w:szCs w:val="16"/>
        </w:rPr>
        <w:tab/>
      </w:r>
      <w:r w:rsidR="00421B59" w:rsidRPr="00421B59">
        <w:rPr>
          <w:rFonts w:ascii="Arial Narrow" w:hAnsi="Arial Narrow" w:cs="Arial"/>
          <w:sz w:val="16"/>
          <w:szCs w:val="16"/>
        </w:rPr>
        <w:t xml:space="preserve">Denuncia remitida a esta Comisión mediante DOCUMENTO DE TRASLADO 106-2026-PS1/INDECOPI de fecha 17 de abril de 2026, recibida el 27 de abril de 2026</w:t>
      </w:r>
      <w:r w:rsidRPr="00421B59">
        <w:rPr>
          <w:rFonts w:ascii="Arial Narrow" w:hAnsi="Arial Narrow" w:cs="Arial"/>
          <w:sz w:val="16"/>
          <w:szCs w:val="16"/>
        </w:rPr>
        <w:t>.</w:t>
      </w:r>
    </w:p>
    <w:p w14:paraId="7B8438C5"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 xml:space="preserve">el 2 de setiembre de 2010 en el Diario Oficial El Peruano, vigente desde el 2 de octubre de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3">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Consumidor.-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4">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5">
    <w:p w14:paraId="22F8C827" w14:textId="77777777" w:rsidR="00F71384" w:rsidRPr="00B97AB5" w:rsidRDefault="00F71384"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cs="Arial"/>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3D2353B7" w14:textId="77777777" w:rsidR="00F71384" w:rsidRPr="00B97AB5" w:rsidRDefault="00F71384"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88.- Reclamo de productos o servicios financieros y de seguros</w:t>
      </w:r>
    </w:p>
    <w:p w14:paraId="3316B9F7" w14:textId="5AFDCCB7" w:rsidR="00F71384" w:rsidRPr="00B97AB5" w:rsidRDefault="00F71384"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B97AB5">
        <w:rPr>
          <w:rFonts w:ascii="Arial Narrow" w:eastAsia="Arial Narrow" w:hAnsi="Arial Narrow" w:cs="Arial"/>
          <w:sz w:val="16"/>
          <w:szCs w:val="16"/>
        </w:rPr>
        <w:t xml:space="preserve">. </w:t>
      </w:r>
    </w:p>
    <w:p w14:paraId="09E912CC" w14:textId="77777777" w:rsidR="00F71384" w:rsidRPr="00B97AB5" w:rsidRDefault="00F71384" w:rsidP="000153EC">
      <w:pPr>
        <w:pStyle w:val="Textonotapie"/>
        <w:ind w:firstLine="567"/>
        <w:jc w:val="both"/>
        <w:rPr>
          <w:rFonts w:ascii="Arial Narrow" w:hAnsi="Arial Narrow"/>
          <w:sz w:val="16"/>
          <w:szCs w:val="16"/>
        </w:rPr>
      </w:pPr>
    </w:p>
  </w:footnote>
  <w:footnote w:id="6">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807 Artículo 24.-</w:t>
      </w:r>
      <w:r w:rsidRPr="00B97AB5">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7">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8">
    <w:p w14:paraId="12554D7B" w14:textId="713F69B8"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14">
    <w:p>
      <w:pPr>
        <w:pStyle w:val="Textonotapie"/>
        <w:ind w:left="567" w:hanging="567"/>
        <w:jc w:val="both"/>
      </w:pPr>
      <w:r w:rsidRPr="00421B59">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LEGISLATIVO 807, LEY SOBRE FACULTADES, NORMAS Y ORGANIZACIÓN DEL INDECOPI, publicado el 18 de abril de 1996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26.-</w:t>
      </w:r>
      <w:r>
        <w:rPr>
          <w:rFonts w:ascii="Arial Narrow" w:hAnsi="Arial Narrow" w:cs="Arial"/>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15">
    <w:p>
      <w:pPr>
        <w:pStyle w:val="Textonotapie"/>
        <w:ind w:left="567" w:hanging="567"/>
        <w:jc w:val="both"/>
      </w:pPr>
      <w:r w:rsidRPr="00421B59">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223.- Contestación de la reclamación</w:t>
      </w:r>
    </w:p>
    <w:p>
      <w:pPr>
        <w:pStyle w:val="Textonotapie"/>
        <w:ind w:left="567" w:hanging="567"/>
        <w:jc w:val="both"/>
      </w:pPr>
      <w:r>
        <w:rPr>
          <w:rFonts w:ascii="Arial Narrow" w:hAnsi="Arial Narrow" w:cs="Arial"/>
          <w:sz w:val="16"/>
          <w:szCs w:val="16"/>
        </w:rPr>
        <w:tab/>
      </w:r>
      <w:r>
        <w:rPr>
          <w:rFonts w:ascii="Arial Narrow" w:hAnsi="Arial Narrow" w:cs="Arial"/>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9">
    <w:p w14:paraId="062EC860" w14:textId="7954FD8E"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10">
    <w:p w14:paraId="6DE82B39" w14:textId="77777777" w:rsidR="00A008E2" w:rsidRDefault="00CA59A2" w:rsidP="000153EC">
      <w:pPr>
        <w:spacing w:after="0" w:line="240" w:lineRule="auto"/>
        <w:ind w:left="567" w:hanging="567"/>
        <w:jc w:val="both"/>
        <w:rPr>
          <w:rFonts w:ascii="Arial Narrow" w:hAnsi="Arial Narrow" w:cs="Arial"/>
          <w:b/>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00A008E2" w:rsidRPr="00B97AB5">
        <w:rPr>
          <w:rFonts w:ascii="Arial Narrow" w:eastAsia="Arial Narrow" w:hAnsi="Arial Narrow" w:cs="Arial"/>
          <w:b/>
          <w:sz w:val="16"/>
          <w:szCs w:val="16"/>
        </w:rPr>
        <w:t xml:space="preserve">LEY </w:t>
      </w:r>
      <w:r w:rsidR="00A008E2" w:rsidRPr="003A71B1">
        <w:rPr>
          <w:rFonts w:ascii="Arial Narrow" w:eastAsia="Arial Narrow" w:hAnsi="Arial Narrow" w:cs="Arial"/>
          <w:b/>
          <w:sz w:val="16"/>
          <w:szCs w:val="16"/>
        </w:rPr>
        <w:t>29571</w:t>
      </w:r>
      <w:r w:rsidR="00A008E2" w:rsidRPr="00B97AB5">
        <w:rPr>
          <w:rFonts w:ascii="Arial Narrow" w:eastAsia="Arial Narrow" w:hAnsi="Arial Narrow" w:cs="Arial"/>
          <w:b/>
          <w:sz w:val="16"/>
          <w:szCs w:val="16"/>
        </w:rPr>
        <w:t>, CÓDIGO DE PROTECCIÓN Y DEFENSA DEL CONSUMIDOR</w:t>
      </w:r>
      <w:r w:rsidR="00A008E2" w:rsidRPr="00B97AB5">
        <w:rPr>
          <w:rFonts w:ascii="Arial Narrow" w:hAnsi="Arial Narrow" w:cs="Arial"/>
          <w:b/>
          <w:bCs/>
          <w:sz w:val="16"/>
          <w:szCs w:val="16"/>
        </w:rPr>
        <w:t xml:space="preserve">, </w:t>
      </w:r>
      <w:r w:rsidR="00A008E2" w:rsidRPr="00B97AB5">
        <w:rPr>
          <w:rFonts w:ascii="Arial Narrow" w:hAnsi="Arial Narrow" w:cs="Arial"/>
          <w:b/>
          <w:sz w:val="16"/>
          <w:szCs w:val="16"/>
        </w:rPr>
        <w:t>publicado el 2 de setiembre de 2010 y modificado por Decreto Legislativo 1308</w:t>
      </w:r>
    </w:p>
    <w:p w14:paraId="4B3DC1A8" w14:textId="1F467AF7" w:rsidR="00CA59A2" w:rsidRPr="00B97AB5" w:rsidRDefault="00CA59A2" w:rsidP="00A008E2">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11">
    <w:p w14:paraId="1E48C7DB" w14:textId="287E072E"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2">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vertAlign w:val="superscript"/>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3">
    <w:p w14:paraId="38ECAFCC" w14:textId="77777777" w:rsidR="005B4857" w:rsidRPr="000968C8" w:rsidRDefault="005B4857" w:rsidP="005B4857">
      <w:pPr>
        <w:pStyle w:val="Textonotapie"/>
        <w:ind w:left="567" w:hanging="567"/>
        <w:jc w:val="both"/>
        <w:rPr>
          <w:rFonts w:ascii="Arial Narrow" w:hAnsi="Arial Narrow" w:cs="Arial"/>
          <w:sz w:val="15"/>
          <w:szCs w:val="15"/>
        </w:rPr>
      </w:pPr>
      <w:r w:rsidRPr="000968C8">
        <w:rPr>
          <w:rStyle w:val="Refdenotaalpie"/>
          <w:rFonts w:ascii="Arial Narrow" w:hAnsi="Arial Narrow" w:cs="Arial"/>
          <w:sz w:val="16"/>
          <w:szCs w:val="15"/>
          <w:vertAlign w:val="superscript"/>
        </w:rPr>
        <w:footnoteRef/>
      </w:r>
      <w:r w:rsidRPr="000968C8">
        <w:rPr>
          <w:rFonts w:ascii="Arial Narrow" w:hAnsi="Arial Narrow" w:cs="Arial"/>
          <w:sz w:val="15"/>
          <w:szCs w:val="15"/>
        </w:rPr>
        <w:t xml:space="preserve"> </w:t>
      </w:r>
      <w:r w:rsidRPr="000968C8">
        <w:rPr>
          <w:rFonts w:ascii="Arial Narrow" w:hAnsi="Arial Narrow" w:cs="Arial"/>
          <w:sz w:val="15"/>
          <w:szCs w:val="15"/>
        </w:rPr>
        <w:tab/>
      </w:r>
      <w:r w:rsidRPr="000968C8">
        <w:rPr>
          <w:rFonts w:ascii="Arial Narrow" w:eastAsia="Arial" w:hAnsi="Arial Narrow" w:cs="Arial"/>
          <w:b/>
          <w:sz w:val="15"/>
          <w:szCs w:val="15"/>
        </w:rPr>
        <w:t xml:space="preserve">TEXTO ÚNICO ORDENADO DE LA LEY DEL PROCEDIMIENTO ADMINISTRATIVO GENERAL, aprobado mediante DECRETO SUPREMO </w:t>
      </w:r>
      <w:r w:rsidRPr="00C31DF7">
        <w:rPr>
          <w:rFonts w:ascii="Arial Narrow" w:eastAsia="Arial" w:hAnsi="Arial Narrow" w:cs="Arial"/>
          <w:b/>
          <w:sz w:val="15"/>
          <w:szCs w:val="15"/>
        </w:rPr>
        <w:t xml:space="preserve">006-2026-JUS </w:t>
      </w:r>
      <w:r w:rsidRPr="000968C8">
        <w:rPr>
          <w:rFonts w:ascii="Arial Narrow" w:eastAsia="Arial" w:hAnsi="Arial Narrow" w:cs="Arial"/>
          <w:b/>
          <w:sz w:val="15"/>
          <w:szCs w:val="15"/>
        </w:rPr>
        <w:t xml:space="preserve">y publicado el </w:t>
      </w:r>
      <w:r w:rsidRPr="00C31DF7">
        <w:rPr>
          <w:rFonts w:ascii="Arial Narrow" w:eastAsia="Arial" w:hAnsi="Arial Narrow" w:cs="Arial"/>
          <w:b/>
          <w:sz w:val="15"/>
          <w:szCs w:val="15"/>
        </w:rPr>
        <w:t>30 de abril de 2026</w:t>
      </w:r>
    </w:p>
    <w:p w14:paraId="6B20F5A8" w14:textId="77777777" w:rsidR="005B4857" w:rsidRPr="000968C8" w:rsidRDefault="005B4857" w:rsidP="005B4857">
      <w:pPr>
        <w:pStyle w:val="Textonotapie"/>
        <w:ind w:left="1134" w:hanging="567"/>
        <w:jc w:val="both"/>
        <w:rPr>
          <w:rFonts w:ascii="Arial Narrow" w:hAnsi="Arial Narrow" w:cs="Arial"/>
          <w:b/>
          <w:bCs/>
          <w:sz w:val="15"/>
          <w:szCs w:val="15"/>
        </w:rPr>
      </w:pPr>
      <w:r w:rsidRPr="000968C8">
        <w:rPr>
          <w:rFonts w:ascii="Arial Narrow" w:hAnsi="Arial Narrow" w:cs="Arial"/>
          <w:b/>
          <w:bCs/>
          <w:sz w:val="15"/>
          <w:szCs w:val="15"/>
        </w:rPr>
        <w:t>Artículo 20.- Modalidades de notificación</w:t>
      </w:r>
    </w:p>
    <w:p w14:paraId="6A7D11FC" w14:textId="77777777" w:rsidR="005B4857" w:rsidRPr="000968C8" w:rsidRDefault="005B4857" w:rsidP="005B4857">
      <w:pPr>
        <w:pStyle w:val="Textonotapie"/>
        <w:ind w:left="567"/>
        <w:jc w:val="both"/>
        <w:rPr>
          <w:rFonts w:ascii="Arial Narrow" w:hAnsi="Arial Narrow" w:cs="Arial"/>
          <w:sz w:val="15"/>
          <w:szCs w:val="15"/>
          <w:lang w:val="es-ES"/>
        </w:rPr>
      </w:pPr>
      <w:r w:rsidRPr="000968C8">
        <w:rPr>
          <w:rFonts w:ascii="Arial Narrow" w:hAnsi="Arial Narrow" w:cs="Arial"/>
          <w:sz w:val="15"/>
          <w:szCs w:val="15"/>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0968C8" w:rsidRDefault="005B4857" w:rsidP="005B4857">
      <w:pPr>
        <w:pStyle w:val="Textonotapie"/>
        <w:ind w:left="567"/>
        <w:jc w:val="both"/>
        <w:rPr>
          <w:rFonts w:ascii="Arial Narrow" w:hAnsi="Arial Narrow" w:cs="Arial"/>
          <w:sz w:val="15"/>
          <w:szCs w:val="15"/>
          <w:lang w:val="es-ES"/>
        </w:rPr>
      </w:pPr>
      <w:r w:rsidRPr="000968C8">
        <w:rPr>
          <w:rFonts w:ascii="Arial Narrow" w:hAnsi="Arial Narrow" w:cs="Arial"/>
          <w:sz w:val="15"/>
          <w:szCs w:val="15"/>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0968C8" w:rsidRDefault="005B4857" w:rsidP="005B4857">
      <w:pPr>
        <w:pStyle w:val="Textonotapie"/>
        <w:ind w:left="567"/>
        <w:jc w:val="both"/>
        <w:rPr>
          <w:rFonts w:ascii="Arial Narrow" w:hAnsi="Arial Narrow" w:cs="Arial"/>
          <w:sz w:val="16"/>
          <w:szCs w:val="16"/>
          <w:lang w:val="es-ES"/>
        </w:rPr>
      </w:pPr>
      <w:r w:rsidRPr="000968C8">
        <w:rPr>
          <w:rFonts w:ascii="Arial Narrow" w:hAnsi="Arial Narrow" w:cs="Arial"/>
          <w:sz w:val="15"/>
          <w:szCs w:val="15"/>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4"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4"/>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49F4"/>
    <w:rsid w:val="000765A5"/>
    <w:rsid w:val="00080193"/>
    <w:rsid w:val="0008134D"/>
    <w:rsid w:val="000A1CD5"/>
    <w:rsid w:val="000A2C5A"/>
    <w:rsid w:val="000B7A09"/>
    <w:rsid w:val="000C03E0"/>
    <w:rsid w:val="000C186B"/>
    <w:rsid w:val="000C4DDA"/>
    <w:rsid w:val="000D0811"/>
    <w:rsid w:val="000D581B"/>
    <w:rsid w:val="000E04C3"/>
    <w:rsid w:val="000E5C8E"/>
    <w:rsid w:val="000E6429"/>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B37C0"/>
    <w:rsid w:val="002C265E"/>
    <w:rsid w:val="002D68A3"/>
    <w:rsid w:val="002E5997"/>
    <w:rsid w:val="002E5B3A"/>
    <w:rsid w:val="002F36CE"/>
    <w:rsid w:val="002F47E6"/>
    <w:rsid w:val="0030215E"/>
    <w:rsid w:val="003246B7"/>
    <w:rsid w:val="00327F5B"/>
    <w:rsid w:val="003303E9"/>
    <w:rsid w:val="003304BA"/>
    <w:rsid w:val="003416D0"/>
    <w:rsid w:val="00345437"/>
    <w:rsid w:val="00347942"/>
    <w:rsid w:val="00353D90"/>
    <w:rsid w:val="003569CD"/>
    <w:rsid w:val="003609C5"/>
    <w:rsid w:val="00365AA0"/>
    <w:rsid w:val="00366C46"/>
    <w:rsid w:val="003719B7"/>
    <w:rsid w:val="00372ABA"/>
    <w:rsid w:val="003748FB"/>
    <w:rsid w:val="003A00D7"/>
    <w:rsid w:val="003A3BA5"/>
    <w:rsid w:val="003A3BA6"/>
    <w:rsid w:val="003A555E"/>
    <w:rsid w:val="003A71B1"/>
    <w:rsid w:val="003C22C4"/>
    <w:rsid w:val="003C6685"/>
    <w:rsid w:val="00421B59"/>
    <w:rsid w:val="004251B6"/>
    <w:rsid w:val="00453840"/>
    <w:rsid w:val="004551D0"/>
    <w:rsid w:val="00466DFF"/>
    <w:rsid w:val="0047310F"/>
    <w:rsid w:val="00487837"/>
    <w:rsid w:val="004A45A4"/>
    <w:rsid w:val="004B0B44"/>
    <w:rsid w:val="004B1E5F"/>
    <w:rsid w:val="004C4BF2"/>
    <w:rsid w:val="004D0925"/>
    <w:rsid w:val="004D6D10"/>
    <w:rsid w:val="004D7945"/>
    <w:rsid w:val="004F1116"/>
    <w:rsid w:val="004F65AE"/>
    <w:rsid w:val="00515328"/>
    <w:rsid w:val="00531C07"/>
    <w:rsid w:val="00537A7E"/>
    <w:rsid w:val="00537BD7"/>
    <w:rsid w:val="00544EBE"/>
    <w:rsid w:val="00547BF9"/>
    <w:rsid w:val="005505B7"/>
    <w:rsid w:val="0055380D"/>
    <w:rsid w:val="00554670"/>
    <w:rsid w:val="005636EE"/>
    <w:rsid w:val="00565126"/>
    <w:rsid w:val="00565BE7"/>
    <w:rsid w:val="00565E92"/>
    <w:rsid w:val="0058044E"/>
    <w:rsid w:val="00592F35"/>
    <w:rsid w:val="005B08A8"/>
    <w:rsid w:val="005B4857"/>
    <w:rsid w:val="005B7647"/>
    <w:rsid w:val="005C641F"/>
    <w:rsid w:val="005D3B8D"/>
    <w:rsid w:val="005D7A26"/>
    <w:rsid w:val="005E5407"/>
    <w:rsid w:val="005E58C8"/>
    <w:rsid w:val="005F38F3"/>
    <w:rsid w:val="00601F77"/>
    <w:rsid w:val="00607399"/>
    <w:rsid w:val="00612454"/>
    <w:rsid w:val="00626395"/>
    <w:rsid w:val="0063317A"/>
    <w:rsid w:val="00646CC7"/>
    <w:rsid w:val="00654587"/>
    <w:rsid w:val="00657D0C"/>
    <w:rsid w:val="00673955"/>
    <w:rsid w:val="006A6044"/>
    <w:rsid w:val="006B66E2"/>
    <w:rsid w:val="006E20FA"/>
    <w:rsid w:val="006E326E"/>
    <w:rsid w:val="006F0D03"/>
    <w:rsid w:val="00711750"/>
    <w:rsid w:val="00714623"/>
    <w:rsid w:val="00732D6C"/>
    <w:rsid w:val="00735F8D"/>
    <w:rsid w:val="0074378D"/>
    <w:rsid w:val="0074704C"/>
    <w:rsid w:val="0076125F"/>
    <w:rsid w:val="00761FEA"/>
    <w:rsid w:val="00762D3E"/>
    <w:rsid w:val="00763DFC"/>
    <w:rsid w:val="00770430"/>
    <w:rsid w:val="00772A00"/>
    <w:rsid w:val="00783D3F"/>
    <w:rsid w:val="00793E0A"/>
    <w:rsid w:val="007A4F99"/>
    <w:rsid w:val="007A5184"/>
    <w:rsid w:val="007B1E21"/>
    <w:rsid w:val="007B50E3"/>
    <w:rsid w:val="007B6063"/>
    <w:rsid w:val="007C669A"/>
    <w:rsid w:val="007D31A8"/>
    <w:rsid w:val="007E3262"/>
    <w:rsid w:val="007E409F"/>
    <w:rsid w:val="007F2493"/>
    <w:rsid w:val="007F305F"/>
    <w:rsid w:val="007F4EFA"/>
    <w:rsid w:val="00803D7E"/>
    <w:rsid w:val="0080766B"/>
    <w:rsid w:val="00811A2B"/>
    <w:rsid w:val="00826948"/>
    <w:rsid w:val="0083186C"/>
    <w:rsid w:val="008475B3"/>
    <w:rsid w:val="00851689"/>
    <w:rsid w:val="00856C2A"/>
    <w:rsid w:val="008625AB"/>
    <w:rsid w:val="00872A80"/>
    <w:rsid w:val="00873F56"/>
    <w:rsid w:val="00877B92"/>
    <w:rsid w:val="008819A6"/>
    <w:rsid w:val="008834B0"/>
    <w:rsid w:val="00890B1F"/>
    <w:rsid w:val="008929BE"/>
    <w:rsid w:val="0089579A"/>
    <w:rsid w:val="00895AB6"/>
    <w:rsid w:val="00896A8E"/>
    <w:rsid w:val="00897AD7"/>
    <w:rsid w:val="008A211A"/>
    <w:rsid w:val="008A2912"/>
    <w:rsid w:val="008A4F60"/>
    <w:rsid w:val="008A6481"/>
    <w:rsid w:val="008B4811"/>
    <w:rsid w:val="008C6BCC"/>
    <w:rsid w:val="008C7DBE"/>
    <w:rsid w:val="008E2E5A"/>
    <w:rsid w:val="008E6BA0"/>
    <w:rsid w:val="008E746F"/>
    <w:rsid w:val="009102E7"/>
    <w:rsid w:val="00924F24"/>
    <w:rsid w:val="00947FE2"/>
    <w:rsid w:val="009606E6"/>
    <w:rsid w:val="00967D93"/>
    <w:rsid w:val="00972735"/>
    <w:rsid w:val="009805B9"/>
    <w:rsid w:val="00985114"/>
    <w:rsid w:val="00987623"/>
    <w:rsid w:val="00996DC2"/>
    <w:rsid w:val="009B0B00"/>
    <w:rsid w:val="009B2027"/>
    <w:rsid w:val="009C3228"/>
    <w:rsid w:val="009D2900"/>
    <w:rsid w:val="009D4278"/>
    <w:rsid w:val="009D66A2"/>
    <w:rsid w:val="009D7675"/>
    <w:rsid w:val="009D7D45"/>
    <w:rsid w:val="00A008E2"/>
    <w:rsid w:val="00A0361F"/>
    <w:rsid w:val="00A04DB7"/>
    <w:rsid w:val="00A17FC8"/>
    <w:rsid w:val="00A23703"/>
    <w:rsid w:val="00A37879"/>
    <w:rsid w:val="00A42EB8"/>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529E6"/>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23D5"/>
    <w:rsid w:val="00BF1B59"/>
    <w:rsid w:val="00C03E0B"/>
    <w:rsid w:val="00C04498"/>
    <w:rsid w:val="00C1082F"/>
    <w:rsid w:val="00C2093C"/>
    <w:rsid w:val="00C30CCD"/>
    <w:rsid w:val="00C30D20"/>
    <w:rsid w:val="00C56FC4"/>
    <w:rsid w:val="00C6431E"/>
    <w:rsid w:val="00C7262C"/>
    <w:rsid w:val="00C72EFF"/>
    <w:rsid w:val="00C77DFA"/>
    <w:rsid w:val="00C803D9"/>
    <w:rsid w:val="00C93C33"/>
    <w:rsid w:val="00C95E59"/>
    <w:rsid w:val="00CA59A2"/>
    <w:rsid w:val="00CB098D"/>
    <w:rsid w:val="00CB3C4E"/>
    <w:rsid w:val="00CB6349"/>
    <w:rsid w:val="00CC3A23"/>
    <w:rsid w:val="00CC5228"/>
    <w:rsid w:val="00CD0C8E"/>
    <w:rsid w:val="00CD118F"/>
    <w:rsid w:val="00CD1878"/>
    <w:rsid w:val="00CD245D"/>
    <w:rsid w:val="00CD42F7"/>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6B2A"/>
    <w:rsid w:val="00D753B8"/>
    <w:rsid w:val="00D83FBF"/>
    <w:rsid w:val="00D91B5E"/>
    <w:rsid w:val="00D95607"/>
    <w:rsid w:val="00DA02A5"/>
    <w:rsid w:val="00DA79A0"/>
    <w:rsid w:val="00DB0338"/>
    <w:rsid w:val="00DB05E2"/>
    <w:rsid w:val="00DB5CCB"/>
    <w:rsid w:val="00DB6197"/>
    <w:rsid w:val="00DC00FF"/>
    <w:rsid w:val="00DD0EE7"/>
    <w:rsid w:val="00DE4803"/>
    <w:rsid w:val="00DE7477"/>
    <w:rsid w:val="00DE7EA8"/>
    <w:rsid w:val="00DF1965"/>
    <w:rsid w:val="00E03ECF"/>
    <w:rsid w:val="00E142DD"/>
    <w:rsid w:val="00E2296F"/>
    <w:rsid w:val="00E500B6"/>
    <w:rsid w:val="00E55AB3"/>
    <w:rsid w:val="00E55D8D"/>
    <w:rsid w:val="00E6140E"/>
    <w:rsid w:val="00E618CE"/>
    <w:rsid w:val="00E67D34"/>
    <w:rsid w:val="00E83F88"/>
    <w:rsid w:val="00E97B34"/>
    <w:rsid w:val="00EA78F9"/>
    <w:rsid w:val="00EC0802"/>
    <w:rsid w:val="00EC4780"/>
    <w:rsid w:val="00ED4B2D"/>
    <w:rsid w:val="00ED5D86"/>
    <w:rsid w:val="00ED6393"/>
    <w:rsid w:val="00EE3204"/>
    <w:rsid w:val="00EF478C"/>
    <w:rsid w:val="00F01410"/>
    <w:rsid w:val="00F14BCC"/>
    <w:rsid w:val="00F232DF"/>
    <w:rsid w:val="00F3683E"/>
    <w:rsid w:val="00F37E66"/>
    <w:rsid w:val="00F54F2D"/>
    <w:rsid w:val="00F709C5"/>
    <w:rsid w:val="00F71384"/>
    <w:rsid w:val="00F717B4"/>
    <w:rsid w:val="00F754D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8</Pages>
  <Words>2252</Words>
  <Characters>12391</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127</cp:revision>
  <cp:lastPrinted>2026-05-28T15:47:00Z</cp:lastPrinted>
  <dcterms:created xsi:type="dcterms:W3CDTF">2024-06-18T08:44:00Z</dcterms:created>
  <dcterms:modified xsi:type="dcterms:W3CDTF">2026-05-28T15:47:00Z</dcterms:modified>
</cp:coreProperties>
</file>