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1892" w:rsidRPr="00211892">
        <w:rPr>
          <w:rFonts w:ascii="Arial Narrow" w:eastAsia="Times New Roman" w:hAnsi="Arial Narrow" w:cs="Times New Roman"/>
          <w:b/>
          <w:bCs/>
          <w:color w:val="000000"/>
          <w:kern w:val="0"/>
          <w:shd w:val="clear" w:color="auto" w:fill="FFFFFF"/>
          <w:lang w:eastAsia="es-PE"/>
          <w14:ligatures w14:val="none"/>
        </w:rPr>
        <w:t>0955-</w:t>
      </w:r>
      <w:r w:rsidR="00211892" w:rsidRPr="00E20B6F">
        <w:rPr>
          <w:rFonts w:ascii="Arial Narrow" w:eastAsia="Times New Roman" w:hAnsi="Arial Narrow" w:cs="Times New Roman"/>
          <w:b/>
          <w:bCs/>
          <w:color w:val="000000"/>
          <w:kern w:val="0"/>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DENUNCIADO</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E20B6F" w:rsidRPr="00E20B6F">
        <w:rPr>
          <w:rFonts w:ascii="Arial Narrow" w:eastAsia="Arial Narrow" w:hAnsi="Arial Narrow" w:cs="Arial Narrow"/>
          <w:b/>
          <w:color w:val="000000"/>
          <w:kern w:val="0"/>
          <w:lang w:eastAsia="es-PE"/>
          <w14:ligatures w14:val="none"/>
        </w:rPr>
        <w:t xml:space="preserve">INTERSEGURO COMPAÑÍA DE SEGUROS S.A. </w:t>
      </w:r>
      <w:r w:rsidRPr="00E20B6F">
        <w:rPr>
          <w:rFonts w:ascii="Arial Narrow" w:eastAsia="Arial Narrow" w:hAnsi="Arial Narrow" w:cs="Arial Narrow"/>
          <w:b/>
          <w:color w:val="000000"/>
          <w:kern w:val="0"/>
          <w:lang w:eastAsia="es-PE"/>
          <w14:ligatures w14:val="none"/>
        </w:rPr>
        <w:t>(</w:t>
      </w:r>
      <w:r w:rsidR="00E20B6F" w:rsidRPr="00E20B6F">
        <w:rPr>
          <w:rFonts w:ascii="Arial Narrow" w:eastAsia="Arial Narrow" w:hAnsi="Arial Narrow" w:cs="Arial Narrow"/>
          <w:b/>
          <w:color w:val="000000"/>
          <w:kern w:val="0"/>
          <w:lang w:eastAsia="es-PE"/>
          <w14:ligatures w14:val="none"/>
        </w:rPr>
        <w:t>INTERSEGURO</w:t>
      </w:r>
      <w:r w:rsidRPr="00E20B6F">
        <w:rPr>
          <w:rFonts w:ascii="Arial Narrow" w:eastAsia="Arial Narrow" w:hAnsi="Arial Narrow" w:cs="Arial Narrow"/>
          <w:b/>
          <w:color w:val="000000"/>
          <w:kern w:val="0"/>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MATERIAS</w:t>
      </w:r>
      <w:r w:rsidRPr="00E20B6F">
        <w:rPr>
          <w:rFonts w:ascii="Arial Narrow" w:eastAsia="Arial Narrow" w:hAnsi="Arial Narrow" w:cs="Arial Narrow"/>
          <w:b/>
          <w:color w:val="000000"/>
          <w:kern w:val="0"/>
          <w:lang w:eastAsia="es-PE"/>
          <w14:ligatures w14:val="none"/>
        </w:rPr>
        <w:tab/>
        <w:t xml:space="preserve">: </w:t>
      </w:r>
      <w:r w:rsidRPr="00E20B6F">
        <w:rPr>
          <w:rFonts w:ascii="Arial Narrow" w:eastAsia="Arial Narrow" w:hAnsi="Arial Narrow" w:cs="Arial Narrow"/>
          <w:b/>
          <w:color w:val="000000"/>
          <w:kern w:val="0"/>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RESOLUCIÓN </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11892" w:rsidRPr="00E20B6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90954">
        <w:rPr>
          <w:rFonts w:ascii="Arial Narrow" w:eastAsia="Times New Roman" w:hAnsi="Arial Narrow" w:cs="Times New Roman"/>
          <w:color w:val="000000"/>
          <w:kern w:val="0"/>
          <w:shd w:val="clear" w:color="auto" w:fill="FFFFFF"/>
          <w:lang w:eastAsia="es-PE"/>
          <w14:ligatures w14:val="none"/>
        </w:rPr>
        <w:t xml:space="preserve">20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211892">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21189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w14:ligatures w14:val="none"/>
        </w:rPr>
        <w:t xml:space="preserve"/>
      </w:r>
      <w:r w:rsidR="00E20B6F" w:rsidRPr="00E20B6F">
        <w:rPr>
          <w:rFonts w:ascii="Arial Narrow" w:eastAsia="Times New Roman" w:hAnsi="Arial Narrow" w:cs="Arial"/>
          <w:color w:val="000000"/>
          <w:kern w:val="0"/>
          <w:lang w:val="es-ES" w:eastAsia="es-ES"/>
          <w14:ligatures w14:val="none"/>
        </w:rPr>
        <w:t/>
      </w:r>
      <w:r w:rsidR="00996DC2" w:rsidRPr="00E20B6F">
        <w:rPr>
          <w:rFonts w:ascii="Arial Narrow" w:eastAsia="Calibri" w:hAnsi="Arial Narrow" w:cs="Arial"/>
          <w:kern w:val="0"/>
          <w14:ligatures w14:val="none"/>
        </w:rPr>
        <w:t/>
      </w:r>
      <w:r w:rsidRPr="00E20B6F">
        <w:rPr>
          <w:rFonts w:ascii="Arial Narrow" w:eastAsia="Calibri" w:hAnsi="Arial Narrow" w:cs="Arial"/>
          <w:kern w:val="0"/>
          <w14:ligatures w14:val="none"/>
        </w:rPr>
        <w:t xml:space="preserve"/>
      </w:r>
      <w:r w:rsidR="00E20B6F" w:rsidRPr="00E20B6F">
        <w:rPr>
          <w:rFonts w:ascii="Arial Narrow" w:eastAsia="Calibri" w:hAnsi="Arial Narrow" w:cs="Arial"/>
          <w:kern w:val="0"/>
          <w14:ligatures w14:val="none"/>
        </w:rPr>
        <w:t xml:space="preserve"/>
      </w:r>
      <w:r w:rsidRPr="00E20B6F">
        <w:rPr>
          <w:rFonts w:ascii="Arial Narrow" w:eastAsia="Calibri" w:hAnsi="Arial Narrow" w:cs="Arial"/>
          <w:kern w:val="0"/>
          <w14:ligatures w14:val="none"/>
        </w:rPr>
        <w:t/>
      </w:r>
      <w:r w:rsidRPr="00E20B6F">
        <w:rPr>
          <w:rFonts w:ascii="Arial Narrow" w:eastAsia="Times New Roman" w:hAnsi="Arial Narrow" w:cs="Arial"/>
          <w:color w:val="000000"/>
          <w:kern w:val="0"/>
          <w:lang w:val="es-ES" w:eastAsia="es-ES"/>
          <w14:ligatures w14:val="none"/>
        </w:rPr>
        <w:t xml:space="preserve"/>
      </w:r>
      <w:proofErr w:type="spellStart"/>
      <w:r w:rsidR="00E20B6F" w:rsidRPr="00E20B6F">
        <w:rPr>
          <w:rFonts w:ascii="Arial Narrow" w:eastAsia="Times New Roman" w:hAnsi="Arial Narrow" w:cs="Arial"/>
          <w:color w:val="000000"/>
          <w:kern w:val="0"/>
          <w:lang w:val="es-ES" w:eastAsia="es-ES"/>
          <w14:ligatures w14:val="none"/>
        </w:rPr>
        <w:t/>
      </w:r>
      <w:proofErr w:type="spellEnd"/>
      <w:r w:rsidR="00E20B6F" w:rsidRPr="00E20B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0C4223">
        <w:rPr>
          <w:rFonts w:ascii="Arial Narrow" w:eastAsia="Times New Roman" w:hAnsi="Arial Narrow" w:cs="Arial"/>
          <w:bCs/>
          <w:color w:val="000000"/>
          <w:kern w:val="0"/>
          <w:lang w:val="es-ES" w:eastAsia="es-ES"/>
          <w14:ligatures w14:val="none"/>
        </w:rPr>
        <w:t/>
      </w:r>
    </w:p>
    <w:p w14:paraId="512911CE" w14:textId="77777777" w:rsidR="00CA59A2" w:rsidRPr="000C4223" w:rsidRDefault="00CA59A2" w:rsidP="002D6323">
      <w:pPr>
        <w:spacing w:after="0" w:line="240" w:lineRule="auto"/>
        <w:jc w:val="both"/>
        <w:rPr>
          <w:rFonts w:ascii="Arial Narrow" w:eastAsia="Times New Roman" w:hAnsi="Arial Narrow" w:cs="Arial"/>
          <w:color w:val="000000"/>
          <w:kern w:val="0"/>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w14:ligatures w14:val="none"/>
        </w:rPr>
        <w:t xml:space="preserve">única </w:t>
      </w:r>
      <w:r w:rsidRPr="000C4223">
        <w:rPr>
          <w:rFonts w:ascii="Arial Narrow" w:eastAsia="Times New Roman" w:hAnsi="Arial Narrow" w:cs="Arial"/>
          <w:color w:val="000000"/>
          <w:kern w:val="0"/>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Posteriormente</w:t>
      </w:r>
      <w:r w:rsidR="002D6323" w:rsidRPr="000C4223">
        <w:rPr>
          <w:rFonts w:ascii="Arial Narrow" w:eastAsia="Times New Roman" w:hAnsi="Arial Narrow" w:cs="Arial"/>
          <w:color w:val="000000"/>
          <w:kern w:val="0"/>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8 de setiembre de 2025, </w:t>
      </w:r>
      <w:proofErr w:type="spellStart"/>
      <w:r w:rsidR="000C4223" w:rsidRPr="000C4223">
        <w:rPr>
          <w:rFonts w:ascii="Arial Narrow" w:eastAsia="Times New Roman" w:hAnsi="Arial Narrow" w:cs="Arial"/>
          <w:color w:val="000000"/>
          <w:kern w:val="0"/>
          <w:lang w:val="es-ES" w:eastAsia="es-ES"/>
          <w14:ligatures w14:val="none"/>
        </w:rPr>
        <w:t>Interseguro</w:t>
      </w:r>
      <w:proofErr w:type="spellEnd"/>
      <w:r w:rsidR="000C4223" w:rsidRPr="000C4223">
        <w:rPr>
          <w:rFonts w:ascii="Arial Narrow" w:eastAsia="Times New Roman" w:hAnsi="Arial Narrow" w:cs="Arial"/>
          <w:color w:val="000000"/>
          <w:kern w:val="0"/>
          <w:lang w:val="es-ES" w:eastAsia="es-ES"/>
          <w14:ligatures w14:val="none"/>
        </w:rPr>
        <w:t xml:space="preserve"> </w:t>
      </w:r>
      <w:r w:rsidRPr="000C4223">
        <w:rPr>
          <w:rFonts w:ascii="Arial Narrow" w:eastAsia="Times New Roman" w:hAnsi="Arial Narrow" w:cs="Arial"/>
          <w:color w:val="000000"/>
          <w:kern w:val="0"/>
          <w:lang w:eastAsia="es-ES"/>
          <w14:ligatures w14:val="none"/>
        </w:rPr>
        <w:t>emitió la carta GOT-SIN-90852-2025, mediante la cual comunicó la denegatoria de</w:t>
      </w:r>
      <w:r w:rsidR="000C4223" w:rsidRPr="000C4223">
        <w:rPr>
          <w:rFonts w:ascii="Arial Narrow" w:eastAsia="Times New Roman" w:hAnsi="Arial Narrow" w:cs="Arial"/>
          <w:color w:val="000000"/>
          <w:kern w:val="0"/>
          <w:lang w:eastAsia="es-ES"/>
          <w14:ligatures w14:val="none"/>
        </w:rPr>
        <w:t xml:space="preserve"> su solicitud de</w:t>
      </w:r>
      <w:r w:rsidRPr="000C4223">
        <w:rPr>
          <w:rFonts w:ascii="Arial Narrow" w:eastAsia="Times New Roman" w:hAnsi="Arial Narrow" w:cs="Arial"/>
          <w:color w:val="000000"/>
          <w:kern w:val="0"/>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w14:ligatures w14:val="none"/>
        </w:rPr>
        <w:t xml:space="preserve">le </w:t>
      </w:r>
      <w:r w:rsidRPr="000C4223">
        <w:rPr>
          <w:rFonts w:ascii="Arial Narrow" w:eastAsia="Times New Roman" w:hAnsi="Arial Narrow" w:cs="Arial"/>
          <w:color w:val="000000"/>
          <w:kern w:val="0"/>
          <w:lang w:eastAsia="es-ES"/>
          <w14:ligatures w14:val="none"/>
        </w:rPr>
        <w:t xml:space="preserve">rechazó el pago del monto asegurado </w:t>
      </w:r>
      <w:r w:rsidR="000C4223">
        <w:rPr>
          <w:rFonts w:ascii="Arial Narrow" w:eastAsia="Times New Roman" w:hAnsi="Arial Narrow" w:cs="Arial"/>
          <w:color w:val="000000"/>
          <w:kern w:val="0"/>
          <w:lang w:eastAsia="es-ES"/>
          <w14:ligatures w14:val="none"/>
        </w:rPr>
        <w:t xml:space="preserve">en su calidad de única </w:t>
      </w:r>
      <w:r w:rsidR="000C4223" w:rsidRPr="000C4223">
        <w:rPr>
          <w:rFonts w:ascii="Arial Narrow" w:eastAsia="Times New Roman" w:hAnsi="Arial Narrow" w:cs="Arial"/>
          <w:color w:val="000000"/>
          <w:kern w:val="0"/>
          <w:lang w:eastAsia="es-ES"/>
          <w14:ligatures w14:val="none"/>
        </w:rPr>
        <w:t>beneficiaria</w:t>
      </w:r>
      <w:r w:rsidRPr="000C4223">
        <w:rPr>
          <w:rFonts w:ascii="Arial Narrow" w:eastAsia="Times New Roman" w:hAnsi="Arial Narrow" w:cs="Arial"/>
          <w:color w:val="000000"/>
          <w:kern w:val="0"/>
          <w:lang w:eastAsia="es-ES"/>
          <w14:ligatures w14:val="none"/>
        </w:rPr>
        <w:t>.</w:t>
      </w:r>
      <w:r w:rsidR="000C4223" w:rsidRPr="000C4223">
        <w:rPr>
          <w:rFonts w:ascii="Arial Narrow" w:eastAsia="Times New Roman" w:hAnsi="Arial Narrow" w:cs="Arial"/>
          <w:color w:val="000000"/>
          <w:kern w:val="0"/>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22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w14:ligatures w14:val="none"/>
        </w:rPr>
        <w:t xml:space="preserve"/>
      </w:r>
      <w:r w:rsidRPr="000C4223">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proofErr w:type="spellStart"/>
      <w:r w:rsidR="00E20B6F" w:rsidRPr="00F67CCF">
        <w:rPr>
          <w:rFonts w:ascii="Arial Narrow" w:eastAsia="Times New Roman" w:hAnsi="Arial Narrow" w:cs="Arial"/>
          <w:color w:val="000000"/>
          <w:kern w:val="0"/>
          <w:lang w:val="es-ES" w:eastAsia="es-ES"/>
          <w14:ligatures w14:val="none"/>
        </w:rPr>
        <w:t/>
      </w:r>
      <w:proofErr w:type="spellEnd"/>
      <w:r w:rsidR="00E20B6F"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7CCF">
        <w:rPr>
          <w:rFonts w:ascii="Arial Narrow" w:eastAsia="Arial Narrow" w:hAnsi="Arial Narrow" w:cs="Arial Narrow"/>
          <w:b/>
          <w:color w:val="000000"/>
          <w:kern w:val="0"/>
          <w:lang w:eastAsia="es-PE"/>
          <w14:ligatures w14:val="none"/>
        </w:rPr>
        <w:lastRenderedPageBreak/>
        <w:t xml:space="preserve">DE LA ADMISIÓN </w:t>
      </w:r>
      <w:r w:rsidRPr="009A031F">
        <w:rPr>
          <w:rFonts w:ascii="Arial Narrow" w:eastAsia="Arial Narrow" w:hAnsi="Arial Narrow" w:cs="Arial Narrow"/>
          <w:b/>
          <w:color w:val="000000"/>
          <w:kern w:val="0"/>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vertAlign w:val="superscript"/>
          <w14:ligatures w14:val="none"/>
        </w:rPr>
        <w:footnoteReference w:id="2"/>
      </w:r>
      <w:r w:rsidRPr="009A031F">
        <w:rPr>
          <w:rFonts w:ascii="Arial Narrow" w:eastAsia="Times New Roman" w:hAnsi="Arial Narrow" w:cs="Segoe UI"/>
          <w:color w:val="000000"/>
          <w:kern w:val="0"/>
          <w:lang w:eastAsia="es-PE"/>
          <w14:ligatures w14:val="none"/>
        </w:rPr>
        <w:t xml:space="preserve">, </w:t>
      </w:r>
      <w:r w:rsidR="00121544" w:rsidRPr="009A031F">
        <w:rPr>
          <w:rFonts w:ascii="Arial Narrow" w:eastAsia="Times New Roman" w:hAnsi="Arial Narrow" w:cs="Segoe UI"/>
          <w:color w:val="000000"/>
          <w:kern w:val="0"/>
          <w:lang w:eastAsia="es-PE"/>
          <w14:ligatures w14:val="none"/>
        </w:rPr>
        <w:t xml:space="preserve">considera </w:t>
      </w:r>
      <w:r w:rsidR="00121544" w:rsidRPr="009A031F">
        <w:rPr>
          <w:rFonts w:ascii="Arial Narrow" w:eastAsia="Arial Narrow" w:hAnsi="Arial Narrow" w:cs="Arial Narrow"/>
          <w:kern w:val="0"/>
          <w14:ligatures w14:val="none"/>
        </w:rPr>
        <w:t xml:space="preserve">que el hecho denunciado, </w:t>
      </w:r>
      <w:bookmarkStart w:id="6" w:name="_Hlk211591623"/>
      <w:r w:rsidR="00121544" w:rsidRPr="009A031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y 19</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del Código</w:t>
      </w:r>
      <w:bookmarkStart w:id="10" w:name="_Hlk213160896"/>
      <w:bookmarkEnd w:id="7"/>
      <w:r w:rsidR="00711750" w:rsidRPr="009A031F">
        <w:rPr>
          <w:rStyle w:val="Refdenotaalpie"/>
          <w:rFonts w:ascii="Arial Narrow" w:eastAsia="Arial Narrow" w:hAnsi="Arial Narrow" w:cs="Arial"/>
          <w:kern w:val="0"/>
          <w:vertAlign w:val="superscript"/>
          <w14:ligatures w14:val="none"/>
        </w:rPr>
        <w:footnoteReference w:id="3"/>
      </w:r>
      <w:bookmarkEnd w:id="10"/>
      <w:r w:rsidR="00711750" w:rsidRPr="009A031F">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A031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A031F">
        <w:rPr>
          <w:rStyle w:val="Refdenotaalpie"/>
          <w:rFonts w:ascii="Arial Narrow" w:eastAsia="Arial Narrow" w:hAnsi="Arial Narrow" w:cs="Arial Narrow"/>
          <w:kern w:val="0"/>
          <w:vertAlign w:val="superscript"/>
          <w14:ligatures w14:val="none"/>
        </w:rPr>
        <w:footnoteReference w:id="4"/>
      </w:r>
      <w:r w:rsidRPr="009A031F">
        <w:rPr>
          <w:rFonts w:ascii="Arial Narrow" w:eastAsia="Arial" w:hAnsi="Arial Narrow" w:cs="Arial"/>
          <w:color w:val="000000"/>
          <w:kern w:val="0"/>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031F">
        <w:rPr>
          <w:rFonts w:ascii="Arial Narrow" w:eastAsia="Arial Narrow" w:hAnsi="Arial Narrow" w:cs="Arial Narrow"/>
          <w:b/>
          <w:color w:val="000000"/>
          <w:kern w:val="0"/>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31F">
        <w:rPr>
          <w:rFonts w:ascii="Arial Narrow" w:eastAsia="Times New Roman" w:hAnsi="Arial Narrow" w:cs="Arial"/>
          <w:color w:val="000000"/>
          <w:kern w:val="0"/>
          <w:lang w:val="es-ES" w:eastAsia="es-ES"/>
          <w14:ligatures w14:val="none"/>
        </w:rPr>
        <w:t xml:space="preserve">A efectos de tener mayores elementos </w:t>
      </w:r>
      <w:bookmarkEnd w:id="12"/>
      <w:r w:rsidRPr="009A031F">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276B9A">
        <w:rPr>
          <w:rFonts w:ascii="Arial Narrow" w:eastAsia="Times New Roman" w:hAnsi="Arial Narrow" w:cs="Arial"/>
          <w:color w:val="000000"/>
          <w:kern w:val="0"/>
          <w:lang w:val="es-ES" w:eastAsia="es-ES"/>
          <w14:ligatures w14:val="none"/>
        </w:rPr>
        <w:t xml:space="preserve">conviene requerir </w:t>
      </w:r>
      <w:r w:rsidR="00276B9A" w:rsidRPr="00276B9A">
        <w:rPr>
          <w:rFonts w:ascii="Arial Narrow" w:eastAsia="Times New Roman" w:hAnsi="Arial Narrow" w:cs="Arial"/>
          <w:color w:val="000000"/>
          <w:kern w:val="0"/>
          <w:lang w:val="es-ES" w:eastAsia="es-ES"/>
          <w14:ligatures w14:val="none"/>
        </w:rPr>
        <w:t>a la compañía aseguradora</w:t>
      </w:r>
      <w:r w:rsidRPr="00276B9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CA744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w14:ligatures w14: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w14:ligatures w14:val="none"/>
        </w:rPr>
        <w:t>Póliza 1760006823 - Seguro de Vida</w:t>
      </w:r>
      <w:r w:rsidRPr="00CA7447">
        <w:rPr>
          <w:rFonts w:ascii="Arial Narrow" w:eastAsia="Times New Roman" w:hAnsi="Arial Narrow" w:cs="Arial"/>
          <w:color w:val="000000"/>
          <w:kern w:val="0"/>
          <w:lang w:val="es-ES" w:eastAsia="es-ES"/>
          <w14:ligatures w14:val="none"/>
        </w:rPr>
        <w:t xml:space="preserve">, </w:t>
      </w:r>
      <w:bookmarkStart w:id="14" w:name="_Hlk211877008"/>
      <w:r w:rsidRPr="00CA7447">
        <w:rPr>
          <w:rFonts w:ascii="Arial Narrow" w:eastAsia="Times New Roman" w:hAnsi="Arial Narrow" w:cs="Arial"/>
          <w:color w:val="000000"/>
          <w:kern w:val="0"/>
          <w:lang w:val="es-ES" w:eastAsia="es-ES"/>
          <w14:ligatures w14:val="none"/>
        </w:rPr>
        <w:t>así como el cargo de remisión de la póliza</w:t>
      </w:r>
      <w:bookmarkEnd w:id="14"/>
      <w:r w:rsidRPr="00CA7447">
        <w:rPr>
          <w:rFonts w:ascii="Arial Narrow" w:eastAsia="Times New Roman" w:hAnsi="Arial Narrow" w:cs="Arial"/>
          <w:color w:val="000000"/>
          <w:kern w:val="0"/>
          <w:lang w:val="es-ES" w:eastAsia="es-ES"/>
          <w14:ligatures w14:val="none"/>
        </w:rPr>
        <w:t>; (</w:t>
      </w:r>
      <w:proofErr w:type="spellStart"/>
      <w:r w:rsidRPr="00CA7447">
        <w:rPr>
          <w:rFonts w:ascii="Arial Narrow" w:eastAsia="Times New Roman" w:hAnsi="Arial Narrow" w:cs="Arial"/>
          <w:color w:val="000000"/>
          <w:kern w:val="0"/>
          <w:lang w:val="es-ES" w:eastAsia="es-ES"/>
          <w14:ligatures w14:val="none"/>
        </w:rPr>
        <w:t>ii</w:t>
      </w:r>
      <w:proofErr w:type="spellEnd"/>
      <w:r w:rsidRPr="00CA7447">
        <w:rPr>
          <w:rFonts w:ascii="Arial Narrow" w:eastAsia="Times New Roman" w:hAnsi="Arial Narrow" w:cs="Arial"/>
          <w:color w:val="000000"/>
          <w:kern w:val="0"/>
          <w:lang w:val="es-ES" w:eastAsia="es-ES"/>
          <w14:ligatures w14:val="none"/>
        </w:rPr>
        <w:t xml:space="preserve">) presentar los medios probatorios que acrediten </w:t>
      </w:r>
      <w:r w:rsidR="00CA7447" w:rsidRPr="00CA7447">
        <w:rPr>
          <w:rFonts w:ascii="Arial Narrow" w:eastAsia="Times New Roman" w:hAnsi="Arial Narrow" w:cs="Arial"/>
          <w:color w:val="000000"/>
          <w:kern w:val="0"/>
          <w:lang w:val="es-ES" w:eastAsia="es-ES"/>
          <w14:ligatures w14:val="none"/>
        </w:rPr>
        <w:t>que la negativa de otorgamiento de cobertura fue justificada</w:t>
      </w:r>
      <w:r w:rsidRPr="00CA7447">
        <w:rPr>
          <w:rFonts w:ascii="Arial Narrow" w:eastAsia="Times New Roman" w:hAnsi="Arial Narrow" w:cs="Arial"/>
          <w:color w:val="000000"/>
          <w:kern w:val="0"/>
          <w:lang w:val="es-ES" w:eastAsia="es-ES"/>
          <w14:ligatures w14:val="none"/>
        </w:rPr>
        <w:t>; y, (</w:t>
      </w:r>
      <w:proofErr w:type="spellStart"/>
      <w:r w:rsidRPr="00CA7447">
        <w:rPr>
          <w:rFonts w:ascii="Arial Narrow" w:eastAsia="Times New Roman" w:hAnsi="Arial Narrow" w:cs="Arial"/>
          <w:color w:val="000000"/>
          <w:kern w:val="0"/>
          <w:lang w:val="es-ES" w:eastAsia="es-ES"/>
          <w14:ligatures w14:val="none"/>
        </w:rPr>
        <w:t>iii</w:t>
      </w:r>
      <w:proofErr w:type="spellEnd"/>
      <w:r w:rsidRPr="00CA7447">
        <w:rPr>
          <w:rFonts w:ascii="Arial Narrow" w:eastAsia="Times New Roman" w:hAnsi="Arial Narrow" w:cs="Arial"/>
          <w:color w:val="000000"/>
          <w:kern w:val="0"/>
          <w:lang w:val="es-ES" w:eastAsia="es-ES"/>
          <w14:ligatures w14:val="none"/>
        </w:rPr>
        <w:t xml:space="preserve">) presentar todas las comunicaciones cursadas </w:t>
      </w:r>
      <w:r w:rsidR="00A87B9B" w:rsidRPr="00CA7447">
        <w:rPr>
          <w:rFonts w:ascii="Arial Narrow" w:eastAsia="Times New Roman" w:hAnsi="Arial Narrow" w:cs="Arial"/>
          <w:color w:val="000000"/>
          <w:kern w:val="0"/>
          <w:lang w:val="es-ES" w:eastAsia="es-ES"/>
          <w14:ligatures w14:val="none"/>
        </w:rPr>
        <w:t xml:space="preserve">con la parte denunciante </w:t>
      </w:r>
      <w:r w:rsidRPr="00CA7447">
        <w:rPr>
          <w:rFonts w:ascii="Arial Narrow" w:eastAsia="Times New Roman" w:hAnsi="Arial Narrow" w:cs="Arial"/>
          <w:color w:val="000000"/>
          <w:kern w:val="0"/>
          <w:lang w:val="es-ES" w:eastAsia="es-ES"/>
          <w14:ligatures w14:val="none"/>
        </w:rPr>
        <w:t xml:space="preserve">en virtud </w:t>
      </w:r>
      <w:r w:rsidR="00F01410" w:rsidRPr="00CA7447">
        <w:rPr>
          <w:rFonts w:ascii="Arial Narrow" w:eastAsia="Times New Roman" w:hAnsi="Arial Narrow" w:cs="Arial"/>
          <w:color w:val="000000"/>
          <w:kern w:val="0"/>
          <w:lang w:val="es-ES" w:eastAsia="es-ES"/>
          <w14:ligatures w14:val="none"/>
        </w:rPr>
        <w:t xml:space="preserve">de los hechos materia </w:t>
      </w:r>
      <w:r w:rsidRPr="00CA7447">
        <w:rPr>
          <w:rFonts w:ascii="Arial Narrow" w:eastAsia="Times New Roman" w:hAnsi="Arial Narrow" w:cs="Arial"/>
          <w:color w:val="000000"/>
          <w:kern w:val="0"/>
          <w:lang w:val="es-ES" w:eastAsia="es-ES"/>
          <w14:ligatures w14:val="none"/>
        </w:rPr>
        <w:t>de denuncia.</w:t>
      </w:r>
      <w:r w:rsidRPr="00CA7447">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705D97D4" w:rsidR="00121544" w:rsidRPr="00004061" w:rsidRDefault="00CA59A2" w:rsidP="00CA744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w14:ligatures w14:val="none"/>
        </w:rPr>
        <w:t xml:space="preserve"/>
      </w:r>
      <w:r w:rsidR="00276B9A" w:rsidRPr="00E20B6F">
        <w:rPr>
          <w:rFonts w:ascii="Arial Narrow" w:eastAsia="Times New Roman" w:hAnsi="Arial Narrow" w:cs="Arial"/>
          <w:color w:val="000000"/>
          <w:kern w:val="0"/>
          <w:lang w:val="es-ES" w:eastAsia="es-ES"/>
          <w14:ligatures w14:val="none"/>
        </w:rPr>
        <w:t xml:space="preserve"/>
      </w:r>
      <w:r w:rsidR="00276B9A" w:rsidRPr="00004061">
        <w:rPr>
          <w:rFonts w:ascii="Arial Narrow" w:eastAsia="Times New Roman" w:hAnsi="Arial Narrow" w:cs="Arial"/>
          <w:color w:val="000000"/>
          <w:kern w:val="0"/>
          <w:lang w:val="es-ES" w:eastAsia="es-ES"/>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r w:rsidR="00276B9A" w:rsidRPr="00004061">
        <w:rPr>
          <w:rFonts w:ascii="Arial Narrow" w:hAnsi="Arial Narrow" w:cs="Arial"/>
          <w:bCs/>
          <w:spacing w:val="-3"/>
          <w:kern w:val="0"/>
          <w14:ligatures w14:val="none"/>
        </w:rPr>
        <w:t/>
      </w:r>
      <w:r w:rsidRPr="00004061">
        <w:rPr>
          <w:rFonts w:ascii="Arial Narrow" w:eastAsia="Times New Roman" w:hAnsi="Arial Narrow" w:cs="Times New Roman"/>
          <w:color w:val="000000"/>
          <w:kern w:val="0"/>
          <w:shd w:val="clear" w:color="auto" w:fill="FFFFFF"/>
          <w:lang w:eastAsia="es-PE"/>
          <w14:ligatures w14: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w14:ligatures w14:val="none"/>
        </w:rPr>
        <w:t/>
      </w:r>
      <w:proofErr w:type="spellEnd"/>
      <w:r w:rsidR="00C1498B" w:rsidRPr="00004061">
        <w:rPr>
          <w:rFonts w:ascii="Arial Narrow" w:eastAsia="Times New Roman" w:hAnsi="Arial Narrow" w:cs="Times New Roman"/>
          <w:color w:val="000000"/>
          <w:kern w:val="0"/>
          <w:shd w:val="clear" w:color="auto" w:fill="FFFFFF"/>
          <w:lang w:eastAsia="es-PE"/>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w14:ligatures w14:val="none"/>
        </w:rPr>
        <w:t xml:space="preserve"/>
      </w:r>
      <w:r w:rsidR="00CA7447" w:rsidRPr="00004061">
        <w:rPr>
          <w:rFonts w:ascii="Arial Narrow" w:eastAsia="Times New Roman" w:hAnsi="Arial Narrow" w:cs="Times New Roman"/>
          <w:color w:val="000000"/>
          <w:kern w:val="0"/>
          <w:shd w:val="clear" w:color="auto" w:fill="FFFFFF"/>
          <w:lang w:eastAsia="es-PE"/>
          <w14:ligatures w14:val="none"/>
        </w:rPr>
        <w:t/>
      </w:r>
      <w:r w:rsidR="00711750" w:rsidRPr="00004061">
        <w:rPr>
          <w:rFonts w:ascii="Arial Narrow" w:eastAsia="Calibri" w:hAnsi="Arial Narrow" w:cs="Arial Narrow"/>
          <w:color w:val="000000"/>
          <w:kern w:val="0"/>
          <w:lang w:eastAsia="es-PE"/>
          <w14:ligatures w14:val="none"/>
        </w:rPr>
        <w:t/>
      </w:r>
      <w:r w:rsidR="00711750" w:rsidRPr="00004061">
        <w:rPr>
          <w:rFonts w:ascii="Arial Narrow" w:eastAsia="Times New Roman" w:hAnsi="Arial Narrow" w:cs="Times New Roman"/>
          <w:kern w:val="0"/>
          <w:shd w:val="clear" w:color="auto" w:fill="FFFFFF"/>
          <w:lang w:eastAsia="es-PE"/>
          <w14:ligatures w14:val="none"/>
        </w:rPr>
        <w:t xml:space="preserve"/>
      </w:r>
      <w:r w:rsidR="00711750" w:rsidRPr="00004061">
        <w:rPr>
          <w:rFonts w:ascii="Arial Narrow" w:eastAsia="Calibri" w:hAnsi="Arial Narrow" w:cs="Arial Narrow"/>
          <w:kern w:val="0"/>
          <w:lang w:eastAsia="es-PE"/>
          <w14:ligatures w14:val="none"/>
        </w:rPr>
        <w:t xml:space="preserve"/>
      </w:r>
      <w:r w:rsidR="00711750" w:rsidRPr="00004061">
        <w:rPr>
          <w:rFonts w:ascii="Arial Narrow" w:eastAsia="Times New Roman" w:hAnsi="Arial Narrow" w:cs="Times New Roman"/>
          <w:kern w:val="0"/>
          <w:shd w:val="clear" w:color="auto" w:fill="FFFFFF"/>
          <w:lang w:eastAsia="es-PE"/>
          <w14:ligatures w14: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w14:ligatures w14:val="none"/>
        </w:rPr>
        <w:t xml:space="preserve"/>
      </w:r>
      <w:r w:rsidR="00FB44B8" w:rsidRPr="00004061">
        <w:rPr>
          <w:rFonts w:ascii="Arial Narrow" w:eastAsia="Times New Roman" w:hAnsi="Arial Narrow" w:cs="Times New Roman"/>
          <w:kern w:val="0"/>
          <w:shd w:val="clear" w:color="auto" w:fill="FFFFFF"/>
          <w:lang w:eastAsia="es-PE"/>
          <w14:ligatures w14:val="none"/>
        </w:rPr>
        <w:t/>
      </w:r>
      <w:r w:rsidR="007D31B8"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Arial"/>
          <w:color w:val="000000"/>
          <w:kern w:val="0"/>
          <w:lang w:eastAsia="es-ES"/>
          <w14:ligatures w14:val="none"/>
        </w:rPr>
        <w:t/>
      </w:r>
      <w:r w:rsidR="00004061">
        <w:rPr>
          <w:rFonts w:ascii="Arial Narrow" w:eastAsia="Times New Roman" w:hAnsi="Arial Narrow" w:cs="Arial"/>
          <w:color w:val="000000"/>
          <w:kern w:val="0"/>
          <w:lang w:eastAsia="es-ES"/>
          <w14:ligatures w14:val="none"/>
        </w:rPr>
        <w:t/>
      </w:r>
      <w:r w:rsidR="00FB44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Arial"/>
          <w:color w:val="000000"/>
          <w:kern w:val="0"/>
          <w:lang w:val="es-ES" w:eastAsia="es-ES"/>
          <w14:ligatures w14:val="none"/>
        </w:rPr>
        <w:t/>
      </w:r>
      <w:r w:rsidR="00121544" w:rsidRPr="00004061">
        <w:rPr>
          <w:rFonts w:ascii="Arial Narrow" w:eastAsia="Arial Narrow" w:hAnsi="Arial Narrow" w:cs="Arial Narrow"/>
          <w:kern w:val="0"/>
          <w14:ligatures w14:val="none"/>
        </w:rPr>
        <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rPr>
      </w:pPr>
    </w:p>
    <w:p w14:paraId="0A292C9F" w14:textId="0DF42137" w:rsidR="00CA59A2" w:rsidRPr="0026598E" w:rsidRDefault="00CA59A2" w:rsidP="00327F5B">
      <w:pPr>
        <w:spacing w:line="240" w:lineRule="auto"/>
        <w:contextualSpacing/>
        <w:jc w:val="both"/>
        <w:rPr>
          <w:rFonts w:ascii="Arial Narrow" w:eastAsia="Calibri" w:hAnsi="Arial Narrow" w:cs="Arial"/>
          <w:kern w:val="0"/>
          <w14:ligatures w14:val="none"/>
        </w:rPr>
      </w:pPr>
      <w:r w:rsidRPr="00004061">
        <w:rPr>
          <w:rFonts w:ascii="Arial Narrow" w:eastAsia="Arial Narrow" w:hAnsi="Arial Narrow" w:cs="Arial Narrow"/>
          <w:b/>
          <w:color w:val="000000"/>
          <w:kern w:val="0"/>
          <w:lang w:eastAsia="es-PE"/>
          <w14:ligatures w14:val="none"/>
        </w:rPr>
        <w:t>SEGUNDO:</w:t>
      </w:r>
      <w:r w:rsidRPr="0000406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w14:ligatures w14:val="none"/>
        </w:rPr>
        <w:t xml:space="preserve">del </w:t>
      </w:r>
      <w:r w:rsidR="00276B9A" w:rsidRPr="00004061">
        <w:rPr>
          <w:rFonts w:ascii="Arial Narrow" w:eastAsia="Times New Roman" w:hAnsi="Arial Narrow" w:cs="Arial"/>
          <w:color w:val="000000"/>
          <w:kern w:val="0"/>
          <w:lang w:val="es-ES" w:eastAsia="es-ES"/>
          <w14:ligatures w14:val="none"/>
        </w:rPr>
        <w:t>19 de marzo de 2026</w:t>
      </w:r>
      <w:r w:rsidRPr="0000406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1498B" w:rsidRPr="00C1498B">
        <w:rPr>
          <w:rFonts w:ascii="Arial Narrow" w:eastAsia="Arial Narrow" w:hAnsi="Arial Narrow" w:cs="Arial Narrow"/>
          <w:color w:val="000000"/>
          <w:kern w:val="0"/>
          <w:lang w:eastAsia="es-PE"/>
          <w14:ligatures w14:val="none"/>
        </w:rPr>
        <w:t>Interseguro</w:t>
      </w:r>
      <w:proofErr w:type="spellEnd"/>
      <w:r w:rsidR="00C1498B" w:rsidRPr="00C1498B">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CA7447" w:rsidRPr="00CA7447">
        <w:rPr>
          <w:rFonts w:ascii="Arial Narrow" w:eastAsia="Times New Roman" w:hAnsi="Arial Narrow" w:cs="Arial"/>
          <w:color w:val="000000"/>
          <w:kern w:val="0"/>
          <w:lang w:val="es-ES" w:eastAsia="es-ES"/>
          <w14:ligatures w14: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w14:ligatures w14:val="none"/>
        </w:rPr>
        <w:t xml:space="preserve">del </w:t>
      </w:r>
      <w:r w:rsidR="00CA7447" w:rsidRPr="00CA7447">
        <w:rPr>
          <w:rFonts w:ascii="Arial Narrow" w:eastAsia="Times New Roman" w:hAnsi="Arial Narrow" w:cs="Arial"/>
          <w:color w:val="000000"/>
          <w:kern w:val="0"/>
          <w:lang w:val="es-ES" w:eastAsia="es-ES"/>
          <w14:ligatures w14: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w14:ligatures w14:val="none"/>
        </w:rPr>
        <w:t>ii</w:t>
      </w:r>
      <w:proofErr w:type="spellEnd"/>
      <w:r w:rsidR="00CA7447" w:rsidRPr="00CA7447">
        <w:rPr>
          <w:rFonts w:ascii="Arial Narrow" w:eastAsia="Times New Roman" w:hAnsi="Arial Narrow" w:cs="Arial"/>
          <w:color w:val="000000"/>
          <w:kern w:val="0"/>
          <w:lang w:val="es-ES" w:eastAsia="es-ES"/>
          <w14:ligatures w14:val="none"/>
        </w:rPr>
        <w:t xml:space="preserve">) </w:t>
      </w:r>
      <w:r w:rsidR="00CA7447" w:rsidRPr="00DD356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w14:ligatures w14:val="none"/>
        </w:rPr>
        <w:t>iii</w:t>
      </w:r>
      <w:proofErr w:type="spellEnd"/>
      <w:r w:rsidR="00CA7447" w:rsidRPr="00DD35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w14:ligatures w14:val="none"/>
        </w:rPr>
        <w:t>.</w:t>
      </w:r>
    </w:p>
    <w:p w14:paraId="5F17957E" w14: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w14:ligatures w14: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r: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w14:ligatures w14:val="none"/>
        </w:rPr>
      </w:pPr>
      <w:r w:rsidRPr="00650BCC">
        <w:rPr>
          <w:rFonts w:ascii="Arial Narrow" w:eastAsia="Arial Narrow" w:hAnsi="Arial Narrow" w:cs="Arial Narrow"/>
          <w:b/>
          <w:color w:val="000000"/>
          <w:kern w:val="0"/>
          <w:lang w:eastAsia="es-PE"/>
          <w14:ligatures w14:val="none"/>
        </w:rPr>
        <w:t>SÉTIMO</w:t>
      </w:r>
      <w:r w:rsidR="00CA59A2" w:rsidRPr="00650BCC">
        <w:rPr>
          <w:rFonts w:ascii="Arial Narrow" w:eastAsia="Arial Narrow" w:hAnsi="Arial Narrow" w:cs="Arial Narrow"/>
          <w:b/>
          <w:color w:val="000000"/>
          <w:kern w:val="0"/>
          <w:lang w:eastAsia="es-PE"/>
          <w14:ligatures w14:val="none"/>
        </w:rPr>
        <w:t>:</w:t>
      </w:r>
      <w:r w:rsidR="00CA59A2" w:rsidRPr="00650BCC">
        <w:rPr>
          <w:rFonts w:ascii="Arial Narrow" w:eastAsia="Arial Narrow" w:hAnsi="Arial Narrow" w:cs="Arial Narrow"/>
          <w:color w:val="000000"/>
          <w:kern w:val="0"/>
          <w:lang w:eastAsia="es-PE"/>
          <w14:ligatures w14:val="none"/>
        </w:rPr>
        <w:t xml:space="preserve"> </w:t>
      </w:r>
      <w:bookmarkStart w:id="18" w:name="_Hlk188286915"/>
      <w:r w:rsidR="00CA59A2" w:rsidRPr="00650BCC">
        <w:rPr>
          <w:rFonts w:ascii="Arial Narrow" w:eastAsia="Arial Narrow" w:hAnsi="Arial Narrow" w:cs="Arial Narrow"/>
          <w:color w:val="000000"/>
          <w:kern w:val="0"/>
          <w:lang w:eastAsia="es-PE"/>
          <w14:ligatures w14:val="none"/>
        </w:rPr>
        <w:t>informar a las partes que el artículo</w:t>
      </w:r>
      <w:r w:rsidR="00CA59A2" w:rsidRPr="00DD3569">
        <w:rPr>
          <w:rFonts w:ascii="Arial Narrow" w:eastAsia="Arial Narrow" w:hAnsi="Arial Narrow" w:cs="Arial Narrow"/>
          <w:color w:val="000000"/>
          <w:kern w:val="0"/>
          <w:lang w:eastAsia="es-PE"/>
          <w14:ligatures w14:val="none"/>
        </w:rPr>
        <w:t xml:space="preserve"> 110</w:t>
      </w:r>
      <w:r w:rsidR="00CA59A2" w:rsidRPr="00DD3569">
        <w:rPr>
          <w:rFonts w:ascii="Arial Narrow" w:eastAsia="Times New Roman" w:hAnsi="Arial Narrow" w:cs="Segoe UI"/>
          <w:color w:val="000000"/>
          <w:kern w:val="0"/>
          <w:lang w:eastAsia="es-PE"/>
          <w14:ligatures w14:val="none"/>
        </w:rPr>
        <w:t/>
      </w:r>
      <w:r w:rsidR="00CA59A2" w:rsidRPr="00DD3569">
        <w:rPr>
          <w:rFonts w:ascii="Arial Narrow" w:eastAsia="Arial Narrow" w:hAnsi="Arial Narrow" w:cs="Arial Narrow"/>
          <w:color w:val="000000"/>
          <w:kern w:val="0"/>
          <w:lang w:eastAsia="es-PE"/>
          <w14:ligatures w14:val="none"/>
        </w:rPr>
        <w:t xml:space="preserve"> de la </w:t>
      </w:r>
      <w:r w:rsidR="00B960E8" w:rsidRPr="00DD3569">
        <w:rPr>
          <w:rFonts w:ascii="Arial Narrow" w:eastAsia="Arial Narrow" w:hAnsi="Arial Narrow" w:cs="Arial Narrow"/>
          <w:color w:val="000000"/>
          <w:kern w:val="0"/>
          <w:lang w:eastAsia="es-PE"/>
          <w14:ligatures w14:val="none"/>
        </w:rPr>
        <w:t>Ley 29571</w:t>
      </w:r>
      <w:r w:rsidR="00CA59A2" w:rsidRPr="00DD3569">
        <w:rPr>
          <w:rFonts w:ascii="Arial Narrow" w:eastAsia="Arial Narrow" w:hAnsi="Arial Narrow" w:cs="Arial Narrow"/>
          <w:color w:val="000000"/>
          <w:kern w:val="0"/>
          <w:lang w:eastAsia="es-PE"/>
          <w14:ligatures w14:val="none"/>
        </w:rPr>
        <w:t>, Código de Protección y Defensa del Consumidor</w:t>
      </w:r>
      <w:r w:rsidR="00CA59A2" w:rsidRPr="00DD3569">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DD356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C2173">
        <w:rPr>
          <w:rFonts w:ascii="Arial Narrow" w:hAnsi="Arial Narrow" w:cs="Arial"/>
          <w:bCs/>
          <w:spacing w:val="-3"/>
          <w:kern w:val="0"/>
          <w14:ligatures w14:val="none"/>
        </w:rPr>
        <w:t xml:space="preserve"/>
      </w:r>
      <w:r w:rsidR="00F1305C" w:rsidRPr="000C2173">
        <w:rPr>
          <w:rFonts w:ascii="Arial Narrow" w:hAnsi="Arial Narrow" w:cs="Arial"/>
          <w:bCs/>
          <w:spacing w:val="-3"/>
          <w:kern w:val="0"/>
          <w14:ligatures w14:val="none"/>
        </w:rPr>
        <w:t/>
      </w:r>
      <w:r w:rsidR="00F1305C" w:rsidRPr="000C2173">
        <w:rPr>
          <w:rFonts w:ascii="Arial Narrow" w:eastAsia="Times New Roman" w:hAnsi="Arial Narrow" w:cs="Times New Roman"/>
          <w:color w:val="000000"/>
          <w:kern w:val="0"/>
          <w:shd w:val="clear" w:color="auto" w:fill="FFFFFF"/>
          <w:lang w:eastAsia="es-PE"/>
          <w14:ligatures w14: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