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FC2C428" w:rsidR="00CA59A2" w:rsidRPr="00533EE9" w:rsidRDefault="00CA59A2" w:rsidP="00533EE9">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533EE9">
        <w:rPr>
          <w:rFonts w:ascii="Arial Narrow" w:eastAsia="Arial Narrow" w:hAnsi="Arial Narrow" w:cs="Arial Narrow"/>
          <w:b/>
          <w:color w:val="000000"/>
          <w:kern w:val="0"/>
          <w:lang w:eastAsia="es-PE"/>
          <w14:ligatures w14:val="none"/>
        </w:rPr>
        <w:t xml:space="preserve">EXPEDIENTE </w:t>
      </w:r>
      <w:r w:rsidRPr="00533EE9">
        <w:rPr>
          <w:rFonts w:ascii="Arial Narrow" w:eastAsia="Arial Narrow" w:hAnsi="Arial Narrow" w:cs="Arial Narrow"/>
          <w:b/>
          <w:color w:val="000000"/>
          <w:kern w:val="0"/>
          <w:lang w:eastAsia="es-PE"/>
          <w14:ligatures w14:val="none"/>
        </w:rPr>
        <w:tab/>
        <w:t>:</w:t>
      </w:r>
      <w:r w:rsidRPr="00533EE9">
        <w:rPr>
          <w:rFonts w:ascii="Arial Narrow" w:eastAsia="Arial Narrow" w:hAnsi="Arial Narrow" w:cs="Arial Narrow"/>
          <w:b/>
          <w:color w:val="000000"/>
          <w:kern w:val="0"/>
          <w:lang w:eastAsia="es-PE"/>
          <w14:ligatures w14:val="none"/>
        </w:rPr>
        <w:tab/>
      </w:r>
      <w:r w:rsidR="00662C34" w:rsidRPr="00533EE9">
        <w:rPr>
          <w:rFonts w:ascii="Arial Narrow" w:eastAsia="Times New Roman" w:hAnsi="Arial Narrow" w:cs="Times New Roman"/>
          <w:b/>
          <w:bCs/>
          <w:color w:val="000000"/>
          <w:kern w:val="0"/>
          <w:shd w:val="clear" w:color="auto" w:fill="FFFFFF"/>
          <w:lang w:eastAsia="es-PE"/>
          <w14:ligatures w14:val="none"/>
        </w:rPr>
        <w:t>0925-2026/CC1</w:t>
      </w:r>
    </w:p>
    <w:p w14:paraId="7E5DC22B" w14:textId="1C118AA1" w:rsidR="00CA59A2" w:rsidRPr="00533EE9" w:rsidRDefault="00CA59A2" w:rsidP="00533EE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533EE9">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5A9CE439" w:rsidR="00CA59A2" w:rsidRPr="00533EE9" w:rsidRDefault="00CA59A2" w:rsidP="00533EE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533EE9">
        <w:rPr>
          <w:rFonts w:ascii="Arial Narrow" w:eastAsia="Arial Narrow" w:hAnsi="Arial Narrow" w:cs="Arial Narrow"/>
          <w:b/>
          <w:color w:val="000000"/>
          <w:kern w:val="0"/>
          <w:lang w:eastAsia="es-PE"/>
          <w14:ligatures w14:val="none"/>
        </w:rPr>
        <w:t>DENUNCIADO</w:t>
      </w:r>
      <w:r w:rsidRPr="00533EE9">
        <w:rPr>
          <w:rFonts w:ascii="Arial Narrow" w:eastAsia="Arial Narrow" w:hAnsi="Arial Narrow" w:cs="Arial Narrow"/>
          <w:b/>
          <w:color w:val="000000"/>
          <w:kern w:val="0"/>
          <w:lang w:eastAsia="es-PE"/>
          <w14:ligatures w14:val="none"/>
        </w:rPr>
        <w:tab/>
        <w:t>:</w:t>
      </w:r>
      <w:r w:rsidRPr="00533EE9">
        <w:rPr>
          <w:rFonts w:ascii="Arial Narrow" w:eastAsia="Arial Narrow" w:hAnsi="Arial Narrow" w:cs="Arial Narrow"/>
          <w:b/>
          <w:color w:val="000000"/>
          <w:kern w:val="0"/>
          <w:lang w:eastAsia="es-PE"/>
          <w14:ligatures w14:val="none"/>
        </w:rPr>
        <w:tab/>
      </w:r>
      <w:r w:rsidR="00DD78D8" w:rsidRPr="00533EE9">
        <w:rPr>
          <w:rFonts w:ascii="Arial Narrow" w:eastAsia="Arial Narrow" w:hAnsi="Arial Narrow" w:cs="Arial Narrow"/>
          <w:b/>
          <w:color w:val="000000"/>
          <w:kern w:val="0"/>
          <w:lang w:eastAsia="es-PE"/>
          <w14:ligatures w14:val="none"/>
        </w:rPr>
        <w:t xml:space="preserve">MAPFRE PERÚ COMPAÑÍA DE SEGUROS Y REASEGUROS S.A. </w:t>
      </w:r>
      <w:r w:rsidRPr="00533EE9">
        <w:rPr>
          <w:rFonts w:ascii="Arial Narrow" w:eastAsia="Arial Narrow" w:hAnsi="Arial Narrow" w:cs="Arial Narrow"/>
          <w:b/>
          <w:color w:val="000000"/>
          <w:kern w:val="0"/>
          <w:lang w:eastAsia="es-PE"/>
          <w14:ligatures w14:val="none"/>
        </w:rPr>
        <w:t>(</w:t>
      </w:r>
      <w:r w:rsidR="00DD78D8" w:rsidRPr="00533EE9">
        <w:rPr>
          <w:rFonts w:ascii="Arial Narrow" w:eastAsia="Arial Narrow" w:hAnsi="Arial Narrow" w:cs="Arial Narrow"/>
          <w:b/>
          <w:color w:val="000000"/>
          <w:kern w:val="0"/>
          <w:lang w:eastAsia="es-PE"/>
          <w14:ligatures w14:val="none"/>
        </w:rPr>
        <w:t>MAPFRE</w:t>
      </w:r>
      <w:r w:rsidRPr="00533EE9">
        <w:rPr>
          <w:rFonts w:ascii="Arial Narrow" w:eastAsia="Arial Narrow" w:hAnsi="Arial Narrow" w:cs="Arial Narrow"/>
          <w:b/>
          <w:color w:val="000000"/>
          <w:kern w:val="0"/>
          <w:lang w:eastAsia="es-PE"/>
          <w14:ligatures w14:val="none"/>
        </w:rPr>
        <w:t>)</w:t>
      </w:r>
    </w:p>
    <w:p w14:paraId="022D2B94" w14:textId="77777777" w:rsidR="00CA59A2" w:rsidRPr="00533EE9" w:rsidRDefault="00CA59A2" w:rsidP="00533EE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533EE9">
        <w:rPr>
          <w:rFonts w:ascii="Arial Narrow" w:eastAsia="Arial Narrow" w:hAnsi="Arial Narrow" w:cs="Arial Narrow"/>
          <w:b/>
          <w:color w:val="000000"/>
          <w:kern w:val="0"/>
          <w:lang w:eastAsia="es-PE"/>
          <w14:ligatures w14:val="none"/>
        </w:rPr>
        <w:t>MATERIAS</w:t>
      </w:r>
      <w:r w:rsidRPr="00533EE9">
        <w:rPr>
          <w:rFonts w:ascii="Arial Narrow" w:eastAsia="Arial Narrow" w:hAnsi="Arial Narrow" w:cs="Arial Narrow"/>
          <w:b/>
          <w:color w:val="000000"/>
          <w:kern w:val="0"/>
          <w:lang w:eastAsia="es-PE"/>
          <w14:ligatures w14:val="none"/>
        </w:rPr>
        <w:tab/>
        <w:t xml:space="preserve">: </w:t>
      </w:r>
      <w:r w:rsidRPr="00533EE9">
        <w:rPr>
          <w:rFonts w:ascii="Arial Narrow" w:eastAsia="Arial Narrow" w:hAnsi="Arial Narrow" w:cs="Arial Narrow"/>
          <w:b/>
          <w:color w:val="000000"/>
          <w:kern w:val="0"/>
          <w:lang w:eastAsia="es-PE"/>
          <w14:ligatures w14:val="none"/>
        </w:rPr>
        <w:tab/>
        <w:t>ADMISIÓN A TRÁMITE</w:t>
      </w:r>
    </w:p>
    <w:p w14:paraId="19ED7B73" w14:textId="77777777" w:rsidR="00CA59A2" w:rsidRPr="00533EE9" w:rsidRDefault="00CA59A2" w:rsidP="00533EE9">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533EE9">
        <w:rPr>
          <w:rFonts w:ascii="Arial Narrow" w:eastAsia="Arial Narrow" w:hAnsi="Arial Narrow" w:cs="Arial Narrow"/>
          <w:b/>
          <w:color w:val="000000"/>
          <w:kern w:val="0"/>
          <w:lang w:eastAsia="es-PE"/>
          <w14:ligatures w14:val="none"/>
        </w:rPr>
        <w:t xml:space="preserve">REQUERIMIENTO DE INFORMACIÓN </w:t>
      </w:r>
    </w:p>
    <w:p w14:paraId="46A5A479" w14:textId="1C797CB2" w:rsidR="00CA59A2" w:rsidRPr="00533EE9" w:rsidRDefault="00CA59A2" w:rsidP="00533EE9">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533EE9">
        <w:rPr>
          <w:rFonts w:ascii="Arial Narrow" w:eastAsia="Arial Narrow" w:hAnsi="Arial Narrow" w:cs="Arial Narrow"/>
          <w:b/>
          <w:color w:val="000000"/>
          <w:kern w:val="0"/>
          <w:lang w:eastAsia="es-PE"/>
          <w14:ligatures w14:val="none"/>
        </w:rPr>
        <w:t xml:space="preserve">RESOLUCIÓN </w:t>
      </w:r>
      <w:r w:rsidRPr="00533EE9">
        <w:rPr>
          <w:rFonts w:ascii="Arial Narrow" w:eastAsia="Arial Narrow" w:hAnsi="Arial Narrow" w:cs="Arial Narrow"/>
          <w:b/>
          <w:color w:val="000000"/>
          <w:kern w:val="0"/>
          <w:lang w:eastAsia="es-PE"/>
          <w14:ligatures w14:val="none"/>
        </w:rPr>
        <w:tab/>
        <w:t>:</w:t>
      </w:r>
      <w:r w:rsidRPr="00533EE9">
        <w:rPr>
          <w:rFonts w:ascii="Arial Narrow" w:eastAsia="Arial Narrow" w:hAnsi="Arial Narrow" w:cs="Arial Narrow"/>
          <w:b/>
          <w:color w:val="000000"/>
          <w:kern w:val="0"/>
          <w:lang w:eastAsia="es-PE"/>
          <w14:ligatures w14:val="none"/>
        </w:rPr>
        <w:tab/>
      </w:r>
      <w:r w:rsidR="00662C34" w:rsidRPr="00533EE9">
        <w:rPr>
          <w:rFonts w:ascii="Arial Narrow" w:eastAsia="Arial Narrow" w:hAnsi="Arial Narrow" w:cs="Arial Narrow"/>
          <w:b/>
          <w:color w:val="000000"/>
          <w:kern w:val="0"/>
          <w:lang w:eastAsia="es-PE"/>
          <w14:ligatures w14:val="none"/>
        </w:rPr>
        <w:t>1</w:t>
      </w:r>
    </w:p>
    <w:p w14:paraId="5BA3A18D" w14:textId="77777777" w:rsidR="00CA59A2" w:rsidRPr="00533EE9" w:rsidRDefault="00CA59A2" w:rsidP="00533EE9">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57CC3931" w:rsidR="00CA59A2" w:rsidRPr="00533EE9" w:rsidRDefault="00CA59A2" w:rsidP="00533EE9">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533EE9">
        <w:rPr>
          <w:rFonts w:ascii="Arial Narrow" w:eastAsia="Times New Roman" w:hAnsi="Arial Narrow" w:cs="Times New Roman"/>
          <w:color w:val="000000"/>
          <w:kern w:val="0"/>
          <w:shd w:val="clear" w:color="auto" w:fill="FFFFFF"/>
          <w:lang w:eastAsia="es-PE"/>
          <w14:ligatures w14:val="none"/>
        </w:rPr>
        <w:t xml:space="preserve">Lima, </w:t>
      </w:r>
      <w:r w:rsidR="00662C34" w:rsidRPr="00533EE9">
        <w:rPr>
          <w:rFonts w:ascii="Arial Narrow" w:eastAsia="Times New Roman" w:hAnsi="Arial Narrow" w:cs="Times New Roman"/>
          <w:color w:val="000000"/>
          <w:kern w:val="0"/>
          <w:shd w:val="clear" w:color="auto" w:fill="FFFFFF"/>
          <w:lang w:eastAsia="es-PE"/>
          <w14:ligatures w14:val="none"/>
        </w:rPr>
        <w:t xml:space="preserve">14 de abril de 2026</w:t>
      </w:r>
      <w:r w:rsidRPr="00533EE9">
        <w:rPr>
          <w:rFonts w:ascii="Arial Narrow" w:eastAsia="Times New Roman" w:hAnsi="Arial Narrow" w:cs="Times New Roman"/>
          <w:color w:val="000000"/>
          <w:kern w:val="0"/>
          <w:shd w:val="clear" w:color="auto" w:fill="FFFFFF"/>
          <w:lang w:eastAsia="es-PE"/>
          <w14:ligatures w14:val="none"/>
        </w:rPr>
        <w:t xml:space="preserve"/>
      </w:r>
      <w:r w:rsidR="00662C34" w:rsidRPr="00533EE9">
        <w:rPr>
          <w:rFonts w:ascii="Arial Narrow" w:eastAsia="Times New Roman" w:hAnsi="Arial Narrow" w:cs="Times New Roman"/>
          <w:color w:val="000000"/>
          <w:kern w:val="0"/>
          <w:shd w:val="clear" w:color="auto" w:fill="FFFFFF"/>
          <w:lang w:eastAsia="es-PE"/>
          <w14:ligatures w14:val="none"/>
        </w:rPr>
        <w:t xml:space="preserve"/>
      </w:r>
      <w:r w:rsidR="00985114" w:rsidRPr="00533EE9">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533EE9" w:rsidRDefault="00CA59A2" w:rsidP="00533EE9">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533EE9" w:rsidRDefault="00CA59A2" w:rsidP="00533EE9">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533EE9">
        <w:rPr>
          <w:rFonts w:ascii="Arial Narrow" w:eastAsia="Arial Narrow" w:hAnsi="Arial Narrow" w:cs="Arial Narrow"/>
          <w:b/>
          <w:color w:val="000000"/>
          <w:kern w:val="0"/>
          <w:lang w:eastAsia="es-PE"/>
          <w14:ligatures w14:val="none"/>
        </w:rPr>
        <w:t xml:space="preserve">HECHOS </w:t>
      </w:r>
    </w:p>
    <w:p w14:paraId="621F2AB2" w14:textId="77777777" w:rsidR="00CA59A2" w:rsidRPr="00533EE9" w:rsidRDefault="00CA59A2" w:rsidP="00533EE9">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269947B6" w:rsidR="00CA59A2" w:rsidRPr="00533EE9" w:rsidRDefault="00CA59A2" w:rsidP="00533EE9">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33EE9">
        <w:rPr>
          <w:rFonts w:ascii="Arial Narrow" w:eastAsia="Times New Roman" w:hAnsi="Arial Narrow" w:cs="Arial"/>
          <w:color w:val="000000"/>
          <w:kern w:val="0"/>
          <w:lang w:val="es-ES" w:eastAsia="es-ES"/>
          <w14:ligatures w14:val="none"/>
        </w:rPr>
        <w:t xml:space="preserve">Mediante el escrito del 17 de marzo de 2026, el señor [APELLIDO] denunció a Mapfre por presuntas infracciones a la Ley 29571, Código de Protección y Defensa del Consumidor (en adelante, Código), señalando lo siguiente:</w:t>
      </w:r>
      <w:r w:rsidR="000F5149" w:rsidRPr="00533EE9">
        <w:rPr>
          <w:rFonts w:ascii="Arial Narrow" w:eastAsia="Times New Roman" w:hAnsi="Arial Narrow" w:cs="Arial"/>
          <w:color w:val="000000"/>
          <w:kern w:val="0"/>
          <w:lang w:val="es-ES" w:eastAsia="es-ES"/>
          <w14:ligatures w14:val="none"/>
        </w:rPr>
        <w:t/>
      </w:r>
      <w:r w:rsidR="00996DC2" w:rsidRPr="00533EE9">
        <w:rPr>
          <w:rFonts w:ascii="Arial Narrow" w:eastAsia="Calibri" w:hAnsi="Arial Narrow" w:cs="Arial"/>
          <w:kern w:val="0"/>
          <w14:ligatures w14:val="none"/>
        </w:rPr>
        <w:t/>
      </w:r>
      <w:r w:rsidRPr="00533EE9">
        <w:rPr>
          <w:rFonts w:ascii="Arial Narrow" w:eastAsia="Calibri" w:hAnsi="Arial Narrow" w:cs="Arial"/>
          <w:kern w:val="0"/>
          <w14:ligatures w14:val="none"/>
        </w:rPr>
        <w:t xml:space="preserve"/>
      </w:r>
      <w:r w:rsidR="000F5149" w:rsidRPr="00533EE9">
        <w:rPr>
          <w:rFonts w:ascii="Arial Narrow" w:eastAsia="Calibri" w:hAnsi="Arial Narrow" w:cs="Arial"/>
          <w:kern w:val="0"/>
          <w14:ligatures w14:val="none"/>
        </w:rPr>
        <w:t/>
      </w:r>
      <w:r w:rsidRPr="00533EE9">
        <w:rPr>
          <w:rFonts w:ascii="Arial Narrow" w:eastAsia="Calibri" w:hAnsi="Arial Narrow" w:cs="Arial"/>
          <w:kern w:val="0"/>
          <w14:ligatures w14:val="none"/>
        </w:rPr>
        <w:t xml:space="preserve"/>
      </w:r>
      <w:r w:rsidR="000F5149" w:rsidRPr="00533EE9">
        <w:rPr>
          <w:rFonts w:ascii="Arial Narrow" w:eastAsia="Calibri" w:hAnsi="Arial Narrow" w:cs="Arial"/>
          <w:kern w:val="0"/>
          <w14:ligatures w14:val="none"/>
        </w:rPr>
        <w:t xml:space="preserve"/>
      </w:r>
      <w:r w:rsidRPr="00533EE9">
        <w:rPr>
          <w:rFonts w:ascii="Arial Narrow" w:eastAsia="Calibri" w:hAnsi="Arial Narrow" w:cs="Arial"/>
          <w:kern w:val="0"/>
          <w14:ligatures w14:val="none"/>
        </w:rPr>
        <w:t/>
      </w:r>
      <w:r w:rsidRPr="00533EE9">
        <w:rPr>
          <w:rFonts w:ascii="Arial Narrow" w:eastAsia="Times New Roman" w:hAnsi="Arial Narrow" w:cs="Arial"/>
          <w:color w:val="000000"/>
          <w:kern w:val="0"/>
          <w:lang w:val="es-ES" w:eastAsia="es-ES"/>
          <w14:ligatures w14:val="none"/>
        </w:rPr>
        <w:t xml:space="preserve"/>
      </w:r>
      <w:r w:rsidR="000F5149" w:rsidRPr="00533EE9">
        <w:rPr>
          <w:rFonts w:ascii="Arial Narrow" w:eastAsia="Times New Roman" w:hAnsi="Arial Narrow" w:cs="Arial"/>
          <w:color w:val="000000"/>
          <w:kern w:val="0"/>
          <w:lang w:val="es-ES" w:eastAsia="es-ES"/>
          <w14:ligatures w14:val="none"/>
        </w:rPr>
        <w:t xml:space="preserve"/>
      </w:r>
      <w:r w:rsidRPr="00533EE9">
        <w:rPr>
          <w:rFonts w:ascii="Arial Narrow" w:eastAsia="Times New Roman" w:hAnsi="Arial Narrow" w:cs="Arial"/>
          <w:color w:val="000000"/>
          <w:kern w:val="0"/>
          <w:lang w:val="es-ES" w:eastAsia="es-ES"/>
          <w14:ligatures w14:val="none"/>
        </w:rPr>
        <w:t/>
      </w:r>
      <w:r w:rsidRPr="00533EE9">
        <w:rPr>
          <w:rStyle w:val="Refdenotaalpie"/>
          <w:rFonts w:ascii="Arial Narrow" w:eastAsia="Times New Roman" w:hAnsi="Arial Narrow" w:cs="Times New Roman"/>
          <w:color w:val="000000"/>
          <w:kern w:val="0"/>
          <w:vertAlign w:val="superscript"/>
          <w:lang w:val="es-ES" w:eastAsia="es-ES"/>
          <w14:ligatures w14:val="none"/>
        </w:rPr>
        <w:footnoteReference w:id="1"/>
      </w:r>
      <w:r w:rsidRPr="00533EE9">
        <w:rPr>
          <w:rFonts w:ascii="Arial Narrow" w:eastAsia="Times New Roman" w:hAnsi="Arial Narrow" w:cs="Arial"/>
          <w:color w:val="000000"/>
          <w:kern w:val="0"/>
          <w:lang w:val="es-ES" w:eastAsia="es-ES"/>
          <w14:ligatures w14:val="none"/>
        </w:rPr>
        <w:t xml:space="preserve"/>
      </w:r>
      <w:r w:rsidRPr="00533EE9">
        <w:rPr>
          <w:rFonts w:ascii="Arial Narrow" w:eastAsia="Times New Roman" w:hAnsi="Arial Narrow" w:cs="Arial"/>
          <w:bCs/>
          <w:color w:val="000000"/>
          <w:kern w:val="0"/>
          <w:lang w:val="es-ES" w:eastAsia="es-ES"/>
          <w14:ligatures w14:val="none"/>
        </w:rPr>
        <w:t/>
      </w:r>
    </w:p>
    <w:p w14:paraId="512911CE" w14:textId="77777777" w:rsidR="00CA59A2" w:rsidRPr="00533EE9" w:rsidRDefault="00CA59A2" w:rsidP="00533EE9">
      <w:pPr>
        <w:spacing w:after="0" w:line="240" w:lineRule="auto"/>
        <w:contextualSpacing/>
        <w:jc w:val="both"/>
        <w:rPr>
          <w:rFonts w:ascii="Arial Narrow" w:eastAsia="Times New Roman" w:hAnsi="Arial Narrow" w:cs="Arial"/>
          <w:color w:val="000000"/>
          <w:kern w:val="0"/>
          <w:lang w:eastAsia="es-ES"/>
          <w14:ligatures w14:val="none"/>
        </w:rPr>
      </w:pPr>
    </w:p>
    <w:p w14:paraId="52398642" w14:textId="5552A63D" w:rsidR="005A5072" w:rsidRPr="00533EE9" w:rsidRDefault="003F4DD9" w:rsidP="00533E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3EE9">
        <w:rPr>
          <w:rFonts w:ascii="Arial Narrow" w:eastAsia="Times New Roman" w:hAnsi="Arial Narrow" w:cs="Arial"/>
          <w:color w:val="000000"/>
          <w:kern w:val="0"/>
          <w:lang w:eastAsia="es-ES"/>
          <w14:ligatures w14:val="none"/>
        </w:rPr>
        <w:t>Adquirió</w:t>
      </w:r>
      <w:r w:rsidR="005A5072" w:rsidRPr="00533EE9">
        <w:rPr>
          <w:rFonts w:ascii="Arial Narrow" w:eastAsia="Times New Roman" w:hAnsi="Arial Narrow" w:cs="Arial"/>
          <w:color w:val="000000"/>
          <w:kern w:val="0"/>
          <w:lang w:eastAsia="es-ES"/>
          <w14:ligatures w14:val="none"/>
        </w:rPr>
        <w:t xml:space="preserve"> el Seguro </w:t>
      </w:r>
      <w:r w:rsidR="0058559C" w:rsidRPr="00533EE9">
        <w:rPr>
          <w:rFonts w:ascii="Arial Narrow" w:eastAsia="Times New Roman" w:hAnsi="Arial Narrow" w:cs="Arial"/>
          <w:color w:val="000000"/>
          <w:kern w:val="0"/>
          <w:lang w:eastAsia="es-ES"/>
          <w14:ligatures w14:val="none"/>
        </w:rPr>
        <w:t>contra</w:t>
      </w:r>
      <w:r w:rsidR="005A5072" w:rsidRPr="00533EE9">
        <w:rPr>
          <w:rFonts w:ascii="Arial Narrow" w:eastAsia="Times New Roman" w:hAnsi="Arial Narrow" w:cs="Arial"/>
          <w:color w:val="000000"/>
          <w:kern w:val="0"/>
          <w:lang w:eastAsia="es-ES"/>
          <w14:ligatures w14:val="none"/>
        </w:rPr>
        <w:t xml:space="preserve"> accidentes personales </w:t>
      </w:r>
      <w:r w:rsidRPr="00533EE9">
        <w:rPr>
          <w:rFonts w:ascii="Arial Narrow" w:eastAsia="Times New Roman" w:hAnsi="Arial Narrow" w:cs="Arial"/>
          <w:color w:val="000000"/>
          <w:kern w:val="0"/>
          <w:lang w:eastAsia="es-ES"/>
          <w14:ligatures w14:val="none"/>
        </w:rPr>
        <w:t xml:space="preserve">EsSalud + Vida </w:t>
      </w:r>
      <w:r w:rsidR="005A5072" w:rsidRPr="00533EE9">
        <w:rPr>
          <w:rFonts w:ascii="Arial Narrow" w:eastAsia="Times New Roman" w:hAnsi="Arial Narrow" w:cs="Arial"/>
          <w:color w:val="000000"/>
          <w:kern w:val="0"/>
          <w:lang w:eastAsia="es-ES"/>
          <w14:ligatures w14:val="none"/>
        </w:rPr>
        <w:t>– Póliza 6362159900003</w:t>
      </w:r>
      <w:r w:rsidR="00CA4C64" w:rsidRPr="00533EE9">
        <w:rPr>
          <w:rFonts w:ascii="Arial Narrow" w:eastAsia="Times New Roman" w:hAnsi="Arial Narrow" w:cs="Arial"/>
          <w:color w:val="000000"/>
          <w:kern w:val="0"/>
          <w:lang w:eastAsia="es-ES"/>
          <w14:ligatures w14:val="none"/>
        </w:rPr>
        <w:t xml:space="preserve"> emitido por </w:t>
      </w:r>
      <w:r w:rsidR="00CA4C64" w:rsidRPr="00533EE9">
        <w:rPr>
          <w:rFonts w:ascii="Arial Narrow" w:eastAsia="Times New Roman" w:hAnsi="Arial Narrow" w:cs="Arial"/>
          <w:color w:val="000000"/>
          <w:kern w:val="0"/>
          <w:lang w:val="es-ES" w:eastAsia="es-ES"/>
          <w14:ligatures w14:val="none"/>
        </w:rPr>
        <w:t>Mapfre</w:t>
      </w:r>
      <w:r w:rsidR="005A5072" w:rsidRPr="00533EE9">
        <w:rPr>
          <w:rFonts w:ascii="Arial Narrow" w:eastAsia="Times New Roman" w:hAnsi="Arial Narrow" w:cs="Arial"/>
          <w:color w:val="000000"/>
          <w:kern w:val="0"/>
          <w:lang w:eastAsia="es-ES"/>
          <w14:ligatures w14:val="none"/>
        </w:rPr>
        <w:t xml:space="preserve"> (en adelante, Seguro </w:t>
      </w:r>
      <w:r w:rsidR="0058559C" w:rsidRPr="00533EE9">
        <w:rPr>
          <w:rFonts w:ascii="Arial Narrow" w:eastAsia="Times New Roman" w:hAnsi="Arial Narrow" w:cs="Arial"/>
          <w:color w:val="000000"/>
          <w:kern w:val="0"/>
          <w:lang w:eastAsia="es-ES"/>
          <w14:ligatures w14:val="none"/>
        </w:rPr>
        <w:t>contra</w:t>
      </w:r>
      <w:r w:rsidR="005A5072" w:rsidRPr="00533EE9">
        <w:rPr>
          <w:rFonts w:ascii="Arial Narrow" w:eastAsia="Times New Roman" w:hAnsi="Arial Narrow" w:cs="Arial"/>
          <w:color w:val="000000"/>
          <w:kern w:val="0"/>
          <w:lang w:eastAsia="es-ES"/>
          <w14:ligatures w14:val="none"/>
        </w:rPr>
        <w:t xml:space="preserve"> accidentes personales), el cual contemplaba coberturas por muerte e invalidez permanente total o parcial como consecuencia de un accidente.</w:t>
      </w:r>
    </w:p>
    <w:p w14:paraId="03E0733D" w14:textId="77777777" w:rsidR="005A5072" w:rsidRPr="00533EE9" w:rsidRDefault="005A5072" w:rsidP="00533EE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D90A2C2" w14:textId="1647B805" w:rsidR="005A5072" w:rsidRPr="00533EE9" w:rsidRDefault="005A5072" w:rsidP="00533E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3EE9">
        <w:rPr>
          <w:rFonts w:ascii="Arial Narrow" w:eastAsia="Times New Roman" w:hAnsi="Arial Narrow" w:cs="Arial"/>
          <w:color w:val="000000"/>
          <w:kern w:val="0"/>
          <w:lang w:eastAsia="es-ES"/>
          <w14:ligatures w14:val="none"/>
        </w:rPr>
        <w:t xml:space="preserve">El 21 de setiembre de 2024, sufrió un accidente en las instalaciones del </w:t>
      </w:r>
      <w:r w:rsidR="00032FA1" w:rsidRPr="00533EE9">
        <w:rPr>
          <w:rFonts w:ascii="Arial Narrow" w:eastAsia="Times New Roman" w:hAnsi="Arial Narrow" w:cs="Arial"/>
          <w:color w:val="000000"/>
          <w:kern w:val="0"/>
          <w:lang w:eastAsia="es-ES"/>
          <w14:ligatures w14:val="none"/>
        </w:rPr>
        <w:t>hotel Country Club de Lima</w:t>
      </w:r>
      <w:r w:rsidRPr="00533EE9">
        <w:rPr>
          <w:rFonts w:ascii="Arial Narrow" w:eastAsia="Times New Roman" w:hAnsi="Arial Narrow" w:cs="Arial"/>
          <w:color w:val="000000"/>
          <w:kern w:val="0"/>
          <w:lang w:eastAsia="es-ES"/>
          <w14:ligatures w14:val="none"/>
        </w:rPr>
        <w:t>.</w:t>
      </w:r>
      <w:r w:rsidR="00032FA1" w:rsidRPr="00533EE9">
        <w:rPr>
          <w:rFonts w:ascii="Arial Narrow" w:eastAsia="Times New Roman" w:hAnsi="Arial Narrow" w:cs="Arial"/>
          <w:color w:val="000000"/>
          <w:kern w:val="0"/>
          <w:lang w:eastAsia="es-ES"/>
          <w14:ligatures w14:val="none"/>
        </w:rPr>
        <w:t xml:space="preserve"> Posteriormente</w:t>
      </w:r>
      <w:r w:rsidRPr="00533EE9">
        <w:rPr>
          <w:rFonts w:ascii="Arial Narrow" w:eastAsia="Times New Roman" w:hAnsi="Arial Narrow" w:cs="Arial"/>
          <w:color w:val="000000"/>
          <w:kern w:val="0"/>
          <w:lang w:eastAsia="es-ES"/>
          <w14:ligatures w14:val="none"/>
        </w:rPr>
        <w:t>, comenzó a presentar dolores de cabeza persistentes, problemas visuales y limitaciones progresivas en el movimiento, por lo que fue sometido a evaluaciones médicas, determinándose una condición de incapacidad</w:t>
      </w:r>
      <w:r w:rsidR="00CA6DFE" w:rsidRPr="00533EE9">
        <w:rPr>
          <w:rFonts w:ascii="Arial Narrow" w:eastAsia="Times New Roman" w:hAnsi="Arial Narrow" w:cs="Arial"/>
          <w:color w:val="000000"/>
          <w:kern w:val="0"/>
          <w:lang w:eastAsia="es-ES"/>
          <w14:ligatures w14:val="none"/>
        </w:rPr>
        <w:t>.</w:t>
      </w:r>
    </w:p>
    <w:p w14:paraId="20C0B4DC" w14:textId="77777777" w:rsidR="005A5072" w:rsidRPr="00533EE9" w:rsidRDefault="005A5072" w:rsidP="00533EE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CF2AEF3" w14:textId="449E8F6E" w:rsidR="005A5072" w:rsidRPr="00533EE9" w:rsidRDefault="005A5072" w:rsidP="00533E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3EE9">
        <w:rPr>
          <w:rFonts w:ascii="Arial Narrow" w:eastAsia="Times New Roman" w:hAnsi="Arial Narrow" w:cs="Arial"/>
          <w:color w:val="000000"/>
          <w:kern w:val="0"/>
          <w:lang w:eastAsia="es-ES"/>
          <w14:ligatures w14:val="none"/>
        </w:rPr>
        <w:t xml:space="preserve">El 17 de diciembre de 2025, remitió un correo electrónico a </w:t>
      </w:r>
      <w:r w:rsidR="00CA4C64" w:rsidRPr="00533EE9">
        <w:rPr>
          <w:rFonts w:ascii="Arial Narrow" w:eastAsia="Times New Roman" w:hAnsi="Arial Narrow" w:cs="Arial"/>
          <w:color w:val="000000"/>
          <w:kern w:val="0"/>
          <w:lang w:val="es-ES" w:eastAsia="es-ES"/>
          <w14:ligatures w14:val="none"/>
        </w:rPr>
        <w:t xml:space="preserve">Mapfre solicitando </w:t>
      </w:r>
      <w:r w:rsidRPr="00533EE9">
        <w:rPr>
          <w:rFonts w:ascii="Arial Narrow" w:eastAsia="Times New Roman" w:hAnsi="Arial Narrow" w:cs="Arial"/>
          <w:color w:val="000000"/>
          <w:kern w:val="0"/>
          <w:lang w:eastAsia="es-ES"/>
          <w14:ligatures w14:val="none"/>
        </w:rPr>
        <w:t xml:space="preserve">el otorgamiento de la cobertura correspondiente al Seguro </w:t>
      </w:r>
      <w:r w:rsidR="0058559C" w:rsidRPr="00533EE9">
        <w:rPr>
          <w:rFonts w:ascii="Arial Narrow" w:eastAsia="Times New Roman" w:hAnsi="Arial Narrow" w:cs="Arial"/>
          <w:color w:val="000000"/>
          <w:kern w:val="0"/>
          <w:lang w:eastAsia="es-ES"/>
          <w14:ligatures w14:val="none"/>
        </w:rPr>
        <w:t>contra</w:t>
      </w:r>
      <w:r w:rsidRPr="00533EE9">
        <w:rPr>
          <w:rFonts w:ascii="Arial Narrow" w:eastAsia="Times New Roman" w:hAnsi="Arial Narrow" w:cs="Arial"/>
          <w:color w:val="000000"/>
          <w:kern w:val="0"/>
          <w:lang w:eastAsia="es-ES"/>
          <w14:ligatures w14:val="none"/>
        </w:rPr>
        <w:t xml:space="preserve"> accidentes personales, adjuntando información relativa al accidente sufrido.</w:t>
      </w:r>
    </w:p>
    <w:p w14:paraId="552E63F0" w14:textId="77777777" w:rsidR="005A5072" w:rsidRPr="00533EE9" w:rsidRDefault="005A5072" w:rsidP="00533EE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87224CB" w14:textId="5F424971" w:rsidR="005A5072" w:rsidRPr="00533EE9" w:rsidRDefault="005A5072" w:rsidP="00533E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3EE9">
        <w:rPr>
          <w:rFonts w:ascii="Arial Narrow" w:eastAsia="Times New Roman" w:hAnsi="Arial Narrow" w:cs="Arial"/>
          <w:color w:val="000000"/>
          <w:kern w:val="0"/>
          <w:lang w:eastAsia="es-ES"/>
          <w14:ligatures w14:val="none"/>
        </w:rPr>
        <w:t xml:space="preserve">El 19 de diciembre de 2025, reenvió la solicitud al correo [CORREO], reiterando la comunicación del accidente y adjuntando los medios probatorios que acreditaban tanto el evento ocurrido como el pago regular del seguro contratado. </w:t>
      </w:r>
      <w:r w:rsidR="00C23E7C" w:rsidRPr="00533EE9">
        <w:rPr>
          <w:rFonts w:ascii="Arial Narrow" w:eastAsia="Times New Roman" w:hAnsi="Arial Narrow" w:cs="Arial"/>
          <w:color w:val="000000"/>
          <w:kern w:val="0"/>
          <w:lang w:eastAsia="es-ES"/>
          <w14:ligatures w14:val="none"/>
        </w:rPr>
        <w:t/>
      </w:r>
      <w:r w:rsidRPr="00533EE9">
        <w:rPr>
          <w:rFonts w:ascii="Arial Narrow" w:eastAsia="Times New Roman" w:hAnsi="Arial Narrow" w:cs="Arial"/>
          <w:color w:val="000000"/>
          <w:kern w:val="0"/>
          <w:lang w:eastAsia="es-ES"/>
          <w14:ligatures w14:val="none"/>
        </w:rPr>
        <w:t xml:space="preserve"/>
      </w:r>
      <w:r w:rsidR="00CA4C64" w:rsidRPr="00533EE9">
        <w:rPr>
          <w:rFonts w:ascii="Arial Narrow" w:eastAsia="Times New Roman" w:hAnsi="Arial Narrow" w:cs="Arial"/>
          <w:color w:val="000000"/>
          <w:kern w:val="0"/>
          <w:lang w:eastAsia="es-ES"/>
          <w14:ligatures w14:val="none"/>
        </w:rPr>
        <w:t xml:space="preserve"/>
      </w:r>
    </w:p>
    <w:p w14:paraId="0DFA523F" w14:textId="77777777" w:rsidR="005A5072" w:rsidRPr="00533EE9" w:rsidRDefault="005A5072" w:rsidP="00533EE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17E185D" w14:textId="148C5313" w:rsidR="005A5072" w:rsidRPr="00533EE9" w:rsidRDefault="005A5072" w:rsidP="00533E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3EE9">
        <w:rPr>
          <w:rFonts w:ascii="Arial Narrow" w:eastAsia="Times New Roman" w:hAnsi="Arial Narrow" w:cs="Arial"/>
          <w:color w:val="000000"/>
          <w:kern w:val="0"/>
          <w:lang w:eastAsia="es-ES"/>
          <w14:ligatures w14:val="none"/>
        </w:rPr>
        <w:t xml:space="preserve">El 27 de diciembre de 2025, </w:t>
      </w:r>
      <w:r w:rsidR="00CA4C64" w:rsidRPr="00533EE9">
        <w:rPr>
          <w:rFonts w:ascii="Arial Narrow" w:eastAsia="Times New Roman" w:hAnsi="Arial Narrow" w:cs="Arial"/>
          <w:color w:val="000000"/>
          <w:kern w:val="0"/>
          <w:lang w:val="es-ES" w:eastAsia="es-ES"/>
          <w14:ligatures w14:val="none"/>
        </w:rPr>
        <w:t xml:space="preserve">Mapfre </w:t>
      </w:r>
      <w:r w:rsidRPr="00533EE9">
        <w:rPr>
          <w:rFonts w:ascii="Arial Narrow" w:eastAsia="Times New Roman" w:hAnsi="Arial Narrow" w:cs="Arial"/>
          <w:color w:val="000000"/>
          <w:kern w:val="0"/>
          <w:lang w:eastAsia="es-ES"/>
          <w14:ligatures w14:val="none"/>
        </w:rPr>
        <w:t>remitió la Carta SVDS-1206-2025, mediante la cual comunicó la desestimación de la solicitud de cobertura, señalando que los diagnósticos presentados correspondían a causas patológicas y no derivadas de accidente, así como que dichos diagnósticos no se encontraban contemplados en la tabla de evaluación para coberturas por invalidez permanente.</w:t>
      </w:r>
      <w:r w:rsidR="00CA4C64" w:rsidRPr="00533EE9">
        <w:rPr>
          <w:rFonts w:ascii="Arial Narrow" w:eastAsia="Times New Roman" w:hAnsi="Arial Narrow" w:cs="Arial"/>
          <w:color w:val="000000"/>
          <w:kern w:val="0"/>
          <w:lang w:eastAsia="es-ES"/>
          <w14:ligatures w14:val="none"/>
        </w:rPr>
        <w:t xml:space="preserve"> </w:t>
      </w:r>
    </w:p>
    <w:p w14:paraId="7CEFF14A" w14:textId="77777777" w:rsidR="00CA4C64" w:rsidRPr="00533EE9" w:rsidRDefault="00CA4C64" w:rsidP="00533EE9">
      <w:pPr>
        <w:spacing w:after="0" w:line="240" w:lineRule="auto"/>
        <w:contextualSpacing/>
        <w:jc w:val="both"/>
        <w:rPr>
          <w:rFonts w:ascii="Arial Narrow" w:eastAsia="Times New Roman" w:hAnsi="Arial Narrow" w:cs="Arial"/>
          <w:color w:val="000000"/>
          <w:kern w:val="0"/>
          <w:lang w:eastAsia="es-ES"/>
          <w14:ligatures w14:val="none"/>
        </w:rPr>
      </w:pPr>
    </w:p>
    <w:p w14:paraId="4D7977A9" w14:textId="77777777" w:rsidR="005A5072" w:rsidRPr="00533EE9" w:rsidRDefault="005A5072" w:rsidP="00533E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3EE9">
        <w:rPr>
          <w:rFonts w:ascii="Arial Narrow" w:eastAsia="Times New Roman" w:hAnsi="Arial Narrow" w:cs="Arial"/>
          <w:color w:val="000000"/>
          <w:kern w:val="0"/>
          <w:lang w:eastAsia="es-ES"/>
          <w14:ligatures w14:val="none"/>
        </w:rPr>
        <w:t>El 13 de febrero de 2026, remitió la Carta 01-2026 solicitando la reconsideración de la decisión adoptada, indicando que la invalidez permanente se encontraba acreditada mediante certificado médico que determinaba un menoscabo global del 80%, lo cual configuraba una invalidez permanente total.</w:t>
      </w:r>
    </w:p>
    <w:p w14:paraId="47F059FF" w14:textId="77777777" w:rsidR="005A5072" w:rsidRPr="00533EE9" w:rsidRDefault="005A5072" w:rsidP="00533EE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B9700A" w14:textId="7BEA7014" w:rsidR="005A5072" w:rsidRPr="00533EE9" w:rsidRDefault="005A5072" w:rsidP="00533E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3EE9">
        <w:rPr>
          <w:rFonts w:ascii="Arial Narrow" w:eastAsia="Times New Roman" w:hAnsi="Arial Narrow" w:cs="Arial"/>
          <w:color w:val="000000"/>
          <w:kern w:val="0"/>
          <w:lang w:eastAsia="es-ES"/>
          <w14:ligatures w14:val="none"/>
        </w:rPr>
        <w:lastRenderedPageBreak/>
        <w:t xml:space="preserve">El 17 de febrero de 2026, </w:t>
      </w:r>
      <w:r w:rsidR="00C23E7C" w:rsidRPr="00533EE9">
        <w:rPr>
          <w:rFonts w:ascii="Arial Narrow" w:eastAsia="Times New Roman" w:hAnsi="Arial Narrow" w:cs="Arial"/>
          <w:color w:val="000000"/>
          <w:kern w:val="0"/>
          <w:lang w:val="es-ES" w:eastAsia="es-ES"/>
          <w14:ligatures w14:val="none"/>
        </w:rPr>
        <w:t xml:space="preserve">Mapfre </w:t>
      </w:r>
      <w:r w:rsidRPr="00533EE9">
        <w:rPr>
          <w:rFonts w:ascii="Arial Narrow" w:eastAsia="Times New Roman" w:hAnsi="Arial Narrow" w:cs="Arial"/>
          <w:color w:val="000000"/>
          <w:kern w:val="0"/>
          <w:lang w:eastAsia="es-ES"/>
          <w14:ligatures w14:val="none"/>
        </w:rPr>
        <w:t>emitió respuesta señalando que no contaba con documentación adicional a la previamente presentada y que esta había sido considerada en la evaluación de la solicitud de cobertur</w:t>
      </w:r>
      <w:r w:rsidR="00933AE4" w:rsidRPr="00533EE9">
        <w:rPr>
          <w:rFonts w:ascii="Arial Narrow" w:eastAsia="Times New Roman" w:hAnsi="Arial Narrow" w:cs="Arial"/>
          <w:color w:val="000000"/>
          <w:kern w:val="0"/>
          <w:lang w:eastAsia="es-ES"/>
          <w14:ligatures w14:val="none"/>
        </w:rPr>
        <w:t>a</w:t>
      </w:r>
      <w:r w:rsidRPr="00533EE9">
        <w:rPr>
          <w:rFonts w:ascii="Arial Narrow" w:eastAsia="Times New Roman" w:hAnsi="Arial Narrow" w:cs="Arial"/>
          <w:color w:val="000000"/>
          <w:kern w:val="0"/>
          <w:lang w:eastAsia="es-ES"/>
          <w14:ligatures w14:val="none"/>
        </w:rPr>
        <w:t>.</w:t>
      </w:r>
      <w:r w:rsidR="00C23E7C" w:rsidRPr="00533EE9">
        <w:rPr>
          <w:rFonts w:ascii="Arial Narrow" w:eastAsia="Times New Roman" w:hAnsi="Arial Narrow" w:cs="Arial"/>
          <w:color w:val="000000"/>
          <w:kern w:val="0"/>
          <w:lang w:eastAsia="es-ES"/>
          <w14:ligatures w14:val="none"/>
        </w:rPr>
        <w:t xml:space="preserve"> </w:t>
      </w:r>
    </w:p>
    <w:p w14:paraId="670C18C1" w14:textId="77777777" w:rsidR="005A5072" w:rsidRPr="00533EE9" w:rsidRDefault="005A5072" w:rsidP="00533EE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5B970E04" w:rsidR="00CA59A2" w:rsidRPr="00533EE9" w:rsidRDefault="00C23E7C" w:rsidP="00533EE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33EE9">
        <w:rPr>
          <w:rFonts w:ascii="Arial Narrow" w:eastAsia="Times New Roman" w:hAnsi="Arial Narrow" w:cs="Arial"/>
          <w:color w:val="000000"/>
          <w:kern w:val="0"/>
          <w:lang w:eastAsia="es-ES"/>
          <w14:ligatures w14:val="none"/>
        </w:rPr>
        <w:t xml:space="preserve">No obstante, </w:t>
      </w:r>
      <w:r w:rsidRPr="00533EE9">
        <w:rPr>
          <w:rFonts w:ascii="Arial Narrow" w:eastAsia="Times New Roman" w:hAnsi="Arial Narrow" w:cs="Arial"/>
          <w:color w:val="000000"/>
          <w:kern w:val="0"/>
          <w:lang w:val="es-ES" w:eastAsia="es-ES"/>
          <w14:ligatures w14:val="none"/>
        </w:rPr>
        <w:t xml:space="preserve">Mapfre </w:t>
      </w:r>
      <w:r w:rsidR="005A5072" w:rsidRPr="00533EE9">
        <w:rPr>
          <w:rFonts w:ascii="Arial Narrow" w:eastAsia="Times New Roman" w:hAnsi="Arial Narrow" w:cs="Arial"/>
          <w:color w:val="000000"/>
          <w:kern w:val="0"/>
          <w:lang w:eastAsia="es-ES"/>
          <w14:ligatures w14:val="none"/>
        </w:rPr>
        <w:t>no solicitó documentación adicional durante la evaluación del siniestro y la decisión de rechazo se sustentó únicamente en la interpretación de los diagnósticos consignados, sin requerir aclaraciones médicas, informes complementarios ni una evaluación especializada del certificado de incapacidad presentado.</w:t>
      </w:r>
      <w:r w:rsidRPr="00533EE9">
        <w:rPr>
          <w:rFonts w:ascii="Arial Narrow" w:eastAsia="Times New Roman" w:hAnsi="Arial Narrow" w:cs="Arial"/>
          <w:color w:val="000000"/>
          <w:kern w:val="0"/>
          <w:lang w:eastAsia="es-ES"/>
          <w14:ligatures w14:val="none"/>
        </w:rPr>
        <w:t xml:space="preserve"> </w:t>
      </w:r>
    </w:p>
    <w:p w14:paraId="33E14FF7" w14:textId="77777777" w:rsidR="00CA59A2" w:rsidRPr="00533EE9" w:rsidRDefault="00CA59A2" w:rsidP="00533EE9">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54F3A811" w:rsidR="00CA59A2" w:rsidRPr="00533EE9" w:rsidRDefault="000B552D" w:rsidP="00533EE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33EE9">
        <w:rPr>
          <w:rFonts w:ascii="Arial Narrow" w:eastAsia="Times New Roman" w:hAnsi="Arial Narrow" w:cs="Arial"/>
          <w:color w:val="000000"/>
          <w:kern w:val="0"/>
          <w:lang w:val="es-ES" w:eastAsia="es-ES"/>
          <w14:ligatures w14:val="none"/>
        </w:rPr>
        <w:t xml:space="preserve">El señor [APELLIDO] solicitó, en calidad de medida correctiva, que Mapfre cumpla con otorgar la cobertura del Seguro contra Accidentes Personales por la invalidez permanente total que padece. Asimismo, requirió el reembolso de costos y costas del presente procedimiento.</w:t>
      </w:r>
      <w:r w:rsidR="00CA59A2" w:rsidRPr="00533EE9">
        <w:rPr>
          <w:rFonts w:ascii="Arial Narrow" w:eastAsia="Times New Roman" w:hAnsi="Arial Narrow" w:cs="Arial"/>
          <w:color w:val="000000"/>
          <w:kern w:val="0"/>
          <w:lang w:val="es-ES" w:eastAsia="es-ES"/>
          <w14:ligatures w14:val="none"/>
        </w:rPr>
        <w:t xml:space="preserve"/>
      </w:r>
      <w:r w:rsidRPr="00533EE9">
        <w:rPr>
          <w:rFonts w:ascii="Arial Narrow" w:eastAsia="Calibri" w:hAnsi="Arial Narrow" w:cs="Arial"/>
          <w:kern w:val="0"/>
          <w14:ligatures w14:val="none"/>
        </w:rPr>
        <w:t xml:space="preserve"/>
      </w:r>
      <w:r w:rsidR="00CA59A2" w:rsidRPr="00533EE9">
        <w:rPr>
          <w:rFonts w:ascii="Arial Narrow" w:eastAsia="Times New Roman" w:hAnsi="Arial Narrow" w:cs="Arial"/>
          <w:color w:val="000000"/>
          <w:kern w:val="0"/>
          <w:lang w:val="es-ES" w:eastAsia="es-ES"/>
          <w14:ligatures w14:val="none"/>
        </w:rPr>
        <w:t xml:space="preserve"/>
      </w:r>
      <w:r w:rsidRPr="00533EE9">
        <w:rPr>
          <w:rFonts w:ascii="Arial Narrow" w:eastAsia="Times New Roman" w:hAnsi="Arial Narrow" w:cs="Arial"/>
          <w:color w:val="000000"/>
          <w:kern w:val="0"/>
          <w:lang w:val="es-ES" w:eastAsia="es-ES"/>
          <w14:ligatures w14:val="none"/>
        </w:rPr>
        <w:t xml:space="preserve"/>
      </w:r>
      <w:r w:rsidR="00CA59A2" w:rsidRPr="00533EE9">
        <w:rPr>
          <w:rFonts w:ascii="Arial Narrow" w:eastAsia="Times New Roman" w:hAnsi="Arial Narrow" w:cs="Arial"/>
          <w:color w:val="000000"/>
          <w:kern w:val="0"/>
          <w:lang w:val="es-ES" w:eastAsia="es-ES"/>
          <w14:ligatures w14:val="none"/>
        </w:rPr>
        <w:t xml:space="preserve"/>
      </w:r>
      <w:r w:rsidR="000F3D5A" w:rsidRPr="00533EE9">
        <w:rPr>
          <w:rFonts w:ascii="Arial Narrow" w:eastAsia="Times New Roman" w:hAnsi="Arial Narrow" w:cs="Arial"/>
          <w:color w:val="000000"/>
          <w:kern w:val="0"/>
          <w:lang w:val="es-ES" w:eastAsia="es-ES"/>
          <w14:ligatures w14:val="none"/>
        </w:rPr>
        <w:t xml:space="preserve"/>
      </w:r>
      <w:r w:rsidR="006346FD" w:rsidRPr="00533EE9">
        <w:rPr>
          <w:rFonts w:ascii="Arial Narrow" w:eastAsia="Times New Roman" w:hAnsi="Arial Narrow" w:cs="Arial"/>
          <w:color w:val="000000"/>
          <w:kern w:val="0"/>
          <w:lang w:val="es-ES" w:eastAsia="es-ES"/>
          <w14:ligatures w14:val="none"/>
        </w:rPr>
        <w:t xml:space="preserve"/>
      </w:r>
      <w:r w:rsidR="0058559C" w:rsidRPr="00533EE9">
        <w:rPr>
          <w:rFonts w:ascii="Arial Narrow" w:eastAsia="Times New Roman" w:hAnsi="Arial Narrow" w:cs="Arial"/>
          <w:color w:val="000000"/>
          <w:kern w:val="0"/>
          <w:lang w:eastAsia="es-ES"/>
          <w14:ligatures w14:val="none"/>
        </w:rPr>
        <w:t xml:space="preserve"/>
      </w:r>
      <w:r w:rsidR="007352DD" w:rsidRPr="00533EE9">
        <w:rPr>
          <w:rFonts w:ascii="Arial Narrow" w:eastAsia="Times New Roman" w:hAnsi="Arial Narrow" w:cs="Arial"/>
          <w:color w:val="000000"/>
          <w:kern w:val="0"/>
          <w:lang w:val="es-ES" w:eastAsia="es-ES"/>
          <w14:ligatures w14:val="none"/>
        </w:rPr>
        <w:t/>
      </w:r>
      <w:r w:rsidR="006346FD" w:rsidRPr="00533EE9">
        <w:rPr>
          <w:rFonts w:ascii="Arial Narrow" w:eastAsia="Times New Roman" w:hAnsi="Arial Narrow" w:cs="Arial"/>
          <w:color w:val="000000"/>
          <w:kern w:val="0"/>
          <w:lang w:val="es-ES" w:eastAsia="es-ES"/>
          <w14:ligatures w14:val="none"/>
        </w:rPr>
        <w:t xml:space="preserve"/>
      </w:r>
      <w:r w:rsidR="000F3D5A" w:rsidRPr="00533EE9">
        <w:rPr>
          <w:rFonts w:ascii="Arial Narrow" w:eastAsia="Times New Roman" w:hAnsi="Arial Narrow" w:cs="Arial"/>
          <w:color w:val="000000"/>
          <w:kern w:val="0"/>
          <w:lang w:val="es-ES" w:eastAsia="es-ES"/>
          <w14:ligatures w14:val="none"/>
        </w:rPr>
        <w:t xml:space="preserve"/>
      </w:r>
      <w:r w:rsidR="000C3E22" w:rsidRPr="00533EE9">
        <w:rPr>
          <w:rFonts w:ascii="Arial Narrow" w:eastAsia="Times New Roman" w:hAnsi="Arial Narrow" w:cs="Arial"/>
          <w:color w:val="000000"/>
          <w:kern w:val="0"/>
          <w:lang w:val="es-ES" w:eastAsia="es-ES"/>
          <w14:ligatures w14:val="none"/>
        </w:rPr>
        <w:t xml:space="preserve"/>
      </w:r>
      <w:r w:rsidR="000F3D5A" w:rsidRPr="00533EE9">
        <w:rPr>
          <w:rFonts w:ascii="Arial Narrow" w:eastAsia="Times New Roman" w:hAnsi="Arial Narrow" w:cs="Arial"/>
          <w:color w:val="000000"/>
          <w:kern w:val="0"/>
          <w:lang w:val="es-ES" w:eastAsia="es-ES"/>
          <w14:ligatures w14:val="none"/>
        </w:rPr>
        <w:t/>
      </w:r>
      <w:r w:rsidR="00CA59A2" w:rsidRPr="00533EE9">
        <w:rPr>
          <w:rFonts w:ascii="Arial Narrow" w:eastAsia="Times New Roman" w:hAnsi="Arial Narrow" w:cs="Arial"/>
          <w:color w:val="000000"/>
          <w:kern w:val="0"/>
          <w:lang w:val="es-ES" w:eastAsia="es-ES"/>
          <w14:ligatures w14:val="none"/>
        </w:rPr>
        <w:t/>
      </w:r>
    </w:p>
    <w:p w14:paraId="66005174" w14:textId="77777777" w:rsidR="00CA59A2" w:rsidRPr="00533EE9" w:rsidRDefault="00CA59A2" w:rsidP="00533EE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533EE9" w:rsidRDefault="00CA59A2" w:rsidP="00533EE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33EE9">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533EE9" w:rsidRDefault="00CA59A2" w:rsidP="00533EE9">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432038D6" w14:textId="287671BD" w:rsidR="00CA59A2" w:rsidRPr="00533EE9" w:rsidRDefault="00CA59A2" w:rsidP="00533EE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533EE9">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533EE9">
        <w:rPr>
          <w:rStyle w:val="Refdenotaalpie"/>
          <w:rFonts w:ascii="Arial Narrow" w:eastAsia="Arial Narrow" w:hAnsi="Arial Narrow" w:cs="Arial Narrow"/>
          <w:kern w:val="0"/>
          <w:vertAlign w:val="superscript"/>
          <w14:ligatures w14:val="none"/>
        </w:rPr>
        <w:footnoteReference w:id="2"/>
      </w:r>
      <w:r w:rsidRPr="00533EE9">
        <w:rPr>
          <w:rFonts w:ascii="Arial Narrow" w:eastAsia="Times New Roman" w:hAnsi="Arial Narrow" w:cs="Segoe UI"/>
          <w:color w:val="000000"/>
          <w:kern w:val="0"/>
          <w:lang w:eastAsia="es-PE"/>
          <w14:ligatures w14:val="none"/>
        </w:rPr>
        <w:t xml:space="preserve">, </w:t>
      </w:r>
      <w:r w:rsidR="00121544" w:rsidRPr="00533EE9">
        <w:rPr>
          <w:rFonts w:ascii="Arial Narrow" w:eastAsia="Times New Roman" w:hAnsi="Arial Narrow" w:cs="Segoe UI"/>
          <w:color w:val="000000"/>
          <w:kern w:val="0"/>
          <w:lang w:eastAsia="es-PE"/>
          <w14:ligatures w14:val="none"/>
        </w:rPr>
        <w:t xml:space="preserve">considera </w:t>
      </w:r>
      <w:r w:rsidR="00121544" w:rsidRPr="00533EE9">
        <w:rPr>
          <w:rFonts w:ascii="Arial Narrow" w:eastAsia="Arial Narrow" w:hAnsi="Arial Narrow" w:cs="Arial Narrow"/>
          <w:kern w:val="0"/>
          <w14:ligatures w14:val="none"/>
        </w:rPr>
        <w:t xml:space="preserve">que el hecho denunciado, </w:t>
      </w:r>
      <w:bookmarkStart w:id="6" w:name="_Hlk211591623"/>
      <w:r w:rsidR="00121544" w:rsidRPr="00533EE9">
        <w:rPr>
          <w:rFonts w:ascii="Arial Narrow" w:eastAsia="Arial Narrow" w:hAnsi="Arial Narrow" w:cs="Arial Narrow"/>
          <w:kern w:val="0"/>
          <w14:ligatures w14:val="none"/>
        </w:rPr>
        <w:t xml:space="preserve">consistente en que </w:t>
      </w:r>
      <w:bookmarkStart w:id="7" w:name="_Hlk213160885"/>
      <w:bookmarkStart w:id="8" w:name="_Hlk215061838"/>
      <w:bookmarkStart w:id="9" w:name="_Hlk213151898"/>
      <w:r w:rsidR="00B155DB" w:rsidRPr="00533EE9">
        <w:rPr>
          <w:rFonts w:ascii="Arial Narrow" w:eastAsia="Times New Roman" w:hAnsi="Arial Narrow" w:cs="Times New Roman"/>
          <w:kern w:val="0"/>
          <w:shd w:val="clear" w:color="auto" w:fill="FFFFFF"/>
          <w:lang w:eastAsia="es-PE"/>
          <w14:ligatures w14:val="none"/>
        </w:rPr>
        <w:t xml:space="preserve">la compañía aseguradora habría negado injustificadamente otorgar al denunciante la cobertura del Seguro </w:t>
      </w:r>
      <w:r w:rsidR="0058559C" w:rsidRPr="00533EE9">
        <w:rPr>
          <w:rFonts w:ascii="Arial Narrow" w:eastAsia="Times New Roman" w:hAnsi="Arial Narrow" w:cs="Arial"/>
          <w:color w:val="000000"/>
          <w:kern w:val="0"/>
          <w:lang w:eastAsia="es-ES"/>
          <w14:ligatures w14:val="none"/>
        </w:rPr>
        <w:t xml:space="preserve">contra </w:t>
      </w:r>
      <w:r w:rsidR="00B155DB" w:rsidRPr="00533EE9">
        <w:rPr>
          <w:rFonts w:ascii="Arial Narrow" w:eastAsia="Times New Roman" w:hAnsi="Arial Narrow" w:cs="Times New Roman"/>
          <w:kern w:val="0"/>
          <w:shd w:val="clear" w:color="auto" w:fill="FFFFFF"/>
          <w:lang w:eastAsia="es-PE"/>
          <w14:ligatures w14:val="none"/>
        </w:rPr>
        <w:t xml:space="preserve">Accidentes Personales por la invalidez permanente total que padece en virtud del accidente del </w:t>
      </w:r>
      <w:r w:rsidR="00B155DB" w:rsidRPr="00533EE9">
        <w:rPr>
          <w:rFonts w:ascii="Arial Narrow" w:eastAsia="Times New Roman" w:hAnsi="Arial Narrow" w:cs="Arial"/>
          <w:color w:val="000000"/>
          <w:kern w:val="0"/>
          <w:lang w:eastAsia="es-ES"/>
          <w14:ligatures w14:val="none"/>
        </w:rPr>
        <w:t xml:space="preserve">21 de setiembre de 2024</w:t>
      </w:r>
      <w:r w:rsidR="00711750" w:rsidRPr="00533EE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33EE9">
        <w:rPr>
          <w:rFonts w:ascii="Arial Narrow" w:eastAsia="Times New Roman" w:hAnsi="Arial Narrow" w:cs="Segoe UI"/>
          <w:color w:val="000000"/>
          <w:kern w:val="0"/>
          <w:lang w:eastAsia="es-PE"/>
          <w14:ligatures w14:val="none"/>
        </w:rPr>
        <w:t/>
      </w:r>
      <w:r w:rsidR="00711750" w:rsidRPr="00533EE9">
        <w:rPr>
          <w:rFonts w:ascii="Arial Narrow" w:eastAsia="Arial Narrow" w:hAnsi="Arial Narrow" w:cs="Arial Narrow"/>
          <w:kern w:val="0"/>
          <w14:ligatures w14:val="none"/>
        </w:rPr>
        <w:t xml:space="preserve"> y 19</w:t>
      </w:r>
      <w:r w:rsidR="00711750" w:rsidRPr="00533EE9">
        <w:rPr>
          <w:rFonts w:ascii="Arial Narrow" w:eastAsia="Times New Roman" w:hAnsi="Arial Narrow" w:cs="Segoe UI"/>
          <w:color w:val="000000"/>
          <w:kern w:val="0"/>
          <w:lang w:eastAsia="es-PE"/>
          <w14:ligatures w14:val="none"/>
        </w:rPr>
        <w:t/>
      </w:r>
      <w:r w:rsidR="00711750" w:rsidRPr="00533EE9">
        <w:rPr>
          <w:rFonts w:ascii="Arial Narrow" w:eastAsia="Arial Narrow" w:hAnsi="Arial Narrow" w:cs="Arial Narrow"/>
          <w:kern w:val="0"/>
          <w14:ligatures w14:val="none"/>
        </w:rPr>
        <w:t xml:space="preserve"> del Código</w:t>
      </w:r>
      <w:bookmarkStart w:id="10" w:name="_Hlk213160896"/>
      <w:bookmarkEnd w:id="7"/>
      <w:r w:rsidR="00711750" w:rsidRPr="00533EE9">
        <w:rPr>
          <w:rStyle w:val="Refdenotaalpie"/>
          <w:rFonts w:ascii="Arial Narrow" w:eastAsia="Arial Narrow" w:hAnsi="Arial Narrow" w:cs="Arial"/>
          <w:kern w:val="0"/>
          <w:vertAlign w:val="superscript"/>
          <w14:ligatures w14:val="none"/>
        </w:rPr>
        <w:footnoteReference w:id="3"/>
      </w:r>
      <w:bookmarkEnd w:id="10"/>
      <w:r w:rsidR="00711750" w:rsidRPr="00533EE9">
        <w:rPr>
          <w:rFonts w:ascii="Arial Narrow" w:eastAsia="Arial Narrow" w:hAnsi="Arial Narrow" w:cs="Arial Narrow"/>
          <w:kern w:val="0"/>
          <w14:ligatures w14:val="none"/>
        </w:rPr>
        <w:t>.</w:t>
      </w:r>
      <w:bookmarkEnd w:id="1"/>
      <w:bookmarkEnd w:id="6"/>
      <w:bookmarkEnd w:id="8"/>
      <w:bookmarkEnd w:id="9"/>
    </w:p>
    <w:bookmarkEnd w:id="2"/>
    <w:p w14:paraId="463134E5" w14:textId="77777777" w:rsidR="00CA59A2" w:rsidRPr="00533EE9" w:rsidRDefault="00CA59A2" w:rsidP="00533EE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533EE9">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533EE9">
        <w:rPr>
          <w:rStyle w:val="Refdenotaalpie"/>
          <w:rFonts w:ascii="Arial Narrow" w:eastAsia="Arial Narrow" w:hAnsi="Arial Narrow" w:cs="Arial Narrow"/>
          <w:kern w:val="0"/>
          <w:vertAlign w:val="superscript"/>
          <w14:ligatures w14:val="none"/>
        </w:rPr>
        <w:footnoteReference w:id="4"/>
      </w:r>
      <w:r w:rsidRPr="00533EE9">
        <w:rPr>
          <w:rFonts w:ascii="Arial Narrow" w:eastAsia="Arial" w:hAnsi="Arial Narrow" w:cs="Arial"/>
          <w:color w:val="000000"/>
          <w:kern w:val="0"/>
          <w:lang w:eastAsia="es-PE"/>
          <w14:ligatures w14:val="none"/>
        </w:rPr>
        <w:t>.</w:t>
      </w:r>
      <w:bookmarkStart w:id="11" w:name="_Hlk214963039"/>
    </w:p>
    <w:p w14:paraId="68C71625" w14:textId="77777777" w:rsidR="00CA59A2" w:rsidRPr="00533EE9" w:rsidRDefault="00CA59A2" w:rsidP="00533EE9">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533EE9" w:rsidRDefault="00CA59A2" w:rsidP="00533EE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33EE9">
        <w:rPr>
          <w:rFonts w:ascii="Arial Narrow" w:eastAsia="Arial Narrow" w:hAnsi="Arial Narrow" w:cs="Arial Narrow"/>
          <w:b/>
          <w:color w:val="000000"/>
          <w:kern w:val="0"/>
          <w:lang w:eastAsia="es-PE"/>
          <w14:ligatures w14:val="none"/>
        </w:rPr>
        <w:t>REQUERIMIENTO DE INFORMACIÓN</w:t>
      </w:r>
    </w:p>
    <w:p w14:paraId="5B518DC4" w14:textId="77777777" w:rsidR="00CA59A2" w:rsidRPr="00533EE9" w:rsidRDefault="00CA59A2" w:rsidP="00533EE9">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1676C9CF" w:rsidR="00CA59A2" w:rsidRPr="00533EE9" w:rsidRDefault="00CA59A2" w:rsidP="00533EE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533EE9">
        <w:rPr>
          <w:rFonts w:ascii="Arial Narrow" w:eastAsia="Times New Roman" w:hAnsi="Arial Narrow" w:cs="Arial"/>
          <w:color w:val="000000"/>
          <w:kern w:val="0"/>
          <w:lang w:val="es-ES" w:eastAsia="es-ES"/>
          <w14:ligatures w14:val="none"/>
        </w:rPr>
        <w:t xml:space="preserve">A efectos de tener mayores elementos </w:t>
      </w:r>
      <w:bookmarkEnd w:id="11"/>
      <w:r w:rsidRPr="00533EE9">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CF4D7A" w:rsidRPr="00533EE9">
        <w:rPr>
          <w:rFonts w:ascii="Arial Narrow" w:eastAsia="Times New Roman" w:hAnsi="Arial Narrow" w:cs="Arial"/>
          <w:color w:val="000000"/>
          <w:kern w:val="0"/>
          <w:lang w:val="es-ES" w:eastAsia="es-ES"/>
          <w14:ligatures w14:val="none"/>
        </w:rPr>
        <w:t>a la compañía aseguradora</w:t>
      </w:r>
      <w:r w:rsidRPr="00533EE9">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944B03" w:rsidRPr="00533EE9">
        <w:rPr>
          <w:rFonts w:ascii="Arial Narrow" w:eastAsia="Times New Roman" w:hAnsi="Arial Narrow" w:cs="Arial"/>
          <w:color w:val="000000"/>
          <w:kern w:val="0"/>
          <w:lang w:val="es-ES" w:eastAsia="es-ES"/>
          <w14:ligatures w14:val="none"/>
        </w:rPr>
        <w:t xml:space="preserve">Póliza 6362159900003 del Seguro </w:t>
      </w:r>
      <w:r w:rsidR="0058559C" w:rsidRPr="00533EE9">
        <w:rPr>
          <w:rFonts w:ascii="Arial Narrow" w:eastAsia="Times New Roman" w:hAnsi="Arial Narrow" w:cs="Arial"/>
          <w:color w:val="000000"/>
          <w:kern w:val="0"/>
          <w:lang w:eastAsia="es-ES"/>
          <w14:ligatures w14:val="none"/>
        </w:rPr>
        <w:t xml:space="preserve">contra </w:t>
      </w:r>
      <w:r w:rsidR="00944B03" w:rsidRPr="00533EE9">
        <w:rPr>
          <w:rFonts w:ascii="Arial Narrow" w:eastAsia="Times New Roman" w:hAnsi="Arial Narrow" w:cs="Arial"/>
          <w:color w:val="000000"/>
          <w:kern w:val="0"/>
          <w:lang w:val="es-ES" w:eastAsia="es-ES"/>
          <w14:ligatures w14:val="none"/>
        </w:rPr>
        <w:t>accidentes personales</w:t>
      </w:r>
      <w:r w:rsidRPr="00533EE9">
        <w:rPr>
          <w:rFonts w:ascii="Arial Narrow" w:eastAsia="Times New Roman" w:hAnsi="Arial Narrow" w:cs="Arial"/>
          <w:color w:val="000000"/>
          <w:kern w:val="0"/>
          <w:lang w:val="es-ES" w:eastAsia="es-ES"/>
          <w14:ligatures w14:val="none"/>
        </w:rPr>
        <w:t xml:space="preserve">, </w:t>
      </w:r>
      <w:bookmarkStart w:id="13" w:name="_Hlk211877008"/>
      <w:r w:rsidRPr="00533EE9">
        <w:rPr>
          <w:rFonts w:ascii="Arial Narrow" w:eastAsia="Times New Roman" w:hAnsi="Arial Narrow" w:cs="Arial"/>
          <w:color w:val="000000"/>
          <w:kern w:val="0"/>
          <w:lang w:val="es-ES" w:eastAsia="es-ES"/>
          <w14:ligatures w14:val="none"/>
        </w:rPr>
        <w:t>así como el cargo de remisión de la póliza</w:t>
      </w:r>
      <w:bookmarkEnd w:id="13"/>
      <w:r w:rsidRPr="00533EE9">
        <w:rPr>
          <w:rFonts w:ascii="Arial Narrow" w:eastAsia="Times New Roman" w:hAnsi="Arial Narrow" w:cs="Arial"/>
          <w:color w:val="000000"/>
          <w:kern w:val="0"/>
          <w:lang w:val="es-ES" w:eastAsia="es-ES"/>
          <w14:ligatures w14:val="none"/>
        </w:rPr>
        <w:t>; (</w:t>
      </w:r>
      <w:proofErr w:type="spellStart"/>
      <w:r w:rsidRPr="00533EE9">
        <w:rPr>
          <w:rFonts w:ascii="Arial Narrow" w:eastAsia="Times New Roman" w:hAnsi="Arial Narrow" w:cs="Arial"/>
          <w:color w:val="000000"/>
          <w:kern w:val="0"/>
          <w:lang w:val="es-ES" w:eastAsia="es-ES"/>
          <w14:ligatures w14:val="none"/>
        </w:rPr>
        <w:t>ii</w:t>
      </w:r>
      <w:proofErr w:type="spellEnd"/>
      <w:r w:rsidRPr="00533EE9">
        <w:rPr>
          <w:rFonts w:ascii="Arial Narrow" w:eastAsia="Times New Roman" w:hAnsi="Arial Narrow" w:cs="Arial"/>
          <w:color w:val="000000"/>
          <w:kern w:val="0"/>
          <w:lang w:val="es-ES" w:eastAsia="es-ES"/>
          <w14:ligatures w14:val="none"/>
        </w:rPr>
        <w:t xml:space="preserve">) presentar los medios probatorios que acrediten </w:t>
      </w:r>
      <w:r w:rsidR="00944B03" w:rsidRPr="00533EE9">
        <w:rPr>
          <w:rFonts w:ascii="Arial Narrow" w:eastAsia="Times New Roman" w:hAnsi="Arial Narrow" w:cs="Arial"/>
          <w:color w:val="000000"/>
          <w:kern w:val="0"/>
          <w:lang w:val="es-ES" w:eastAsia="es-ES"/>
          <w14:ligatures w14:val="none"/>
        </w:rPr>
        <w:t>que la negativa de otorgamiento de cobertura fue justificada</w:t>
      </w:r>
      <w:r w:rsidRPr="00533EE9">
        <w:rPr>
          <w:rFonts w:ascii="Arial Narrow" w:eastAsia="Times New Roman" w:hAnsi="Arial Narrow" w:cs="Arial"/>
          <w:color w:val="000000"/>
          <w:kern w:val="0"/>
          <w:lang w:val="es-ES" w:eastAsia="es-ES"/>
          <w14:ligatures w14:val="none"/>
        </w:rPr>
        <w:t>; y, (</w:t>
      </w:r>
      <w:proofErr w:type="spellStart"/>
      <w:r w:rsidRPr="00533EE9">
        <w:rPr>
          <w:rFonts w:ascii="Arial Narrow" w:eastAsia="Times New Roman" w:hAnsi="Arial Narrow" w:cs="Arial"/>
          <w:color w:val="000000"/>
          <w:kern w:val="0"/>
          <w:lang w:val="es-ES" w:eastAsia="es-ES"/>
          <w14:ligatures w14:val="none"/>
        </w:rPr>
        <w:t>iii</w:t>
      </w:r>
      <w:proofErr w:type="spellEnd"/>
      <w:r w:rsidRPr="00533EE9">
        <w:rPr>
          <w:rFonts w:ascii="Arial Narrow" w:eastAsia="Times New Roman" w:hAnsi="Arial Narrow" w:cs="Arial"/>
          <w:color w:val="000000"/>
          <w:kern w:val="0"/>
          <w:lang w:val="es-ES" w:eastAsia="es-ES"/>
          <w14:ligatures w14:val="none"/>
        </w:rPr>
        <w:t xml:space="preserve">) presentar todas las comunicaciones cursadas </w:t>
      </w:r>
      <w:r w:rsidR="00A87B9B" w:rsidRPr="00533EE9">
        <w:rPr>
          <w:rFonts w:ascii="Arial Narrow" w:eastAsia="Times New Roman" w:hAnsi="Arial Narrow" w:cs="Arial"/>
          <w:color w:val="000000"/>
          <w:kern w:val="0"/>
          <w:lang w:val="es-ES" w:eastAsia="es-ES"/>
          <w14:ligatures w14:val="none"/>
        </w:rPr>
        <w:t xml:space="preserve">con la parte denunciante </w:t>
      </w:r>
      <w:r w:rsidRPr="00533EE9">
        <w:rPr>
          <w:rFonts w:ascii="Arial Narrow" w:eastAsia="Times New Roman" w:hAnsi="Arial Narrow" w:cs="Arial"/>
          <w:color w:val="000000"/>
          <w:kern w:val="0"/>
          <w:lang w:val="es-ES" w:eastAsia="es-ES"/>
          <w14:ligatures w14:val="none"/>
        </w:rPr>
        <w:t xml:space="preserve">en virtud </w:t>
      </w:r>
      <w:r w:rsidR="00F01410" w:rsidRPr="00533EE9">
        <w:rPr>
          <w:rFonts w:ascii="Arial Narrow" w:eastAsia="Times New Roman" w:hAnsi="Arial Narrow" w:cs="Arial"/>
          <w:color w:val="000000"/>
          <w:kern w:val="0"/>
          <w:lang w:val="es-ES" w:eastAsia="es-ES"/>
          <w14:ligatures w14:val="none"/>
        </w:rPr>
        <w:t xml:space="preserve">de los hechos materia </w:t>
      </w:r>
      <w:r w:rsidRPr="00533EE9">
        <w:rPr>
          <w:rFonts w:ascii="Arial Narrow" w:eastAsia="Times New Roman" w:hAnsi="Arial Narrow" w:cs="Arial"/>
          <w:color w:val="000000"/>
          <w:kern w:val="0"/>
          <w:lang w:val="es-ES" w:eastAsia="es-ES"/>
          <w14:ligatures w14:val="none"/>
        </w:rPr>
        <w:t>de denuncia.</w:t>
      </w:r>
      <w:r w:rsidRPr="00533EE9">
        <w:rPr>
          <w:rFonts w:ascii="Arial Narrow" w:eastAsia="Times New Roman" w:hAnsi="Arial Narrow" w:cs="Arial"/>
          <w:color w:val="000000"/>
          <w:kern w:val="0"/>
          <w:lang w:eastAsia="es-ES"/>
          <w14:ligatures w14:val="none"/>
        </w:rPr>
        <w:t xml:space="preserve"> </w:t>
      </w:r>
    </w:p>
    <w:bookmarkEnd w:id="12"/>
    <w:p w14:paraId="5C93B848" w14:textId="77777777" w:rsidR="00CA59A2" w:rsidRPr="00533EE9" w:rsidRDefault="00CA59A2" w:rsidP="00533EE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533EE9" w:rsidRDefault="00CA59A2" w:rsidP="00533EE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33EE9">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533EE9" w:rsidRDefault="00CA59A2" w:rsidP="00533EE9">
      <w:pPr>
        <w:spacing w:after="0" w:line="240" w:lineRule="auto"/>
        <w:contextualSpacing/>
        <w:jc w:val="both"/>
        <w:rPr>
          <w:rFonts w:ascii="Arial Narrow" w:eastAsia="Arial Narrow" w:hAnsi="Arial Narrow" w:cs="Arial Narrow"/>
          <w:b/>
          <w:color w:val="000000"/>
          <w:kern w:val="0"/>
          <w:lang w:eastAsia="es-PE"/>
          <w14:ligatures w14:val="none"/>
        </w:rPr>
      </w:pPr>
    </w:p>
    <w:p w14:paraId="39215327" w14:textId="2F111C8E" w:rsidR="00121544" w:rsidRPr="00533EE9" w:rsidRDefault="00CA59A2" w:rsidP="00533EE9">
      <w:pPr>
        <w:spacing w:after="0" w:line="240" w:lineRule="auto"/>
        <w:contextualSpacing/>
        <w:jc w:val="both"/>
        <w:rPr>
          <w:rFonts w:ascii="Arial Narrow" w:eastAsia="Calibri" w:hAnsi="Arial Narrow" w:cs="Arial Narrow"/>
          <w:color w:val="000000"/>
          <w:kern w:val="0"/>
          <w:lang w:eastAsia="es-PE"/>
          <w14:ligatures w14:val="none"/>
        </w:rPr>
      </w:pPr>
      <w:r w:rsidRPr="00533EE9">
        <w:rPr>
          <w:rFonts w:ascii="Arial Narrow" w:eastAsia="Arial Narrow" w:hAnsi="Arial Narrow" w:cs="Arial Narrow"/>
          <w:b/>
          <w:color w:val="000000"/>
          <w:kern w:val="0"/>
          <w:lang w:eastAsia="es-PE"/>
          <w14:ligatures w14:val="none"/>
        </w:rPr>
        <w:t xml:space="preserve">PRIMERO: admitir a trámite la denuncia del 17 de marzo de 2026 interpuesta por el señor [DENUNCIANTE] contra Mapfre Perú Compañía de Seguros y Reaseguros S.A., por la presunta infracción a los artículos 18 y 19 de la Ley 29571, Código de Protección y Defensa del Consumidor, en tanto la compañía aseguradora habría negado injustificadamente otorgar al denunciante la cobertura del Seguro contra Accidentes Personales por la invalidez permanente total que padece en virtud del accidente del 21 de setiembre de 2024.</w:t>
      </w:r>
      <w:r w:rsidRPr="00533EE9">
        <w:rPr>
          <w:rFonts w:ascii="Arial Narrow" w:eastAsia="Times New Roman" w:hAnsi="Arial Narrow" w:cs="Times New Roman"/>
          <w:color w:val="000000"/>
          <w:kern w:val="0"/>
          <w:shd w:val="clear" w:color="auto" w:fill="FFFFFF"/>
          <w:lang w:eastAsia="es-PE"/>
          <w14:ligatures w14:val="none"/>
        </w:rPr>
        <w:t xml:space="preserve"/>
      </w:r>
      <w:r w:rsidR="009617B1" w:rsidRPr="00533EE9">
        <w:rPr>
          <w:rFonts w:ascii="Arial Narrow" w:eastAsia="Times New Roman" w:hAnsi="Arial Narrow" w:cs="Times New Roman"/>
          <w:color w:val="000000"/>
          <w:kern w:val="0"/>
          <w:shd w:val="clear" w:color="auto" w:fill="FFFFFF"/>
          <w:lang w:eastAsia="es-PE"/>
          <w14:ligatures w14:val="none"/>
        </w:rPr>
        <w:t xml:space="preserve"/>
      </w:r>
      <w:r w:rsidRPr="00533EE9">
        <w:rPr>
          <w:rFonts w:ascii="Arial Narrow" w:eastAsia="Times New Roman" w:hAnsi="Arial Narrow" w:cs="Times New Roman"/>
          <w:color w:val="000000"/>
          <w:kern w:val="0"/>
          <w:shd w:val="clear" w:color="auto" w:fill="FFFFFF"/>
          <w:lang w:eastAsia="es-PE"/>
          <w14:ligatures w14:val="none"/>
        </w:rPr>
        <w:t xml:space="preserve"/>
      </w:r>
      <w:r w:rsidR="00CF4D7A" w:rsidRPr="00533EE9">
        <w:rPr>
          <w:rFonts w:ascii="Arial Narrow" w:eastAsia="Times New Roman" w:hAnsi="Arial Narrow" w:cs="Times New Roman"/>
          <w:color w:val="000000"/>
          <w:kern w:val="0"/>
          <w:shd w:val="clear" w:color="auto" w:fill="FFFFFF"/>
          <w:lang w:eastAsia="es-PE"/>
          <w14:ligatures w14:val="none"/>
        </w:rPr>
        <w:t xml:space="preserve"/>
      </w:r>
      <w:r w:rsidRPr="00533EE9">
        <w:rPr>
          <w:rFonts w:ascii="Arial Narrow" w:eastAsia="Times New Roman" w:hAnsi="Arial Narrow" w:cs="Times New Roman"/>
          <w:color w:val="000000"/>
          <w:kern w:val="0"/>
          <w:shd w:val="clear" w:color="auto" w:fill="FFFFFF"/>
          <w:lang w:eastAsia="es-PE"/>
          <w14:ligatures w14:val="none"/>
        </w:rPr>
        <w:t xml:space="preserve"/>
      </w:r>
      <w:r w:rsidR="00C02E67" w:rsidRPr="00533EE9">
        <w:rPr>
          <w:rFonts w:ascii="Arial Narrow" w:eastAsia="Times New Roman" w:hAnsi="Arial Narrow" w:cs="Times New Roman"/>
          <w:color w:val="000000"/>
          <w:kern w:val="0"/>
          <w:shd w:val="clear" w:color="auto" w:fill="FFFFFF"/>
          <w:lang w:eastAsia="es-PE"/>
          <w14:ligatures w14:val="none"/>
        </w:rPr>
        <w:t/>
      </w:r>
      <w:r w:rsidRPr="00533EE9">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533EE9">
        <w:rPr>
          <w:rFonts w:ascii="Arial Narrow" w:eastAsia="Times New Roman" w:hAnsi="Arial Narrow" w:cs="Times New Roman"/>
          <w:color w:val="000000"/>
          <w:kern w:val="0"/>
          <w:shd w:val="clear" w:color="auto" w:fill="FFFFFF"/>
          <w:lang w:eastAsia="es-PE"/>
          <w14:ligatures w14:val="none"/>
        </w:rPr>
        <w:t/>
      </w:r>
      <w:r w:rsidR="00FD645D" w:rsidRPr="00533EE9">
        <w:rPr>
          <w:rFonts w:ascii="Arial Narrow" w:eastAsia="Times New Roman" w:hAnsi="Arial Narrow" w:cs="Times New Roman"/>
          <w:color w:val="000000"/>
          <w:kern w:val="0"/>
          <w:shd w:val="clear" w:color="auto" w:fill="FFFFFF"/>
          <w:lang w:eastAsia="es-PE"/>
          <w14:ligatures w14:val="none"/>
        </w:rPr>
        <w:t/>
      </w:r>
      <w:r w:rsidR="00711750" w:rsidRPr="00533EE9">
        <w:rPr>
          <w:rFonts w:ascii="Arial Narrow" w:eastAsia="Calibri" w:hAnsi="Arial Narrow" w:cs="Arial Narrow"/>
          <w:color w:val="000000"/>
          <w:kern w:val="0"/>
          <w:lang w:eastAsia="es-PE"/>
          <w14:ligatures w14:val="none"/>
        </w:rPr>
        <w:t/>
      </w:r>
      <w:r w:rsidR="00711750" w:rsidRPr="00533EE9">
        <w:rPr>
          <w:rFonts w:ascii="Arial Narrow" w:eastAsia="Times New Roman" w:hAnsi="Arial Narrow" w:cs="Times New Roman"/>
          <w:kern w:val="0"/>
          <w:shd w:val="clear" w:color="auto" w:fill="FFFFFF"/>
          <w:lang w:eastAsia="es-PE"/>
          <w14:ligatures w14:val="none"/>
        </w:rPr>
        <w:t xml:space="preserve"/>
      </w:r>
      <w:r w:rsidR="00711750" w:rsidRPr="00533EE9">
        <w:rPr>
          <w:rFonts w:ascii="Arial Narrow" w:eastAsia="Calibri" w:hAnsi="Arial Narrow" w:cs="Arial Narrow"/>
          <w:kern w:val="0"/>
          <w:lang w:eastAsia="es-PE"/>
          <w14:ligatures w14:val="none"/>
        </w:rPr>
        <w:t xml:space="preserve"/>
      </w:r>
      <w:r w:rsidR="00711750" w:rsidRPr="00533EE9">
        <w:rPr>
          <w:rFonts w:ascii="Arial Narrow" w:eastAsia="Times New Roman" w:hAnsi="Arial Narrow" w:cs="Times New Roman"/>
          <w:kern w:val="0"/>
          <w:shd w:val="clear" w:color="auto" w:fill="FFFFFF"/>
          <w:lang w:eastAsia="es-PE"/>
          <w14:ligatures w14:val="none"/>
        </w:rPr>
        <w:t/>
      </w:r>
      <w:r w:rsidR="00913DCA" w:rsidRPr="00533EE9">
        <w:rPr>
          <w:rFonts w:ascii="Arial Narrow" w:eastAsia="Times New Roman" w:hAnsi="Arial Narrow" w:cs="Times New Roman"/>
          <w:kern w:val="0"/>
          <w:shd w:val="clear" w:color="auto" w:fill="FFFFFF"/>
          <w:lang w:eastAsia="es-PE"/>
          <w14:ligatures w14:val="none"/>
        </w:rPr>
        <w:t xml:space="preserve"/>
      </w:r>
      <w:r w:rsidR="00711750" w:rsidRPr="00533EE9">
        <w:rPr>
          <w:rFonts w:ascii="Arial Narrow" w:eastAsia="Times New Roman" w:hAnsi="Arial Narrow" w:cs="Times New Roman"/>
          <w:kern w:val="0"/>
          <w:shd w:val="clear" w:color="auto" w:fill="FFFFFF"/>
          <w:lang w:eastAsia="es-PE"/>
          <w14:ligatures w14:val="none"/>
        </w:rPr>
        <w:t xml:space="preserve"/>
      </w:r>
      <w:r w:rsidR="00FB44B8" w:rsidRPr="00533EE9">
        <w:rPr>
          <w:rFonts w:ascii="Arial Narrow" w:eastAsia="Times New Roman" w:hAnsi="Arial Narrow" w:cs="Times New Roman"/>
          <w:kern w:val="0"/>
          <w:shd w:val="clear" w:color="auto" w:fill="FFFFFF"/>
          <w:lang w:eastAsia="es-PE"/>
          <w14:ligatures w14:val="none"/>
        </w:rPr>
        <w:t xml:space="preserve"/>
      </w:r>
      <w:r w:rsidR="00FD645D" w:rsidRPr="00533EE9">
        <w:rPr>
          <w:rFonts w:ascii="Arial Narrow" w:eastAsia="Times New Roman" w:hAnsi="Arial Narrow" w:cs="Times New Roman"/>
          <w:kern w:val="0"/>
          <w:shd w:val="clear" w:color="auto" w:fill="FFFFFF"/>
          <w:lang w:eastAsia="es-PE"/>
          <w14:ligatures w14:val="none"/>
        </w:rPr>
        <w:t xml:space="preserve"/>
      </w:r>
      <w:r w:rsidR="00FB44B8" w:rsidRPr="00533EE9">
        <w:rPr>
          <w:rFonts w:ascii="Arial Narrow" w:eastAsia="Times New Roman" w:hAnsi="Arial Narrow" w:cs="Times New Roman"/>
          <w:kern w:val="0"/>
          <w:shd w:val="clear" w:color="auto" w:fill="FFFFFF"/>
          <w:lang w:eastAsia="es-PE"/>
          <w14:ligatures w14:val="none"/>
        </w:rPr>
        <w:t xml:space="preserve"/>
      </w:r>
      <w:r w:rsidR="00FD645D" w:rsidRPr="00533EE9">
        <w:rPr>
          <w:rFonts w:ascii="Arial Narrow" w:eastAsia="Times New Roman" w:hAnsi="Arial Narrow" w:cs="Times New Roman"/>
          <w:kern w:val="0"/>
          <w:shd w:val="clear" w:color="auto" w:fill="FFFFFF"/>
          <w:lang w:eastAsia="es-PE"/>
          <w14:ligatures w14:val="none"/>
        </w:rPr>
        <w:t xml:space="preserve"/>
      </w:r>
      <w:r w:rsidR="0058559C" w:rsidRPr="00533EE9">
        <w:rPr>
          <w:rFonts w:ascii="Arial Narrow" w:eastAsia="Times New Roman" w:hAnsi="Arial Narrow" w:cs="Arial"/>
          <w:color w:val="000000"/>
          <w:kern w:val="0"/>
          <w:lang w:eastAsia="es-ES"/>
          <w14:ligatures w14:val="none"/>
        </w:rPr>
        <w:t xml:space="preserve"/>
      </w:r>
      <w:r w:rsidR="00FD645D" w:rsidRPr="00533EE9">
        <w:rPr>
          <w:rFonts w:ascii="Arial Narrow" w:eastAsia="Times New Roman" w:hAnsi="Arial Narrow" w:cs="Times New Roman"/>
          <w:kern w:val="0"/>
          <w:shd w:val="clear" w:color="auto" w:fill="FFFFFF"/>
          <w:lang w:eastAsia="es-PE"/>
          <w14:ligatures w14:val="none"/>
        </w:rPr>
        <w:t xml:space="preserve"/>
      </w:r>
      <w:r w:rsidR="00FD645D" w:rsidRPr="00533EE9">
        <w:rPr>
          <w:rFonts w:ascii="Arial Narrow" w:eastAsia="Times New Roman" w:hAnsi="Arial Narrow" w:cs="Arial"/>
          <w:color w:val="000000"/>
          <w:kern w:val="0"/>
          <w:lang w:eastAsia="es-ES"/>
          <w14:ligatures w14:val="none"/>
        </w:rPr>
        <w:t/>
      </w:r>
      <w:r w:rsidR="00121544" w:rsidRPr="00533EE9">
        <w:rPr>
          <w:rFonts w:ascii="Arial Narrow" w:eastAsia="Arial Narrow" w:hAnsi="Arial Narrow" w:cs="Arial Narrow"/>
          <w:kern w:val="0"/>
          <w14:ligatures w14:val="none"/>
        </w:rPr>
        <w:t/>
      </w:r>
    </w:p>
    <w:bookmarkEnd w:id="14"/>
    <w:p w14:paraId="042B3F54" w14:textId="777BBF33" w:rsidR="00CA59A2" w:rsidRPr="00533EE9" w:rsidRDefault="00CA59A2" w:rsidP="00533EE9">
      <w:pPr>
        <w:spacing w:after="0" w:line="240" w:lineRule="auto"/>
        <w:contextualSpacing/>
        <w:jc w:val="both"/>
        <w:rPr>
          <w:rFonts w:ascii="Arial Narrow" w:eastAsia="Arial Narrow" w:hAnsi="Arial Narrow" w:cs="Arial Narrow"/>
          <w:kern w:val="0"/>
          <w14:ligatures w14:val="none"/>
        </w:rPr>
      </w:pPr>
    </w:p>
    <w:p w14:paraId="0A292C9F" w14:textId="2920B208" w:rsidR="00CA59A2" w:rsidRPr="00533EE9" w:rsidRDefault="00CA59A2" w:rsidP="00533EE9">
      <w:pPr>
        <w:spacing w:after="0" w:line="240" w:lineRule="auto"/>
        <w:contextualSpacing/>
        <w:jc w:val="both"/>
        <w:rPr>
          <w:rFonts w:ascii="Arial Narrow" w:eastAsia="Calibri" w:hAnsi="Arial Narrow" w:cs="Arial"/>
          <w:kern w:val="0"/>
          <w14:ligatures w14:val="none"/>
        </w:rPr>
      </w:pPr>
      <w:r w:rsidRPr="00533EE9">
        <w:rPr>
          <w:rFonts w:ascii="Arial Narrow" w:eastAsia="Arial Narrow" w:hAnsi="Arial Narrow" w:cs="Arial Narrow"/>
          <w:b/>
          <w:color w:val="000000"/>
          <w:kern w:val="0"/>
          <w:lang w:eastAsia="es-PE"/>
          <w14:ligatures w14:val="none"/>
        </w:rPr>
        <w:t>SEGUNDO:</w:t>
      </w:r>
      <w:r w:rsidRPr="00533EE9">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533EE9">
        <w:rPr>
          <w:rFonts w:ascii="Arial Narrow" w:eastAsia="Times New Roman" w:hAnsi="Arial Narrow" w:cs="Arial"/>
          <w:color w:val="000000"/>
          <w:kern w:val="0"/>
          <w:lang w:val="es-ES" w:eastAsia="es-ES"/>
          <w14:ligatures w14:val="none"/>
        </w:rPr>
        <w:t xml:space="preserve">del </w:t>
      </w:r>
      <w:r w:rsidR="009617B1" w:rsidRPr="00533EE9">
        <w:rPr>
          <w:rFonts w:ascii="Arial Narrow" w:eastAsia="Times New Roman" w:hAnsi="Arial Narrow" w:cs="Arial"/>
          <w:color w:val="000000"/>
          <w:kern w:val="0"/>
          <w:lang w:val="es-ES" w:eastAsia="es-ES"/>
          <w14:ligatures w14:val="none"/>
        </w:rPr>
        <w:t xml:space="preserve">17 de marzo de 2026</w:t>
      </w:r>
      <w:r w:rsidRPr="00533EE9">
        <w:rPr>
          <w:rFonts w:ascii="Arial Narrow" w:eastAsia="Calibri" w:hAnsi="Arial Narrow" w:cs="Arial"/>
          <w:kern w:val="0"/>
          <w14:ligatures w14:val="none"/>
        </w:rPr>
        <w:t>.</w:t>
      </w:r>
    </w:p>
    <w:p w14:paraId="68A17E97" w14:textId="77777777" w:rsidR="00CA59A2" w:rsidRPr="00533EE9" w:rsidRDefault="00CA59A2" w:rsidP="00533EE9">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1777D135" w:rsidR="00CA59A2" w:rsidRPr="00533EE9" w:rsidRDefault="00CA59A2" w:rsidP="00533EE9">
      <w:pPr>
        <w:spacing w:after="0" w:line="240" w:lineRule="auto"/>
        <w:contextualSpacing/>
        <w:jc w:val="both"/>
        <w:rPr>
          <w:rFonts w:ascii="Arial Narrow" w:eastAsia="Arial Narrow" w:hAnsi="Arial Narrow" w:cs="Arial Narrow"/>
          <w:color w:val="000000"/>
          <w:kern w:val="0"/>
          <w:lang w:eastAsia="es-PE"/>
          <w14:ligatures w14:val="none"/>
        </w:rPr>
      </w:pPr>
      <w:r w:rsidRPr="00533EE9">
        <w:rPr>
          <w:rFonts w:ascii="Arial Narrow" w:eastAsia="Arial Narrow" w:hAnsi="Arial Narrow" w:cs="Arial Narrow"/>
          <w:b/>
          <w:color w:val="000000"/>
          <w:kern w:val="0"/>
          <w:lang w:eastAsia="es-PE"/>
          <w14:ligatures w14:val="none"/>
        </w:rPr>
        <w:t xml:space="preserve">TERCERO: </w:t>
      </w:r>
      <w:r w:rsidRPr="00533EE9">
        <w:rPr>
          <w:rFonts w:ascii="Arial Narrow" w:eastAsia="Arial Narrow" w:hAnsi="Arial Narrow" w:cs="Arial Narrow"/>
          <w:color w:val="000000"/>
          <w:kern w:val="0"/>
          <w:lang w:eastAsia="es-PE"/>
          <w14:ligatures w14:val="none"/>
        </w:rPr>
        <w:t xml:space="preserve">requerir a </w:t>
      </w:r>
      <w:r w:rsidR="00C02E67" w:rsidRPr="00533EE9">
        <w:rPr>
          <w:rFonts w:ascii="Arial Narrow" w:eastAsia="Arial Narrow" w:hAnsi="Arial Narrow" w:cs="Arial Narrow"/>
          <w:color w:val="000000"/>
          <w:kern w:val="0"/>
          <w:lang w:eastAsia="es-PE"/>
          <w14:ligatures w14:val="none"/>
        </w:rPr>
        <w:t xml:space="preserve">Mapfre Perú Compañía de Seguros y Reaseguros S.A. </w:t>
      </w:r>
      <w:r w:rsidRPr="00533EE9">
        <w:rPr>
          <w:rFonts w:ascii="Arial Narrow" w:eastAsia="Arial Narrow" w:hAnsi="Arial Narrow" w:cs="Arial Narrow"/>
          <w:color w:val="000000"/>
          <w:kern w:val="0"/>
          <w:lang w:eastAsia="es-PE"/>
          <w14:ligatures w14:val="none"/>
        </w:rPr>
        <w:t>que cumpla con lo siguiente:</w:t>
      </w:r>
    </w:p>
    <w:p w14:paraId="20FDFB8D" w14:textId="77777777" w:rsidR="00CA59A2" w:rsidRPr="00533EE9" w:rsidRDefault="00CA59A2" w:rsidP="00533EE9">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533EE9" w:rsidRDefault="00CA59A2" w:rsidP="00533EE9">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533EE9">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533EE9" w:rsidRDefault="00CA59A2" w:rsidP="00533EE9">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533EE9">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533EE9" w:rsidRDefault="00CA59A2" w:rsidP="00533EE9">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533EE9">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533EE9" w:rsidRDefault="00CA59A2" w:rsidP="00533EE9">
      <w:pPr>
        <w:numPr>
          <w:ilvl w:val="0"/>
          <w:numId w:val="3"/>
        </w:numPr>
        <w:spacing w:after="0" w:line="240" w:lineRule="auto"/>
        <w:ind w:left="567" w:hanging="567"/>
        <w:contextualSpacing/>
        <w:jc w:val="both"/>
        <w:rPr>
          <w:rFonts w:ascii="Arial Narrow" w:eastAsia="Calibri" w:hAnsi="Arial Narrow" w:cs="Arial"/>
          <w:kern w:val="0"/>
          <w14:ligatures w14:val="none"/>
        </w:rPr>
      </w:pPr>
      <w:r w:rsidRPr="00533EE9">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533EE9">
        <w:rPr>
          <w:rFonts w:ascii="Arial Narrow" w:eastAsia="Times New Roman" w:hAnsi="Arial Narrow" w:cs="Segoe UI"/>
          <w:color w:val="000000"/>
          <w:kern w:val="0"/>
          <w:lang w:eastAsia="es-PE"/>
          <w14:ligatures w14:val="none"/>
        </w:rPr>
        <w:t/>
      </w:r>
      <w:r w:rsidRPr="00533EE9">
        <w:rPr>
          <w:rFonts w:ascii="Arial Narrow" w:eastAsia="Arial Narrow" w:hAnsi="Arial Narrow" w:cs="Arial Narrow"/>
          <w:color w:val="000000"/>
          <w:kern w:val="0"/>
          <w:lang w:eastAsia="es-PE"/>
          <w14:ligatures w14:val="none"/>
        </w:rPr>
        <w:t xml:space="preserve"> del Código Procesal Civil. </w:t>
      </w:r>
      <w:r w:rsidRPr="00533EE9">
        <w:rPr>
          <w:rFonts w:ascii="Arial Narrow" w:eastAsia="Calibri" w:hAnsi="Arial Narrow" w:cs="Arial"/>
          <w:kern w:val="0"/>
          <w14:ligatures w14:val="none"/>
        </w:rPr>
        <w:t>Para ello podrá señalar domicilio físico o una dirección electrónica a la que pueda remitirse las notificaciones</w:t>
      </w:r>
      <w:r w:rsidRPr="00533EE9">
        <w:rPr>
          <w:rFonts w:ascii="Arial Narrow" w:eastAsia="Arial" w:hAnsi="Arial Narrow" w:cs="Arial"/>
          <w:kern w:val="0"/>
          <w:lang w:val="es"/>
          <w14:ligatures w14:val="none"/>
        </w:rPr>
        <w:t>;</w:t>
      </w:r>
    </w:p>
    <w:p w14:paraId="7C63E340" w14:textId="77777777" w:rsidR="00CA59A2" w:rsidRPr="00533EE9" w:rsidRDefault="00CA59A2" w:rsidP="00533EE9">
      <w:pPr>
        <w:numPr>
          <w:ilvl w:val="0"/>
          <w:numId w:val="3"/>
        </w:numPr>
        <w:spacing w:after="0" w:line="240" w:lineRule="auto"/>
        <w:ind w:left="567" w:hanging="567"/>
        <w:contextualSpacing/>
        <w:jc w:val="both"/>
        <w:rPr>
          <w:rFonts w:ascii="Arial Narrow" w:eastAsia="Calibri" w:hAnsi="Arial Narrow" w:cs="Arial"/>
          <w:kern w:val="0"/>
          <w14:ligatures w14:val="none"/>
        </w:rPr>
      </w:pPr>
      <w:r w:rsidRPr="00533EE9">
        <w:rPr>
          <w:rFonts w:ascii="Arial Narrow" w:eastAsia="Calibri" w:hAnsi="Arial Narrow" w:cs="Arial"/>
          <w:kern w:val="0"/>
          <w14:ligatures w14:val="none"/>
        </w:rPr>
        <w:t xml:space="preserve">en caso califique como </w:t>
      </w:r>
      <w:proofErr w:type="gramStart"/>
      <w:r w:rsidRPr="00533EE9">
        <w:rPr>
          <w:rFonts w:ascii="Arial Narrow" w:eastAsia="Calibri" w:hAnsi="Arial Narrow" w:cs="Arial"/>
          <w:kern w:val="0"/>
          <w14:ligatures w14:val="none"/>
        </w:rPr>
        <w:t>micro empresa</w:t>
      </w:r>
      <w:proofErr w:type="gramEnd"/>
      <w:r w:rsidRPr="00533EE9">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533EE9">
        <w:rPr>
          <w:rFonts w:ascii="Arial Narrow" w:eastAsia="Calibri" w:hAnsi="Arial Narrow" w:cs="Arial"/>
          <w:kern w:val="0"/>
          <w14:ligatures w14:val="none"/>
        </w:rPr>
        <w:lastRenderedPageBreak/>
        <w:t>económicas y el número de trabajadores con el que cuenta</w:t>
      </w:r>
      <w:r w:rsidRPr="00533EE9">
        <w:rPr>
          <w:rStyle w:val="Refdenotaalpie"/>
          <w:rFonts w:ascii="Arial Narrow" w:eastAsia="Calibri" w:hAnsi="Arial Narrow" w:cs="Arial"/>
          <w:kern w:val="0"/>
          <w:vertAlign w:val="superscript"/>
          <w14:ligatures w14:val="none"/>
        </w:rPr>
        <w:footnoteReference w:id="5"/>
      </w:r>
      <w:r w:rsidRPr="00533EE9">
        <w:rPr>
          <w:rFonts w:ascii="Arial Narrow" w:eastAsia="Calibri" w:hAnsi="Arial Narrow" w:cs="Arial"/>
          <w:kern w:val="0"/>
          <w14:ligatures w14:val="none"/>
        </w:rPr>
        <w:t>. Ello, a fin de que la Comisión pueda meritar dicha documentación, conforme lo establece el artículo 110</w:t>
      </w:r>
      <w:r w:rsidRPr="00533EE9">
        <w:rPr>
          <w:rFonts w:ascii="Arial Narrow" w:eastAsia="Times New Roman" w:hAnsi="Arial Narrow" w:cs="Segoe UI"/>
          <w:color w:val="000000"/>
          <w:kern w:val="0"/>
          <w:lang w:eastAsia="es-PE"/>
          <w14:ligatures w14:val="none"/>
        </w:rPr>
        <w:t/>
      </w:r>
      <w:r w:rsidRPr="00533EE9">
        <w:rPr>
          <w:rFonts w:ascii="Arial Narrow" w:eastAsia="Calibri" w:hAnsi="Arial Narrow" w:cs="Arial"/>
          <w:kern w:val="0"/>
          <w14:ligatures w14:val="none"/>
        </w:rPr>
        <w:t xml:space="preserve"> del </w:t>
      </w:r>
      <w:r w:rsidRPr="00533EE9">
        <w:rPr>
          <w:rFonts w:ascii="Arial Narrow" w:eastAsia="Calibri" w:hAnsi="Arial Narrow" w:cs="Arial"/>
          <w:spacing w:val="-2"/>
          <w:kern w:val="0"/>
          <w14:ligatures w14:val="none"/>
        </w:rPr>
        <w:t>Código</w:t>
      </w:r>
      <w:r w:rsidRPr="00533EE9">
        <w:rPr>
          <w:rStyle w:val="Refdenotaalpie"/>
          <w:rFonts w:ascii="Arial Narrow" w:eastAsia="Calibri" w:hAnsi="Arial Narrow" w:cs="Arial"/>
          <w:spacing w:val="-2"/>
          <w:kern w:val="0"/>
          <w:vertAlign w:val="superscript"/>
          <w14:ligatures w14:val="none"/>
        </w:rPr>
        <w:footnoteReference w:id="6"/>
      </w:r>
      <w:r w:rsidRPr="00533EE9">
        <w:rPr>
          <w:rFonts w:ascii="Arial Narrow" w:eastAsia="Calibri" w:hAnsi="Arial Narrow" w:cs="Arial"/>
          <w:spacing w:val="-2"/>
          <w:kern w:val="0"/>
          <w14:ligatures w14:val="none"/>
        </w:rPr>
        <w:t>.</w:t>
      </w:r>
    </w:p>
    <w:p w14:paraId="1F11FE32" w14:textId="77777777" w:rsidR="00CA59A2" w:rsidRPr="00533EE9" w:rsidRDefault="00CA59A2" w:rsidP="00533EE9">
      <w:pPr>
        <w:spacing w:after="0" w:line="240" w:lineRule="auto"/>
        <w:ind w:left="567"/>
        <w:contextualSpacing/>
        <w:jc w:val="both"/>
        <w:rPr>
          <w:rFonts w:ascii="Arial Narrow" w:eastAsia="Arial Narrow" w:hAnsi="Arial Narrow" w:cs="Arial Narrow"/>
          <w:color w:val="000000"/>
          <w:kern w:val="0"/>
          <w:lang w:eastAsia="es-PE"/>
          <w14:ligatures w14:val="none"/>
        </w:rPr>
      </w:pPr>
    </w:p>
    <w:p>
      <w:pPr>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533EE9">
        <w:rPr>
          <w:rStyle w:val="Refdenotaalpie"/>
          <w:rFonts w:ascii="Arial Narrow" w:eastAsia="Times New Roman" w:hAnsi="Arial Narrow" w:cs="Times New Roman"/>
          <w:color w:val="000000"/>
          <w:kern w:val="0"/>
          <w:vertAlign w:val="superscript"/>
          <w:lang w:val="es-ES" w:eastAsia="es-ES"/>
          <w14:ligatures w14:val="none"/>
        </w:rPr>
        <w:footnoteReference w:id="12"/>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533EE9">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533EE9" w:rsidRDefault="00CA59A2" w:rsidP="00533EE9">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4814D893" w:rsidR="00CA59A2" w:rsidRPr="00533EE9" w:rsidRDefault="00CA59A2" w:rsidP="00533EE9">
      <w:pPr>
        <w:spacing w:after="0" w:line="240" w:lineRule="auto"/>
        <w:contextualSpacing/>
        <w:jc w:val="both"/>
        <w:rPr>
          <w:rFonts w:ascii="Arial Narrow" w:eastAsia="Times New Roman" w:hAnsi="Arial Narrow" w:cs="Arial"/>
          <w:color w:val="000000"/>
          <w:kern w:val="0"/>
          <w:lang w:val="es-ES" w:eastAsia="es-ES"/>
          <w14:ligatures w14:val="none"/>
        </w:rPr>
      </w:pPr>
      <w:r w:rsidRPr="00533EE9">
        <w:rPr>
          <w:rFonts w:ascii="Arial Narrow" w:eastAsia="Arial Narrow" w:hAnsi="Arial Narrow" w:cs="Arial Narrow"/>
          <w:b/>
          <w:color w:val="000000"/>
          <w:kern w:val="0"/>
          <w:lang w:eastAsia="es-PE"/>
          <w14:ligatures w14:val="none"/>
        </w:rPr>
        <w:t xml:space="preserve">QUINTO: </w:t>
      </w:r>
      <w:bookmarkStart w:id="15" w:name="_Hlk188286813"/>
      <w:r w:rsidRPr="00533EE9">
        <w:rPr>
          <w:rFonts w:ascii="Arial Narrow" w:eastAsia="Times New Roman" w:hAnsi="Arial Narrow" w:cs="Arial"/>
          <w:color w:val="000000"/>
          <w:kern w:val="0"/>
          <w:lang w:eastAsia="es-ES"/>
          <w14:ligatures w14:val="none"/>
        </w:rPr>
        <w:t xml:space="preserve">requerir </w:t>
      </w:r>
      <w:r w:rsidRPr="00533EE9">
        <w:rPr>
          <w:rFonts w:ascii="Arial Narrow" w:eastAsia="Times New Roman" w:hAnsi="Arial Narrow" w:cs="Arial"/>
          <w:color w:val="000000"/>
          <w:kern w:val="0"/>
          <w:lang w:val="es-ES" w:eastAsia="es-ES"/>
          <w14:ligatures w14:val="none"/>
        </w:rPr>
        <w:t xml:space="preserve">que, en un </w:t>
      </w:r>
      <w:r w:rsidRPr="00533EE9">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533EE9">
        <w:rPr>
          <w:rFonts w:ascii="Arial Narrow" w:eastAsia="Times New Roman" w:hAnsi="Arial Narrow" w:cs="Arial"/>
          <w:color w:val="000000"/>
          <w:kern w:val="0"/>
          <w:lang w:eastAsia="es-ES"/>
          <w14:ligatures w14:val="none"/>
        </w:rPr>
        <w:t xml:space="preserve">, </w:t>
      </w:r>
      <w:bookmarkStart w:id="16" w:name="_Hlk188286828"/>
      <w:r w:rsidRPr="00533EE9">
        <w:rPr>
          <w:rFonts w:ascii="Arial Narrow" w:eastAsia="Times New Roman" w:hAnsi="Arial Narrow" w:cs="Times New Roman"/>
          <w:color w:val="000000"/>
          <w:kern w:val="0"/>
          <w:shd w:val="clear" w:color="auto" w:fill="FFFFFF"/>
          <w:lang w:eastAsia="es-PE"/>
          <w14:ligatures w14:val="none"/>
        </w:rPr>
        <w:t>el proveedor denunciado</w:t>
      </w:r>
      <w:r w:rsidRPr="00533EE9">
        <w:rPr>
          <w:rFonts w:ascii="Arial Narrow" w:eastAsia="Times New Roman" w:hAnsi="Arial Narrow" w:cs="Arial"/>
          <w:color w:val="000000"/>
          <w:kern w:val="0"/>
          <w:lang w:eastAsia="es-ES"/>
          <w14:ligatures w14:val="none"/>
        </w:rPr>
        <w:t xml:space="preserve"> </w:t>
      </w:r>
      <w:bookmarkEnd w:id="16"/>
      <w:r w:rsidRPr="00533EE9">
        <w:rPr>
          <w:rFonts w:ascii="Arial Narrow" w:eastAsia="Times New Roman" w:hAnsi="Arial Narrow" w:cs="Arial"/>
          <w:color w:val="000000"/>
          <w:kern w:val="0"/>
          <w:lang w:val="es-ES" w:eastAsia="es-ES"/>
          <w14:ligatures w14:val="none"/>
        </w:rPr>
        <w:t xml:space="preserve">cumpla con: </w:t>
      </w:r>
      <w:r w:rsidR="00944B03" w:rsidRPr="00533EE9">
        <w:rPr>
          <w:rFonts w:ascii="Arial Narrow" w:eastAsia="Times New Roman" w:hAnsi="Arial Narrow" w:cs="Arial"/>
          <w:color w:val="000000"/>
          <w:kern w:val="0"/>
          <w:lang w:val="es-ES" w:eastAsia="es-ES"/>
          <w14:ligatures w14:val="none"/>
        </w:rPr>
        <w:t xml:space="preserve">(i) presentar una copia completa, legible y debidamente suscrita de la Póliza 6362159900003 del Seguro </w:t>
      </w:r>
      <w:r w:rsidR="0058559C" w:rsidRPr="00533EE9">
        <w:rPr>
          <w:rFonts w:ascii="Arial Narrow" w:eastAsia="Times New Roman" w:hAnsi="Arial Narrow" w:cs="Arial"/>
          <w:color w:val="000000"/>
          <w:kern w:val="0"/>
          <w:lang w:eastAsia="es-ES"/>
          <w14:ligatures w14:val="none"/>
        </w:rPr>
        <w:t xml:space="preserve">contra </w:t>
      </w:r>
      <w:r w:rsidR="00944B03" w:rsidRPr="00533EE9">
        <w:rPr>
          <w:rFonts w:ascii="Arial Narrow" w:eastAsia="Times New Roman" w:hAnsi="Arial Narrow" w:cs="Arial"/>
          <w:color w:val="000000"/>
          <w:kern w:val="0"/>
          <w:lang w:val="es-ES" w:eastAsia="es-ES"/>
          <w14:ligatures w14:val="none"/>
        </w:rPr>
        <w:t>accidentes personales, así como el cargo de remisión de la póliza; (</w:t>
      </w:r>
      <w:proofErr w:type="spellStart"/>
      <w:r w:rsidR="00944B03" w:rsidRPr="00533EE9">
        <w:rPr>
          <w:rFonts w:ascii="Arial Narrow" w:eastAsia="Times New Roman" w:hAnsi="Arial Narrow" w:cs="Arial"/>
          <w:color w:val="000000"/>
          <w:kern w:val="0"/>
          <w:lang w:val="es-ES" w:eastAsia="es-ES"/>
          <w14:ligatures w14:val="none"/>
        </w:rPr>
        <w:t>ii</w:t>
      </w:r>
      <w:proofErr w:type="spellEnd"/>
      <w:r w:rsidR="00944B03" w:rsidRPr="00533EE9">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944B03" w:rsidRPr="00533EE9">
        <w:rPr>
          <w:rFonts w:ascii="Arial Narrow" w:eastAsia="Times New Roman" w:hAnsi="Arial Narrow" w:cs="Arial"/>
          <w:color w:val="000000"/>
          <w:kern w:val="0"/>
          <w:lang w:val="es-ES" w:eastAsia="es-ES"/>
          <w14:ligatures w14:val="none"/>
        </w:rPr>
        <w:t>iii</w:t>
      </w:r>
      <w:proofErr w:type="spellEnd"/>
      <w:r w:rsidR="00944B03" w:rsidRPr="00533EE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533EE9">
        <w:rPr>
          <w:rFonts w:ascii="Arial Narrow" w:eastAsia="Times New Roman" w:hAnsi="Arial Narrow" w:cs="Arial"/>
          <w:color w:val="000000"/>
          <w:kern w:val="0"/>
          <w:lang w:val="es-ES" w:eastAsia="es-ES"/>
          <w14:ligatures w14:val="none"/>
        </w:rPr>
        <w:t>.</w:t>
      </w:r>
    </w:p>
    <w:p w14:paraId="12A4D8BD" w14:textId="77777777" w:rsidR="00CA59A2" w:rsidRPr="00533EE9" w:rsidRDefault="00CA59A2" w:rsidP="00533EE9">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69321F9" w:rsidR="00CA59A2" w:rsidRPr="00533EE9" w:rsidRDefault="00CA59A2" w:rsidP="00533EE9">
      <w:pPr>
        <w:spacing w:after="0" w:line="240" w:lineRule="auto"/>
        <w:contextualSpacing/>
        <w:jc w:val="both"/>
        <w:rPr>
          <w:rFonts w:ascii="Arial Narrow" w:eastAsia="Arial Narrow" w:hAnsi="Arial Narrow" w:cs="Arial Narrow"/>
          <w:color w:val="000000"/>
          <w:kern w:val="0"/>
          <w:lang w:eastAsia="es-PE"/>
          <w14:ligatures w14:val="none"/>
        </w:rPr>
      </w:pPr>
      <w:r w:rsidRPr="00533EE9">
        <w:rPr>
          <w:rFonts w:ascii="Arial Narrow" w:eastAsia="Arial Narrow" w:hAnsi="Arial Narrow" w:cs="Arial Narrow"/>
          <w:b/>
          <w:color w:val="000000"/>
          <w:kern w:val="0"/>
          <w:lang w:eastAsia="es-PE"/>
          <w14:ligatures w14:val="none"/>
        </w:rPr>
        <w:t>SEXTO:</w:t>
      </w:r>
      <w:r w:rsidRPr="00533EE9">
        <w:rPr>
          <w:rFonts w:ascii="Arial Narrow" w:eastAsia="Arial Narrow" w:hAnsi="Arial Narrow" w:cs="Arial Narrow"/>
          <w:color w:val="000000"/>
          <w:kern w:val="0"/>
          <w:lang w:eastAsia="es-PE"/>
          <w14:ligatures w14:val="none"/>
        </w:rPr>
        <w:t xml:space="preserve"> </w:t>
      </w:r>
      <w:bookmarkStart w:id="17" w:name="_Hlk188286915"/>
      <w:r w:rsidRPr="00533EE9">
        <w:rPr>
          <w:rFonts w:ascii="Arial Narrow" w:eastAsia="Arial Narrow" w:hAnsi="Arial Narrow" w:cs="Arial Narrow"/>
          <w:color w:val="000000"/>
          <w:kern w:val="0"/>
          <w:lang w:eastAsia="es-PE"/>
          <w14:ligatures w14:val="none"/>
        </w:rPr>
        <w:t>informar a las partes que el artículo 110</w:t>
      </w:r>
      <w:r w:rsidRPr="00533EE9">
        <w:rPr>
          <w:rFonts w:ascii="Arial Narrow" w:eastAsia="Times New Roman" w:hAnsi="Arial Narrow" w:cs="Segoe UI"/>
          <w:color w:val="000000"/>
          <w:kern w:val="0"/>
          <w:lang w:eastAsia="es-PE"/>
          <w14:ligatures w14:val="none"/>
        </w:rPr>
        <w:t/>
      </w:r>
      <w:r w:rsidRPr="00533EE9">
        <w:rPr>
          <w:rFonts w:ascii="Arial Narrow" w:eastAsia="Arial Narrow" w:hAnsi="Arial Narrow" w:cs="Arial Narrow"/>
          <w:color w:val="000000"/>
          <w:kern w:val="0"/>
          <w:lang w:eastAsia="es-PE"/>
          <w14:ligatures w14:val="none"/>
        </w:rPr>
        <w:t xml:space="preserve"> de la Ley </w:t>
      </w:r>
      <w:r w:rsidR="00913DCA" w:rsidRPr="00533EE9">
        <w:rPr>
          <w:rFonts w:ascii="Arial Narrow" w:eastAsia="Arial Narrow" w:hAnsi="Arial Narrow" w:cs="Arial Narrow"/>
          <w:color w:val="000000"/>
          <w:kern w:val="0"/>
          <w:lang w:eastAsia="es-PE"/>
          <w14:ligatures w14:val="none"/>
        </w:rPr>
        <w:t xml:space="preserve"/>
      </w:r>
      <w:r w:rsidRPr="00533EE9">
        <w:rPr>
          <w:rFonts w:ascii="Arial Narrow" w:eastAsia="Arial Narrow" w:hAnsi="Arial Narrow" w:cs="Arial Narrow"/>
          <w:color w:val="000000"/>
          <w:kern w:val="0"/>
          <w:lang w:eastAsia="es-PE"/>
          <w14:ligatures w14:val="none"/>
        </w:rPr>
        <w:t>29571, Código de Protección y Defensa del Consumidor</w:t>
      </w:r>
      <w:r w:rsidRPr="00533EE9">
        <w:rPr>
          <w:rStyle w:val="Refdenotaalpie"/>
          <w:rFonts w:ascii="Arial Narrow" w:eastAsia="Arial Narrow" w:hAnsi="Arial Narrow" w:cs="Times New Roman"/>
          <w:color w:val="000000"/>
          <w:kern w:val="0"/>
          <w:vertAlign w:val="superscript"/>
          <w:lang w:eastAsia="es-PE"/>
          <w14:ligatures w14:val="none"/>
        </w:rPr>
        <w:footnoteReference w:id="7"/>
      </w:r>
      <w:r w:rsidRPr="00533EE9">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533EE9">
        <w:rPr>
          <w:rFonts w:ascii="Arial Narrow" w:eastAsia="Times New Roman" w:hAnsi="Arial Narrow" w:cs="Segoe UI"/>
          <w:color w:val="000000"/>
          <w:kern w:val="0"/>
          <w:lang w:eastAsia="es-PE"/>
          <w14:ligatures w14:val="none"/>
        </w:rPr>
        <w:t/>
      </w:r>
      <w:r w:rsidRPr="00533EE9">
        <w:rPr>
          <w:rFonts w:ascii="Arial Narrow" w:eastAsia="Arial Narrow" w:hAnsi="Arial Narrow" w:cs="Arial Narrow"/>
          <w:color w:val="000000"/>
          <w:kern w:val="0"/>
          <w:lang w:eastAsia="es-PE"/>
          <w14:ligatures w14:val="none"/>
        </w:rPr>
        <w:t>, 115</w:t>
      </w:r>
      <w:r w:rsidRPr="00533EE9">
        <w:rPr>
          <w:rFonts w:ascii="Arial Narrow" w:eastAsia="Times New Roman" w:hAnsi="Arial Narrow" w:cs="Segoe UI"/>
          <w:color w:val="000000"/>
          <w:kern w:val="0"/>
          <w:lang w:eastAsia="es-PE"/>
          <w14:ligatures w14:val="none"/>
        </w:rPr>
        <w:t/>
      </w:r>
      <w:r w:rsidRPr="00533EE9">
        <w:rPr>
          <w:rFonts w:ascii="Arial Narrow" w:eastAsia="Arial Narrow" w:hAnsi="Arial Narrow" w:cs="Arial Narrow"/>
          <w:color w:val="000000"/>
          <w:kern w:val="0"/>
          <w:lang w:eastAsia="es-PE"/>
          <w14:ligatures w14:val="none"/>
        </w:rPr>
        <w:t xml:space="preserve"> y 116</w:t>
      </w:r>
      <w:r w:rsidRPr="00533EE9">
        <w:rPr>
          <w:rFonts w:ascii="Arial Narrow" w:eastAsia="Times New Roman" w:hAnsi="Arial Narrow" w:cs="Segoe UI"/>
          <w:color w:val="000000"/>
          <w:kern w:val="0"/>
          <w:lang w:eastAsia="es-PE"/>
          <w14:ligatures w14:val="none"/>
        </w:rPr>
        <w:t/>
      </w:r>
      <w:r w:rsidRPr="00533EE9">
        <w:rPr>
          <w:rFonts w:ascii="Arial Narrow" w:eastAsia="Arial Narrow" w:hAnsi="Arial Narrow" w:cs="Arial Narrow"/>
          <w:color w:val="000000"/>
          <w:kern w:val="0"/>
          <w:lang w:eastAsia="es-PE"/>
          <w14:ligatures w14:val="none"/>
        </w:rPr>
        <w:t xml:space="preserve"> de la referida norma</w:t>
      </w:r>
      <w:r w:rsidRPr="00533EE9">
        <w:rPr>
          <w:rStyle w:val="Refdenotaalpie"/>
          <w:rFonts w:ascii="Arial Narrow" w:eastAsia="Arial Narrow" w:hAnsi="Arial Narrow" w:cs="Times New Roman"/>
          <w:color w:val="000000"/>
          <w:kern w:val="0"/>
          <w:vertAlign w:val="superscript"/>
          <w:lang w:eastAsia="es-PE"/>
          <w14:ligatures w14:val="none"/>
        </w:rPr>
        <w:footnoteReference w:id="8"/>
      </w:r>
      <w:r w:rsidRPr="00533EE9">
        <w:rPr>
          <w:rFonts w:ascii="Arial Narrow" w:eastAsia="Arial Narrow" w:hAnsi="Arial Narrow" w:cs="Arial Narrow"/>
          <w:color w:val="000000"/>
          <w:kern w:val="0"/>
          <w:lang w:eastAsia="es-PE"/>
          <w14:ligatures w14:val="none"/>
        </w:rPr>
        <w:t xml:space="preserve">. </w:t>
      </w:r>
      <w:bookmarkEnd w:id="17"/>
      <w:r w:rsidRPr="00533EE9">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533EE9">
        <w:rPr>
          <w:rFonts w:ascii="Arial Narrow" w:eastAsia="Times New Roman" w:hAnsi="Arial Narrow" w:cs="Segoe UI"/>
          <w:color w:val="000000"/>
          <w:kern w:val="0"/>
          <w:lang w:eastAsia="es-PE"/>
          <w14:ligatures w14:val="none"/>
        </w:rPr>
        <w:t/>
      </w:r>
      <w:r w:rsidRPr="00533EE9">
        <w:rPr>
          <w:rFonts w:ascii="Arial Narrow" w:eastAsia="Arial Narrow" w:hAnsi="Arial Narrow" w:cs="Arial Narrow"/>
          <w:color w:val="000000"/>
          <w:kern w:val="0"/>
          <w:lang w:eastAsia="es-PE"/>
          <w14:ligatures w14:val="none"/>
        </w:rPr>
        <w:t xml:space="preserve"> del Código</w:t>
      </w:r>
      <w:r w:rsidRPr="00533EE9">
        <w:rPr>
          <w:rStyle w:val="Refdenotaalpie"/>
          <w:rFonts w:ascii="Arial Narrow" w:eastAsia="Arial Narrow" w:hAnsi="Arial Narrow" w:cs="Times New Roman"/>
          <w:color w:val="000000"/>
          <w:kern w:val="0"/>
          <w:vertAlign w:val="superscript"/>
          <w:lang w:eastAsia="es-PE"/>
          <w14:ligatures w14:val="none"/>
        </w:rPr>
        <w:footnoteReference w:id="9"/>
      </w:r>
      <w:r w:rsidRPr="00533EE9">
        <w:rPr>
          <w:rFonts w:ascii="Arial Narrow" w:eastAsia="Arial Narrow" w:hAnsi="Arial Narrow" w:cs="Arial Narrow"/>
          <w:color w:val="000000"/>
          <w:kern w:val="0"/>
          <w:lang w:eastAsia="es-PE"/>
          <w14:ligatures w14:val="none"/>
        </w:rPr>
        <w:t>.</w:t>
      </w:r>
    </w:p>
    <w:p w14:paraId="0ECE55DF" w14:textId="77777777" w:rsidR="00CA59A2" w:rsidRPr="00533EE9" w:rsidRDefault="00CA59A2" w:rsidP="00533EE9">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533EE9" w:rsidRDefault="00CA59A2" w:rsidP="00533EE9">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533EE9">
        <w:rPr>
          <w:rFonts w:ascii="Arial Narrow" w:eastAsia="Arial Narrow" w:hAnsi="Arial Narrow" w:cs="Arial Narrow"/>
          <w:b/>
          <w:color w:val="000000"/>
          <w:kern w:val="0"/>
          <w:lang w:eastAsia="es-PE"/>
          <w14:ligatures w14:val="none"/>
        </w:rPr>
        <w:t>SÉTIMO:</w:t>
      </w:r>
      <w:r w:rsidRPr="00533EE9">
        <w:rPr>
          <w:rFonts w:ascii="Arial Narrow" w:eastAsia="Arial Narrow" w:hAnsi="Arial Narrow" w:cs="Arial Narrow"/>
          <w:color w:val="000000"/>
          <w:kern w:val="0"/>
          <w:lang w:eastAsia="es-PE"/>
          <w14:ligatures w14:val="none"/>
        </w:rPr>
        <w:t xml:space="preserve"> informar a las partes que conforme a lo establecido en el artículo 39</w:t>
      </w:r>
      <w:r w:rsidRPr="00533EE9">
        <w:rPr>
          <w:rFonts w:ascii="Arial Narrow" w:eastAsia="Times New Roman" w:hAnsi="Arial Narrow" w:cs="Segoe UI"/>
          <w:color w:val="000000"/>
          <w:kern w:val="0"/>
          <w:lang w:eastAsia="es-PE"/>
          <w14:ligatures w14:val="none"/>
        </w:rPr>
        <w:t/>
      </w:r>
      <w:r w:rsidRPr="00533EE9">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533EE9" w:rsidRDefault="00CA59A2" w:rsidP="00533EE9">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533EE9" w:rsidRDefault="00CA59A2" w:rsidP="00533EE9">
      <w:pPr>
        <w:suppressAutoHyphens/>
        <w:spacing w:after="0" w:line="240" w:lineRule="auto"/>
        <w:contextualSpacing/>
        <w:jc w:val="both"/>
        <w:rPr>
          <w:rFonts w:ascii="Arial Narrow" w:eastAsia="Calibri" w:hAnsi="Arial Narrow" w:cs="Arial"/>
          <w:kern w:val="0"/>
          <w:u w:val="single"/>
          <w14:ligatures w14:val="none"/>
        </w:rPr>
      </w:pPr>
      <w:r w:rsidRPr="00533EE9">
        <w:rPr>
          <w:rFonts w:ascii="Arial Narrow" w:eastAsia="Calibri" w:hAnsi="Arial Narrow" w:cs="Arial"/>
          <w:b/>
          <w:bCs/>
          <w:kern w:val="0"/>
          <w14:ligatures w14:val="none"/>
        </w:rPr>
        <w:t>OCTAVO</w:t>
      </w:r>
      <w:r w:rsidRPr="00533EE9">
        <w:rPr>
          <w:rFonts w:ascii="Arial Narrow" w:eastAsia="Calibri" w:hAnsi="Arial Narrow" w:cs="Arial"/>
          <w:b/>
          <w:kern w:val="0"/>
          <w14:ligatures w14:val="none"/>
        </w:rPr>
        <w:t>:</w:t>
      </w:r>
      <w:r w:rsidRPr="00533EE9">
        <w:rPr>
          <w:rFonts w:ascii="Arial Narrow" w:eastAsia="Calibri" w:hAnsi="Arial Narrow" w:cs="Arial"/>
          <w:kern w:val="0"/>
          <w14:ligatures w14:val="none"/>
        </w:rPr>
        <w:t xml:space="preserve"> comunicar a las partes que, </w:t>
      </w:r>
      <w:proofErr w:type="gramStart"/>
      <w:r w:rsidRPr="00533EE9">
        <w:rPr>
          <w:rFonts w:ascii="Arial Narrow" w:eastAsia="Calibri" w:hAnsi="Arial Narrow" w:cs="Arial"/>
          <w:kern w:val="0"/>
          <w14:ligatures w14:val="none"/>
        </w:rPr>
        <w:t>de acuerdo a</w:t>
      </w:r>
      <w:proofErr w:type="gramEnd"/>
      <w:r w:rsidRPr="00533EE9">
        <w:rPr>
          <w:rFonts w:ascii="Arial Narrow" w:eastAsia="Calibri" w:hAnsi="Arial Narrow" w:cs="Arial"/>
          <w:kern w:val="0"/>
          <w14:ligatures w14:val="none"/>
        </w:rPr>
        <w:t xml:space="preserve"> lo señalado por el artículo 29</w:t>
      </w:r>
      <w:r w:rsidRPr="00533EE9">
        <w:rPr>
          <w:rFonts w:ascii="Arial Narrow" w:eastAsia="Times New Roman" w:hAnsi="Arial Narrow" w:cs="Segoe UI"/>
          <w:color w:val="000000"/>
          <w:kern w:val="0"/>
          <w:lang w:eastAsia="es-PE"/>
          <w14:ligatures w14:val="none"/>
        </w:rPr>
        <w:t/>
      </w:r>
      <w:r w:rsidRPr="00533EE9">
        <w:rPr>
          <w:rFonts w:ascii="Arial Narrow" w:eastAsia="Calibri" w:hAnsi="Arial Narrow" w:cs="Arial"/>
          <w:kern w:val="0"/>
          <w14:ligatures w14:val="none"/>
        </w:rPr>
        <w:t xml:space="preserve"> del Decreto Legislativo 807</w:t>
      </w:r>
      <w:r w:rsidRPr="00533EE9">
        <w:rPr>
          <w:rStyle w:val="Refdenotaalpie"/>
          <w:rFonts w:ascii="Arial Narrow" w:eastAsia="Calibri" w:hAnsi="Arial Narrow" w:cs="Arial"/>
          <w:kern w:val="0"/>
          <w:vertAlign w:val="superscript"/>
          <w14:ligatures w14:val="none"/>
        </w:rPr>
        <w:footnoteReference w:id="10"/>
      </w:r>
      <w:r w:rsidRPr="00533EE9">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533EE9">
        <w:rPr>
          <w:rFonts w:ascii="Arial Narrow" w:eastAsia="Calibri" w:hAnsi="Arial Narrow" w:cs="Arial"/>
          <w:kern w:val="0"/>
          <w:u w:val="single"/>
          <w14:ligatures w14:val="none"/>
        </w:rPr>
        <w:t>expresamente su facultad para asistir y conciliar en su representación</w:t>
      </w:r>
      <w:r w:rsidRPr="00533EE9">
        <w:rPr>
          <w:rFonts w:ascii="Arial Narrow" w:eastAsia="Calibri" w:hAnsi="Arial Narrow" w:cs="Arial"/>
          <w:bCs/>
          <w:kern w:val="0"/>
          <w14:ligatures w14:val="none"/>
        </w:rPr>
        <w:t>.</w:t>
      </w:r>
      <w:r w:rsidRPr="00533EE9">
        <w:rPr>
          <w:rFonts w:ascii="Arial Narrow" w:eastAsia="Calibri" w:hAnsi="Arial Narrow" w:cs="Arial"/>
          <w:b/>
          <w:bCs/>
          <w:kern w:val="0"/>
          <w14:ligatures w14:val="none"/>
        </w:rPr>
        <w:t xml:space="preserve"> </w:t>
      </w:r>
      <w:r w:rsidRPr="00533EE9">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533EE9" w:rsidRDefault="00CA59A2" w:rsidP="00533EE9">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533EE9" w:rsidRDefault="00CA59A2" w:rsidP="00533EE9">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533EE9">
        <w:rPr>
          <w:rFonts w:ascii="Arial Narrow" w:eastAsia="Times New Roman" w:hAnsi="Arial Narrow" w:cs="Times New Roman"/>
          <w:b/>
          <w:color w:val="000000"/>
          <w:kern w:val="0"/>
          <w:lang w:eastAsia="es-PE"/>
          <w14:ligatures w14:val="none"/>
        </w:rPr>
        <w:t>NOVENO:</w:t>
      </w:r>
      <w:r w:rsidRPr="00533EE9">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533EE9" w:rsidRDefault="00CA59A2" w:rsidP="00533EE9">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5B71C6EF" w:rsidR="00CA59A2" w:rsidRPr="00533EE9" w:rsidRDefault="00CA59A2" w:rsidP="00533EE9">
      <w:pPr>
        <w:suppressAutoHyphens/>
        <w:spacing w:after="0" w:line="240" w:lineRule="auto"/>
        <w:contextualSpacing/>
        <w:jc w:val="both"/>
        <w:rPr>
          <w:rFonts w:ascii="Arial Narrow" w:hAnsi="Arial Narrow" w:cs="Arial"/>
        </w:rPr>
      </w:pPr>
      <w:r w:rsidRPr="00533EE9">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533EE9">
        <w:rPr>
          <w:rFonts w:ascii="Arial Narrow" w:hAnsi="Arial Narrow" w:cs="Arial"/>
          <w:b/>
          <w:spacing w:val="-3"/>
          <w:kern w:val="0"/>
          <w14:ligatures w14:val="none"/>
        </w:rPr>
        <w:t/>
      </w:r>
      <w:r w:rsidRPr="00533EE9">
        <w:rPr>
          <w:rFonts w:ascii="Arial Narrow" w:hAnsi="Arial Narrow" w:cs="Arial"/>
          <w:bCs/>
          <w:spacing w:val="-3"/>
          <w:kern w:val="0"/>
          <w14:ligatures w14:val="none"/>
        </w:rPr>
        <w:t xml:space="preserve"/>
      </w:r>
      <w:r w:rsidR="000B552D" w:rsidRPr="00533EE9">
        <w:rPr>
          <w:rFonts w:ascii="Arial Narrow" w:hAnsi="Arial Narrow" w:cs="Arial"/>
          <w:bCs/>
          <w:spacing w:val="-3"/>
          <w:kern w:val="0"/>
          <w14:ligatures w14:val="none"/>
        </w:rPr>
        <w:t/>
      </w:r>
      <w:r w:rsidRPr="00533EE9">
        <w:rPr>
          <w:rFonts w:ascii="Arial Narrow" w:hAnsi="Arial Narrow" w:cs="Arial"/>
          <w:bCs/>
          <w:spacing w:val="-3"/>
          <w:kern w:val="0"/>
          <w14:ligatures w14:val="none"/>
        </w:rPr>
        <w:t xml:space="preserve"/>
      </w:r>
      <w:r w:rsidR="000B552D" w:rsidRPr="00533EE9">
        <w:rPr>
          <w:rFonts w:ascii="Arial Narrow" w:eastAsia="Times New Roman" w:hAnsi="Arial Narrow" w:cs="Times New Roman"/>
          <w:color w:val="000000"/>
          <w:kern w:val="0"/>
          <w:shd w:val="clear" w:color="auto" w:fill="FFFFFF"/>
          <w:lang w:eastAsia="es-PE"/>
          <w14:ligatures w14:val="none"/>
        </w:rPr>
        <w:t xml:space="preserve"/>
      </w:r>
      <w:r w:rsidRPr="00533EE9">
        <w:rPr>
          <w:rFonts w:ascii="Arial Narrow" w:hAnsi="Arial Narrow"/>
          <w:color w:val="000000"/>
        </w:rPr>
        <w:t/>
      </w:r>
      <w:r w:rsidRPr="00533EE9">
        <w:rPr>
          <w:rFonts w:ascii="Arial Narrow" w:eastAsia="Times New Roman" w:hAnsi="Arial Narrow" w:cs="Segoe UI"/>
          <w:color w:val="000000"/>
          <w:kern w:val="0"/>
          <w:lang w:eastAsia="es-PE"/>
          <w14:ligatures w14:val="none"/>
        </w:rPr>
        <w:t/>
      </w:r>
      <w:r w:rsidRPr="00533EE9">
        <w:rPr>
          <w:rFonts w:ascii="Arial Narrow" w:hAnsi="Arial Narrow"/>
          <w:color w:val="000000"/>
        </w:rPr>
        <w:t xml:space="preserve"/>
      </w:r>
      <w:r w:rsidRPr="00533EE9">
        <w:rPr>
          <w:rFonts w:ascii="Arial Narrow" w:eastAsia="Times New Roman" w:hAnsi="Arial Narrow" w:cs="Segoe UI"/>
          <w:color w:val="000000"/>
          <w:kern w:val="0"/>
          <w:lang w:eastAsia="es-PE"/>
          <w14:ligatures w14:val="none"/>
        </w:rPr>
        <w:t/>
      </w:r>
      <w:r w:rsidRPr="00533EE9">
        <w:rPr>
          <w:rFonts w:ascii="Arial Narrow" w:hAnsi="Arial Narrow"/>
          <w:color w:val="000000"/>
        </w:rPr>
        <w:t xml:space="preserve"/>
      </w:r>
      <w:bookmarkStart w:id="19" w:name="_Hlk214964186"/>
      <w:r w:rsidRPr="00533EE9">
        <w:rPr>
          <w:rFonts w:ascii="Arial Narrow" w:hAnsi="Arial Narrow"/>
          <w:color w:val="000000"/>
        </w:rPr>
        <w:t/>
      </w:r>
      <w:r w:rsidRPr="00533EE9">
        <w:rPr>
          <w:rStyle w:val="Refdenotaalpie"/>
          <w:rFonts w:ascii="Arial Narrow" w:hAnsi="Arial Narrow"/>
          <w:vertAlign w:val="superscript"/>
        </w:rPr>
        <w:footnoteReference w:id="11"/>
      </w:r>
      <w:r w:rsidRPr="00533EE9">
        <w:rPr>
          <w:rFonts w:ascii="Arial Narrow" w:hAnsi="Arial Narrow" w:cs="Arial"/>
        </w:rPr>
        <w:t/>
      </w:r>
    </w:p>
    <w:bookmarkEnd w:id="19"/>
    <w:p w14:paraId="639FE5BE" w14:textId="77777777" w:rsidR="00CA59A2" w:rsidRPr="00533EE9" w:rsidRDefault="00CA59A2" w:rsidP="00533EE9">
      <w:pPr>
        <w:suppressAutoHyphens/>
        <w:spacing w:after="0" w:line="240" w:lineRule="auto"/>
        <w:contextualSpacing/>
        <w:jc w:val="both"/>
        <w:rPr>
          <w:rFonts w:ascii="Arial Narrow" w:hAnsi="Arial Narrow" w:cs="Arial"/>
        </w:rPr>
      </w:pPr>
    </w:p>
    <w:p w14:paraId="083D8417" w14:textId="374291DC" w:rsidR="00CA59A2" w:rsidRPr="00533EE9" w:rsidRDefault="00CA59A2" w:rsidP="00533EE9">
      <w:pPr>
        <w:suppressAutoHyphens/>
        <w:spacing w:after="0" w:line="240" w:lineRule="auto"/>
        <w:contextualSpacing/>
        <w:jc w:val="both"/>
        <w:rPr>
          <w:rFonts w:ascii="Arial Narrow" w:hAnsi="Arial Narrow" w:cs="Arial"/>
        </w:rPr>
      </w:pPr>
      <w:r w:rsidRPr="00533EE9">
        <w:rPr>
          <w:rFonts w:ascii="Arial Narrow" w:eastAsia="Arial Narrow" w:hAnsi="Arial Narrow" w:cs="Arial Narrow"/>
          <w:b/>
          <w:bCs/>
        </w:rPr>
        <w:t>DÉCIMO PRIMERO:</w:t>
      </w:r>
      <w:r w:rsidRPr="00533EE9">
        <w:rPr>
          <w:rFonts w:ascii="Arial Narrow" w:eastAsia="Arial Narrow" w:hAnsi="Arial Narrow" w:cs="Arial Narrow"/>
        </w:rPr>
        <w:t xml:space="preserve"> </w:t>
      </w:r>
      <w:r w:rsidRPr="00533EE9">
        <w:rPr>
          <w:rFonts w:ascii="Arial Narrow" w:hAnsi="Arial Narrow"/>
          <w:color w:val="000000"/>
        </w:rPr>
        <w:t xml:space="preserve">requerir a </w:t>
      </w:r>
      <w:r w:rsidRPr="00533EE9">
        <w:rPr>
          <w:rFonts w:ascii="Arial Narrow" w:eastAsia="Arial Narrow" w:hAnsi="Arial Narrow" w:cs="Arial Narrow"/>
          <w:bCs/>
        </w:rPr>
        <w:t xml:space="preserve">Mapfre Perú Compañía de Seguros y Reaseguros S.A. </w:t>
      </w:r>
      <w:r w:rsidRPr="00533EE9">
        <w:rPr>
          <w:rFonts w:ascii="Arial Narrow" w:hAnsi="Arial Narrow"/>
          <w:shd w:val="clear" w:color="auto" w:fill="FFFFFF"/>
        </w:rPr>
        <w:t xml:space="preserve">para que </w:t>
      </w:r>
      <w:r w:rsidRPr="00533EE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0" w:name="_Hlk198890962"/>
    </w:p>
    <w:p w14:paraId="36317C11" w14:textId="77777777" w:rsidR="00CA59A2" w:rsidRPr="00533EE9" w:rsidRDefault="00CA59A2" w:rsidP="00533EE9">
      <w:pPr>
        <w:suppressAutoHyphens/>
        <w:spacing w:after="0" w:line="240" w:lineRule="auto"/>
        <w:contextualSpacing/>
        <w:jc w:val="both"/>
        <w:rPr>
          <w:rFonts w:ascii="Arial Narrow" w:hAnsi="Arial Narrow" w:cs="Arial"/>
          <w:bCs/>
        </w:rPr>
      </w:pPr>
    </w:p>
    <w:bookmarkEnd w:id="20"/>
    <w:p w14:paraId="23716787" w14:textId="77777777" w:rsidR="00CA59A2" w:rsidRPr="00533EE9" w:rsidRDefault="00CA59A2" w:rsidP="00533EE9">
      <w:pPr>
        <w:suppressAutoHyphens/>
        <w:spacing w:after="0" w:line="240" w:lineRule="auto"/>
        <w:contextualSpacing/>
        <w:jc w:val="both"/>
        <w:rPr>
          <w:rFonts w:ascii="Arial Narrow" w:hAnsi="Arial Narrow" w:cs="Arial"/>
        </w:rPr>
      </w:pPr>
    </w:p>
    <w:p w14:paraId="509D673B" w14:textId="77777777" w:rsidR="00CA59A2" w:rsidRPr="00533EE9" w:rsidRDefault="00CA59A2" w:rsidP="00533EE9">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533EE9" w:rsidRDefault="00CA59A2" w:rsidP="00533EE9">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533EE9" w:rsidRDefault="00762D3E" w:rsidP="00533EE9">
      <w:pPr>
        <w:spacing w:after="0" w:line="240" w:lineRule="auto"/>
        <w:contextualSpacing/>
        <w:jc w:val="both"/>
        <w:rPr>
          <w:rFonts w:ascii="Arial Narrow" w:eastAsia="Arial Narrow" w:hAnsi="Arial Narrow" w:cs="Arial Narrow"/>
          <w:b/>
          <w:color w:val="000000"/>
          <w:kern w:val="0"/>
          <w:lang w:val="es-ES" w:eastAsia="es-PE"/>
          <w14:ligatures w14:val="none"/>
        </w:rPr>
      </w:pPr>
    </w:p>
    <w:p w14:paraId="03CAC917" w14:textId="77777777" w:rsidR="003A00D7" w:rsidRPr="00533EE9" w:rsidRDefault="003A00D7" w:rsidP="00533EE9">
      <w:pPr>
        <w:shd w:val="clear" w:color="auto" w:fill="FFFFFF"/>
        <w:spacing w:after="0" w:line="240" w:lineRule="auto"/>
        <w:contextualSpacing/>
        <w:jc w:val="center"/>
        <w:rPr>
          <w:rFonts w:ascii="Arial Narrow" w:eastAsia="Arial Narrow" w:hAnsi="Arial Narrow" w:cs="Arial Narrow"/>
          <w:b/>
          <w:color w:val="000000"/>
          <w:lang w:eastAsia="es-PE"/>
        </w:rPr>
      </w:pPr>
      <w:r w:rsidRPr="00533EE9">
        <w:rPr>
          <w:rFonts w:ascii="Arial Narrow" w:eastAsia="Arial Narrow" w:hAnsi="Arial Narrow" w:cs="Arial Narrow"/>
          <w:b/>
          <w:color w:val="000000"/>
          <w:lang w:eastAsia="es-PE"/>
        </w:rPr>
        <w:t xml:space="preserve">Firmado digitalmente por </w:t>
      </w:r>
    </w:p>
    <w:p w14:paraId="1591267D" w14:textId="77777777" w:rsidR="003A00D7" w:rsidRPr="00533EE9" w:rsidRDefault="003A00D7" w:rsidP="00533EE9">
      <w:pPr>
        <w:shd w:val="clear" w:color="auto" w:fill="FFFFFF"/>
        <w:spacing w:after="0" w:line="240" w:lineRule="auto"/>
        <w:contextualSpacing/>
        <w:jc w:val="center"/>
        <w:rPr>
          <w:rFonts w:ascii="Arial Narrow" w:eastAsia="Arial Narrow" w:hAnsi="Arial Narrow" w:cs="Arial Narrow"/>
          <w:b/>
          <w:color w:val="000000"/>
          <w:lang w:eastAsia="es-PE"/>
        </w:rPr>
      </w:pPr>
      <w:r w:rsidRPr="00533EE9">
        <w:rPr>
          <w:rFonts w:ascii="Arial Narrow" w:eastAsia="Arial Narrow" w:hAnsi="Arial Narrow" w:cs="Arial Narrow"/>
          <w:b/>
          <w:color w:val="000000"/>
          <w:lang w:eastAsia="es-PE"/>
        </w:rPr>
        <w:t xml:space="preserve">EVELING ROA QUISPE </w:t>
      </w:r>
    </w:p>
    <w:p w14:paraId="7C7E468C" w14:textId="77777777" w:rsidR="003A00D7" w:rsidRPr="00533EE9" w:rsidRDefault="003A00D7" w:rsidP="00533EE9">
      <w:pPr>
        <w:shd w:val="clear" w:color="auto" w:fill="FFFFFF"/>
        <w:spacing w:after="0" w:line="240" w:lineRule="auto"/>
        <w:contextualSpacing/>
        <w:jc w:val="center"/>
        <w:rPr>
          <w:rFonts w:ascii="Arial Narrow" w:eastAsia="Arial Narrow" w:hAnsi="Arial Narrow" w:cs="Arial Narrow"/>
          <w:b/>
          <w:color w:val="000000"/>
          <w:lang w:eastAsia="es-PE"/>
        </w:rPr>
      </w:pPr>
      <w:r w:rsidRPr="00533EE9">
        <w:rPr>
          <w:rFonts w:ascii="Arial Narrow" w:eastAsia="Arial Narrow" w:hAnsi="Arial Narrow" w:cs="Arial Narrow"/>
          <w:b/>
          <w:color w:val="000000"/>
          <w:lang w:eastAsia="es-PE"/>
        </w:rPr>
        <w:t>Secretaria Técnica</w:t>
      </w:r>
    </w:p>
    <w:p w14:paraId="13657175" w14:textId="77777777" w:rsidR="003A00D7" w:rsidRPr="00533EE9" w:rsidRDefault="003A00D7" w:rsidP="00533EE9">
      <w:pPr>
        <w:shd w:val="clear" w:color="auto" w:fill="FFFFFF"/>
        <w:spacing w:after="0" w:line="240" w:lineRule="auto"/>
        <w:contextualSpacing/>
        <w:jc w:val="center"/>
        <w:rPr>
          <w:rFonts w:ascii="Arial Narrow" w:eastAsia="Arial Narrow" w:hAnsi="Arial Narrow" w:cs="Arial Narrow"/>
          <w:b/>
          <w:color w:val="000000"/>
          <w:lang w:eastAsia="es-PE"/>
        </w:rPr>
      </w:pPr>
      <w:r w:rsidRPr="00533EE9">
        <w:rPr>
          <w:rFonts w:ascii="Arial Narrow" w:eastAsia="Arial Narrow" w:hAnsi="Arial Narrow" w:cs="Arial Narrow"/>
          <w:b/>
          <w:color w:val="000000"/>
          <w:lang w:eastAsia="es-PE"/>
        </w:rPr>
        <w:t>Comisión de Protección al Consumidor 1</w:t>
      </w:r>
    </w:p>
    <w:p w14:paraId="35BE4E13" w14:textId="77777777" w:rsidR="003A00D7" w:rsidRPr="00533EE9" w:rsidRDefault="003A00D7" w:rsidP="00533EE9">
      <w:pPr>
        <w:spacing w:after="0" w:line="240" w:lineRule="auto"/>
        <w:contextualSpacing/>
        <w:rPr>
          <w:rFonts w:ascii="Arial Narrow" w:hAnsi="Arial Narrow"/>
          <w:sz w:val="16"/>
          <w:szCs w:val="16"/>
        </w:rPr>
      </w:pPr>
      <w:r w:rsidRPr="00533EE9">
        <w:rPr>
          <w:rFonts w:ascii="Arial Narrow" w:hAnsi="Arial Narrow"/>
          <w:sz w:val="16"/>
          <w:szCs w:val="16"/>
        </w:rPr>
        <w:t>LGP/JCQ</w:t>
      </w:r>
    </w:p>
    <w:p w14:paraId="4423ADE9" w14:textId="77777777" w:rsidR="00CA59A2" w:rsidRPr="00533EE9" w:rsidRDefault="00CA59A2" w:rsidP="00533EE9">
      <w:pPr>
        <w:spacing w:after="0" w:line="240" w:lineRule="auto"/>
        <w:contextualSpacing/>
        <w:rPr>
          <w:rFonts w:ascii="Arial Narrow" w:hAnsi="Arial Narrow"/>
        </w:rPr>
      </w:pPr>
    </w:p>
    <w:p w14:paraId="74AAB5F4" w14:textId="77777777" w:rsidR="001B5674" w:rsidRPr="00533EE9" w:rsidRDefault="001B5674" w:rsidP="00533EE9">
      <w:pPr>
        <w:spacing w:after="0" w:line="240" w:lineRule="auto"/>
        <w:contextualSpacing/>
        <w:rPr>
          <w:rFonts w:ascii="Arial Narrow" w:hAnsi="Arial Narrow"/>
        </w:rPr>
      </w:pPr>
    </w:p>
    <w:sectPr w:rsidR="001B5674" w:rsidRPr="00533EE9"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E6EF2C3" w14:textId="77777777" w:rsidR="000C48B7" w:rsidRDefault="000C48B7" w:rsidP="00DA79A0">
      <w:pPr>
        <w:spacing w:after="0" w:line="240" w:lineRule="auto"/>
      </w:pPr>
      <w:r>
        <w:separator/>
      </w:r>
    </w:p>
  </w:endnote>
  <w:endnote w:type="continuationSeparator" w:id="0">
    <w:p w14:paraId="0ECE2B57" w14:textId="77777777" w:rsidR="000C48B7" w:rsidRDefault="000C48B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32B3C38" w14:textId="77777777" w:rsidR="000C48B7" w:rsidRDefault="000C48B7" w:rsidP="00DA79A0">
      <w:pPr>
        <w:spacing w:after="0" w:line="240" w:lineRule="auto"/>
      </w:pPr>
      <w:r>
        <w:separator/>
      </w:r>
    </w:p>
  </w:footnote>
  <w:footnote w:type="continuationSeparator" w:id="0">
    <w:p w14:paraId="29764E1F" w14:textId="77777777" w:rsidR="000C48B7" w:rsidRDefault="000C48B7"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2">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3">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9617B1"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9617B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9617B1" w:rsidRDefault="00CA59A2" w:rsidP="000153EC">
      <w:pPr>
        <w:pStyle w:val="Textonotapie"/>
        <w:ind w:left="1134" w:hanging="567"/>
        <w:jc w:val="both"/>
        <w:rPr>
          <w:rFonts w:ascii="Arial Narrow" w:hAnsi="Arial Narrow" w:cs="Arial"/>
          <w:b/>
          <w:bCs/>
          <w:sz w:val="16"/>
          <w:szCs w:val="16"/>
        </w:rPr>
      </w:pPr>
      <w:r w:rsidRPr="009617B1">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9617B1">
        <w:rPr>
          <w:rFonts w:ascii="Arial Narrow" w:hAnsi="Arial Narrow" w:cs="Arial"/>
          <w:sz w:val="16"/>
          <w:szCs w:val="16"/>
          <w:lang w:val="es-ES"/>
        </w:rPr>
        <w:t>20.4. El administrado interesado o afectado por el acto que hubiera consignado en su escrito alguna dirección electrónica que conste en el expediente puede</w:t>
      </w:r>
      <w:r w:rsidRPr="00B97AB5">
        <w:rPr>
          <w:rFonts w:ascii="Arial Narrow" w:hAnsi="Arial Narrow" w:cs="Arial"/>
          <w:sz w:val="16"/>
          <w:szCs w:val="16"/>
          <w:lang w:val="es-ES"/>
        </w:rPr>
        <w:t xml:space="preserv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32FA1"/>
    <w:rsid w:val="00043A1C"/>
    <w:rsid w:val="00075BF2"/>
    <w:rsid w:val="000767C2"/>
    <w:rsid w:val="00080193"/>
    <w:rsid w:val="0008134D"/>
    <w:rsid w:val="000A1CD5"/>
    <w:rsid w:val="000A2C5A"/>
    <w:rsid w:val="000B552D"/>
    <w:rsid w:val="000C03E0"/>
    <w:rsid w:val="000C186B"/>
    <w:rsid w:val="000C3E22"/>
    <w:rsid w:val="000C48B7"/>
    <w:rsid w:val="000C4DDA"/>
    <w:rsid w:val="000D0811"/>
    <w:rsid w:val="000E04C3"/>
    <w:rsid w:val="000E5C8E"/>
    <w:rsid w:val="000E6429"/>
    <w:rsid w:val="000F3D5A"/>
    <w:rsid w:val="000F5149"/>
    <w:rsid w:val="00107A1A"/>
    <w:rsid w:val="0011090B"/>
    <w:rsid w:val="00121544"/>
    <w:rsid w:val="00124069"/>
    <w:rsid w:val="00130629"/>
    <w:rsid w:val="00131702"/>
    <w:rsid w:val="0013354E"/>
    <w:rsid w:val="00164BA4"/>
    <w:rsid w:val="00166964"/>
    <w:rsid w:val="001670D0"/>
    <w:rsid w:val="001817A1"/>
    <w:rsid w:val="0018599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3103A"/>
    <w:rsid w:val="0024340A"/>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C22C4"/>
    <w:rsid w:val="003C6685"/>
    <w:rsid w:val="003F4DD9"/>
    <w:rsid w:val="004251B6"/>
    <w:rsid w:val="00435CAF"/>
    <w:rsid w:val="00437DF8"/>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3EE9"/>
    <w:rsid w:val="00537A7E"/>
    <w:rsid w:val="00537BD7"/>
    <w:rsid w:val="00544EBE"/>
    <w:rsid w:val="00547BF9"/>
    <w:rsid w:val="005505B7"/>
    <w:rsid w:val="0055380D"/>
    <w:rsid w:val="005636EE"/>
    <w:rsid w:val="00565126"/>
    <w:rsid w:val="00565BE7"/>
    <w:rsid w:val="005671F2"/>
    <w:rsid w:val="0058044E"/>
    <w:rsid w:val="0058559C"/>
    <w:rsid w:val="005A5072"/>
    <w:rsid w:val="005B08A8"/>
    <w:rsid w:val="005B5C21"/>
    <w:rsid w:val="005B7647"/>
    <w:rsid w:val="005C641F"/>
    <w:rsid w:val="005D3B8D"/>
    <w:rsid w:val="005D7A26"/>
    <w:rsid w:val="005E5407"/>
    <w:rsid w:val="005E58C8"/>
    <w:rsid w:val="005F38F3"/>
    <w:rsid w:val="00601F77"/>
    <w:rsid w:val="00610A02"/>
    <w:rsid w:val="00612454"/>
    <w:rsid w:val="00626395"/>
    <w:rsid w:val="006346FD"/>
    <w:rsid w:val="00642B3A"/>
    <w:rsid w:val="00646CC7"/>
    <w:rsid w:val="00654587"/>
    <w:rsid w:val="00657D0C"/>
    <w:rsid w:val="00662C34"/>
    <w:rsid w:val="00673955"/>
    <w:rsid w:val="006E20FA"/>
    <w:rsid w:val="006E4C75"/>
    <w:rsid w:val="006E5583"/>
    <w:rsid w:val="006F0D03"/>
    <w:rsid w:val="00711750"/>
    <w:rsid w:val="00714623"/>
    <w:rsid w:val="00732D6C"/>
    <w:rsid w:val="007352DD"/>
    <w:rsid w:val="00735F8D"/>
    <w:rsid w:val="0074378D"/>
    <w:rsid w:val="0074704C"/>
    <w:rsid w:val="0076125F"/>
    <w:rsid w:val="00761FEA"/>
    <w:rsid w:val="00762D3E"/>
    <w:rsid w:val="00763DFC"/>
    <w:rsid w:val="007658BE"/>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13DCA"/>
    <w:rsid w:val="00924F24"/>
    <w:rsid w:val="00933AE4"/>
    <w:rsid w:val="00944B03"/>
    <w:rsid w:val="00947FE2"/>
    <w:rsid w:val="009606E6"/>
    <w:rsid w:val="009617B1"/>
    <w:rsid w:val="00967D93"/>
    <w:rsid w:val="009805B9"/>
    <w:rsid w:val="00985114"/>
    <w:rsid w:val="00987623"/>
    <w:rsid w:val="00996DC2"/>
    <w:rsid w:val="009B0B00"/>
    <w:rsid w:val="009B2027"/>
    <w:rsid w:val="009C3228"/>
    <w:rsid w:val="009C5596"/>
    <w:rsid w:val="009D2900"/>
    <w:rsid w:val="009D4278"/>
    <w:rsid w:val="009D66A2"/>
    <w:rsid w:val="009D7D45"/>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155DB"/>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2E67"/>
    <w:rsid w:val="00C04498"/>
    <w:rsid w:val="00C2093C"/>
    <w:rsid w:val="00C23E7C"/>
    <w:rsid w:val="00C30CCD"/>
    <w:rsid w:val="00C56FC4"/>
    <w:rsid w:val="00C633D3"/>
    <w:rsid w:val="00C6431E"/>
    <w:rsid w:val="00C72EFF"/>
    <w:rsid w:val="00C77DFA"/>
    <w:rsid w:val="00C93C33"/>
    <w:rsid w:val="00C95E59"/>
    <w:rsid w:val="00C96078"/>
    <w:rsid w:val="00CA4C64"/>
    <w:rsid w:val="00CA59A2"/>
    <w:rsid w:val="00CA6DFE"/>
    <w:rsid w:val="00CB098D"/>
    <w:rsid w:val="00CC5228"/>
    <w:rsid w:val="00CD0C8E"/>
    <w:rsid w:val="00CD118F"/>
    <w:rsid w:val="00CD1878"/>
    <w:rsid w:val="00CD245D"/>
    <w:rsid w:val="00CD62B5"/>
    <w:rsid w:val="00CE01D5"/>
    <w:rsid w:val="00CE35A6"/>
    <w:rsid w:val="00CF40EB"/>
    <w:rsid w:val="00CF4D7A"/>
    <w:rsid w:val="00D0172A"/>
    <w:rsid w:val="00D049FC"/>
    <w:rsid w:val="00D04A70"/>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D78D8"/>
    <w:rsid w:val="00DE4803"/>
    <w:rsid w:val="00DE7477"/>
    <w:rsid w:val="00DE7EA8"/>
    <w:rsid w:val="00E142DD"/>
    <w:rsid w:val="00E2296F"/>
    <w:rsid w:val="00E500B6"/>
    <w:rsid w:val="00E55AB3"/>
    <w:rsid w:val="00E55D8D"/>
    <w:rsid w:val="00E6140E"/>
    <w:rsid w:val="00E67D34"/>
    <w:rsid w:val="00E83F88"/>
    <w:rsid w:val="00E94974"/>
    <w:rsid w:val="00EA78F9"/>
    <w:rsid w:val="00ED4B2D"/>
    <w:rsid w:val="00ED5D86"/>
    <w:rsid w:val="00ED6393"/>
    <w:rsid w:val="00EE3204"/>
    <w:rsid w:val="00EF478C"/>
    <w:rsid w:val="00F01410"/>
    <w:rsid w:val="00F0762B"/>
    <w:rsid w:val="00F14BCC"/>
    <w:rsid w:val="00F3683E"/>
    <w:rsid w:val="00F37E66"/>
    <w:rsid w:val="00F54F2D"/>
    <w:rsid w:val="00F709C5"/>
    <w:rsid w:val="00F71384"/>
    <w:rsid w:val="00F754DE"/>
    <w:rsid w:val="00F779B7"/>
    <w:rsid w:val="00F85C52"/>
    <w:rsid w:val="00F954C6"/>
    <w:rsid w:val="00FB44B8"/>
    <w:rsid w:val="00FB6AAD"/>
    <w:rsid w:val="00FD645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1699</Words>
  <Characters>9349</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120</cp:revision>
  <cp:lastPrinted>2026-04-17T17:00:00Z</cp:lastPrinted>
  <dcterms:created xsi:type="dcterms:W3CDTF">2024-06-18T08:44:00Z</dcterms:created>
  <dcterms:modified xsi:type="dcterms:W3CDTF">2026-04-17T17:00:00Z</dcterms:modified>
</cp:coreProperties>
</file>