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F1487">
        <w:rPr>
          <w:rFonts w:ascii="Arial Narrow" w:eastAsia="Arial Narrow" w:hAnsi="Arial Narrow" w:cs="Arial Narrow"/>
          <w:b/>
          <w:color w:val="000000"/>
          <w:kern w:val="0"/>
          <w:lang w:eastAsia="es-PE"/>
          <w14:ligatures w14:val="none"/>
        </w:rPr>
        <w:t xml:space="preserve">EXPEDIENTE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Times New Roman" w:hAnsi="Arial Narrow" w:cs="Times New Roman"/>
          <w:b/>
          <w:bCs/>
          <w:color w:val="000000"/>
          <w:kern w:val="0"/>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DENUNCIANTE</w:t>
        <w:tab/>
        <w:t>:</w:t>
        <w:tab/>
        <w:t xml:space="preserve">[DENUNCIANTE] ([APELLIDO])</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DENUNCIADO</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6F72B2" w:rsidRPr="006F1487">
        <w:rPr>
          <w:rFonts w:ascii="Arial Narrow" w:eastAsia="Arial Narrow" w:hAnsi="Arial Narrow" w:cs="Arial Narrow"/>
          <w:b/>
          <w:color w:val="000000"/>
          <w:kern w:val="0"/>
          <w:lang w:eastAsia="es-PE"/>
          <w14:ligatures w14:val="none"/>
        </w:rPr>
        <w:t xml:space="preserve">PACÍFICO COMPAÑÍA DE SEGUROS Y REASEGUROS S.A. </w:t>
      </w:r>
      <w:r w:rsidRPr="006F1487">
        <w:rPr>
          <w:rFonts w:ascii="Arial Narrow" w:eastAsia="Arial Narrow" w:hAnsi="Arial Narrow" w:cs="Arial Narrow"/>
          <w:b/>
          <w:color w:val="000000"/>
          <w:kern w:val="0"/>
          <w:lang w:eastAsia="es-PE"/>
          <w14:ligatures w14:val="none"/>
        </w:rPr>
        <w:t>(</w:t>
      </w:r>
      <w:r w:rsidR="006F72B2" w:rsidRPr="006F1487">
        <w:rPr>
          <w:rFonts w:ascii="Arial Narrow" w:eastAsia="Arial Narrow" w:hAnsi="Arial Narrow" w:cs="Arial Narrow"/>
          <w:b/>
          <w:color w:val="000000"/>
          <w:kern w:val="0"/>
          <w:lang w:eastAsia="es-PE"/>
          <w14:ligatures w14:val="none"/>
        </w:rPr>
        <w:t>PACÍFICO</w:t>
      </w:r>
      <w:r w:rsidRPr="006F1487">
        <w:rPr>
          <w:rFonts w:ascii="Arial Narrow" w:eastAsia="Arial Narrow" w:hAnsi="Arial Narrow" w:cs="Arial Narrow"/>
          <w:b/>
          <w:color w:val="000000"/>
          <w:kern w:val="0"/>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MATERIAS</w:t>
      </w:r>
      <w:r w:rsidRPr="006F1487">
        <w:rPr>
          <w:rFonts w:ascii="Arial Narrow" w:eastAsia="Arial Narrow" w:hAnsi="Arial Narrow" w:cs="Arial Narrow"/>
          <w:b/>
          <w:color w:val="000000"/>
          <w:kern w:val="0"/>
          <w:lang w:eastAsia="es-PE"/>
          <w14:ligatures w14:val="none"/>
        </w:rPr>
        <w:tab/>
        <w:t xml:space="preserve">: </w:t>
      </w:r>
      <w:r w:rsidRPr="006F1487">
        <w:rPr>
          <w:rFonts w:ascii="Arial Narrow" w:eastAsia="Arial Narrow" w:hAnsi="Arial Narrow" w:cs="Arial Narrow"/>
          <w:b/>
          <w:color w:val="000000"/>
          <w:kern w:val="0"/>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F1487">
        <w:rPr>
          <w:rFonts w:ascii="Arial Narrow" w:eastAsia="Times New Roman" w:hAnsi="Arial Narrow" w:cs="Times New Roman"/>
          <w:color w:val="000000"/>
          <w:kern w:val="0"/>
          <w:shd w:val="clear" w:color="auto" w:fill="FFFFFF"/>
          <w:lang w:eastAsia="es-PE"/>
          <w14:ligatures w14:val="none"/>
        </w:rPr>
        <w:t xml:space="preserve">Lima, </w:t>
      </w:r>
      <w:r w:rsidR="007F44A4" w:rsidRPr="006F1487">
        <w:rPr>
          <w:rFonts w:ascii="Arial Narrow" w:eastAsia="Times New Roman" w:hAnsi="Arial Narrow" w:cs="Times New Roman"/>
          <w:color w:val="000000"/>
          <w:kern w:val="0"/>
          <w:shd w:val="clear" w:color="auto" w:fill="FFFFFF"/>
          <w:lang w:eastAsia="es-PE"/>
          <w14:ligatures w14:val="none"/>
        </w:rPr>
        <w:t xml:space="preserve">20 de mayo de 2026</w:t>
      </w:r>
      <w:r w:rsidRPr="006F1487">
        <w:rPr>
          <w:rFonts w:ascii="Arial Narrow" w:eastAsia="Times New Roman" w:hAnsi="Arial Narrow" w:cs="Times New Roman"/>
          <w:color w:val="000000"/>
          <w:kern w:val="0"/>
          <w:shd w:val="clear" w:color="auto" w:fill="FFFFFF"/>
          <w:lang w:eastAsia="es-PE"/>
          <w14:ligatures w14:val="none"/>
        </w:rPr>
        <w:t xml:space="preserve"/>
      </w:r>
      <w:r w:rsidR="00366C46" w:rsidRPr="006F1487">
        <w:rPr>
          <w:rFonts w:ascii="Arial Narrow" w:eastAsia="Times New Roman" w:hAnsi="Arial Narrow" w:cs="Times New Roman"/>
          <w:color w:val="000000"/>
          <w:kern w:val="0"/>
          <w:shd w:val="clear" w:color="auto" w:fill="FFFFFF"/>
          <w:lang w:eastAsia="es-PE"/>
          <w14:ligatures w14:val="none"/>
        </w:rPr>
        <w:t xml:space="preserve"/>
      </w:r>
      <w:r w:rsidR="00985114" w:rsidRPr="006F148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HECHOS </w:t>
      </w:r>
    </w:p>
    <w:p w14:paraId="621F2AB2"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w14:ligatures w14:val="none"/>
        </w:rPr>
        <w:t xml:space="preserve">Mediante el escrito del 23 de abril de 2026, complementado mediante el escrito del 2 de mayo de 2026, [APELLIDO] denunció a Pacífico por presuntas infracciones a la Ley 29571, Código de Protección y Defensa del Consumidor (en adelante, Código), señalando que los siguientes productos brindados por Pacífico contienen las siguientes cláusulas abusivas, por los argumentos que a continuación se exponen:</w:t>
      </w:r>
      <w:r w:rsidR="00B15B81" w:rsidRPr="006F1487">
        <w:rPr>
          <w:rFonts w:ascii="Arial Narrow" w:eastAsia="Times New Roman" w:hAnsi="Arial Narrow" w:cs="Arial"/>
          <w:color w:val="000000"/>
          <w:kern w:val="0"/>
          <w:lang w:val="es-ES" w:eastAsia="es-ES"/>
          <w14:ligatures w14:val="none"/>
        </w:rPr>
        <w:t/>
      </w:r>
      <w:r w:rsidR="00996DC2" w:rsidRPr="006F1487">
        <w:rPr>
          <w:rFonts w:ascii="Arial Narrow" w:eastAsia="Times New Roman" w:hAnsi="Arial Narrow" w:cs="Arial"/>
          <w:color w:val="000000"/>
          <w:kern w:val="0"/>
          <w:lang w:val="es-ES" w:eastAsia="es-ES"/>
          <w14:ligatures w14:val="none"/>
        </w:rPr>
        <w:t xml:space="preserve"/>
      </w:r>
      <w:r w:rsidR="00B15B81" w:rsidRPr="006F1487">
        <w:rPr>
          <w:rFonts w:ascii="Arial Narrow" w:eastAsia="Times New Roman" w:hAnsi="Arial Narrow" w:cs="Arial"/>
          <w:color w:val="000000"/>
          <w:kern w:val="0"/>
          <w:lang w:val="es-ES" w:eastAsia="es-ES"/>
          <w14:ligatures w14:val="none"/>
        </w:rPr>
        <w:t/>
      </w:r>
      <w:r w:rsidR="00996DC2" w:rsidRPr="006F1487">
        <w:rPr>
          <w:rFonts w:ascii="Arial Narrow" w:eastAsia="Calibri" w:hAnsi="Arial Narrow" w:cs="Arial"/>
          <w:kern w:val="0"/>
          <w14:ligatures w14:val="none"/>
        </w:rPr>
        <w:t xml:space="preserve"/>
      </w:r>
      <w:r w:rsidR="00B15B81" w:rsidRPr="006F1487">
        <w:rPr>
          <w:rFonts w:ascii="Arial Narrow" w:eastAsia="Calibri" w:hAnsi="Arial Narrow" w:cs="Arial"/>
          <w:kern w:val="0"/>
          <w14:ligatures w14:val="none"/>
        </w:rPr>
        <w:t/>
      </w:r>
      <w:r w:rsidR="00996DC2" w:rsidRPr="006F1487">
        <w:rPr>
          <w:rFonts w:ascii="Arial Narrow" w:eastAsia="Calibri" w:hAnsi="Arial Narrow" w:cs="Arial"/>
          <w:kern w:val="0"/>
          <w14:ligatures w14:val="none"/>
        </w:rPr>
        <w:t/>
      </w:r>
      <w:r w:rsidRPr="006F1487">
        <w:rPr>
          <w:rFonts w:ascii="Arial Narrow" w:eastAsia="Calibri" w:hAnsi="Arial Narrow" w:cs="Arial"/>
          <w:kern w:val="0"/>
          <w14:ligatures w14:val="none"/>
        </w:rPr>
        <w:t xml:space="preserve"/>
      </w:r>
      <w:r w:rsidR="00142543" w:rsidRPr="006F1487">
        <w:rPr>
          <w:rFonts w:ascii="Arial Narrow" w:eastAsia="Calibri" w:hAnsi="Arial Narrow" w:cs="Arial"/>
          <w:kern w:val="0"/>
          <w14:ligatures w14:val="none"/>
        </w:rPr>
        <w:t xml:space="preserve"/>
      </w:r>
      <w:r w:rsidRPr="006F1487">
        <w:rPr>
          <w:rFonts w:ascii="Arial Narrow" w:eastAsia="Calibri" w:hAnsi="Arial Narrow" w:cs="Arial"/>
          <w:kern w:val="0"/>
          <w14:ligatures w14:val="none"/>
        </w:rPr>
        <w:t/>
      </w:r>
      <w:r w:rsidRPr="006F1487">
        <w:rPr>
          <w:rFonts w:ascii="Arial Narrow" w:eastAsia="Times New Roman" w:hAnsi="Arial Narrow" w:cs="Arial"/>
          <w:color w:val="000000"/>
          <w:kern w:val="0"/>
          <w:lang w:val="es-ES" w:eastAsia="es-ES"/>
          <w14:ligatures w14:val="none"/>
        </w:rPr>
        <w:t xml:space="preserve"/>
      </w:r>
      <w:r w:rsidR="00142543" w:rsidRPr="006F1487">
        <w:rPr>
          <w:rFonts w:ascii="Arial Narrow" w:eastAsia="Times New Roman" w:hAnsi="Arial Narrow" w:cs="Arial"/>
          <w:color w:val="000000"/>
          <w:kern w:val="0"/>
          <w:lang w:val="es-ES" w:eastAsia="es-ES"/>
          <w14:ligatures w14:val="none"/>
        </w:rPr>
        <w:t xml:space="preserve"/>
      </w:r>
      <w:r w:rsidRPr="006F1487">
        <w:rPr>
          <w:rFonts w:ascii="Arial Narrow" w:eastAsia="Times New Roman" w:hAnsi="Arial Narrow" w:cs="Arial"/>
          <w:color w:val="000000"/>
          <w:kern w:val="0"/>
          <w:lang w:val="es-ES" w:eastAsia="es-ES"/>
          <w14:ligatures w14:val="none"/>
        </w:rPr>
        <w:t xml:space="preserve"/>
      </w:r>
      <w:r w:rsidR="003A71B1" w:rsidRPr="006F1487">
        <w:rPr>
          <w:rFonts w:ascii="Arial Narrow" w:eastAsia="Times New Roman" w:hAnsi="Arial Narrow" w:cs="Times New Roman"/>
          <w:kern w:val="0"/>
          <w:shd w:val="clear" w:color="auto" w:fill="FFFFFF"/>
          <w:lang w:eastAsia="es-PE"/>
          <w14:ligatures w14:val="none"/>
        </w:rPr>
        <w:t/>
      </w:r>
      <w:r w:rsidRPr="006F1487">
        <w:rPr>
          <w:rFonts w:ascii="Arial Narrow" w:eastAsia="Times New Roman" w:hAnsi="Arial Narrow" w:cs="Arial"/>
          <w:color w:val="000000"/>
          <w:kern w:val="0"/>
          <w:lang w:val="es-ES" w:eastAsia="es-ES"/>
          <w14:ligatures w14:val="none"/>
        </w:rPr>
        <w:t/>
      </w:r>
      <w:r w:rsidRPr="006F1487">
        <w:rPr>
          <w:rStyle w:val="Refdenotaalpie"/>
          <w:rFonts w:ascii="Arial Narrow" w:eastAsia="Times New Roman" w:hAnsi="Arial Narrow" w:cs="Times New Roman"/>
          <w:color w:val="000000"/>
          <w:kern w:val="0"/>
          <w:vertAlign w:val="superscript"/>
          <w:lang w:val="es-ES" w:eastAsia="es-ES"/>
          <w14:ligatures w14:val="none"/>
        </w:rPr>
        <w:footnoteReference w:id="1"/>
      </w:r>
      <w:r w:rsidRPr="006F1487">
        <w:rPr>
          <w:rFonts w:ascii="Arial Narrow" w:eastAsia="Times New Roman" w:hAnsi="Arial Narrow" w:cs="Arial"/>
          <w:color w:val="000000"/>
          <w:kern w:val="0"/>
          <w:lang w:val="es-ES" w:eastAsia="es-ES"/>
          <w14:ligatures w14:val="none"/>
        </w:rPr>
        <w:t xml:space="preserve"/>
      </w:r>
      <w:r w:rsidR="00102010" w:rsidRPr="006F1487">
        <w:rPr>
          <w:rFonts w:ascii="Arial Narrow" w:eastAsia="Times New Roman" w:hAnsi="Arial Narrow" w:cs="Arial"/>
          <w:bCs/>
          <w:color w:val="000000"/>
          <w:kern w:val="0"/>
          <w:lang w:val="es-ES" w:eastAsia="es-ES"/>
          <w14:ligatures w14:val="none"/>
        </w:rPr>
        <w:t/>
      </w:r>
      <w:r w:rsidR="002325F0" w:rsidRPr="006F1487">
        <w:rPr>
          <w:rFonts w:ascii="Arial Narrow" w:eastAsia="Arial Narrow" w:hAnsi="Arial Narrow" w:cs="Arial"/>
        </w:rPr>
        <w:t xml:space="preserve"/>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102010" w:rsidRPr="006F1487">
        <w:rPr>
          <w:rFonts w:ascii="Arial Narrow" w:eastAsia="Times New Roman" w:hAnsi="Arial Narrow" w:cs="Arial"/>
          <w:color w:val="000000"/>
          <w:kern w:val="0"/>
          <w:lang w:val="es-ES" w:eastAsia="es-ES"/>
          <w14:ligatures w14:val="none"/>
        </w:rPr>
        <w:t xml:space="preserve"/>
      </w:r>
      <w:r w:rsidR="002325F0" w:rsidRPr="006F1487">
        <w:rPr>
          <w:rFonts w:ascii="Arial Narrow" w:eastAsia="Arial Narrow" w:hAnsi="Arial Narrow" w:cs="Arial"/>
        </w:rPr>
        <w:t/>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2325F0" w:rsidRPr="006F1487">
        <w:rPr>
          <w:rFonts w:ascii="Arial Narrow" w:eastAsia="Times New Roman" w:hAnsi="Arial Narrow" w:cs="Arial"/>
          <w:lang w:val="es-ES" w:eastAsia="es-ES"/>
        </w:rPr>
        <w:t/>
      </w:r>
    </w:p>
    <w:p w14:paraId="51561C9C" w14: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
            </w:r>
            <w:r w:rsidRPr="006F1487">
              <w:rPr>
                <w:rFonts w:ascii="Arial Narrow" w:eastAsia="Arial Narrow" w:hAnsi="Arial Narrow" w:cs="Arial"/>
                <w:sz w:val="20"/>
                <w:szCs w:val="20"/>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contextualSpacing/>
              <w:jc w:val="both"/>
              <w:rPr>
                <w:rFonts w:ascii="Arial Narrow" w:eastAsia="Arial Narrow" w:hAnsi="Arial Narrow" w:cs="Arial"/>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contextualSpacing/>
              <w:jc w:val="both"/>
              <w:rPr>
                <w:rFonts w:ascii="Arial Narrow" w:eastAsia="Arial Narrow" w:hAnsi="Arial Narrow" w:cs="Arial"/>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contextualSpacing/>
              <w:jc w:val="both"/>
              <w:rPr>
                <w:rFonts w:ascii="Arial Narrow" w:eastAsia="Arial Narrow" w:hAnsi="Arial Narrow" w:cs="Arial"/>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contextualSpacing/>
              <w:jc w:val="both"/>
              <w:rPr>
                <w:rFonts w:ascii="Arial Narrow" w:eastAsia="Arial Narrow" w:hAnsi="Arial Narrow" w:cs="Arial"/>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contextualSpacing/>
              <w:jc w:val="both"/>
              <w:rPr>
                <w:rFonts w:ascii="Arial Narrow" w:eastAsia="Arial Narrow" w:hAnsi="Arial Narrow" w:cs="Arial"/>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contextualSpacing/>
              <w:jc w:val="both"/>
              <w:rPr>
                <w:rFonts w:ascii="Arial Narrow" w:eastAsia="Arial Narrow" w:hAnsi="Arial Narrow" w:cs="Arial"/>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contextualSpacing/>
              <w:jc w:val="both"/>
              <w:rPr>
                <w:rFonts w:ascii="Arial Narrow" w:eastAsia="Arial Narrow" w:hAnsi="Arial Narrow" w:cs="Arial"/>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contextualSpacing/>
              <w:jc w:val="both"/>
              <w:rPr>
                <w:rFonts w:ascii="Arial Narrow" w:eastAsia="Arial Narrow" w:hAnsi="Arial Narrow" w:cs="Arial"/>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contextualSpacing/>
              <w:jc w:val="both"/>
              <w:rPr>
                <w:rFonts w:ascii="Arial Narrow" w:eastAsia="Arial Narrow" w:hAnsi="Arial Narrow" w:cs="Arial"/>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contextualSpacing/>
              <w:jc w:val="both"/>
              <w:rPr>
                <w:rFonts w:ascii="Arial Narrow" w:eastAsia="Arial Narrow" w:hAnsi="Arial Narrow" w:cs="Arial"/>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contextualSpacing/>
              <w:jc w:val="both"/>
              <w:rPr>
                <w:rFonts w:ascii="Arial Narrow" w:eastAsia="Arial Narrow" w:hAnsi="Arial Narrow" w:cs="Arial"/>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contextualSpacing/>
              <w:jc w:val="both"/>
              <w:rPr>
                <w:rFonts w:ascii="Arial Narrow" w:eastAsia="Arial Narrow" w:hAnsi="Arial Narrow" w:cs="Arial"/>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contextualSpacing/>
              <w:jc w:val="both"/>
              <w:rPr>
                <w:rFonts w:ascii="Arial Narrow" w:eastAsia="Arial Narrow" w:hAnsi="Arial Narrow" w:cs="Arial"/>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contextualSpacing/>
              <w:jc w:val="both"/>
              <w:rPr>
                <w:rFonts w:ascii="Arial Narrow" w:eastAsia="Arial Narrow" w:hAnsi="Arial Narrow" w:cs="Arial"/>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6BD397F9" w14:textId="77777777" w:rsidR="004B7B90" w:rsidRPr="006F1487" w:rsidRDefault="004B7B90" w:rsidP="006F1487">
            <w:pPr>
              <w:contextualSpacing/>
              <w:jc w:val="both"/>
              <w:rPr>
                <w:rFonts w:ascii="Arial Narrow" w:eastAsia="Arial Narrow" w:hAnsi="Arial Narrow" w:cs="Arial"/>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4F374F47" w14:textId="77777777" w:rsidR="004B7B90" w:rsidRPr="006F1487" w:rsidRDefault="004B7B90" w:rsidP="006F1487">
            <w:pPr>
              <w:contextualSpacing/>
              <w:jc w:val="both"/>
              <w:rPr>
                <w:rFonts w:ascii="Arial Narrow" w:eastAsia="Arial Narrow" w:hAnsi="Arial Narrow" w:cs="Arial"/>
              </w:rPr>
            </w:pPr>
          </w:p>
        </w:tc>
      </w:tr>
    </w:tbl>
    <w:p w14:paraId="08F6AFD4" w14:textId="77777777" w:rsidR="002325F0" w:rsidRPr="006F1487" w:rsidRDefault="002325F0" w:rsidP="006F1487">
      <w:pPr>
        <w:spacing w:after="0" w:line="240" w:lineRule="auto"/>
        <w:contextualSpacing/>
        <w:jc w:val="both"/>
        <w:rPr>
          <w:rFonts w:ascii="Arial Narrow" w:eastAsia="Times New Roman" w:hAnsi="Arial Narrow" w:cs="Arial"/>
          <w:color w:val="000000"/>
          <w:kern w:val="0"/>
          <w:lang w:eastAsia="es-ES"/>
          <w14:ligatures w14:val="none"/>
        </w:rPr>
      </w:pPr>
    </w:p>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E</w:t>
      </w:r>
      <w:r w:rsidR="00222652" w:rsidRPr="006F1487">
        <w:rPr>
          <w:rFonts w:ascii="Arial Narrow" w:eastAsia="Times New Roman" w:hAnsi="Arial Narrow" w:cs="Arial"/>
          <w:color w:val="000000"/>
          <w:kern w:val="0"/>
          <w:lang w:eastAsia="es-ES"/>
          <w14:ligatures w14:val="none"/>
        </w:rPr>
        <w:t xml:space="preserve">n procedimientos de atención de siniestros vinculados a los seguros </w:t>
      </w:r>
      <w:r w:rsidRPr="006F1487">
        <w:rPr>
          <w:rFonts w:ascii="Arial Narrow" w:eastAsia="Times New Roman" w:hAnsi="Arial Narrow" w:cs="Arial"/>
          <w:color w:val="000000"/>
          <w:kern w:val="0"/>
          <w:lang w:eastAsia="es-ES"/>
          <w14:ligatures w14:val="none"/>
        </w:rPr>
        <w:t>previamente señalados</w:t>
      </w:r>
      <w:r w:rsidR="00222652" w:rsidRPr="006F1487">
        <w:rPr>
          <w:rFonts w:ascii="Arial Narrow" w:eastAsia="Times New Roman" w:hAnsi="Arial Narrow" w:cs="Arial"/>
          <w:color w:val="000000"/>
          <w:kern w:val="0"/>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w14:ligatures w14:val="none"/>
        </w:rPr>
        <w:t xml:space="preserve"> </w:t>
      </w:r>
    </w:p>
    <w:p w14:paraId="183BB3A1" w14: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D</w:t>
      </w:r>
      <w:r w:rsidR="00222652" w:rsidRPr="006F1487">
        <w:rPr>
          <w:rFonts w:ascii="Arial Narrow" w:eastAsia="Times New Roman" w:hAnsi="Arial Narrow" w:cs="Arial"/>
          <w:color w:val="000000"/>
          <w:kern w:val="0"/>
          <w:lang w:eastAsia="es-ES"/>
          <w14:ligatures w14: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w14:ligatures w14:val="none"/>
        </w:rPr>
        <w:t>y</w:t>
      </w:r>
      <w:r w:rsidR="00222652" w:rsidRPr="006F1487">
        <w:rPr>
          <w:rFonts w:ascii="Arial Narrow" w:eastAsia="Times New Roman" w:hAnsi="Arial Narrow" w:cs="Arial"/>
          <w:color w:val="000000"/>
          <w:kern w:val="0"/>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Times New Roman" w:hAnsi="Arial Narrow" w:cs="Arial"/>
          <w:color w:val="000000"/>
          <w:kern w:val="0"/>
          <w:lang w:val="es-ES" w:eastAsia="es-ES"/>
          <w14:ligatures w14:val="none"/>
        </w:rPr>
        <w:t xml:space="preserve"/>
      </w:r>
      <w:r w:rsidRPr="006F1487">
        <w:rPr>
          <w:rFonts w:ascii="Arial Narrow" w:eastAsia="Times New Roman" w:hAnsi="Arial Narrow" w:cs="Arial"/>
          <w:color w:val="000000"/>
          <w:kern w:val="0"/>
          <w:lang w:val="es-ES" w:eastAsia="es-ES"/>
          <w14:ligatures w14:val="none"/>
        </w:rPr>
        <w:t xml:space="preserve"/>
      </w:r>
      <w:r w:rsidR="00CA59A2"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B93A3F"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w:r>
      <w:proofErr w:type="spellStart"/>
      <w:r w:rsidR="004E241F" w:rsidRPr="006F1487">
        <w:rPr>
          <w:rFonts w:ascii="Arial Narrow" w:eastAsia="Times New Roman" w:hAnsi="Arial Narrow" w:cs="Arial"/>
          <w:color w:val="000000"/>
          <w:kern w:val="0"/>
          <w:lang w:val="es-ES" w:eastAsia="es-ES"/>
          <w14:ligatures w14:val="none"/>
        </w:rPr>
        <w:t/>
      </w:r>
      <w:proofErr w:type="spellEnd"/>
      <w:r w:rsidR="004E241F" w:rsidRPr="006F1487">
        <w:rPr>
          <w:rFonts w:ascii="Arial Narrow" w:eastAsia="Times New Roman" w:hAnsi="Arial Narrow" w:cs="Arial"/>
          <w:color w:val="000000"/>
          <w:kern w:val="0"/>
          <w:lang w:val="es-ES" w:eastAsia="es-ES"/>
          <w14:ligatures w14:val="none"/>
        </w:rPr>
        <w:t/>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r w:rsidR="004E241F" w:rsidRPr="006F1487">
        <w:rPr>
          <w:rFonts w:ascii="Arial Narrow" w:eastAsia="Times New Roman" w:hAnsi="Arial Narrow" w:cs="Arial"/>
          <w:color w:val="000000"/>
          <w:kern w:val="0"/>
          <w:lang w:val="es-ES" w:eastAsia="es-ES"/>
          <w14:ligatures w14:val="none"/>
        </w:rPr>
        <w:t xml:space="preserve"/>
      </w:r>
      <w:r w:rsidR="00274EF3" w:rsidRPr="006F1487">
        <w:rPr>
          <w:rFonts w:ascii="Arial Narrow" w:eastAsia="Times New Roman" w:hAnsi="Arial Narrow" w:cs="Arial"/>
          <w:color w:val="000000"/>
          <w:kern w:val="0"/>
          <w:lang w:val="es-ES" w:eastAsia="es-ES"/>
          <w14:ligatures w14:val="none"/>
        </w:rPr>
        <w:t/>
      </w:r>
      <w:proofErr w:type="spellStart"/>
      <w:r w:rsidR="00274EF3" w:rsidRPr="006F1487">
        <w:rPr>
          <w:rFonts w:ascii="Arial Narrow" w:eastAsia="Times New Roman" w:hAnsi="Arial Narrow" w:cs="Arial"/>
          <w:color w:val="000000"/>
          <w:kern w:val="0"/>
          <w:lang w:val="es-ES" w:eastAsia="es-ES"/>
          <w14:ligatures w14:val="none"/>
        </w:rPr>
        <w:t/>
      </w:r>
      <w:proofErr w:type="spellEnd"/>
      <w:r w:rsidR="00274EF3" w:rsidRPr="006F1487">
        <w:rPr>
          <w:rFonts w:ascii="Arial Narrow" w:eastAsia="Times New Roman" w:hAnsi="Arial Narrow" w:cs="Arial"/>
          <w:color w:val="000000"/>
          <w:kern w:val="0"/>
          <w:lang w:val="es-ES" w:eastAsia="es-ES"/>
          <w14:ligatures w14:val="none"/>
        </w:rPr>
        <w:t xml:space="preserve"/>
      </w:r>
      <w:r w:rsidR="004E241F" w:rsidRPr="006F1487">
        <w:rPr>
          <w:rFonts w:ascii="Arial Narrow" w:eastAsia="Times New Roman" w:hAnsi="Arial Narrow" w:cs="Arial"/>
          <w:color w:val="000000"/>
          <w:kern w:val="0"/>
          <w:lang w:val="es-ES" w:eastAsia="es-ES"/>
          <w14:ligatures w14:val="none"/>
        </w:rPr>
        <w:t/>
      </w:r>
      <w:r w:rsidR="00CA59A2" w:rsidRPr="006F1487">
        <w:rPr>
          <w:rFonts w:ascii="Arial Narrow" w:eastAsia="Times New Roman" w:hAnsi="Arial Narrow" w:cs="Arial"/>
          <w:color w:val="000000"/>
          <w:kern w:val="0"/>
          <w:lang w:val="es-ES" w:eastAsia="es-ES"/>
          <w14:ligatures w14:val="none"/>
        </w:rPr>
        <w:t/>
      </w:r>
    </w:p>
    <w:p w14:paraId="66005174"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vertAlign w:val="superscript"/>
          <w14:ligatures w14:val="none"/>
        </w:rPr>
        <w:footnoteReference w:id="2"/>
      </w:r>
      <w:r w:rsidRPr="006F1487">
        <w:rPr>
          <w:rFonts w:ascii="Arial Narrow" w:eastAsia="Times New Roman" w:hAnsi="Arial Narrow" w:cs="Segoe UI"/>
          <w:color w:val="000000"/>
          <w:kern w:val="0"/>
          <w:lang w:eastAsia="es-PE"/>
          <w14:ligatures w14:val="none"/>
        </w:rPr>
        <w:t xml:space="preserve">, </w:t>
      </w:r>
      <w:r w:rsidR="00121544" w:rsidRPr="006F1487">
        <w:rPr>
          <w:rFonts w:ascii="Arial Narrow" w:eastAsia="Times New Roman" w:hAnsi="Arial Narrow" w:cs="Segoe UI"/>
          <w:color w:val="000000"/>
          <w:kern w:val="0"/>
          <w:lang w:eastAsia="es-PE"/>
          <w14:ligatures w14:val="none"/>
        </w:rPr>
        <w:t xml:space="preserve">considera </w:t>
      </w:r>
      <w:r w:rsidR="00121544" w:rsidRPr="006F1487">
        <w:rPr>
          <w:rFonts w:ascii="Arial Narrow" w:eastAsia="Arial Narrow" w:hAnsi="Arial Narrow" w:cs="Arial Narrow"/>
          <w:kern w:val="0"/>
          <w14:ligatures w14:val="none"/>
        </w:rPr>
        <w:t xml:space="preserve">que el hecho denunciado, </w:t>
      </w:r>
      <w:bookmarkStart w:id="6" w:name="_Hlk211591623"/>
      <w:r w:rsidR="00121544" w:rsidRPr="006F1487">
        <w:rPr>
          <w:rFonts w:ascii="Arial Narrow" w:eastAsia="Arial Narrow" w:hAnsi="Arial Narrow" w:cs="Arial Narrow"/>
          <w:kern w:val="0"/>
          <w14:ligatures w14: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Style w:val="Refdenotaalpie"/>
          <w:rFonts w:ascii="Arial Narrow" w:eastAsia="Arial Narrow" w:hAnsi="Arial Narrow" w:cs="Arial"/>
          <w:kern w:val="0"/>
          <w:vertAlign w:val="superscript"/>
          <w14:ligatures w14:val="none"/>
        </w:rPr>
        <w:footnoteReference w:id="3"/>
      </w:r>
      <w:r w:rsidR="00F36D9E" w:rsidRPr="006F1487">
        <w:rPr>
          <w:rFonts w:ascii="Arial Narrow" w:eastAsia="Arial Narrow" w:hAnsi="Arial Narrow" w:cs="Arial Narrow"/>
          <w:kern w:val="0"/>
          <w14:ligatures w14:val="none"/>
        </w:rPr>
        <w:t>.</w:t>
      </w:r>
    </w:p>
    <w:p w14:paraId="116891C0" w14: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w14:ligatures w14:val="none"/>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3150180"/>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w14:ligatures w14:val="none"/>
        </w:rPr>
        <w:t xml:space="preserve">. </w:t>
      </w:r>
    </w:p>
    <w:bookmarkEnd w:id="1"/>
    <w:p w14:paraId="2DC7B64E"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4266B1E3"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6F1487">
        <w:rPr>
          <w:rFonts w:ascii="Arial Narrow" w:eastAsia="Times New Roman" w:hAnsi="Arial Narrow" w:cs="Arial"/>
          <w:color w:val="000000"/>
          <w:kern w:val="0"/>
          <w:lang w:eastAsia="es-PE"/>
          <w14:ligatures w14:val="none"/>
        </w:rPr>
        <w:t xml:space="preserve">Además, </w:t>
      </w:r>
      <w:bookmarkStart w:id="12" w:name="_Hlk212623477"/>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105079" w:rsidRPr="006F1487">
        <w:rPr>
          <w:rFonts w:ascii="Arial Narrow" w:eastAsia="Times New Roman" w:hAnsi="Arial Narrow" w:cs="Arial"/>
          <w:color w:val="000000"/>
          <w:kern w:val="0"/>
          <w:lang w:val="es-ES" w:eastAsia="es-ES"/>
          <w14:ligatures w14:val="none"/>
        </w:rPr>
        <w:t xml:space="preserve">Automóvil </w:t>
      </w:r>
      <w:proofErr w:type="spellStart"/>
      <w:r w:rsidR="00105079" w:rsidRPr="006F1487">
        <w:rPr>
          <w:rFonts w:ascii="Arial Narrow" w:eastAsia="Times New Roman" w:hAnsi="Arial Narrow" w:cs="Arial"/>
          <w:color w:val="000000"/>
          <w:kern w:val="0"/>
          <w:lang w:val="es-ES" w:eastAsia="es-ES"/>
          <w14:ligatures w14:val="none"/>
        </w:rPr>
        <w:t>Multiauto</w:t>
      </w:r>
      <w:proofErr w:type="spellEnd"/>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bookmarkEnd w:id="9"/>
    <w:bookmarkEnd w:id="10"/>
    <w:p w14:paraId="7A2CF596" w14:textId="77777777" w:rsidR="00F71384" w:rsidRPr="006F1487" w:rsidRDefault="00F71384" w:rsidP="006F1487">
      <w:pPr>
        <w:pStyle w:val="Prrafodelista"/>
        <w:spacing w:after="0" w:line="240" w:lineRule="auto"/>
        <w:rPr>
          <w:rFonts w:ascii="Arial Narrow" w:eastAsia="Arial Narrow" w:hAnsi="Arial Narrow" w:cs="Arial Narrow"/>
          <w:kern w:val="0"/>
          <w14:ligatures w14:val="none"/>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2DEBB758" w14:textId="77777777" w:rsidR="00FF625A" w:rsidRPr="006F1487" w:rsidRDefault="00FF625A" w:rsidP="006F1487">
      <w:pPr>
        <w:pStyle w:val="Prrafodelista"/>
        <w:spacing w:after="0"/>
        <w:rPr>
          <w:rFonts w:ascii="Arial Narrow" w:eastAsia="Arial Narrow" w:hAnsi="Arial Narrow" w:cs="Arial Narrow"/>
          <w:kern w:val="0"/>
          <w14:ligatures w14:val="none"/>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241AA"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02A46541"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3C8007"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D63E543"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5EF869" w14:textId="14C6A762"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r w:rsidRPr="006F1487">
        <w:rPr>
          <w:rFonts w:ascii="Arial Narrow" w:eastAsia="Arial Narrow" w:hAnsi="Arial Narrow" w:cs="Arial"/>
          <w:bCs/>
          <w:color w:val="000000"/>
          <w:kern w:val="0"/>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80D01EC"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7B3FE58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5168EB0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C85E8F"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8214C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w:t>
      </w:r>
      <w:r w:rsidRPr="006F1487">
        <w:rPr>
          <w:rFonts w:ascii="Arial Narrow" w:eastAsia="Arial Narrow" w:hAnsi="Arial Narrow" w:cs="Arial Narrow"/>
          <w:kern w:val="0"/>
          <w14:ligatures w14: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46A16234"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907E98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bookmarkEnd w:id="6"/>
    <w:bookmarkEnd w:id="7"/>
    <w:bookmarkEnd w:id="11"/>
    <w:bookmarkEnd w:id="14"/>
    <w:p w14:paraId="432038D6" w14:textId="0A9F6D75" w:rsidR="00CA59A2" w:rsidRPr="006F1487" w:rsidRDefault="00CA59A2" w:rsidP="006F148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F14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F1487">
        <w:rPr>
          <w:rStyle w:val="Refdenotaalpie"/>
          <w:rFonts w:ascii="Arial Narrow" w:eastAsia="Arial Narrow" w:hAnsi="Arial Narrow" w:cs="Arial Narrow"/>
          <w:kern w:val="0"/>
          <w:vertAlign w:val="superscript"/>
          <w14:ligatures w14:val="none"/>
        </w:rPr>
        <w:footnoteReference w:id="4"/>
      </w:r>
      <w:r w:rsidRPr="006F1487">
        <w:rPr>
          <w:rFonts w:ascii="Arial Narrow" w:eastAsia="Arial" w:hAnsi="Arial Narrow" w:cs="Arial"/>
          <w:color w:val="000000"/>
          <w:kern w:val="0"/>
          <w:lang w:eastAsia="es-PE"/>
          <w14:ligatures w14:val="none"/>
        </w:rPr>
        <w:t>.</w:t>
      </w:r>
      <w:bookmarkStart w:id="15" w:name="_Hlk214963039"/>
    </w:p>
    <w:p w14:paraId="68C71625"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REQUERIMIENTO DE INFORMACIÓN</w:t>
      </w:r>
    </w:p>
    <w:p w14:paraId="5B518DC4" w14: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 efectos de tener mayores elementos </w:t>
      </w:r>
      <w:bookmarkEnd w:id="15"/>
      <w:r w:rsidRPr="006F148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w14:ligatures w14:val="none"/>
        </w:rPr>
        <w:t xml:space="preserve">a la compañía aseguradora </w:t>
      </w:r>
      <w:r w:rsidRPr="006F1487">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w14:ligatures w14:val="none"/>
        </w:rPr>
        <w:t xml:space="preserve"> y </w:t>
      </w:r>
      <w:r w:rsidRPr="006F1487">
        <w:rPr>
          <w:rFonts w:ascii="Arial Narrow" w:eastAsia="Times New Roman" w:hAnsi="Arial Narrow" w:cs="Arial"/>
          <w:color w:val="000000"/>
          <w:kern w:val="0"/>
          <w:lang w:val="es-ES" w:eastAsia="es-ES"/>
          <w14:ligatures w14:val="none"/>
        </w:rPr>
        <w:t xml:space="preserve">legible </w:t>
      </w:r>
      <w:r w:rsidR="001A4D3A" w:rsidRPr="006F1487">
        <w:rPr>
          <w:rFonts w:ascii="Arial Narrow" w:eastAsia="Times New Roman" w:hAnsi="Arial Narrow" w:cs="Arial"/>
          <w:color w:val="000000"/>
          <w:kern w:val="0"/>
          <w:lang w:val="es-ES" w:eastAsia="es-ES"/>
          <w14:ligatures w14:val="none"/>
        </w:rPr>
        <w:t>de l</w:t>
      </w:r>
      <w:r w:rsidR="00AD4A1B" w:rsidRPr="006F1487">
        <w:rPr>
          <w:rFonts w:ascii="Arial Narrow" w:eastAsia="Times New Roman" w:hAnsi="Arial Narrow" w:cs="Arial"/>
          <w:color w:val="000000"/>
          <w:kern w:val="0"/>
          <w:lang w:val="es-ES" w:eastAsia="es-ES"/>
          <w14:ligatures w14:val="none"/>
        </w:rPr>
        <w:t>a</w:t>
      </w:r>
      <w:r w:rsidR="001A4D3A" w:rsidRPr="006F1487">
        <w:rPr>
          <w:rFonts w:ascii="Arial Narrow" w:eastAsia="Times New Roman" w:hAnsi="Arial Narrow" w:cs="Arial"/>
          <w:color w:val="000000"/>
          <w:kern w:val="0"/>
          <w:lang w:val="es-ES" w:eastAsia="es-ES"/>
          <w14:ligatures w14:val="none"/>
        </w:rPr>
        <w:t xml:space="preserve">s </w:t>
      </w:r>
      <w:r w:rsidR="00AD4A1B" w:rsidRPr="006F1487">
        <w:rPr>
          <w:rFonts w:ascii="Arial Narrow" w:eastAsia="Times New Roman" w:hAnsi="Arial Narrow" w:cs="Arial"/>
          <w:color w:val="000000"/>
          <w:kern w:val="0"/>
          <w:lang w:val="es-ES" w:eastAsia="es-ES"/>
          <w14:ligatures w14:val="none"/>
        </w:rPr>
        <w:t xml:space="preserve">cláusulas generales </w:t>
      </w:r>
      <w:r w:rsidR="001A4D3A" w:rsidRPr="006F1487">
        <w:rPr>
          <w:rFonts w:ascii="Arial Narrow" w:eastAsia="Times New Roman" w:hAnsi="Arial Narrow" w:cs="Arial"/>
          <w:color w:val="000000"/>
          <w:kern w:val="0"/>
          <w:lang w:val="es-ES" w:eastAsia="es-ES"/>
          <w14:ligatures w14:val="none"/>
        </w:rPr>
        <w:t>de los productos denominados: “Seguro Tu Plata Segura</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Flex Soles y Dólares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Colectivo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Automóvil </w:t>
      </w:r>
      <w:proofErr w:type="spellStart"/>
      <w:r w:rsidR="001A4D3A" w:rsidRPr="006F1487">
        <w:rPr>
          <w:rFonts w:ascii="Arial Narrow" w:eastAsia="Times New Roman" w:hAnsi="Arial Narrow" w:cs="Arial"/>
          <w:color w:val="000000"/>
          <w:kern w:val="0"/>
          <w:lang w:val="es-ES" w:eastAsia="es-ES"/>
          <w14:ligatures w14:val="none"/>
        </w:rPr>
        <w:t>Multiauto</w:t>
      </w:r>
      <w:proofErr w:type="spellEnd"/>
      <w:r w:rsidR="007E2BFC" w:rsidRPr="006F1487">
        <w:rPr>
          <w:rFonts w:ascii="Arial Narrow" w:eastAsia="Times New Roman" w:hAnsi="Arial Narrow" w:cs="Arial"/>
          <w:color w:val="000000"/>
          <w:kern w:val="0"/>
          <w:lang w:val="es-ES" w:eastAsia="es-ES"/>
          <w14:ligatures w14:val="none"/>
        </w:rPr>
        <w:t>”, “</w:t>
      </w:r>
      <w:r w:rsidR="001A4D3A" w:rsidRPr="006F1487">
        <w:rPr>
          <w:rFonts w:ascii="Arial Narrow" w:eastAsia="Times New Roman" w:hAnsi="Arial Narrow" w:cs="Arial"/>
          <w:color w:val="000000"/>
          <w:kern w:val="0"/>
          <w:lang w:val="es-ES" w:eastAsia="es-ES"/>
          <w14:ligatures w14:val="none"/>
        </w:rPr>
        <w:t>Protección de Tarjeta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Accidentes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Tarjeta Protegida Plus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Vehicular Individual Auto Efectivo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de Carga Abierta (TRCA)</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Individual (TRIN)</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Seguro </w:t>
      </w:r>
      <w:proofErr w:type="spellStart"/>
      <w:r w:rsidR="001A4D3A" w:rsidRPr="006F1487">
        <w:rPr>
          <w:rFonts w:ascii="Arial Narrow" w:eastAsia="Times New Roman" w:hAnsi="Arial Narrow" w:cs="Arial"/>
          <w:color w:val="000000"/>
          <w:kern w:val="0"/>
          <w:lang w:val="es-ES" w:eastAsia="es-ES"/>
          <w14:ligatures w14:val="none"/>
        </w:rPr>
        <w:t>Multiseguros</w:t>
      </w:r>
      <w:proofErr w:type="spellEnd"/>
      <w:r w:rsidR="001A4D3A" w:rsidRPr="006F1487">
        <w:rPr>
          <w:rFonts w:ascii="Arial Narrow" w:eastAsia="Times New Roman" w:hAnsi="Arial Narrow" w:cs="Arial"/>
          <w:color w:val="000000"/>
          <w:kern w:val="0"/>
          <w:lang w:val="es-ES" w:eastAsia="es-ES"/>
          <w14:ligatures w14:val="none"/>
        </w:rPr>
        <w:t xml:space="preserve"> Rueda Seguro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Robo/Asalto de Equipos Electrónicos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Todo Riesgo Equipo Contratista (TREC)</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Reembolso por Cancelación de Viaje</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Protección contra Robo y Daño (Bienes Muebles)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Microseguro Individual de Hurto, Robo y/o Asalto - Efectivo Protegido</w:t>
      </w:r>
      <w:r w:rsidR="00E629DF"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E629DF" w:rsidRPr="006F1487">
        <w:rPr>
          <w:rFonts w:ascii="Arial Narrow" w:eastAsia="Times New Roman" w:hAnsi="Arial Narrow" w:cs="Arial"/>
          <w:color w:val="000000"/>
          <w:kern w:val="0"/>
          <w:lang w:val="es-ES" w:eastAsia="es-ES"/>
          <w14:ligatures w14:val="none"/>
        </w:rPr>
        <w:t>y, “</w:t>
      </w:r>
      <w:r w:rsidR="001A4D3A"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 y, (</w:t>
      </w:r>
      <w:proofErr w:type="spellStart"/>
      <w:r w:rsidRPr="006F1487">
        <w:rPr>
          <w:rFonts w:ascii="Arial Narrow" w:eastAsia="Times New Roman" w:hAnsi="Arial Narrow" w:cs="Arial"/>
          <w:color w:val="000000"/>
          <w:kern w:val="0"/>
          <w:lang w:val="es-ES" w:eastAsia="es-ES"/>
          <w14:ligatures w14:val="none"/>
        </w:rPr>
        <w:t>ii</w:t>
      </w:r>
      <w:proofErr w:type="spellEnd"/>
      <w:r w:rsidRPr="006F1487">
        <w:rPr>
          <w:rFonts w:ascii="Arial Narrow" w:eastAsia="Times New Roman" w:hAnsi="Arial Narrow" w:cs="Arial"/>
          <w:color w:val="000000"/>
          <w:kern w:val="0"/>
          <w:lang w:val="es-ES" w:eastAsia="es-ES"/>
          <w14:ligatures w14:val="none"/>
        </w:rPr>
        <w:t xml:space="preserve">) </w:t>
      </w:r>
      <w:r w:rsidR="00496FF1" w:rsidRPr="006F1487">
        <w:rPr>
          <w:rFonts w:ascii="Arial Narrow" w:eastAsia="Times New Roman" w:hAnsi="Arial Narrow" w:cs="Arial"/>
          <w:color w:val="000000"/>
          <w:kern w:val="0"/>
          <w:lang w:val="es-ES" w:eastAsia="es-ES"/>
          <w14:ligatures w14: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r w:rsidRPr="006F1487">
        <w:rPr>
          <w:rFonts w:ascii="Arial Narrow" w:eastAsia="Times New Roman" w:hAnsi="Arial Narrow" w:cs="Arial"/>
          <w:color w:val="000000"/>
          <w:kern w:val="0"/>
          <w:lang w:eastAsia="es-ES"/>
          <w14:ligatures w14:val="none"/>
        </w:rPr>
        <w:t xml:space="preserve"> </w:t>
      </w:r>
    </w:p>
    <w:bookmarkEnd w:id="16"/>
    <w:p w14:paraId="5C93B848" w14: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PRIMERO: admitir a trámite la denuncia del 23 de abril de 2026, complementado mediante el escrito del 2 de mayo de 2026, interpuesta por [DENUNCIANTE] contra Pacífico Compañía de Seguros y Reaseguros S.A., por lo siguiente:</w:t>
      </w:r>
      <w:r w:rsidRPr="006F1487">
        <w:rPr>
          <w:rFonts w:ascii="Arial Narrow" w:eastAsia="Times New Roman" w:hAnsi="Arial Narrow" w:cs="Times New Roman"/>
          <w:color w:val="000000"/>
          <w:kern w:val="0"/>
          <w:shd w:val="clear" w:color="auto" w:fill="FFFFFF"/>
          <w:lang w:eastAsia="es-PE"/>
          <w14:ligatures w14:val="none"/>
        </w:rPr>
        <w:t xml:space="preserve"/>
      </w:r>
      <w:r w:rsidR="00396C3D" w:rsidRPr="006F1487">
        <w:rPr>
          <w:rFonts w:ascii="Arial Narrow" w:eastAsia="Times New Roman" w:hAnsi="Arial Narrow" w:cs="Times New Roman"/>
          <w:color w:val="000000"/>
          <w:kern w:val="0"/>
          <w:shd w:val="clear" w:color="auto" w:fill="FFFFFF"/>
          <w:lang w:eastAsia="es-PE"/>
          <w14:ligatures w14:val="none"/>
        </w:rPr>
        <w:t xml:space="preserve"/>
      </w:r>
      <w:r w:rsidRPr="006F1487">
        <w:rPr>
          <w:rFonts w:ascii="Arial Narrow" w:eastAsia="Times New Roman" w:hAnsi="Arial Narrow" w:cs="Times New Roman"/>
          <w:color w:val="000000"/>
          <w:kern w:val="0"/>
          <w:shd w:val="clear" w:color="auto" w:fill="FFFFFF"/>
          <w:lang w:eastAsia="es-PE"/>
          <w14:ligatures w14:val="none"/>
        </w:rPr>
        <w:t xml:space="preserve"/>
      </w:r>
      <w:r w:rsidR="00396C3D" w:rsidRPr="006F1487">
        <w:rPr>
          <w:rFonts w:ascii="Arial Narrow" w:eastAsia="Times New Roman" w:hAnsi="Arial Narrow" w:cs="Times New Roman"/>
          <w:color w:val="000000"/>
          <w:kern w:val="0"/>
          <w:shd w:val="clear" w:color="auto" w:fill="FFFFFF"/>
          <w:lang w:eastAsia="es-PE"/>
          <w14:ligatures w14:val="none"/>
        </w:rPr>
        <w:t xml:space="preserve"/>
      </w:r>
      <w:r w:rsidRPr="006F1487">
        <w:rPr>
          <w:rFonts w:ascii="Arial Narrow" w:eastAsia="Times New Roman" w:hAnsi="Arial Narrow" w:cs="Times New Roman"/>
          <w:color w:val="000000"/>
          <w:kern w:val="0"/>
          <w:shd w:val="clear" w:color="auto" w:fill="FFFFFF"/>
          <w:lang w:eastAsia="es-PE"/>
          <w14:ligatures w14:val="none"/>
        </w:rPr>
        <w:t xml:space="preserve"/>
      </w:r>
      <w:r w:rsidR="000C2634" w:rsidRPr="006F1487">
        <w:rPr>
          <w:rFonts w:ascii="Arial Narrow" w:eastAsia="Arial Narrow" w:hAnsi="Arial Narrow" w:cs="Arial Narrow"/>
          <w:bCs/>
        </w:rPr>
        <w:t/>
      </w:r>
      <w:r w:rsidRPr="006F148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6F148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w14:ligatures w14:val="none"/>
        </w:rPr>
        <w:t>.</w:t>
      </w:r>
    </w:p>
    <w:p w14:paraId="6E7DAC9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55801179"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16D78B37"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446025" w:rsidRPr="006F1487">
        <w:rPr>
          <w:rFonts w:ascii="Arial Narrow" w:eastAsia="Times New Roman" w:hAnsi="Arial Narrow" w:cs="Arial"/>
          <w:color w:val="000000"/>
          <w:kern w:val="0"/>
          <w:lang w:val="es-ES" w:eastAsia="es-ES"/>
          <w14:ligatures w14:val="none"/>
        </w:rPr>
        <w:t xml:space="preserve">Automóvil </w:t>
      </w:r>
      <w:proofErr w:type="spellStart"/>
      <w:r w:rsidR="00446025" w:rsidRPr="006F1487">
        <w:rPr>
          <w:rFonts w:ascii="Arial Narrow" w:eastAsia="Times New Roman" w:hAnsi="Arial Narrow" w:cs="Arial"/>
          <w:color w:val="000000"/>
          <w:kern w:val="0"/>
          <w:lang w:val="es-ES" w:eastAsia="es-ES"/>
          <w14:ligatures w14:val="none"/>
        </w:rPr>
        <w:t>Multiauto</w:t>
      </w:r>
      <w:proofErr w:type="spellEnd"/>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7F00BF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4C9D56D0"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A77DB"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F9A56C8"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 xml:space="preserve">el producto </w:t>
      </w:r>
      <w:r w:rsidRPr="006F1487">
        <w:rPr>
          <w:rFonts w:ascii="Arial Narrow" w:eastAsia="Times New Roman" w:hAnsi="Arial Narrow" w:cs="Times New Roman"/>
          <w:kern w:val="0"/>
          <w:shd w:val="clear" w:color="auto" w:fill="FFFFFF"/>
          <w:lang w:eastAsia="es-PE"/>
          <w14:ligatures w14:val="none"/>
        </w:rPr>
        <w:lastRenderedPageBreak/>
        <w:t>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B20A8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C62A2A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53F7F31"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BC681CF"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D2F88D"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r w:rsidR="00BA0404" w:rsidRPr="006F1487">
        <w:rPr>
          <w:rFonts w:ascii="Arial Narrow" w:eastAsia="Arial Narrow" w:hAnsi="Arial Narrow" w:cs="Arial Narrow"/>
          <w:kern w:val="0"/>
          <w14:ligatures w14:val="none"/>
        </w:rPr>
        <w:t xml:space="preserve"> </w:t>
      </w:r>
    </w:p>
    <w:p w14:paraId="14ED89BA"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5E23276"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F645F25"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0AAAC6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6BC05A18" w14:textId="77777777" w:rsidR="00227703" w:rsidRPr="006F1487" w:rsidRDefault="00227703" w:rsidP="006F1487">
      <w:pPr>
        <w:pStyle w:val="Prrafodelista"/>
        <w:spacing w:after="0"/>
        <w:rPr>
          <w:rFonts w:ascii="Arial Narrow" w:eastAsia="Arial Narrow" w:hAnsi="Arial Narrow" w:cs="Arial Narrow"/>
          <w:kern w:val="0"/>
          <w14:ligatures w14:val="none"/>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2B3F54" w14:textId="777BBF33" w:rsidR="00CA59A2" w:rsidRPr="006F1487" w:rsidRDefault="00CA59A2" w:rsidP="006F1487">
      <w:pPr>
        <w:spacing w:after="0" w:line="240" w:lineRule="auto"/>
        <w:contextualSpacing/>
        <w:jc w:val="both"/>
        <w:rPr>
          <w:rFonts w:ascii="Arial Narrow" w:eastAsia="Arial Narrow" w:hAnsi="Arial Narrow" w:cs="Arial Narrow"/>
          <w:kern w:val="0"/>
          <w14:ligatures w14:val="none"/>
        </w:rPr>
      </w:pPr>
    </w:p>
    <w:p w14:paraId="0A292C9F" w14:textId="08B0E7BB" w:rsidR="00CA59A2" w:rsidRPr="006F1487" w:rsidRDefault="00CA59A2" w:rsidP="006F1487">
      <w:pPr>
        <w:spacing w:after="0" w:line="240" w:lineRule="auto"/>
        <w:contextualSpacing/>
        <w:jc w:val="both"/>
        <w:rPr>
          <w:rFonts w:ascii="Arial Narrow" w:eastAsia="Calibri" w:hAnsi="Arial Narrow" w:cs="Arial"/>
          <w:kern w:val="0"/>
          <w14:ligatures w14:val="none"/>
        </w:rPr>
      </w:pPr>
      <w:r w:rsidRPr="006F1487">
        <w:rPr>
          <w:rFonts w:ascii="Arial Narrow" w:eastAsia="Arial Narrow" w:hAnsi="Arial Narrow" w:cs="Arial Narrow"/>
          <w:b/>
          <w:color w:val="000000"/>
          <w:kern w:val="0"/>
          <w:lang w:eastAsia="es-PE"/>
          <w14:ligatures w14:val="none"/>
        </w:rPr>
        <w:t>SEGUNDO:</w:t>
      </w:r>
      <w:r w:rsidRPr="006F14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w14:ligatures w14:val="none"/>
        </w:rPr>
        <w:t xml:space="preserve">del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w:t>
      </w:r>
    </w:p>
    <w:p w14:paraId="68A17E97"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TERCERO: </w:t>
      </w:r>
      <w:r w:rsidRPr="006F1487">
        <w:rPr>
          <w:rFonts w:ascii="Arial Narrow" w:eastAsia="Arial Narrow" w:hAnsi="Arial Narrow" w:cs="Arial Narrow"/>
          <w:color w:val="000000"/>
          <w:kern w:val="0"/>
          <w:lang w:eastAsia="es-PE"/>
          <w14:ligatures w14: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w14:ligatures w14:val="none"/>
        </w:rPr>
        <w:t>que cumpla con lo siguiente:</w:t>
      </w:r>
    </w:p>
    <w:p w14:paraId="20FDFB8D"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 Procesal Civil. </w:t>
      </w:r>
      <w:r w:rsidRPr="006F1487">
        <w:rPr>
          <w:rFonts w:ascii="Arial Narrow" w:eastAsia="Calibri" w:hAnsi="Arial Narrow" w:cs="Arial"/>
          <w:kern w:val="0"/>
          <w14:ligatures w14:val="none"/>
        </w:rPr>
        <w:t>Para ello podrá señalar domicilio físico o una dirección electrónica a la que pueda remitirse las notificaciones</w:t>
      </w:r>
      <w:r w:rsidRPr="006F1487">
        <w:rPr>
          <w:rFonts w:ascii="Arial Narrow" w:eastAsia="Arial" w:hAnsi="Arial Narrow" w:cs="Arial"/>
          <w:kern w:val="0"/>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Calibri" w:hAnsi="Arial Narrow" w:cs="Arial"/>
          <w:kern w:val="0"/>
          <w14:ligatures w14:val="none"/>
        </w:rPr>
        <w:t xml:space="preserve">en caso califique como </w:t>
      </w:r>
      <w:proofErr w:type="gramStart"/>
      <w:r w:rsidRPr="006F1487">
        <w:rPr>
          <w:rFonts w:ascii="Arial Narrow" w:eastAsia="Calibri" w:hAnsi="Arial Narrow" w:cs="Arial"/>
          <w:kern w:val="0"/>
          <w14:ligatures w14:val="none"/>
        </w:rPr>
        <w:t>micro empresa</w:t>
      </w:r>
      <w:proofErr w:type="gramEnd"/>
      <w:r w:rsidRPr="006F148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w14:ligatures w14:val="none"/>
        </w:rPr>
        <w:lastRenderedPageBreak/>
        <w:t>económicas y el número de trabajadores con el que cuenta</w:t>
      </w:r>
      <w:r w:rsidRPr="006F1487">
        <w:rPr>
          <w:rStyle w:val="Refdenotaalpie"/>
          <w:rFonts w:ascii="Arial Narrow" w:eastAsia="Calibri" w:hAnsi="Arial Narrow" w:cs="Arial"/>
          <w:kern w:val="0"/>
          <w:vertAlign w:val="superscript"/>
          <w14:ligatures w14:val="none"/>
        </w:rPr>
        <w:footnoteReference w:id="5"/>
      </w:r>
      <w:r w:rsidRPr="006F1487">
        <w:rPr>
          <w:rFonts w:ascii="Arial Narrow" w:eastAsia="Calibri" w:hAnsi="Arial Narrow" w:cs="Arial"/>
          <w:kern w:val="0"/>
          <w14:ligatures w14: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w:t>
      </w:r>
      <w:r w:rsidRPr="006F1487">
        <w:rPr>
          <w:rFonts w:ascii="Arial Narrow" w:eastAsia="Calibri" w:hAnsi="Arial Narrow" w:cs="Arial"/>
          <w:spacing w:val="-2"/>
          <w:kern w:val="0"/>
          <w14:ligatures w14:val="none"/>
        </w:rPr>
        <w:t>Código</w:t>
      </w:r>
      <w:r w:rsidRPr="006F1487">
        <w:rPr>
          <w:rStyle w:val="Refdenotaalpie"/>
          <w:rFonts w:ascii="Arial Narrow" w:eastAsia="Calibri" w:hAnsi="Arial Narrow" w:cs="Arial"/>
          <w:spacing w:val="-2"/>
          <w:kern w:val="0"/>
          <w:vertAlign w:val="superscript"/>
          <w14:ligatures w14:val="none"/>
        </w:rPr>
        <w:footnoteReference w:id="6"/>
      </w:r>
      <w:r w:rsidRPr="006F1487">
        <w:rPr>
          <w:rFonts w:ascii="Arial Narrow" w:eastAsia="Calibri" w:hAnsi="Arial Narrow" w:cs="Arial"/>
          <w:spacing w:val="-2"/>
          <w:kern w:val="0"/>
          <w14:ligatures w14:val="none"/>
        </w:rPr>
        <w:t>.</w:t>
      </w:r>
    </w:p>
    <w:p w14:paraId="1F11FE32"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F1487">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48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r w:rsidRPr="006F1487">
        <w:rPr>
          <w:rFonts w:ascii="Arial Narrow" w:eastAsia="Arial Narrow" w:hAnsi="Arial Narrow" w:cs="Arial Narrow"/>
          <w:b/>
          <w:color w:val="000000"/>
          <w:kern w:val="0"/>
          <w:lang w:eastAsia="es-PE"/>
          <w14:ligatures w14:val="none"/>
        </w:rPr>
        <w:t xml:space="preserve">QUINTO: </w:t>
      </w:r>
      <w:bookmarkStart w:id="18" w:name="_Hlk188286813"/>
      <w:r w:rsidRPr="006F1487">
        <w:rPr>
          <w:rFonts w:ascii="Arial Narrow" w:eastAsia="Times New Roman" w:hAnsi="Arial Narrow" w:cs="Arial"/>
          <w:color w:val="000000"/>
          <w:kern w:val="0"/>
          <w:lang w:eastAsia="es-ES"/>
          <w14:ligatures w14:val="none"/>
        </w:rPr>
        <w:t xml:space="preserve">requerir </w:t>
      </w:r>
      <w:r w:rsidRPr="006F1487">
        <w:rPr>
          <w:rFonts w:ascii="Arial Narrow" w:eastAsia="Times New Roman" w:hAnsi="Arial Narrow" w:cs="Arial"/>
          <w:color w:val="000000"/>
          <w:kern w:val="0"/>
          <w:lang w:val="es-ES" w:eastAsia="es-ES"/>
          <w14:ligatures w14:val="none"/>
        </w:rPr>
        <w:t xml:space="preserve">que, en un </w:t>
      </w:r>
      <w:r w:rsidRPr="006F148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w14:ligatures w14: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w14:ligatures w14:val="none"/>
        </w:rPr>
        <w:t>el proveedor denunciado</w:t>
      </w:r>
      <w:r w:rsidRPr="006F1487">
        <w:rPr>
          <w:rFonts w:ascii="Arial Narrow" w:eastAsia="Times New Roman" w:hAnsi="Arial Narrow" w:cs="Arial"/>
          <w:color w:val="000000"/>
          <w:kern w:val="0"/>
          <w:lang w:eastAsia="es-ES"/>
          <w14:ligatures w14:val="none"/>
        </w:rPr>
        <w:t xml:space="preserve"> </w:t>
      </w:r>
      <w:bookmarkEnd w:id="19"/>
      <w:r w:rsidRPr="006F1487">
        <w:rPr>
          <w:rFonts w:ascii="Arial Narrow" w:eastAsia="Times New Roman" w:hAnsi="Arial Narrow" w:cs="Arial"/>
          <w:color w:val="000000"/>
          <w:kern w:val="0"/>
          <w:lang w:val="es-ES" w:eastAsia="es-ES"/>
          <w14:ligatures w14:val="none"/>
        </w:rPr>
        <w:t xml:space="preserve">cumpla con: </w:t>
      </w:r>
      <w:r w:rsidR="00AD4A1B" w:rsidRPr="006F1487">
        <w:rPr>
          <w:rFonts w:ascii="Arial Narrow" w:eastAsia="Times New Roman" w:hAnsi="Arial Narrow" w:cs="Arial"/>
          <w:color w:val="000000"/>
          <w:kern w:val="0"/>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w14:ligatures w14:val="none"/>
        </w:rPr>
        <w:t>Multiauto</w:t>
      </w:r>
      <w:proofErr w:type="spellEnd"/>
      <w:r w:rsidR="00AD4A1B" w:rsidRPr="006F1487">
        <w:rPr>
          <w:rFonts w:ascii="Arial Narrow" w:eastAsia="Times New Roman" w:hAnsi="Arial Narrow" w:cs="Arial"/>
          <w:color w:val="000000"/>
          <w:kern w:val="0"/>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w14:ligatures w14:val="none"/>
        </w:rPr>
        <w:t>Multiseguros</w:t>
      </w:r>
      <w:proofErr w:type="spellEnd"/>
      <w:r w:rsidR="00AD4A1B" w:rsidRPr="006F1487">
        <w:rPr>
          <w:rFonts w:ascii="Arial Narrow" w:eastAsia="Times New Roman" w:hAnsi="Arial Narrow" w:cs="Arial"/>
          <w:color w:val="000000"/>
          <w:kern w:val="0"/>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w14:ligatures w14:val="none"/>
        </w:rPr>
        <w:t>ii</w:t>
      </w:r>
      <w:proofErr w:type="spellEnd"/>
      <w:r w:rsidR="00AD4A1B" w:rsidRPr="006F1487">
        <w:rPr>
          <w:rFonts w:ascii="Arial Narrow" w:eastAsia="Times New Roman" w:hAnsi="Arial Narrow" w:cs="Arial"/>
          <w:color w:val="000000"/>
          <w:kern w:val="0"/>
          <w:lang w:val="es-ES" w:eastAsia="es-ES"/>
          <w14:ligatures w14: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p>
    <w:p w14:paraId="12A4D8BD"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SEXTO:</w:t>
      </w:r>
      <w:r w:rsidRPr="006F1487">
        <w:rPr>
          <w:rFonts w:ascii="Arial Narrow" w:eastAsia="Arial Narrow" w:hAnsi="Arial Narrow" w:cs="Arial Narrow"/>
          <w:color w:val="000000"/>
          <w:kern w:val="0"/>
          <w:lang w:eastAsia="es-PE"/>
          <w14:ligatures w14:val="none"/>
        </w:rPr>
        <w:t xml:space="preserve"> </w:t>
      </w:r>
      <w:bookmarkStart w:id="20" w:name="_Hlk188286915"/>
      <w:r w:rsidRPr="006F1487">
        <w:rPr>
          <w:rFonts w:ascii="Arial Narrow" w:eastAsia="Arial Narrow" w:hAnsi="Arial Narrow" w:cs="Arial Narrow"/>
          <w:color w:val="000000"/>
          <w:kern w:val="0"/>
          <w:lang w:eastAsia="es-PE"/>
          <w14:ligatures w14:val="none"/>
        </w:rPr>
        <w:t>informar a las partes que el artículo 110</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w:t>
      </w:r>
      <w:r w:rsidR="003A71B1" w:rsidRPr="006F1487">
        <w:rPr>
          <w:rFonts w:ascii="Arial Narrow" w:eastAsia="Times New Roman" w:hAnsi="Arial Narrow" w:cs="Times New Roman"/>
          <w:kern w:val="0"/>
          <w:shd w:val="clear" w:color="auto" w:fill="FFFFFF"/>
          <w:lang w:eastAsia="es-PE"/>
          <w14:ligatures w14:val="none"/>
        </w:rPr>
        <w:t>29571</w:t>
      </w:r>
      <w:r w:rsidRPr="006F1487">
        <w:rPr>
          <w:rFonts w:ascii="Arial Narrow" w:eastAsia="Arial Narrow" w:hAnsi="Arial Narrow" w:cs="Arial Narrow"/>
          <w:color w:val="000000"/>
          <w:kern w:val="0"/>
          <w:lang w:eastAsia="es-PE"/>
          <w14:ligatures w14:val="none"/>
        </w:rPr>
        <w:t>, Código de Protección y Defensa del Consumidor</w:t>
      </w:r>
      <w:r w:rsidRPr="006F1487">
        <w:rPr>
          <w:rStyle w:val="Refdenotaalpie"/>
          <w:rFonts w:ascii="Arial Narrow" w:eastAsia="Arial Narrow" w:hAnsi="Arial Narrow" w:cs="Times New Roman"/>
          <w:color w:val="000000"/>
          <w:kern w:val="0"/>
          <w:vertAlign w:val="superscript"/>
          <w:lang w:eastAsia="es-PE"/>
          <w14:ligatures w14:val="none"/>
        </w:rPr>
        <w:footnoteReference w:id="7"/>
      </w:r>
      <w:r w:rsidRPr="006F148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115</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y 116</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referida norma</w:t>
      </w:r>
      <w:r w:rsidRPr="006F1487">
        <w:rPr>
          <w:rStyle w:val="Refdenotaalpie"/>
          <w:rFonts w:ascii="Arial Narrow" w:eastAsia="Arial Narrow" w:hAnsi="Arial Narrow" w:cs="Times New Roman"/>
          <w:color w:val="000000"/>
          <w:kern w:val="0"/>
          <w:vertAlign w:val="superscript"/>
          <w:lang w:eastAsia="es-PE"/>
          <w14:ligatures w14:val="none"/>
        </w:rPr>
        <w:footnoteReference w:id="8"/>
      </w:r>
      <w:r w:rsidRPr="006F1487">
        <w:rPr>
          <w:rFonts w:ascii="Arial Narrow" w:eastAsia="Arial Narrow" w:hAnsi="Arial Narrow" w:cs="Arial Narrow"/>
          <w:color w:val="000000"/>
          <w:kern w:val="0"/>
          <w:lang w:eastAsia="es-PE"/>
          <w14:ligatures w14:val="none"/>
        </w:rPr>
        <w:t xml:space="preserve">. </w:t>
      </w:r>
      <w:bookmarkEnd w:id="20"/>
      <w:r w:rsidRPr="006F1487">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w:t>
      </w:r>
      <w:r w:rsidRPr="006F1487">
        <w:rPr>
          <w:rStyle w:val="Refdenotaalpie"/>
          <w:rFonts w:ascii="Arial Narrow" w:eastAsia="Arial Narrow" w:hAnsi="Arial Narrow" w:cs="Times New Roman"/>
          <w:color w:val="000000"/>
          <w:kern w:val="0"/>
          <w:vertAlign w:val="superscript"/>
          <w:lang w:eastAsia="es-PE"/>
          <w14:ligatures w14:val="none"/>
        </w:rPr>
        <w:footnoteReference w:id="9"/>
      </w:r>
      <w:r w:rsidRPr="006F1487">
        <w:rPr>
          <w:rFonts w:ascii="Arial Narrow" w:eastAsia="Arial Narrow" w:hAnsi="Arial Narrow" w:cs="Arial Narrow"/>
          <w:color w:val="000000"/>
          <w:kern w:val="0"/>
          <w:lang w:eastAsia="es-PE"/>
          <w14:ligatures w14:val="none"/>
        </w:rPr>
        <w:t>.</w:t>
      </w:r>
    </w:p>
    <w:p w14:paraId="0ECE55DF"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SÉTIMO:</w:t>
      </w:r>
      <w:r w:rsidRPr="006F148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r w:rsidRPr="006F1487">
        <w:rPr>
          <w:rFonts w:ascii="Arial Narrow" w:eastAsia="Calibri" w:hAnsi="Arial Narrow" w:cs="Arial"/>
          <w:b/>
          <w:bCs/>
          <w:kern w:val="0"/>
          <w14:ligatures w14:val="none"/>
        </w:rPr>
        <w:t>OCTAVO</w:t>
      </w:r>
      <w:r w:rsidRPr="006F1487">
        <w:rPr>
          <w:rFonts w:ascii="Arial Narrow" w:eastAsia="Calibri" w:hAnsi="Arial Narrow" w:cs="Arial"/>
          <w:b/>
          <w:kern w:val="0"/>
          <w14:ligatures w14:val="none"/>
        </w:rPr>
        <w:t>:</w:t>
      </w:r>
      <w:r w:rsidRPr="006F1487">
        <w:rPr>
          <w:rFonts w:ascii="Arial Narrow" w:eastAsia="Calibri" w:hAnsi="Arial Narrow" w:cs="Arial"/>
          <w:kern w:val="0"/>
          <w14:ligatures w14:val="none"/>
        </w:rPr>
        <w:t xml:space="preserve"> comunicar a las partes que, </w:t>
      </w:r>
      <w:proofErr w:type="gramStart"/>
      <w:r w:rsidRPr="006F1487">
        <w:rPr>
          <w:rFonts w:ascii="Arial Narrow" w:eastAsia="Calibri" w:hAnsi="Arial Narrow" w:cs="Arial"/>
          <w:kern w:val="0"/>
          <w14:ligatures w14:val="none"/>
        </w:rPr>
        <w:t>de acuerdo a</w:t>
      </w:r>
      <w:proofErr w:type="gramEnd"/>
      <w:r w:rsidRPr="006F1487">
        <w:rPr>
          <w:rFonts w:ascii="Arial Narrow" w:eastAsia="Calibri" w:hAnsi="Arial Narrow" w:cs="Arial"/>
          <w:kern w:val="0"/>
          <w14:ligatures w14:val="none"/>
        </w:rPr>
        <w:t xml:space="preserve"> lo señalado por el artículo 29</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Decreto Legislativo 807</w:t>
      </w:r>
      <w:r w:rsidRPr="006F1487">
        <w:rPr>
          <w:rStyle w:val="Refdenotaalpie"/>
          <w:rFonts w:ascii="Arial Narrow" w:eastAsia="Calibri" w:hAnsi="Arial Narrow" w:cs="Arial"/>
          <w:kern w:val="0"/>
          <w:vertAlign w:val="superscript"/>
          <w14:ligatures w14:val="none"/>
        </w:rPr>
        <w:footnoteReference w:id="10"/>
      </w:r>
      <w:r w:rsidRPr="006F148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w14:ligatures w14:val="none"/>
        </w:rPr>
        <w:t>expresamente su facultad para asistir y conciliar en su representación</w:t>
      </w:r>
      <w:r w:rsidRPr="006F1487">
        <w:rPr>
          <w:rFonts w:ascii="Arial Narrow" w:eastAsia="Calibri" w:hAnsi="Arial Narrow" w:cs="Arial"/>
          <w:bCs/>
          <w:kern w:val="0"/>
          <w14:ligatures w14:val="none"/>
        </w:rPr>
        <w:t>.</w:t>
      </w:r>
      <w:r w:rsidRPr="006F1487">
        <w:rPr>
          <w:rFonts w:ascii="Arial Narrow" w:eastAsia="Calibri" w:hAnsi="Arial Narrow" w:cs="Arial"/>
          <w:b/>
          <w:bCs/>
          <w:kern w:val="0"/>
          <w14:ligatures w14:val="none"/>
        </w:rPr>
        <w:t xml:space="preserve"> </w:t>
      </w:r>
      <w:r w:rsidRPr="006F148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F1487">
        <w:rPr>
          <w:rFonts w:ascii="Arial Narrow" w:eastAsia="Times New Roman" w:hAnsi="Arial Narrow" w:cs="Times New Roman"/>
          <w:b/>
          <w:color w:val="000000"/>
          <w:kern w:val="0"/>
          <w:lang w:eastAsia="es-PE"/>
          <w14:ligatures w14:val="none"/>
        </w:rPr>
        <w:t>NOVENO:</w:t>
      </w:r>
      <w:r w:rsidRPr="006F148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 xml:space="preserve">DÉCIMO: 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hAnsi="Arial Narrow" w:cs="Arial"/>
          <w:b/>
          <w:spacing w:val="-3"/>
          <w:kern w:val="0"/>
          <w14:ligatures w14:val="none"/>
        </w:rPr>
        <w:t/>
      </w:r>
      <w:r w:rsidRPr="006F1487">
        <w:rPr>
          <w:rFonts w:ascii="Arial Narrow" w:hAnsi="Arial Narrow" w:cs="Arial"/>
          <w:bCs/>
          <w:spacing w:val="-3"/>
          <w:kern w:val="0"/>
          <w14:ligatures w14:val="none"/>
        </w:rPr>
        <w:t xml:space="preserve"/>
      </w:r>
      <w:bookmarkStart w:id="22" w:name="_Hlk198890962"/>
      <w:r w:rsidR="003457CF" w:rsidRPr="006F1487">
        <w:rPr>
          <w:rFonts w:ascii="Arial Narrow" w:hAnsi="Arial Narrow"/>
          <w:color w:val="000000"/>
        </w:rPr>
        <w:t xml:space="preserve"/>
      </w:r>
      <w:r w:rsidR="003457CF" w:rsidRPr="006F1487">
        <w:rPr>
          <w:rFonts w:ascii="Arial Narrow" w:eastAsia="Arial Narrow" w:hAnsi="Arial Narrow" w:cs="Arial Narrow"/>
          <w:bCs/>
        </w:rPr>
        <w:t xml:space="preserve"/>
      </w:r>
      <w:r w:rsidR="003457CF" w:rsidRPr="006F1487">
        <w:rPr>
          <w:rFonts w:ascii="Arial Narrow" w:hAnsi="Arial Narrow"/>
          <w:shd w:val="clear" w:color="auto" w:fill="FFFFFF"/>
        </w:rPr>
        <w:t xml:space="preserve"/>
      </w:r>
      <w:r w:rsidR="003457CF" w:rsidRPr="006F1487">
        <w:rPr>
          <w:rFonts w:ascii="Arial Narrow" w:eastAsia="Calibri" w:hAnsi="Arial Narrow"/>
        </w:rPr>
        <w:t/>
      </w:r>
      <w:r w:rsidR="000C2634" w:rsidRPr="006F1487">
        <w:rPr>
          <w:rFonts w:ascii="Arial Narrow" w:eastAsia="Calibri" w:hAnsi="Arial Narrow"/>
        </w:rPr>
        <w:t/>
      </w:r>
      <w:r w:rsidR="003457CF" w:rsidRPr="006F1487">
        <w:rPr>
          <w:rFonts w:ascii="Arial Narrow" w:eastAsia="Calibri" w:hAnsi="Arial Narrow"/>
        </w:rPr>
        <w:t xml:space="preserve"/>
      </w:r>
    </w:p>
    <w:bookmarkEnd w:id="22"/>
    <w:p w14:paraId="23716787" w14:textId="77777777" w:rsidR="00CA59A2" w:rsidRPr="006F1487" w:rsidRDefault="00CA59A2" w:rsidP="006F1487">
      <w:pPr>
        <w:suppressAutoHyphens/>
        <w:spacing w:after="0" w:line="240" w:lineRule="auto"/>
        <w:contextualSpacing/>
        <w:jc w:val="both"/>
        <w:rPr>
          <w:rFonts w:ascii="Arial Narrow" w:hAnsi="Arial Narrow" w:cs="Arial"/>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w14:paraId="4423ADE9" w14:textId="77777777" w:rsidR="00CA59A2" w:rsidRPr="006F1487" w:rsidRDefault="00CA59A2" w:rsidP="006F1487">
      <w:pPr>
        <w:spacing w:after="0" w:line="240" w:lineRule="auto"/>
        <w:contextualSpacing/>
        <w:rPr>
          <w:rFonts w:ascii="Arial Narrow" w:hAnsi="Arial Narrow"/>
        </w:rPr>
      </w:pPr>
    </w:p>
    <w:p w14:paraId="74AAB5F4" w14: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6"/>
          <w:szCs w:val="17"/>
          <w:vertAlign w:val="superscript"/>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11">
    <w:p>
      <w:pPr>
        <w:pStyle w:val="Textonotapie"/>
        <w:ind w:left="567" w:hanging="567"/>
        <w:contextualSpacing/>
        <w:jc w:val="both"/>
      </w:pPr>
      <w:r w:rsidRPr="006F1487">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7"/>
          <w:szCs w:val="17"/>
        </w:rPr>
        <w:tab/>
      </w:r>
      <w:r>
        <w:rPr>
          <w:rFonts w:ascii="Arial Narrow" w:hAnsi="Arial Narrow" w:cs="Arial"/>
          <w:b/>
          <w:bCs/>
          <w:sz w:val="17"/>
          <w:szCs w:val="17"/>
        </w:rPr>
        <w:t xml:space="preserve">Artículo 26.-</w:t>
      </w:r>
      <w:r>
        <w:rPr>
          <w:rFonts w:ascii="Arial Narrow" w:hAnsi="Arial Narrow" w:cs="Arial"/>
          <w:sz w:val="17"/>
          <w:szCs w:val="17"/>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contextualSpacing/>
        <w:jc w:val="both"/>
      </w:pPr>
      <w:r w:rsidRPr="006F1487">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7"/>
          <w:szCs w:val="17"/>
        </w:rPr>
        <w:tab/>
      </w:r>
      <w:r>
        <w:rPr>
          <w:rFonts w:ascii="Arial Narrow" w:hAnsi="Arial Narrow" w:cs="Arial"/>
          <w:b/>
          <w:bCs/>
          <w:sz w:val="17"/>
          <w:szCs w:val="17"/>
        </w:rPr>
        <w:t xml:space="preserve">Artículo 223.- Contestación de la reclamación</w:t>
      </w:r>
    </w:p>
    <w:p>
      <w:pPr>
        <w:pStyle w:val="Textonotapie"/>
        <w:ind w:left="567" w:hanging="567"/>
        <w:contextualSpacing/>
        <w:jc w:val="both"/>
      </w:pPr>
      <w:r>
        <w:rPr>
          <w:rFonts w:ascii="Arial Narrow" w:hAnsi="Arial Narrow" w:cs="Arial"/>
          <w:sz w:val="17"/>
          <w:szCs w:val="17"/>
        </w:rPr>
        <w:tab/>
      </w:r>
      <w:r>
        <w:rPr>
          <w:rFonts w:ascii="Arial Narrow" w:hAnsi="Arial Narrow" w:cs="Arial"/>
          <w:sz w:val="17"/>
          <w:szCs w:val="17"/>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6"/>
          <w:szCs w:val="17"/>
          <w:vertAlign w:val="superscript"/>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