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F9C69B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Times New Roman" w:hAnsi="Arial Narrow" w:cs="Times New Roman"/>
          <w:b/>
          <w:bCs/>
          <w:color w:val="000000"/>
          <w:kern w:val="0"/>
          <w:shd w:val="clear" w:color="auto" w:fill="FFFFFF"/>
          <w:lang w:eastAsia="es-PE"/>
          <ns2:ligatures ns2:val="none"/>
        </w:rPr>
        <w:t>0962-202</w:t>
      </w:r>
      <w:r w:rsidR="00A00AEB" w:rsidRPr="00CB59BB">
        <w:rPr>
          <w:rFonts w:ascii="Arial Narrow" w:eastAsia="Times New Roman" w:hAnsi="Arial Narrow" w:cs="Times New Roman"/>
          <w:b/>
          <w:bCs/>
          <w:color w:val="000000"/>
          <w:kern w:val="0"/>
          <w:shd w:val="clear" w:color="auto" w:fill="FFFFFF"/>
          <w:lang w:eastAsia="es-PE"/>
          <ns2:ligatures ns2:val="none"/>
        </w:rPr>
        <w:t>6</w:t>
      </w:r>
      <w:r w:rsidRPr="00CB59BB">
        <w:rPr>
          <w:rFonts w:ascii="Arial Narrow" w:eastAsia="Times New Roman" w:hAnsi="Arial Narrow" w:cs="Times New Roman"/>
          <w:b/>
          <w:bCs/>
          <w:color w:val="000000"/>
          <w:kern w:val="0"/>
          <w:shd w:val="clear" w:color="auto" w:fill="FFFFFF"/>
          <w:lang w:eastAsia="es-PE"/>
          <ns2:ligatures ns2:val="none"/>
        </w:rPr>
        <w:t>/CC1</w:t>
      </w:r>
    </w:p>
    <w:p ns2:paraId="174737B6"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DENUNCIANTE</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ERIC JESUS OSWALDO YAURI YACTAYO (SEÑOR YAURI)</w:t>
      </w:r>
    </w:p>
    <w:p ns2:paraId="223101EF" ns2:textId="29D7133D"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DENUNCIADOS</w:t>
      </w:r>
      <w:r w:rsidR="007334BF">
        <w:rPr>
          <w:rFonts w:ascii="Arial Narrow" w:eastAsia="Arial Narrow" w:hAnsi="Arial Narrow" w:cs="Arial Narrow"/>
          <w:b/>
          <w:color w:val="000000"/>
          <w:kern w:val="0"/>
          <w:lang w:eastAsia="es-PE"/>
          <ns2:ligatures ns2:val="none"/>
        </w:rPr>
        <w:t>(S)</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t xml:space="preserve">LA POSITIVA SEGUROS Y REASEGUROS S.A. (LA POSITIVA) </w:t>
      </w:r>
    </w:p>
    <w:p ns2:paraId="4D23E5DF"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ab/>
        <w:t>EMPRESA DE CRÉDITOS SANTANDER CONSUMO PERÚ S.A. (SANTANDER)</w:t>
      </w:r>
    </w:p>
    <w:p ns2:paraId="753670C1"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MATERIAS</w:t>
      </w:r>
      <w:r w:rsidRPr="00CB59BB">
        <w:rPr>
          <w:rFonts w:ascii="Arial Narrow" w:eastAsia="Arial Narrow" w:hAnsi="Arial Narrow" w:cs="Arial Narrow"/>
          <w:b/>
          <w:color w:val="000000"/>
          <w:kern w:val="0"/>
          <w:lang w:eastAsia="es-PE"/>
          <ns2:ligatures ns2:val="none"/>
        </w:rPr>
        <w:tab/>
        <w:t xml:space="preserve">:       </w:t>
      </w:r>
      <w:r w:rsidRPr="00CB59BB">
        <w:rPr>
          <w:rFonts w:ascii="Arial Narrow" w:eastAsia="Arial Narrow" w:hAnsi="Arial Narrow" w:cs="Arial Narrow"/>
          <w:b/>
          <w:color w:val="000000"/>
          <w:kern w:val="0"/>
          <w:lang w:eastAsia="es-PE"/>
          <ns2:ligatures ns2:val="none"/>
        </w:rPr>
        <w:tab/>
        <w:t>ADMISIÓN A TRÁMITE</w:t>
      </w:r>
    </w:p>
    <w:p ns2:paraId="449086A9" ns2: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CB59B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1</w:t>
      </w:r>
    </w:p>
    <w:p ns2:paraId="26BE4AD0"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6C7D328"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59BB">
        <w:rPr>
          <w:rFonts w:ascii="Arial Narrow" w:eastAsia="Times New Roman" w:hAnsi="Arial Narrow" w:cs="Times New Roman"/>
          <w:color w:val="000000"/>
          <w:kern w:val="0"/>
          <w:shd w:val="clear" w:color="auto" w:fill="FFFFFF"/>
          <w:lang w:eastAsia="es-PE"/>
          <ns2:ligatures ns2:val="none"/>
        </w:rPr>
        <w:t xml:space="preserve">Lima, </w:t>
      </w:r>
      <w:r w:rsidR="00242A29">
        <w:rPr>
          <w:rFonts w:ascii="Arial Narrow" w:eastAsia="Times New Roman" w:hAnsi="Arial Narrow" w:cs="Times New Roman"/>
          <w:color w:val="000000"/>
          <w:kern w:val="0"/>
          <w:shd w:val="clear" w:color="auto" w:fill="FFFFFF"/>
          <w:lang w:eastAsia="es-PE"/>
          <ns2:ligatures ns2:val="none"/>
        </w:rPr>
        <w:t>1</w:t>
      </w:r>
      <w:r w:rsidR="00225FCB" w:rsidRPr="00225FCB">
        <w:rPr>
          <w:rFonts w:ascii="Arial Narrow" w:eastAsia="Times New Roman" w:hAnsi="Arial Narrow" w:cs="Times New Roman"/>
          <w:color w:val="000000"/>
          <w:kern w:val="0"/>
          <w:shd w:val="clear" w:color="auto" w:fill="FFFFFF"/>
          <w:lang w:eastAsia="es-PE"/>
          <ns2:ligatures ns2:val="none"/>
        </w:rPr>
        <w:t>4</w:t>
      </w:r>
      <w:r w:rsidR="001B6218" w:rsidRPr="00CB59BB">
        <w:rPr>
          <w:rFonts w:ascii="Arial Narrow" w:eastAsia="Times New Roman" w:hAnsi="Arial Narrow" w:cs="Times New Roman"/>
          <w:color w:val="000000"/>
          <w:kern w:val="0"/>
          <w:shd w:val="clear" w:color="auto" w:fill="FFFFFF"/>
          <w:lang w:eastAsia="es-PE"/>
          <ns2:ligatures ns2:val="none"/>
        </w:rPr>
        <w:t xml:space="preserve"> de </w:t>
      </w:r>
      <w:r w:rsidR="00242A29" w:rsidRPr="00242A29">
        <w:rPr>
          <w:rFonts w:ascii="Arial Narrow" w:eastAsia="Times New Roman" w:hAnsi="Arial Narrow" w:cs="Times New Roman"/>
          <w:color w:val="000000"/>
          <w:kern w:val="0"/>
          <w:shd w:val="clear" w:color="auto" w:fill="FFFFFF"/>
          <w:lang w:eastAsia="es-PE"/>
          <ns2:ligatures ns2:val="none"/>
        </w:rPr>
        <w:t>agosto</w:t>
      </w:r>
      <w:r w:rsidR="001B6218" w:rsidRPr="00CB59BB">
        <w:rPr>
          <w:rFonts w:ascii="Arial Narrow" w:eastAsia="Times New Roman" w:hAnsi="Arial Narrow" w:cs="Times New Roman"/>
          <w:color w:val="000000"/>
          <w:kern w:val="0"/>
          <w:shd w:val="clear" w:color="auto" w:fill="FFFFFF"/>
          <w:lang w:eastAsia="es-PE"/>
          <ns2:ligatures ns2:val="none"/>
        </w:rPr>
        <w:t xml:space="preserve"> de </w:t>
      </w:r>
      <w:r w:rsidR="001B6218" w:rsidRPr="00CB59BB">
        <w:rPr>
          <w:rFonts w:ascii="Arial Narrow" w:eastAsia="Times New Roman" w:hAnsi="Arial Narrow" w:cs="Times New Roman"/>
          <w:color w:val="000000"/>
          <w:kern w:val="0"/>
          <w:shd w:val="clear" w:color="auto" w:fill="FFFFFF"/>
          <w:lang w:eastAsia="es-PE"/>
          <ns2:ligatures ns2:val="none"/>
        </w:rPr>
        <w:t>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12FA6612"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w:t>
      </w:r>
      <w:r w:rsidRPr="00CB59BB">
        <w:rPr>
          <w:rFonts w:ascii="Arial Narrow" w:eastAsia="Times New Roman" w:hAnsi="Arial Narrow" w:cs="Arial"/>
          <w:color w:val="000000"/>
          <w:kern w:val="0"/>
          <w:lang w:val="es-ES" w:eastAsia="es-ES"/>
          <ns2:ligatures ns2:val="none"/>
        </w:rPr>
        <w:t>la denuncia del 28 de diciembre del 202</w:t>
      </w:r>
      <w:r w:rsidR="00A83ABA" w:rsidRPr="00CB59BB">
        <w:rPr>
          <w:rFonts w:ascii="Arial Narrow" w:eastAsia="Times New Roman" w:hAnsi="Arial Narrow" w:cs="Arial"/>
          <w:color w:val="000000"/>
          <w:kern w:val="0"/>
          <w:lang w:val="es-ES" w:eastAsia="es-ES"/>
          <ns2:ligatures ns2:val="none"/>
        </w:rPr>
        <w:t>5</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subsanada mediante escrito del 12 de marzo de 2025</w:t>
      </w:r>
      <w:r w:rsidRPr="00CB59BB">
        <w:rPr>
          <w:rFonts w:ascii="Arial Narrow" w:eastAsia="Calibri" w:hAnsi="Arial Narrow" w:cs="Arial"/>
          <w:kern w:val="0"/>
          <ns2:ligatures ns2:val="none"/>
        </w:rPr>
        <w:t>, y mediante el escrito del 12 de mayo de 2025</w:t>
      </w:r>
      <w:r w:rsidRPr="00CB59BB">
        <w:rPr>
          <w:rFonts w:ascii="Arial Narrow" w:eastAsia="Calibri" w:hAnsi="Arial Narrow" w:cs="Arial"/>
          <w:kern w:val="0"/>
          <ns2:ligatures ns2:val="none"/>
        </w:rPr>
        <w:t xml:space="preserve">, </w:t>
      </w:r>
      <w:r w:rsidRPr="00CB59BB">
        <w:rPr>
          <w:rFonts w:ascii="Arial Narrow" w:eastAsia="Calibri" w:hAnsi="Arial Narrow" w:cs="Arial"/>
          <w:kern w:val="0"/>
          <ns2:ligatures ns2:val="none"/>
        </w:rPr>
        <w:t>el señor Yauri</w:t>
      </w:r>
      <w:r w:rsidRPr="00CB59BB">
        <w:rPr>
          <w:rFonts w:ascii="Arial Narrow" w:eastAsia="Calibri" w:hAnsi="Arial Narrow" w:cs="Arial"/>
          <w:kern w:val="0"/>
          <ns2:ligatures ns2:val="none"/>
        </w:rPr>
        <w:t xml:space="preserve"> d</w:t>
      </w:r>
      <w:r w:rsidRPr="00CB59BB">
        <w:rPr>
          <w:rFonts w:ascii="Arial Narrow" w:eastAsia="Times New Roman" w:hAnsi="Arial Narrow" w:cs="Arial"/>
          <w:color w:val="000000"/>
          <w:kern w:val="0"/>
          <w:lang w:val="es-ES" w:eastAsia="es-ES"/>
          <ns2:ligatures ns2:val="none"/>
        </w:rPr>
        <w:t xml:space="preserve">enunció a </w:t>
      </w:r>
      <w:r w:rsidRPr="00CB59BB">
        <w:rPr>
          <w:rFonts w:ascii="Arial Narrow" w:eastAsia="Times New Roman" w:hAnsi="Arial Narrow" w:cs="Arial"/>
          <w:color w:val="000000"/>
          <w:kern w:val="0"/>
          <w:lang w:val="es-ES" w:eastAsia="es-ES"/>
          <ns2:ligatures ns2:val="none"/>
        </w:rPr>
        <w:t>La Positiva y Santander</w:t>
      </w:r>
      <w:r w:rsidRPr="00CB59BB">
        <w:rPr>
          <w:rFonts w:ascii="Arial Narrow" w:eastAsia="Times New Roman" w:hAnsi="Arial Narrow" w:cs="Arial"/>
          <w:color w:val="000000"/>
          <w:kern w:val="0"/>
          <w:lang w:val="es-ES" w:eastAsia="es-ES"/>
          <ns2:ligatures ns2:val="none"/>
        </w:rPr>
        <w:t xml:space="preserve"> por presuntas infracciones a la Ley 29571, Código de Protección y Defensa del Consumidor (en adelante, Código)</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59BB">
        <w:rPr>
          <w:rFonts w:ascii="Arial Narrow" w:eastAsia="Times New Roman" w:hAnsi="Arial Narrow" w:cs="Arial"/>
          <w:color w:val="000000"/>
          <w:kern w:val="0"/>
          <w:lang w:val="es-ES" w:eastAsia="es-ES"/>
          <ns2:ligatures ns2:val="none"/>
        </w:rPr>
        <w:t xml:space="preserve">, señalando </w:t>
      </w:r>
      <w:r w:rsidRPr="00CB59BB">
        <w:rPr>
          <w:rFonts w:ascii="Arial Narrow" w:eastAsia="Times New Roman" w:hAnsi="Arial Narrow" w:cs="Arial"/>
          <w:bCs/>
          <w:color w:val="000000"/>
          <w:kern w:val="0"/>
          <w:lang w:val="es-ES" w:eastAsia="es-ES"/>
          <ns2:ligatures ns2:val="none"/>
        </w:rPr>
        <w:t>lo siguiente:</w:t>
      </w:r>
    </w:p>
    <w:p ns2:paraId="64AF7FDB"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BC8E57A" ns2:textId="3ECA9FCB"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59BB">
        <w:rPr>
          <w:rFonts w:ascii="Arial Narrow" w:eastAsia="Times New Roman" w:hAnsi="Arial Narrow" w:cs="Arial"/>
          <w:color w:val="000000"/>
          <w:kern w:val="0"/>
          <w:lang w:eastAsia="es-ES"/>
          <ns2:ligatures ns2:val="none"/>
        </w:rPr>
        <w:t>El 16 de agosto de 2024, adquirió un vehículo, con placa de rodaje BAY544, de la empresa GACSA PERÚ S.A.C. (en adelante, GACSA), lo cual fue financiado mediante un préstamo vehicular con Santander, por un monto de $6 800,00. Como parte de la transacción, entregó su vehículo anterior como parte de pago. Además, en relación del préstamo, Santander gestionó el Seguro Vehicular - Póliza de Nº 230240538-120463 con un costo mensual de S/219.89 (en adelante, Seguro Vehicular), pero refiere que dicho monto es inferior al que debía abonar a Santander por concepto de las cuotas del préstamo, que era de S/220.28. Asimismo, recibió una comunicación de La Positiva confirmando la vigencia de la póliza desde el 14 de agosto de 2024 hasta el 2 de septiembre de 2029.</w:t>
      </w:r>
    </w:p>
    <w:p ns2:paraId="251848E5" ns2:textId="77777777" w:rsidR="00E60CD7" w:rsidRPr="00CB59BB" w:rsidRDefault="00E60CD7" w:rsidP="00CB59BB">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77777777"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59BB">
        <w:rPr>
          <w:rFonts w:ascii="Arial Narrow" w:eastAsia="Times New Roman" w:hAnsi="Arial Narrow" w:cs="Arial"/>
          <w:color w:val="000000"/>
          <w:kern w:val="0"/>
          <w:lang w:eastAsia="es-ES"/>
          <ns2:ligatures ns2:val="none"/>
        </w:rPr>
        <w:t>El 19 de agosto de 2024, Santander le reiteró, mediante correo electrónico, la vigencia de la póliza de seguro vehicular y la obligación de pago correspondiente.</w:t>
      </w:r>
    </w:p>
    <w:p ns2:paraId="76630485"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BE5BF26" w:rsidR="00E60CD7" w:rsidRPr="00CB59BB"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El </w:t>
      </w:r>
      <w:r w:rsidRPr="00CB59BB">
        <w:rPr>
          <w:rFonts w:ascii="Arial Narrow" w:eastAsia="Calibri" w:hAnsi="Arial Narrow" w:cs="Arial"/>
          <w:kern w:val="0"/>
          <ns2:ligatures ns2:val="none"/>
        </w:rPr>
        <w:t>señor Yauri</w:t>
      </w:r>
      <w:r w:rsidRPr="00CB59BB">
        <w:rPr>
          <w:rFonts w:ascii="Arial Narrow" w:eastAsia="Calibri" w:hAnsi="Arial Narrow" w:cs="Arial"/>
          <w:kern w:val="0"/>
          <ns2:ligatures ns2:val="none"/>
        </w:rPr>
        <w:t xml:space="preserve"> </w:t>
      </w:r>
      <w:r w:rsidRPr="00CB59BB">
        <w:rPr>
          <w:rFonts w:ascii="Arial Narrow" w:eastAsia="Times New Roman" w:hAnsi="Arial Narrow" w:cs="Arial"/>
          <w:color w:val="000000"/>
          <w:kern w:val="0"/>
          <w:lang w:val="es-ES" w:eastAsia="es-ES"/>
          <ns2:ligatures ns2:val="none"/>
        </w:rPr>
        <w:t xml:space="preserve">solicitó, en calidad de medida correctiva, que </w:t>
      </w:r>
      <w:bookmarkStart w:id="1" w:name="_Hlk206587071"/>
      <w:r w:rsidRPr="00CB59BB">
        <w:rPr>
          <w:rFonts w:ascii="Arial Narrow" w:eastAsia="Times New Roman" w:hAnsi="Arial Narrow" w:cs="Arial"/>
          <w:color w:val="000000"/>
          <w:kern w:val="0"/>
          <w:lang w:val="es-ES" w:eastAsia="es-ES"/>
          <ns2:ligatures ns2:val="none"/>
        </w:rPr>
        <w:t>La Positiva y Santander cumplan  con: (i) devolver el monto cobrado por la Póliza de Seguro Vehicular N.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Arial"/>
          <w:color w:val="000000"/>
          <w:kern w:val="0"/>
          <w:lang w:val="es-ES" w:eastAsia="es-ES"/>
          <ns2:ligatures ns2:val="none"/>
        </w:rPr>
        <w:t>Asimismo, requirió el reembolso de costos y costas del presente procedimiento</w:t>
      </w:r>
      <w:r w:rsidRPr="00CB59BB">
        <w:rPr>
          <w:rFonts w:ascii="Arial Narrow" w:eastAsia="Times New Roman" w:hAnsi="Arial Narrow" w:cs="Arial"/>
          <w:color w:val="000000"/>
          <w:kern w:val="0"/>
          <w:lang w:val="es-ES" w:eastAsia="es-ES"/>
          <ns2:ligatures ns2:val="none"/>
        </w:rPr>
        <w:t>.</w:t>
      </w:r>
    </w:p>
    <w:bookmarkEnd w:id="1"/>
    <w:p ns2:paraId="61C46995" ns2:textId="77777777" w:rsidR="00E60CD7" w:rsidRPr="00CB59BB"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EBB49E7" w:rsidR="008424BB"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B59BB">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CB59B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B59BB">
        <w:rPr>
          <w:rStyle w:val="Refdenotaalpie"/>
          <w:rFonts w:ascii="Arial Narrow" w:eastAsia="Arial Narrow" w:hAnsi="Arial Narrow" w:cs="Arial Narrow"/>
          <w:kern w:val="0"/>
          <w:vertAlign w:val="superscript"/>
          <ns2:ligatures ns2:val="none"/>
        </w:rPr>
        <w:footnoteReference w:id="3"/>
      </w:r>
      <w:r w:rsidRPr="00CB59BB">
        <w:rPr>
          <w:rFonts w:ascii="Arial Narrow" w:eastAsia="Times New Roman" w:hAnsi="Arial Narrow" w:cs="Segoe UI"/>
          <w:color w:val="000000"/>
          <w:kern w:val="0"/>
          <w:lang w:eastAsia="es-PE"/>
          <ns2:ligatures ns2:val="none"/>
        </w:rPr>
        <w:t xml:space="preserve">, considera </w:t>
      </w:r>
      <w:r w:rsidRPr="00CB59BB">
        <w:rPr>
          <w:rFonts w:ascii="Arial Narrow" w:eastAsia="Arial Narrow" w:hAnsi="Arial Narrow" w:cs="Arial Narrow"/>
          <w:kern w:val="0"/>
          <ns2:ligatures ns2:val="none"/>
        </w:rPr>
        <w:t xml:space="preserve">que el hecho denunciado, </w:t>
      </w:r>
      <w:r w:rsidR="008424BB" w:rsidRPr="00CB59BB">
        <w:rPr>
          <w:rFonts w:ascii="Arial Narrow" w:eastAsia="Arial Narrow" w:hAnsi="Arial Narrow" w:cs="Arial Narrow"/>
          <w:kern w:val="0"/>
          <ns2:ligatures ns2:val="none"/>
        </w:rPr>
        <w:t xml:space="preserve">consistente en que </w:t>
      </w:r>
      <w:r w:rsidR="008424BB" w:rsidRPr="00CB59BB">
        <w:rPr>
          <w:rFonts w:ascii="Arial Narrow" w:eastAsia="Times New Roman" w:hAnsi="Arial Narrow" w:cs="Times New Roman"/>
          <w:color w:val="000000"/>
          <w:kern w:val="0"/>
          <w:shd w:val="clear" w:color="auto" w:fill="FFFFFF"/>
          <w:lang w:eastAsia="es-PE"/>
          <ns2:ligatures ns2:val="none"/>
        </w:rPr>
        <w:t>Pacífico Compañía de Seguros y Reaseguros S.A. 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r w:rsidR="008424BB" w:rsidRPr="00CB59B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B59BB">
        <w:rPr>
          <w:rStyle w:val="Refdenotaalpie"/>
          <w:rFonts w:ascii="Arial Narrow" w:eastAsia="Arial Narrow" w:hAnsi="Arial Narrow" w:cs="Arial"/>
          <w:kern w:val="0"/>
          <w:vertAlign w:val="superscript"/>
          <ns2:ligatures ns2:val="none"/>
        </w:rPr>
        <w:footnoteReference w:id="4"/>
      </w:r>
      <w:r w:rsidR="008424BB" w:rsidRPr="00CB59BB">
        <w:rPr>
          <w:rFonts w:ascii="Arial Narrow" w:eastAsia="Arial Narrow" w:hAnsi="Arial Narrow" w:cs="Arial Narrow"/>
          <w:kern w:val="0"/>
          <ns2:ligatures ns2:val="none"/>
        </w:rPr>
        <w:t>.</w:t>
      </w:r>
      <w:bookmarkEnd w:id="5"/>
    </w:p>
    <w:p ns2:paraId="2F8D23C0" ns2:textId="77777777" w:rsidR="008424BB" w:rsidRPr="00CB59BB"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320EF6EA" w:rsidR="008424BB" w:rsidRPr="00CB59BB"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Así también, la Secretaría Técnica, en ejercicio de sus facultades, </w:t>
      </w:r>
      <w:bookmarkStart w:id="6" w:name="_Hlk211599239"/>
      <w:r w:rsidRPr="00CB59BB">
        <w:rPr>
          <w:rFonts w:ascii="Arial Narrow" w:eastAsia="Times New Roman" w:hAnsi="Arial Narrow" w:cs="Segoe UI"/>
          <w:color w:val="000000"/>
          <w:kern w:val="0"/>
          <w:lang w:eastAsia="es-PE"/>
          <ns2:ligatures ns2:val="none"/>
        </w:rPr>
        <w:t xml:space="preserve">considera </w:t>
      </w:r>
      <w:r w:rsidRPr="00CB59BB">
        <w:rPr>
          <w:rFonts w:ascii="Arial Narrow" w:eastAsia="Arial Narrow" w:hAnsi="Arial Narrow" w:cs="Arial Narrow"/>
          <w:kern w:val="0"/>
          <ns2:ligatures ns2:val="none"/>
        </w:rPr>
        <w:t xml:space="preserve">que el hecho denunciado, consistente en que Pacífico Compañía de Seguros y Reaseguros S.A. negado injustificadamente la cobertura del Seguro de Protección de Tarjeta BCP – Póliza  1000001429 a la denunciante por el siniestro del 28 de marzo de 2025. </w:t>
      </w:r>
      <w:r w:rsidRPr="00CB59B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CB59BB">
        <w:rPr>
          <w:rFonts w:ascii="Arial Narrow" w:eastAsia="Arial Narrow" w:hAnsi="Arial Narrow" w:cs="Arial"/>
          <w:bCs/>
          <w:color w:val="000000"/>
          <w:kern w:val="0"/>
          <w:lang w:eastAsia="es-PE"/>
          <ns2:ligatures ns2:val="none"/>
        </w:rPr>
        <w:t xml:space="preserve"> coercitivos</w:t>
      </w:r>
      <w:r w:rsidRPr="00CB59BB">
        <w:rPr>
          <w:rFonts w:ascii="Arial Narrow" w:eastAsia="Arial Narrow" w:hAnsi="Arial Narrow" w:cs="Arial"/>
          <w:bCs/>
          <w:color w:val="000000"/>
          <w:kern w:val="0"/>
          <w:lang w:eastAsia="es-PE"/>
          <ns2:ligatures ns2:val="none"/>
        </w:rPr>
        <w:t xml:space="preserve">, tipificado en </w:t>
      </w:r>
      <w:r w:rsidRPr="00CB59BB">
        <w:rPr>
          <w:rFonts w:ascii="Arial Narrow" w:eastAsia="Times New Roman" w:hAnsi="Arial Narrow" w:cs="Times New Roman"/>
          <w:color w:val="000000"/>
          <w:kern w:val="0"/>
          <w:shd w:val="clear" w:color="auto" w:fill="FFFFFF"/>
          <w:lang w:eastAsia="es-PE"/>
          <ns2:ligatures ns2:val="none"/>
        </w:rPr>
        <w:t xml:space="preserve">literal g) del artículo 56 </w:t>
      </w:r>
      <w:r w:rsidRPr="00CB59BB">
        <w:rPr>
          <w:rFonts w:ascii="Arial Narrow" w:eastAsia="Arial Narrow" w:hAnsi="Arial Narrow" w:cs="Arial"/>
          <w:bCs/>
          <w:color w:val="000000"/>
          <w:kern w:val="0"/>
          <w:lang w:eastAsia="es-PE"/>
          <ns2:ligatures ns2:val="none"/>
        </w:rPr>
        <w:t>del Código</w:t>
      </w:r>
      <w:r w:rsidRPr="00CB59BB">
        <w:rPr>
          <w:rStyle w:val="Refdenotaalpie"/>
          <w:vertAlign w:val="superscript"/>
          <w:lang w:eastAsia="es-PE"/>
        </w:rPr>
        <w:footnoteReference w:id="5"/>
      </w:r>
      <w:r w:rsidRPr="00CB59BB">
        <w:rPr>
          <w:rFonts w:ascii="Arial Narrow" w:eastAsia="Arial Narrow" w:hAnsi="Arial Narrow" w:cs="Arial"/>
          <w:bCs/>
          <w:color w:val="000000"/>
          <w:kern w:val="0"/>
          <w:lang w:eastAsia="es-PE"/>
          <ns2:ligatures ns2:val="none"/>
        </w:rPr>
        <w:t xml:space="preserve">.  </w:t>
      </w:r>
    </w:p>
    <w:bookmarkEnd w:id="6"/>
    <w:p ns2:paraId="6BDA4B7E" ns2:textId="49AF511E" w:rsidR="00CA50CD" w:rsidRPr="00CB59BB" w:rsidRDefault="00CA50CD" w:rsidP="00CB59BB">
      <w:pPr>
        <w:spacing w:after="0" w:line="240" w:lineRule="auto"/>
        <w:jc w:val="both"/>
        <w:rPr>
          <w:rFonts w:ascii="Arial Narrow" w:eastAsia="Arial Narrow" w:hAnsi="Arial Narrow" w:cs="Arial Narrow"/>
          <w:kern w:val="0"/>
          <ns2:ligatures ns2:val="none"/>
        </w:rPr>
      </w:pPr>
    </w:p>
    <w:p ns2:paraId="308F08C6" ns2:textId="3245CBC1" w:rsidR="00CA50CD"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lastRenderedPageBreak/>
        <w:t xml:space="preserve">Asimismo, </w:t>
      </w:r>
      <w:r w:rsidRPr="00CB59BB">
        <w:rPr>
          <w:rFonts w:ascii="Arial Narrow" w:eastAsia="Times New Roman" w:hAnsi="Arial Narrow" w:cs="Arial"/>
          <w:color w:val="000000"/>
          <w:kern w:val="0"/>
          <w:lang w:eastAsia="es-PE"/>
          <ns2:ligatures ns2:val="none"/>
        </w:rPr>
        <w:t xml:space="preserve">la Secretaría Técnica, en ejercicio de sus facultades, considera </w:t>
      </w:r>
      <w:r w:rsidRPr="00CB59BB">
        <w:rPr>
          <w:rFonts w:ascii="Arial Narrow" w:eastAsia="Arial Narrow" w:hAnsi="Arial Narrow" w:cs="Arial"/>
          <w:kern w:val="0"/>
          <ns2:ligatures ns2:val="none"/>
        </w:rPr>
        <w:t xml:space="preserve">que el hecho denunciado, consistente en que </w:t>
      </w:r>
      <w:r w:rsidRPr="00CB59BB">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CB59BB">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B59BB">
        <w:rPr>
          <w:rStyle w:val="Refdenotaalpie"/>
          <w:rFonts w:ascii="Arial Narrow" w:eastAsia="Arial Narrow" w:hAnsi="Arial Narrow" w:cs="Arial"/>
          <w:kern w:val="0"/>
          <w:vertAlign w:val="superscript"/>
          <ns2:ligatures ns2:val="none"/>
        </w:rPr>
        <w:footnoteReference w:id="6"/>
      </w:r>
      <w:r w:rsidRPr="00CB59BB">
        <w:rPr>
          <w:rFonts w:ascii="Arial Narrow" w:eastAsia="Arial Narrow" w:hAnsi="Arial Narrow" w:cs="Arial"/>
          <w:kern w:val="0"/>
          <ns2:ligatures ns2:val="none"/>
        </w:rPr>
        <w:t>.</w:t>
      </w:r>
    </w:p>
    <w:p ns2:paraId="7A507243" ns2:textId="77777777" w:rsidR="00CA50CD" w:rsidRPr="00CB59BB" w:rsidRDefault="00CA50CD" w:rsidP="00CB59BB">
      <w:pPr>
        <w:spacing w:after="0" w:line="240" w:lineRule="auto"/>
        <w:jc w:val="both"/>
        <w:rPr>
          <w:rFonts w:ascii="Arial Narrow" w:eastAsia="Arial Narrow" w:hAnsi="Arial Narrow" w:cs="Arial Narrow"/>
          <w:kern w:val="0"/>
          <ns2:ligatures ns2:val="none"/>
        </w:rPr>
      </w:pPr>
    </w:p>
    <w:p ns2:paraId="272C2C84" ns2:textId="1EC7D786" w:rsidR="001D00D0"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Times New Roman" w:hAnsi="Arial Narrow" w:cs="Arial"/>
          <w:color w:val="000000"/>
          <w:kern w:val="0"/>
          <w:lang w:eastAsia="es-PE"/>
          <ns2:ligatures ns2:val="none"/>
        </w:rPr>
        <w:t xml:space="preserve">Además, la Secretaría Técnica, en ejercicio de sus facultades, considera </w:t>
      </w:r>
      <w:r w:rsidRPr="00CB59BB">
        <w:rPr>
          <w:rFonts w:ascii="Arial Narrow" w:eastAsia="Arial Narrow" w:hAnsi="Arial Narrow" w:cs="Arial"/>
          <w:kern w:val="0"/>
          <ns2:ligatures ns2:val="none"/>
        </w:rPr>
        <w:t xml:space="preserve">que el hecho denunciado, consistente en que </w:t>
      </w:r>
      <w:r w:rsidR="00F61E34" w:rsidRPr="00CB59BB">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CB59B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CB59BB">
        <w:rPr>
          <w:rFonts w:ascii="Arial Narrow" w:eastAsia="Arial Narrow" w:hAnsi="Arial Narrow" w:cs="Arial"/>
          <w:bCs/>
          <w:color w:val="000000"/>
          <w:kern w:val="0"/>
          <w:lang w:eastAsia="es-PE"/>
          <ns2:ligatures ns2:val="none"/>
        </w:rPr>
        <w:t xml:space="preserve">artículo 1, numeral 1, literal b) </w:t>
      </w:r>
      <w:bookmarkEnd w:id="7"/>
      <w:r w:rsidRPr="00CB59BB">
        <w:rPr>
          <w:rFonts w:ascii="Arial Narrow" w:eastAsia="Arial Narrow" w:hAnsi="Arial Narrow" w:cs="Arial"/>
          <w:bCs/>
          <w:color w:val="000000"/>
          <w:kern w:val="0"/>
          <w:lang w:eastAsia="es-PE"/>
          <ns2:ligatures ns2:val="none"/>
        </w:rPr>
        <w:t>y al artículo 2 del Código</w:t>
      </w:r>
      <w:r w:rsidRPr="00CB59BB">
        <w:rPr>
          <w:rStyle w:val="Refdenotaalpie"/>
          <w:rFonts w:ascii="Arial Narrow" w:eastAsia="Arial Narrow" w:hAnsi="Arial Narrow" w:cs="Arial"/>
          <w:bCs/>
          <w:color w:val="000000"/>
          <w:kern w:val="0"/>
          <w:vertAlign w:val="superscript"/>
          <w:lang w:eastAsia="es-PE"/>
          <ns2:ligatures ns2:val="none"/>
        </w:rPr>
        <w:footnoteReference w:id="7"/>
      </w:r>
      <w:r w:rsidRPr="00CB59BB">
        <w:rPr>
          <w:rFonts w:ascii="Arial Narrow" w:eastAsia="Arial Narrow" w:hAnsi="Arial Narrow" w:cs="Arial"/>
          <w:bCs/>
          <w:color w:val="000000"/>
          <w:kern w:val="0"/>
          <w:lang w:eastAsia="es-PE"/>
          <ns2:ligatures ns2:val="none"/>
        </w:rPr>
        <w:t xml:space="preserve">.    </w:t>
      </w:r>
    </w:p>
    <w:p ns2:paraId="64B4971F" ns2:textId="77777777" w:rsidR="001D00D0" w:rsidRPr="00CB59BB" w:rsidRDefault="001D00D0" w:rsidP="00CB59BB">
      <w:pPr>
        <w:pStyle w:val="Prrafodelista"/>
        <w:spacing w:after="0" w:line="240" w:lineRule="auto"/>
        <w:rPr>
          <w:rFonts w:ascii="Arial Narrow" w:eastAsia="Arial Narrow" w:hAnsi="Arial Narrow" w:cs="Arial"/>
          <w:bCs/>
          <w:color w:val="000000"/>
          <w:kern w:val="0"/>
          <w:lang w:eastAsia="es-PE"/>
          <ns2:ligatures ns2:val="none"/>
        </w:rPr>
      </w:pPr>
    </w:p>
    <w:p ns2:paraId="7B3C687A" ns2:textId="7658ED22" w:rsidR="00CA50CD" w:rsidRPr="00CB59BB" w:rsidRDefault="001D00D0"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Asimismo, </w:t>
      </w:r>
      <w:r w:rsidR="00F027A2" w:rsidRPr="00CB59BB">
        <w:rPr>
          <w:rFonts w:ascii="Arial Narrow" w:eastAsia="Arial Narrow" w:hAnsi="Arial Narrow" w:cs="Arial Narrow"/>
          <w:kern w:val="0"/>
          <ns2:ligatures ns2:val="none"/>
        </w:rPr>
        <w:t xml:space="preserve">la Secretaría Técnica, en ejercicio de sus facultades, </w:t>
      </w:r>
      <w:r w:rsidR="00F027A2" w:rsidRPr="00CB59BB">
        <w:rPr>
          <w:rFonts w:ascii="Arial Narrow" w:eastAsia="Times New Roman" w:hAnsi="Arial Narrow" w:cs="Segoe UI"/>
          <w:color w:val="000000"/>
          <w:kern w:val="0"/>
          <w:lang w:eastAsia="es-PE"/>
          <ns2:ligatures ns2:val="none"/>
        </w:rPr>
        <w:t xml:space="preserve">considera </w:t>
      </w:r>
      <w:r w:rsidR="00F027A2" w:rsidRPr="00CB59BB">
        <w:rPr>
          <w:rFonts w:ascii="Arial Narrow" w:eastAsia="Arial Narrow" w:hAnsi="Arial Narrow" w:cs="Arial Narrow"/>
          <w:kern w:val="0"/>
          <ns2:ligatures ns2:val="none"/>
        </w:rPr>
        <w:t>que el hecho denunciado</w:t>
      </w:r>
      <w:r w:rsidR="00F027A2" w:rsidRPr="00CB59BB">
        <w:rPr>
          <w:rFonts w:ascii="Arial Narrow" w:eastAsia="Times New Roman" w:hAnsi="Arial Narrow" w:cs="Segoe UI"/>
          <w:color w:val="000000"/>
          <w:kern w:val="0"/>
          <w:lang w:eastAsia="es-PE"/>
          <ns2:ligatures ns2:val="none"/>
        </w:rPr>
        <w:t xml:space="preserve">, consistente en que </w:t>
      </w:r>
      <w:r w:rsidR="00F027A2" w:rsidRPr="00CB59BB">
        <w:rPr>
          <w:rFonts w:ascii="Arial Narrow" w:eastAsia="Times New Roman" w:hAnsi="Arial Narrow" w:cs="Arial"/>
          <w:color w:val="000000"/>
          <w:kern w:val="0"/>
          <w:lang w:val="es-ES" w:eastAsia="es-ES"/>
          <ns2:ligatures ns2:val="none"/>
        </w:rPr>
        <w:t>el proveedor denunciado habría brindado una respuesta inadecuada al reclamo presentado por el denunciante el 12 de agosto de 2024</w:t>
      </w:r>
      <w:r w:rsidR="00F027A2" w:rsidRPr="00CB59B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CB59BB">
        <w:rPr>
          <w:rFonts w:ascii="Arial Narrow" w:eastAsia="Arial Narrow" w:hAnsi="Arial Narrow" w:cs="Arial Narrow"/>
          <w:kern w:val="0"/>
          <ns2:ligatures ns2:val="none"/>
        </w:rPr>
        <w:t xml:space="preserve"> numeral 88.1 del artículo 88 del Código</w:t>
      </w:r>
      <w:r w:rsidRPr="00CB59BB">
        <w:rPr>
          <w:rStyle w:val="Refdenotaalpie"/>
          <w:rFonts w:ascii="Arial Narrow" w:eastAsia="Arial Narrow" w:hAnsi="Arial Narrow" w:cs="Arial"/>
          <w:kern w:val="0"/>
          <w:vertAlign w:val="superscript"/>
          <ns2:ligatures ns2:val="none"/>
        </w:rPr>
        <w:footnoteReference w:id="8"/>
      </w:r>
      <w:r w:rsidRPr="00CB59BB">
        <w:rPr>
          <w:rFonts w:ascii="Arial Narrow" w:eastAsia="Arial Narrow" w:hAnsi="Arial Narrow" w:cs="Arial Narrow"/>
          <w:kern w:val="0"/>
          <ns2:ligatures ns2:val="none"/>
        </w:rPr>
        <w:t>.</w:t>
      </w:r>
    </w:p>
    <w:p ns2:paraId="2E7770E0" ns2:textId="77777777" w:rsidR="00E60CD7" w:rsidRPr="00CB59BB"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B59BB"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9"/>
      </w:r>
      <w:r w:rsidRPr="00CB59BB">
        <w:rPr>
          <w:rFonts w:ascii="Arial Narrow" w:eastAsia="Arial" w:hAnsi="Arial Narrow" w:cs="Arial"/>
          <w:color w:val="000000"/>
          <w:kern w:val="0"/>
          <w:lang w:eastAsia="es-PE"/>
          <ns2:ligatures ns2:val="none"/>
        </w:rPr>
        <w:t>.</w:t>
      </w:r>
    </w:p>
    <w:p ns2:paraId="17426A8E" ns2: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B59BB"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CB59BB">
        <w:rPr>
          <w:rFonts w:ascii="Arial Narrow" w:eastAsia="Times New Roman" w:hAnsi="Arial Narrow" w:cs="Arial"/>
          <w:color w:val="000000"/>
          <w:kern w:val="0"/>
          <w:lang w:val="es-ES" w:eastAsia="es-ES"/>
          <ns2:ligatures ns2:val="none"/>
        </w:rPr>
        <w:t>conviene requerir a los proveedores denunciados</w:t>
      </w:r>
      <w:r w:rsidRPr="00CB59BB">
        <w:rPr>
          <w:rFonts w:ascii="Arial Narrow" w:eastAsia="Times New Roman" w:hAnsi="Arial Narrow" w:cs="Arial"/>
          <w:color w:val="000000"/>
          <w:kern w:val="0"/>
          <w:lang w:val="es-ES" w:eastAsia="es-ES"/>
          <ns2:ligatures ns2:val="none"/>
        </w:rPr>
        <w:t xml:space="preserve"> </w:t>
      </w:r>
      <w:bookmarkEnd w:id="8"/>
      <w:r w:rsidRPr="00CB59B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ns2:ligatures ns2:val="none"/>
        </w:rPr>
        <w:t>cumplan con lo siguiente:</w:t>
      </w:r>
    </w:p>
    <w:p ns2:paraId="345D7F88"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u w:val="single"/>
          <w:lang w:val="es-ES" w:eastAsia="es-ES"/>
          <ns2:ligatures ns2:val="none"/>
        </w:rPr>
        <w:t>A La Positiva</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8503CFE"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B59BB">
        <w:rPr>
          <w:rFonts w:ascii="Arial Narrow" w:eastAsia="Times New Roman" w:hAnsi="Arial Narrow" w:cs="Arial"/>
          <w:color w:val="000000"/>
          <w:kern w:val="0"/>
          <w:u w:val="single"/>
          <w:lang w:val="es-ES" w:eastAsia="es-ES"/>
          <ns2:ligatures ns2:val="none"/>
        </w:rPr>
        <w:t>A Santander</w:t>
      </w:r>
      <w:r w:rsidRPr="00CB59BB">
        <w:rPr>
          <w:rFonts w:ascii="Arial Narrow" w:eastAsia="Times New Roman" w:hAnsi="Arial Narrow" w:cs="Arial"/>
          <w:color w:val="000000"/>
          <w:kern w:val="0"/>
          <w:lang w:val="es-ES" w:eastAsia="es-ES"/>
          <ns2:ligatures ns2:val="none"/>
        </w:rPr>
        <w:t>:</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bookmarkEnd w:id="9"/>
    <w:p ns2:paraId="525DE1CC"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E432484" ns2:textId="77777777" w:rsidR="008424BB" w:rsidRPr="00CB59BB" w:rsidRDefault="00E60CD7" w:rsidP="00CB59BB">
      <w:pPr>
        <w:spacing w:after="0" w:line="240" w:lineRule="auto"/>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w:t>
      </w:r>
      <w:r w:rsidRPr="00CB59BB">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CB59BB">
        <w:rPr>
          <w:rFonts w:ascii="Arial Narrow" w:eastAsia="Times New Roman" w:hAnsi="Arial Narrow" w:cs="Arial"/>
          <w:color w:val="000000"/>
          <w:kern w:val="0"/>
          <w:lang w:val="es-ES" w:eastAsia="es-ES"/>
          <ns2:ligatures ns2:val="none"/>
        </w:rPr>
        <w:t>28 de diciembre del 2024, subsanada mediante escrito del 12 de marzo de 2025</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Times New Roman"/>
          <w:color w:val="000000"/>
          <w:kern w:val="0"/>
          <w:shd w:val="clear" w:color="auto" w:fill="FFFFFF"/>
          <w:lang w:eastAsia="es-PE"/>
          <ns2:ligatures ns2:val="none"/>
        </w:rPr>
        <w:t xml:space="preserve">interpuesta por </w:t>
      </w:r>
      <w:r w:rsidRPr="00CB59BB">
        <w:rPr>
          <w:rFonts w:ascii="Arial Narrow" w:eastAsia="Times New Roman" w:hAnsi="Arial Narrow" w:cs="Times New Roman"/>
          <w:color w:val="000000"/>
          <w:kern w:val="0"/>
          <w:shd w:val="clear" w:color="auto" w:fill="FFFFFF"/>
          <w:lang w:eastAsia="es-PE"/>
          <ns2:ligatures ns2:val="none"/>
        </w:rPr>
        <w:t>el señor Eric Jesus Oswaldo Yauri Yactayo</w:t>
      </w:r>
      <w:r w:rsidRPr="00CB59BB">
        <w:rPr>
          <w:rFonts w:ascii="Arial Narrow" w:eastAsia="Times New Roman" w:hAnsi="Arial Narrow" w:cs="Times New Roman"/>
          <w:color w:val="000000"/>
          <w:kern w:val="0"/>
          <w:shd w:val="clear" w:color="auto" w:fill="FFFFFF"/>
          <w:lang w:eastAsia="es-PE"/>
          <ns2:ligatures ns2:val="none"/>
        </w:rPr>
        <w:t xml:space="preserve"> contra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CB59BB">
        <w:rPr>
          <w:rFonts w:ascii="Arial Narrow" w:eastAsia="Times New Roman" w:hAnsi="Arial Narrow" w:cs="Times New Roman"/>
          <w:color w:val="000000"/>
          <w:kern w:val="0"/>
          <w:shd w:val="clear" w:color="auto" w:fill="FFFFFF"/>
          <w:lang w:eastAsia="es-PE"/>
          <ns2:ligatures ns2:val="none"/>
        </w:rPr>
        <w:t xml:space="preserve"> </w:t>
      </w:r>
      <w:r w:rsidR="00CA50CD" w:rsidRPr="00CB59BB">
        <w:rPr>
          <w:rFonts w:ascii="Arial Narrow" w:eastAsia="Times New Roman" w:hAnsi="Arial Narrow" w:cs="Times New Roman"/>
          <w:color w:val="000000"/>
          <w:kern w:val="0"/>
          <w:shd w:val="clear" w:color="auto" w:fill="FFFFFF"/>
          <w:lang w:eastAsia="es-PE"/>
          <ns2:ligatures ns2:val="none"/>
        </w:rPr>
        <w:t>por lo siguiente:</w:t>
      </w:r>
    </w:p>
    <w:p ns2:paraId="50DCBB7C" ns2:textId="77777777" w:rsidR="008424BB" w:rsidRPr="00CB59BB" w:rsidRDefault="008424BB" w:rsidP="00CB59BB">
      <w:pPr>
        <w:spacing w:after="0" w:line="240" w:lineRule="auto"/>
        <w:jc w:val="both"/>
        <w:rPr>
          <w:rFonts w:ascii="Arial Narrow" w:eastAsia="Calibri" w:hAnsi="Arial Narrow" w:cs="Arial Narrow"/>
          <w:color w:val="000000"/>
          <w:kern w:val="0"/>
          <w:lang w:eastAsia="es-PE"/>
          <ns2:ligatures ns2:val="none"/>
        </w:rPr>
      </w:pPr>
    </w:p>
    <w:p ns2:paraId="3F117497" ns2:textId="2D9F12F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Calibri" w:hAnsi="Arial Narrow" w:cs="Arial Narrow"/>
          <w:color w:val="000000"/>
          <w:kern w:val="0"/>
          <w:lang w:eastAsia="es-PE"/>
          <ns2:ligatures ns2:val="none"/>
        </w:rPr>
        <w:t>Presunta</w:t>
      </w:r>
      <w:r w:rsidRPr="00CB59BB">
        <w:rPr>
          <w:rFonts w:ascii="Arial Narrow" w:eastAsia="Times New Roman" w:hAnsi="Arial Narrow" w:cs="Times New Roman"/>
          <w:kern w:val="0"/>
          <w:shd w:val="clear" w:color="auto" w:fill="FFFFFF"/>
          <w:lang w:eastAsia="es-PE"/>
          <ns2:ligatures ns2:val="none"/>
        </w:rPr>
        <w:t xml:space="preserve"> infracción a los artículos 18 y 19</w:t>
      </w:r>
      <w:r w:rsidRPr="00CB59BB">
        <w:rPr>
          <w:rFonts w:ascii="Arial Narrow" w:eastAsia="Calibri" w:hAnsi="Arial Narrow" w:cs="Arial Narrow"/>
          <w:kern w:val="0"/>
          <w:lang w:eastAsia="es-PE"/>
          <ns2:ligatures ns2:val="none"/>
        </w:rPr>
        <w:t xml:space="preserve"> de </w:t>
      </w:r>
      <w:r w:rsidRPr="00CB59BB">
        <w:rPr>
          <w:rFonts w:ascii="Arial Narrow" w:eastAsia="Times New Roman" w:hAnsi="Arial Narrow" w:cs="Times New Roman"/>
          <w:kern w:val="0"/>
          <w:shd w:val="clear" w:color="auto" w:fill="FFFFFF"/>
          <w:lang w:eastAsia="es-PE"/>
          <ns2:ligatures ns2:val="none"/>
        </w:rPr>
        <w:t xml:space="preserve">la </w:t>
      </w:r>
      <w:r w:rsidR="00D67CE6" w:rsidRPr="00CB59BB">
        <w:rPr>
          <w:rFonts w:ascii="Arial Narrow" w:eastAsia="Times New Roman" w:hAnsi="Arial Narrow" w:cs="Times New Roman"/>
          <w:kern w:val="0"/>
          <w:shd w:val="clear" w:color="auto" w:fill="FFFFFF"/>
          <w:lang w:eastAsia="es-PE"/>
          <ns2:ligatures ns2:val="none"/>
        </w:rPr>
        <w:t>Ley 29571</w:t>
      </w:r>
      <w:r w:rsidRPr="00CB59BB">
        <w:rPr>
          <w:rFonts w:ascii="Arial Narrow" w:eastAsia="Times New Roman" w:hAnsi="Arial Narrow" w:cs="Times New Roman"/>
          <w:kern w:val="0"/>
          <w:shd w:val="clear" w:color="auto" w:fill="FFFFFF"/>
          <w:lang w:eastAsia="es-PE"/>
          <ns2:ligatures ns2:val="none"/>
        </w:rPr>
        <w:t xml:space="preserve">, Código de Protección y Defensa del Consumidor, en tanto Pacífico Compañía de Seguros y Reaseguros S.A. </w:t>
      </w:r>
      <w:r w:rsidRPr="00C03924">
        <w:rPr>
          <w:rFonts w:ascii="Arial Narrow" w:eastAsia="Times New Roman" w:hAnsi="Arial Narrow" w:cs="Times New Roman"/>
          <w:kern w:val="0"/>
          <w:shd w:val="clear" w:color="auto" w:fill="FFFFFF"/>
          <w:lang w:eastAsia="es-PE"/>
          <ns2:ligatures ns2:val="none"/>
        </w:rPr>
        <w:t xml:space="preserve">negado </w:t>
      </w:r>
      <w:r w:rsidR="00C03924" w:rsidRPr="00C03924">
        <w:rPr>
          <w:rFonts w:ascii="Arial Narrow" w:eastAsia="Times New Roman" w:hAnsi="Arial Narrow" w:cs="Times New Roman"/>
          <w:kern w:val="0"/>
          <w:shd w:val="clear" w:color="auto" w:fill="FFFFFF"/>
          <w:lang w:eastAsia="es-PE"/>
          <ns2:ligatures ns2:val="none"/>
        </w:rPr>
        <w:t xml:space="preserve">de manera injustificada </w:t>
      </w:r>
      <w:r w:rsidRPr="00C03924">
        <w:rPr>
          <w:rFonts w:ascii="Arial Narrow" w:eastAsia="Times New Roman" w:hAnsi="Arial Narrow" w:cs="Times New Roman"/>
          <w:kern w:val="0"/>
          <w:shd w:val="clear" w:color="auto" w:fill="FFFFFF"/>
          <w:lang w:eastAsia="es-PE"/>
          <ns2:ligatures ns2:val="none"/>
        </w:rPr>
        <w:t xml:space="preserve">la cobertura del </w:t>
      </w:r>
      <w:r w:rsidRPr="00C03924">
        <w:rPr>
          <w:rFonts w:ascii="Arial Narrow" w:eastAsia="Times New Roman" w:hAnsi="Arial Narrow" w:cs="Arial"/>
          <w:color w:val="000000"/>
          <w:kern w:val="0"/>
          <w:lang w:eastAsia="es-ES"/>
          <ns2:ligatures ns2:val="none"/>
        </w:rPr>
        <w:t>Seguro de Pr</w:t>
      </w:r>
      <w:r w:rsidRPr="00CB59BB">
        <w:rPr>
          <w:rFonts w:ascii="Arial Narrow" w:eastAsia="Times New Roman" w:hAnsi="Arial Narrow" w:cs="Arial"/>
          <w:color w:val="000000"/>
          <w:kern w:val="0"/>
          <w:lang w:eastAsia="es-ES"/>
          <ns2:ligatures ns2:val="none"/>
        </w:rPr>
        <w:t xml:space="preserve">otección de Tarjeta BCP – Póliza 1000001429 a </w:t>
      </w:r>
      <w:r w:rsidRPr="00CB59BB">
        <w:rPr>
          <w:rFonts w:ascii="Arial Narrow" w:eastAsia="Times New Roman" w:hAnsi="Arial Narrow" w:cs="Times New Roman"/>
          <w:kern w:val="0"/>
          <w:shd w:val="clear" w:color="auto" w:fill="FFFFFF"/>
          <w:lang w:eastAsia="es-PE"/>
          <ns2:ligatures ns2:val="none"/>
        </w:rPr>
        <w:t>la denunciante por el siniestro del 28 de marzo de 2025</w:t>
      </w:r>
      <w:r w:rsidRPr="00CB59BB">
        <w:rPr>
          <w:rFonts w:ascii="Arial Narrow" w:eastAsia="Arial Narrow" w:hAnsi="Arial Narrow" w:cs="Arial Narrow"/>
          <w:kern w:val="0"/>
          <ns2:ligatures ns2:val="none"/>
        </w:rPr>
        <w:t>.</w:t>
      </w:r>
    </w:p>
    <w:p ns2:paraId="1BB297F4" ns2:textId="77777777" w:rsidR="008424BB" w:rsidRPr="00CB59BB" w:rsidRDefault="008424BB" w:rsidP="00CB59BB">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6AB2FE4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Calibri" w:hAnsi="Arial Narrow" w:cs="Arial Narrow"/>
          <w:color w:val="000000"/>
          <w:kern w:val="0"/>
          <w:lang w:eastAsia="es-PE"/>
          <ns2:ligatures ns2:val="none"/>
        </w:rPr>
        <w:t xml:space="preserve">Presunta infracción al literal g) del artículo 56 de la </w:t>
      </w:r>
      <w:r w:rsidR="00D67CE6" w:rsidRPr="00CB59BB">
        <w:rPr>
          <w:rFonts w:ascii="Arial Narrow" w:eastAsia="Calibri" w:hAnsi="Arial Narrow" w:cs="Arial Narrow"/>
          <w:color w:val="000000"/>
          <w:kern w:val="0"/>
          <w:lang w:eastAsia="es-PE"/>
          <ns2:ligatures ns2:val="none"/>
        </w:rPr>
        <w:t>Ley 29571</w:t>
      </w:r>
      <w:r w:rsidRPr="00CB59BB">
        <w:rPr>
          <w:rFonts w:ascii="Arial Narrow" w:eastAsia="Calibri" w:hAnsi="Arial Narrow" w:cs="Arial Narrow"/>
          <w:color w:val="000000"/>
          <w:kern w:val="0"/>
          <w:lang w:eastAsia="es-PE"/>
          <ns2:ligatures ns2:val="none"/>
        </w:rPr>
        <w:t>, Código de Protección y Defensa del Consumidor</w:t>
      </w:r>
      <w:r w:rsidRPr="00CB59BB">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CB59BB">
        <w:rPr>
          <w:rFonts w:ascii="Arial Narrow" w:eastAsia="Times New Roman" w:hAnsi="Arial Narrow" w:cs="Arial"/>
          <w:color w:val="000000"/>
          <w:kern w:val="0"/>
          <w:lang w:eastAsia="es-ES"/>
          <ns2:ligatures ns2:val="none"/>
        </w:rPr>
        <w:t xml:space="preserve">Seguro de Protección de Tarjeta BCP  1000001429 a que </w:t>
      </w:r>
      <w:r w:rsidRPr="00CB59BB">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p>
    <w:p ns2:paraId="1E2A8ECE" ns2:textId="1049567A" w:rsidR="00CA50CD" w:rsidRPr="00CB59BB" w:rsidRDefault="00CA50CD" w:rsidP="00CB59BB">
      <w:pPr>
        <w:spacing w:after="0" w:line="240" w:lineRule="auto"/>
        <w:jc w:val="both"/>
        <w:rPr>
          <w:rFonts w:ascii="Arial Narrow" w:eastAsia="Calibri" w:hAnsi="Arial Narrow" w:cs="Arial Narrow"/>
          <w:kern w:val="0"/>
          <w:lang w:eastAsia="es-PE"/>
          <ns2:ligatures ns2:val="none"/>
        </w:rPr>
      </w:pPr>
    </w:p>
    <w:p ns2:paraId="61B54814" ns2:textId="6FD0C52C" w:rsidR="00CA50CD"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Presunta </w:t>
      </w:r>
      <w:r w:rsidRPr="00CB59BB">
        <w:rPr>
          <w:rFonts w:ascii="Arial Narrow" w:eastAsia="Times New Roman" w:hAnsi="Arial Narrow" w:cs="Arial"/>
          <w:kern w:val="0"/>
          <w:shd w:val="clear" w:color="auto" w:fill="FFFFFF"/>
          <w:lang w:eastAsia="es-PE"/>
          <ns2:ligatures ns2:val="none"/>
        </w:rPr>
        <w:t xml:space="preserve">infracción al literal e) del artículo 47 </w:t>
      </w:r>
      <w:r w:rsidRPr="00CB59BB">
        <w:rPr>
          <w:rFonts w:ascii="Arial Narrow" w:eastAsia="Calibri" w:hAnsi="Arial Narrow" w:cs="Arial"/>
          <w:kern w:val="0"/>
          <ns2:ligatures ns2:val="none"/>
        </w:rPr>
        <w:t>de</w:t>
      </w:r>
      <w:r w:rsidRPr="00CB59BB">
        <w:rPr>
          <w:rFonts w:ascii="Arial Narrow" w:eastAsia="Times New Roman" w:hAnsi="Arial Narrow" w:cs="Arial"/>
          <w:kern w:val="0"/>
          <w:shd w:val="clear" w:color="auto" w:fill="FFFFFF"/>
          <w:lang w:eastAsia="es-PE"/>
          <ns2:ligatures ns2:val="none"/>
        </w:rPr>
        <w:t xml:space="preserve"> la </w:t>
      </w:r>
      <w:r w:rsidR="00D67CE6" w:rsidRPr="00CB59BB">
        <w:rPr>
          <w:rFonts w:ascii="Arial Narrow" w:eastAsia="Times New Roman" w:hAnsi="Arial Narrow" w:cs="Arial"/>
          <w:kern w:val="0"/>
          <w:shd w:val="clear" w:color="auto" w:fill="FFFFFF"/>
          <w:lang w:eastAsia="es-PE"/>
          <ns2:ligatures ns2:val="none"/>
        </w:rPr>
        <w:t>Ley 29571</w:t>
      </w:r>
      <w:r w:rsidRPr="00CB59BB">
        <w:rPr>
          <w:rFonts w:ascii="Arial Narrow" w:eastAsia="Times New Roman" w:hAnsi="Arial Narrow" w:cs="Arial"/>
          <w:kern w:val="0"/>
          <w:shd w:val="clear" w:color="auto" w:fill="FFFFFF"/>
          <w:lang w:eastAsia="es-PE"/>
          <ns2:ligatures ns2:val="none"/>
        </w:rPr>
        <w:t xml:space="preserve">, Código de Protección y Defensa del Consumidor, </w:t>
      </w:r>
      <w:r w:rsidRPr="00CB59BB">
        <w:rPr>
          <w:rFonts w:ascii="Arial Narrow" w:eastAsia="Arial Narrow" w:hAnsi="Arial Narrow" w:cs="Arial"/>
          <w:bCs/>
          <w:color w:val="000000"/>
          <w:kern w:val="0"/>
          <w:lang w:eastAsia="es-PE"/>
          <ns2:ligatures ns2:val="none"/>
        </w:rPr>
        <w:t xml:space="preserve">en tanto </w:t>
      </w:r>
      <w:r w:rsidRPr="00CB59BB">
        <w:rPr>
          <w:rFonts w:ascii="Arial Narrow" w:eastAsia="Arial Narrow" w:hAnsi="Arial Narrow" w:cs="Arial Narrow"/>
          <w:kern w:val="0"/>
          <ns2:ligatures ns2:val="none"/>
        </w:rPr>
        <w:t xml:space="preserve">el </w:t>
      </w:r>
      <w:r w:rsidRPr="00CB59BB">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CB59BB">
        <w:rPr>
          <w:rFonts w:ascii="Arial Narrow" w:eastAsia="Arial Narrow" w:hAnsi="Arial Narrow" w:cs="Arial"/>
          <w:bCs/>
          <w:color w:val="000000"/>
          <w:kern w:val="0"/>
          <w:lang w:eastAsia="es-PE"/>
          <ns2:ligatures ns2:val="none"/>
        </w:rPr>
        <w:t xml:space="preserve"> cumplido </w:t>
      </w:r>
      <w:r w:rsidRPr="00CB59BB">
        <w:rPr>
          <w:rFonts w:ascii="Arial Narrow" w:eastAsia="Times New Roman" w:hAnsi="Arial Narrow" w:cs="Arial"/>
          <w:color w:val="000000"/>
          <w:kern w:val="0"/>
          <w:lang w:eastAsia="es-ES"/>
          <ns2:ligatures ns2:val="none"/>
        </w:rPr>
        <w:t xml:space="preserve">oportunamente </w:t>
      </w:r>
      <w:r w:rsidRPr="00CB59BB">
        <w:rPr>
          <w:rFonts w:ascii="Arial Narrow" w:eastAsia="Arial Narrow" w:hAnsi="Arial Narrow" w:cs="Arial"/>
          <w:bCs/>
          <w:color w:val="000000"/>
          <w:kern w:val="0"/>
          <w:lang w:eastAsia="es-PE"/>
          <ns2:ligatures ns2:val="none"/>
        </w:rPr>
        <w:t xml:space="preserve">con entregar a la denunciante los documentos contractuales del </w:t>
      </w:r>
      <w:r w:rsidRPr="00CB59BB">
        <w:rPr>
          <w:rFonts w:ascii="Arial Narrow" w:eastAsia="Times New Roman" w:hAnsi="Arial Narrow" w:cs="Arial"/>
          <w:color w:val="000000"/>
          <w:kern w:val="0"/>
          <w:lang w:eastAsia="es-ES"/>
          <ns2:ligatures ns2:val="none"/>
        </w:rPr>
        <w:t>Seguro de Protección de Tarjeta BCP  1000001429.</w:t>
      </w:r>
    </w:p>
    <w:p ns2:paraId="029B1FE7" ns2:textId="77777777" w:rsidR="00CA50CD" w:rsidRPr="00CB59BB" w:rsidRDefault="00CA50CD" w:rsidP="00CB59BB">
      <w:pPr>
        <w:spacing w:after="0" w:line="240" w:lineRule="auto"/>
        <w:jc w:val="both"/>
        <w:rPr>
          <w:rFonts w:ascii="Arial Narrow" w:eastAsia="Calibri" w:hAnsi="Arial Narrow" w:cs="Arial Narrow"/>
          <w:kern w:val="0"/>
          <w:lang w:eastAsia="es-PE"/>
          <ns2:ligatures ns2:val="none"/>
        </w:rPr>
      </w:pPr>
    </w:p>
    <w:p ns2:paraId="38B54A2B" ns2:textId="372926B7" w:rsidR="00E60CD7"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CB59BB">
        <w:rPr>
          <w:rFonts w:ascii="Arial Narrow" w:eastAsia="Arial Narrow" w:hAnsi="Arial Narrow" w:cs="Arial Narrow"/>
          <w:kern w:val="0"/>
          <ns2:ligatures ns2:val="none"/>
        </w:rPr>
        <w:lastRenderedPageBreak/>
        <w:t xml:space="preserve">Presunta infracción al artículo 1, numeral 1, literal b) y al artículo 2 de la </w:t>
      </w:r>
      <w:r w:rsidR="00D67CE6" w:rsidRPr="00CB59BB">
        <w:rPr>
          <w:rFonts w:ascii="Arial Narrow" w:eastAsia="Arial Narrow" w:hAnsi="Arial Narrow" w:cs="Arial Narrow"/>
          <w:kern w:val="0"/>
          <ns2:ligatures ns2:val="none"/>
        </w:rPr>
        <w:t>Ley 29571</w:t>
      </w:r>
      <w:r w:rsidRPr="00CB59BB">
        <w:rPr>
          <w:rFonts w:ascii="Arial Narrow" w:eastAsia="Arial Narrow" w:hAnsi="Arial Narrow" w:cs="Arial Narrow"/>
          <w:kern w:val="0"/>
          <ns2:ligatures ns2:val="none"/>
        </w:rPr>
        <w:t xml:space="preserve">, Código de Protección y Defensa del Consumidor, </w:t>
      </w:r>
      <w:r w:rsidRPr="00CB59BB">
        <w:rPr>
          <w:rFonts w:ascii="Arial Narrow" w:eastAsia="Times New Roman" w:hAnsi="Arial Narrow" w:cs="Times New Roman"/>
          <w:kern w:val="0"/>
          <w:shd w:val="clear" w:color="auto" w:fill="FFFFFF"/>
          <w:lang w:eastAsia="es-PE"/>
          <ns2:ligatures ns2:val="none"/>
        </w:rPr>
        <w:t xml:space="preserve">en tanto </w:t>
      </w:r>
      <w:r w:rsidRPr="00CB59BB">
        <w:rPr>
          <w:rFonts w:ascii="Arial Narrow" w:eastAsia="Arial Narrow" w:hAnsi="Arial Narrow" w:cs="Arial Narrow"/>
          <w:kern w:val="0"/>
          <ns2:ligatures ns2:val="none"/>
        </w:rPr>
        <w:t xml:space="preserve">el </w:t>
      </w:r>
      <w:r w:rsidRPr="00CB59BB">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CB59BB">
        <w:rPr>
          <w:rFonts w:ascii="Arial Narrow" w:eastAsia="Times New Roman" w:hAnsi="Arial Narrow" w:cs="Arial"/>
          <w:color w:val="000000"/>
          <w:kern w:val="0"/>
          <w:lang w:eastAsia="es-ES"/>
          <ns2:ligatures ns2:val="none"/>
        </w:rPr>
        <w:t>28 de marzo de 2025</w:t>
      </w:r>
      <w:r w:rsidRPr="00CB59BB">
        <w:rPr>
          <w:rFonts w:ascii="Arial Narrow" w:eastAsia="Times New Roman" w:hAnsi="Arial Narrow" w:cs="Times New Roman"/>
          <w:kern w:val="0"/>
          <w:shd w:val="clear" w:color="auto" w:fill="FFFFFF"/>
          <w:lang w:eastAsia="es-PE"/>
          <ns2:ligatures ns2:val="none"/>
        </w:rPr>
        <w:t xml:space="preserve"> el procedimiento para activar el </w:t>
      </w:r>
      <w:r w:rsidRPr="00CB59BB">
        <w:rPr>
          <w:rFonts w:ascii="Arial Narrow" w:eastAsia="Times New Roman" w:hAnsi="Arial Narrow" w:cs="Arial"/>
          <w:color w:val="000000"/>
          <w:kern w:val="0"/>
          <w:lang w:eastAsia="es-ES"/>
          <ns2:ligatures ns2:val="none"/>
        </w:rPr>
        <w:t>Seguro de Protección de Tarjeta BCP  1000001429</w:t>
      </w:r>
      <w:bookmarkEnd w:id="10"/>
      <w:r w:rsidRPr="00CB59BB">
        <w:rPr>
          <w:rFonts w:ascii="Arial Narrow" w:eastAsia="Arial Narrow" w:hAnsi="Arial Narrow" w:cs="Arial Narrow"/>
          <w:kern w:val="0"/>
          <ns2:ligatures ns2:val="none"/>
        </w:rPr>
        <w:t>.</w:t>
      </w:r>
    </w:p>
    <w:p ns2:paraId="0897796F" ns2:textId="77777777" w:rsidR="00F027A2" w:rsidRPr="00CB59BB" w:rsidRDefault="00F027A2" w:rsidP="00CB59BB">
      <w:pPr>
        <w:pStyle w:val="Prrafodelista"/>
        <w:spacing w:after="0" w:line="240" w:lineRule="auto"/>
        <w:rPr>
          <w:rFonts w:ascii="Arial Narrow" w:eastAsia="Arial Narrow" w:hAnsi="Arial Narrow" w:cs="Arial Narrow"/>
          <w:kern w:val="0"/>
          <ns2:ligatures ns2:val="none"/>
        </w:rPr>
      </w:pPr>
    </w:p>
    <w:p ns2:paraId="12E8D09B" ns2:textId="40BF0C87" w:rsidR="00F027A2" w:rsidRPr="00CB59BB" w:rsidRDefault="00F027A2"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rPr>
        <w:t xml:space="preserve">Presunta infracción al numeral 88.1 del artículo 88 de la </w:t>
      </w:r>
      <w:r w:rsidR="00D67CE6" w:rsidRPr="00CB59BB">
        <w:rPr>
          <w:rFonts w:ascii="Arial Narrow" w:eastAsia="Arial Narrow" w:hAnsi="Arial Narrow" w:cs="Arial Narrow"/>
        </w:rPr>
        <w:t>Ley 29571</w:t>
      </w:r>
      <w:r w:rsidRPr="00CB59BB">
        <w:rPr>
          <w:rFonts w:ascii="Arial Narrow" w:eastAsia="Arial Narrow" w:hAnsi="Arial Narrow" w:cs="Arial Narrow"/>
        </w:rPr>
        <w:t xml:space="preserve">, Código de Protección y Defensa del Consumidor, </w:t>
      </w:r>
      <w:r w:rsidRPr="00CB59BB">
        <w:rPr>
          <w:rFonts w:ascii="Arial Narrow" w:eastAsia="Arial Narrow" w:hAnsi="Arial Narrow" w:cs="Arial Narrow"/>
          <w:kern w:val="0"/>
          <ns2:ligatures ns2:val="none"/>
        </w:rPr>
        <w:t>en tanto el proveedor denunciado habría brindado una respuesta inadecuada al reclamo presentado por el denunciante el 12 de agosto de 2024</w:t>
      </w:r>
      <w:r w:rsidRPr="00CB59BB">
        <w:rPr>
          <w:rFonts w:ascii="Arial Narrow" w:eastAsia="Arial Narrow" w:hAnsi="Arial Narrow" w:cs="Arial Narrow"/>
          <w:kern w:val="0"/>
          <ns2:ligatures ns2:val="none"/>
        </w:rPr>
        <w:t>.</w:t>
      </w:r>
    </w:p>
    <w:p ns2:paraId="1DEB3481" ns2:textId="77777777" w:rsidR="00E60CD7" w:rsidRPr="00CB59BB" w:rsidRDefault="00E60CD7" w:rsidP="00CB59BB">
      <w:pPr>
        <w:spacing w:after="0" w:line="240" w:lineRule="auto"/>
        <w:jc w:val="both"/>
        <w:rPr>
          <w:rFonts w:ascii="Arial Narrow" w:eastAsia="Arial Narrow" w:hAnsi="Arial Narrow" w:cs="Arial Narrow"/>
          <w:kern w:val="0"/>
          <ns2:ligatures ns2:val="none"/>
        </w:rPr>
      </w:pPr>
    </w:p>
    <w:p ns2:paraId="634A0D61" ns2:textId="77777777" w:rsidR="00E60CD7" w:rsidRPr="00CB59BB" w:rsidRDefault="00E60CD7" w:rsidP="00CB59BB">
      <w:pPr>
        <w:spacing w:after="0" w:line="240" w:lineRule="auto"/>
        <w:contextualSpacing/>
        <w:jc w:val="both"/>
        <w:rPr>
          <w:rFonts w:ascii="Arial Narrow" w:eastAsia="Calibri" w:hAnsi="Arial Narrow" w:cs="Arial"/>
          <w:kern w:val="0"/>
          <ns2:ligatures ns2:val="none"/>
        </w:rPr>
      </w:pPr>
      <w:r w:rsidRPr="00CB59BB">
        <w:rPr>
          <w:rFonts w:ascii="Arial Narrow" w:eastAsia="Arial Narrow" w:hAnsi="Arial Narrow" w:cs="Arial Narrow"/>
          <w:b/>
          <w:color w:val="000000"/>
          <w:kern w:val="0"/>
          <w:lang w:eastAsia="es-PE"/>
          <ns2:ligatures ns2:val="none"/>
        </w:rPr>
        <w:t>SEGUNDO:</w:t>
      </w:r>
      <w:r w:rsidRPr="00CB59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B59BB">
        <w:rPr>
          <w:rFonts w:ascii="Arial Narrow" w:eastAsia="Times New Roman" w:hAnsi="Arial Narrow" w:cs="Arial"/>
          <w:color w:val="000000"/>
          <w:kern w:val="0"/>
          <w:lang w:val="es-ES" w:eastAsia="es-ES"/>
          <ns2:ligatures ns2:val="none"/>
        </w:rPr>
        <w:t>del 28 de diciembre del 2024, subsanada mediante escrito del 12 de marzo de 2025</w:t>
      </w:r>
      <w:r w:rsidRPr="00CB59BB">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Arial Narrow" w:hAnsi="Arial Narrow" w:cs="Arial Narrow"/>
          <w:bCs/>
        </w:rPr>
        <w:t>La Positiva dfdfdf y Reaseguros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10"/>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1"/>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1"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CB59BB">
        <w:rPr>
          <w:rFonts w:ascii="Arial Narrow" w:eastAsia="Times New Roman" w:hAnsi="Arial Narrow" w:cs="Arial"/>
          <w:color w:val="000000"/>
          <w:kern w:val="0"/>
          <w:lang w:eastAsia="es-ES"/>
          <ns2:ligatures ns2:val="none"/>
        </w:rPr>
        <w:t xml:space="preserve">, </w:t>
      </w:r>
      <w:bookmarkStart w:id="12" w:name="_Hlk188286828"/>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2"/>
      <w:r w:rsidRPr="00CB59BB">
        <w:rPr>
          <w:rFonts w:ascii="Arial Narrow" w:eastAsia="Times New Roman" w:hAnsi="Arial Narrow" w:cs="Arial"/>
          <w:color w:val="000000"/>
          <w:kern w:val="0"/>
          <w:lang w:val="es-ES" w:eastAsia="es-ES"/>
          <ns2:ligatures ns2:val="none"/>
        </w:rPr>
        <w:t xml:space="preserve">cumpla con: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CB59B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3"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Pr="00CB59BB">
        <w:rPr>
          <w:rFonts w:ascii="Arial Narrow" w:eastAsia="Arial Narrow" w:hAnsi="Arial Narrow" w:cs="Arial Narrow"/>
          <w:color w:val="000000"/>
          <w:kern w:val="0"/>
          <w:lang w:eastAsia="es-PE"/>
          <ns2:ligatures ns2:val="none"/>
        </w:rPr>
        <w:t xml:space="preserve">. </w:t>
      </w:r>
      <w:bookmarkEnd w:id="13"/>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4"/>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B59BB">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de acuerdo a lo señalado por el artículo 29 del Decreto Legislativo  807</w:t>
      </w:r>
      <w:r w:rsidRPr="00CB59BB">
        <w:rPr>
          <w:rStyle w:val="Refdenotaalpie"/>
          <w:rFonts w:ascii="Arial Narrow" w:eastAsia="Calibri" w:hAnsi="Arial Narrow" w:cs="Arial"/>
          <w:kern w:val="0"/>
          <w:vertAlign w:val="superscript"/>
          <ns2:ligatures ns2:val="none"/>
        </w:rPr>
        <w:footnoteReference w:id="15"/>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CC01480"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ns2:ligatures ns2:val="none"/>
        </w:rPr>
        <w:t>:</w:t>
      </w:r>
      <w:r w:rsidRPr="00CB59BB">
        <w:rPr>
          <w:rFonts w:ascii="Arial Narrow" w:hAnsi="Arial Narrow" w:cs="Arial"/>
          <w:bCs/>
          <w:spacing w:val="-3"/>
          <w:kern w:val="0"/>
          <ns2:ligatures ns2:val="none"/>
        </w:rPr>
        <w:t xml:space="preserve"> requerir </w:t>
      </w:r>
      <w:r w:rsidRPr="00CB59BB">
        <w:rPr>
          <w:rFonts w:ascii="Arial Narrow" w:hAnsi="Arial Narrow" w:cs="Arial"/>
          <w:bCs/>
          <w:spacing w:val="-3"/>
          <w:kern w:val="0"/>
          <ns2:ligatures ns2:val="none"/>
        </w:rPr>
        <w:t xml:space="preserve">a la señora </w:t>
      </w:r>
      <w:r w:rsidRPr="00CB59BB">
        <w:rPr>
          <w:rFonts w:ascii="Arial Narrow" w:eastAsia="Times New Roman" w:hAnsi="Arial Narrow" w:cs="Times New Roman"/>
          <w:color w:val="000000"/>
          <w:kern w:val="0"/>
          <w:shd w:val="clear" w:color="auto" w:fill="FFFFFF"/>
          <w:lang w:eastAsia="es-PE"/>
          <ns2:ligatures ns2:val="none"/>
        </w:rPr>
        <w:t xml:space="preserve">Liliana Ursula Asencios Malca </w:t>
      </w:r>
      <w:r w:rsidR="00EB6EFB" w:rsidRPr="00CB59BB">
        <w:rPr>
          <w:rFonts w:ascii="Arial Narrow" w:hAnsi="Arial Narrow"/>
          <w:color w:val="000000"/>
        </w:rPr>
        <w:t xml:space="preserve">para que, dentro del plazo de dos (2) días hábiles siguientes a la fecha en que </w:t>
      </w:r>
      <w:r w:rsidR="00EB6EFB" w:rsidRPr="00CB59BB">
        <w:rPr>
          <w:rFonts w:ascii="Arial Narrow" w:hAnsi="Arial Narrow"/>
          <w:color w:val="000000"/>
        </w:rPr>
        <w:t>reciba</w:t>
      </w:r>
      <w:r w:rsidR="00EB6EFB" w:rsidRPr="00CB59BB">
        <w:rPr>
          <w:rFonts w:ascii="Arial Narrow" w:hAnsi="Arial Narrow"/>
          <w:color w:val="000000"/>
        </w:rPr>
        <w:t xml:space="preserve"> la notificación en </w:t>
      </w:r>
      <w:r w:rsidR="00EB6EFB" w:rsidRPr="00CB59BB">
        <w:rPr>
          <w:rFonts w:ascii="Arial Narrow" w:hAnsi="Arial Narrow"/>
          <w:color w:val="000000"/>
        </w:rPr>
        <w:t>su bandeja</w:t>
      </w:r>
      <w:r w:rsidR="00EB6EFB" w:rsidRPr="00CB59BB">
        <w:rPr>
          <w:rFonts w:ascii="Arial Narrow" w:hAnsi="Arial Narrow"/>
          <w:color w:val="000000"/>
        </w:rPr>
        <w:t xml:space="preserve"> de correo electrónico, </w:t>
      </w:r>
      <w:r w:rsidR="00EB6EFB" w:rsidRPr="00CB59BB">
        <w:rPr>
          <w:rFonts w:ascii="Arial Narrow" w:hAnsi="Arial Narrow"/>
          <w:color w:val="000000"/>
        </w:rPr>
        <w:t>efectúe</w:t>
      </w:r>
      <w:r w:rsidR="00EB6EFB" w:rsidRPr="00CB59BB">
        <w:rPr>
          <w:rFonts w:ascii="Arial Narrow" w:hAnsi="Arial Narrow"/>
          <w:color w:val="000000"/>
        </w:rPr>
        <w:t xml:space="preserve"> la confirmación de recepción de la notificación remitida por este despacho a </w:t>
      </w:r>
      <w:r w:rsidR="00EB6EFB" w:rsidRPr="00CB59BB">
        <w:rPr>
          <w:rFonts w:ascii="Arial Narrow" w:hAnsi="Arial Narrow"/>
          <w:color w:val="000000"/>
        </w:rPr>
        <w:t>su correo electrónico</w:t>
      </w:r>
      <w:r w:rsidR="00EB6EFB" w:rsidRPr="00CB59BB">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EB6EFB" w:rsidRPr="00CB59BB">
        <w:rPr>
          <w:rFonts w:ascii="Arial Narrow" w:hAnsi="Arial Narrow"/>
          <w:color w:val="000000"/>
        </w:rPr>
        <w:t>notificarle</w:t>
      </w:r>
      <w:r w:rsidR="00EB6EFB" w:rsidRPr="00CB59BB">
        <w:rPr>
          <w:rFonts w:ascii="Arial Narrow" w:hAnsi="Arial Narrow"/>
          <w:color w:val="000000"/>
        </w:rPr>
        <w:t xml:space="preserve"> conforme al numeral 1 del artículo 20 del citado cuerpo normativo</w:t>
      </w:r>
      <w:r w:rsidR="00EB6EFB" w:rsidRPr="00CB59BB">
        <w:rPr>
          <w:rStyle w:val="Refdenotaalpie"/>
          <w:rFonts w:ascii="Arial Narrow" w:hAnsi="Arial Narrow"/>
          <w:vertAlign w:val="superscript"/>
        </w:rPr>
        <w:footnoteReference w:id="16"/>
      </w:r>
      <w:r w:rsidR="00EB6EFB" w:rsidRPr="00CB59BB">
        <w:rPr>
          <w:rFonts w:ascii="Arial Narrow" w:hAnsi="Arial Narrow" w:cs="Arial"/>
        </w:rPr>
        <w:t>.</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a </w:t>
      </w:r>
      <w:r w:rsidRPr="00CB59BB">
        <w:rPr>
          <w:rFonts w:ascii="Arial Narrow" w:eastAsia="Arial Narrow" w:hAnsi="Arial Narrow" w:cs="Arial Narrow"/>
          <w:bCs/>
        </w:rPr>
        <w:t>Mapfre Perú Compañía de Seguros y Reaseguros S.A</w:t>
      </w:r>
      <w:r w:rsidRPr="00CB59BB">
        <w:rPr>
          <w:rFonts w:ascii="Arial Narrow" w:eastAsia="Arial Narrow" w:hAnsi="Arial Narrow" w:cs="Arial Narrow"/>
          <w:bCs/>
        </w:rPr>
        <w:t xml:space="preserve">. </w:t>
      </w:r>
      <w:r w:rsidRPr="00CB59BB">
        <w:rPr>
          <w:rFonts w:ascii="Arial Narrow" w:hAnsi="Arial Narrow"/>
          <w:shd w:val="clear" w:color="auto" w:fill="FFFFFF"/>
        </w:rPr>
        <w:t xml:space="preserve">para que </w:t>
      </w:r>
      <w:r w:rsidRPr="00CB59BB">
        <w:rPr>
          <w:rFonts w:ascii="Arial Narrow" w:eastAsia="Calibri" w:hAnsi="Arial Narrow"/>
        </w:rPr>
        <w:t>efectúe(((N))))</w:t>
      </w:r>
      <w:r w:rsidRPr="00CB59BB">
        <w:rPr>
          <w:rFonts w:ascii="Arial Narrow" w:eastAsia="Calibri" w:hAnsi="Arial Narrow"/>
        </w:rPr>
        <w:t xml:space="preserve"> el acuse de recibo mediante la confirmación de recepción de la </w:t>
      </w:r>
      <w:r w:rsidRPr="00CB59BB">
        <w:rPr>
          <w:rFonts w:ascii="Arial Narrow" w:eastAsia="Calibri" w:hAnsi="Arial Narrow"/>
        </w:rPr>
        <w:t>notificación remitida por este despacho a su Casilla Electrónica</w:t>
      </w:r>
      <w:r w:rsidRPr="00CB59BB">
        <w:rPr>
          <w:rFonts w:ascii="Arial Narrow" w:eastAsia="Calibri" w:hAnsi="Arial Narrow"/>
        </w:rPr>
        <w:t xml:space="preserve">, dentro de los cinco (5) primeros días hábiles siguientes a la fecha en que </w:t>
      </w:r>
      <w:r w:rsidRPr="00CB59BB">
        <w:rPr>
          <w:rFonts w:ascii="Arial Narrow" w:eastAsia="Calibri" w:hAnsi="Arial Narrow"/>
        </w:rPr>
        <w:t>recibe</w:t>
      </w:r>
      <w:r w:rsidRPr="00CB59BB">
        <w:rPr>
          <w:rFonts w:ascii="Arial Narrow" w:eastAsia="Calibri" w:hAnsi="Arial Narrow"/>
        </w:rPr>
        <w:t xml:space="preserve"> la notificación.</w:t>
      </w:r>
    </w:p>
    <w:p ns2:paraId="150F22E0" ns2: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requerir al</w:t>
      </w:r>
      <w:r w:rsidRPr="00CB59BB">
        <w:rPr>
          <w:rFonts w:ascii="Arial Narrow" w:eastAsia="Arial Narrow" w:hAnsi="Arial Narrow" w:cs="Arial Narrow"/>
          <w:bCs/>
        </w:rPr>
        <w:t xml:space="preserve"> Comité de Administración del Fondo de Asistencia y Estímulo</w:t>
      </w:r>
      <w:r w:rsidRPr="00CB59BB">
        <w:rPr>
          <w:rFonts w:ascii="Arial Narrow" w:hAnsi="Arial Narrow" w:cs="Arial"/>
          <w:bCs/>
          <w:spacing w:val="-3"/>
          <w:kern w:val="0"/>
          <ns2:ligatures ns2:val="none"/>
        </w:rPr>
        <w:t xml:space="preserve"> </w:t>
      </w:r>
      <w:r w:rsidRPr="00CB59BB">
        <w:rPr>
          <w:rFonts w:ascii="Arial Narrow" w:hAnsi="Arial Narrow"/>
          <w:color w:val="000000"/>
        </w:rPr>
        <w:t xml:space="preserve">para que, </w:t>
      </w:r>
      <w:r w:rsidRPr="00CB59BB">
        <w:rPr>
          <w:rFonts w:ascii="Arial Narrow" w:eastAsia="Arial Narrow" w:hAnsi="Arial Narrow" w:cs="Arial Narrow"/>
          <w:bCs/>
          <w:color w:val="000000"/>
          <w:kern w:val="0"/>
          <w:lang w:eastAsia="es-PE"/>
          <ns2:ligatures ns2:val="none"/>
        </w:rPr>
        <w:t>dentro del plazo de dos (2) días hábiles siguientes a la fecha en que reciba(NNN) la notificación en su domicilio procesal</w:t>
      </w:r>
      <w:r w:rsidRPr="00CB59BB">
        <w:rPr>
          <w:rFonts w:ascii="Arial Narrow" w:hAnsi="Arial Narrow"/>
          <w:color w:val="000000"/>
        </w:rPr>
        <w:t>, señale(NNN) un correo electrónico autorizando recibir las notificaciones correspondientes por dicho medio.</w:t>
      </w:r>
      <w:r w:rsidRPr="00CB59BB">
        <w:rPr>
          <w:rFonts w:ascii="Arial Narrow" w:hAnsi="Arial Narrow"/>
          <w:color w:val="000000"/>
        </w:rPr>
        <w:t xml:space="preserve"> </w:t>
      </w:r>
    </w:p>
    <w:p ns2:paraId="00B9B615" ns2: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BE7D5D9" ns2:textId="77777777" w:rsidR="00495A8B" w:rsidRPr="00EB4D2D" w:rsidRDefault="00495A8B" w:rsidP="00495A8B">
      <w:pPr>
        <w:spacing w:after="0" w:line="240" w:lineRule="auto"/>
        <w:jc w:val="both"/>
        <w:rPr>
          <w:rFonts w:ascii="Arial Narrow" w:eastAsia="Arial Narrow" w:hAnsi="Arial Narrow" w:cs="Arial Narrow"/>
          <w:b/>
          <w:color w:val="000000"/>
          <w:kern w:val="0"/>
          <w:lang w:eastAsia="es-PE"/>
          <ns2:ligatures ns2:val="none"/>
        </w:rPr>
      </w:pPr>
    </w:p>
    <w:p ns2:paraId="6803D267" ns2:textId="77777777" w:rsidR="00495A8B" w:rsidRPr="00EB4D2D" w:rsidRDefault="00495A8B" w:rsidP="00495A8B">
      <w:pPr>
        <w:spacing w:after="0" w:line="240" w:lineRule="auto"/>
        <w:jc w:val="both"/>
        <w:rPr>
          <w:rFonts w:ascii="Arial Narrow" w:eastAsia="Arial Narrow" w:hAnsi="Arial Narrow" w:cs="Arial Narrow"/>
          <w:b/>
          <w:color w:val="000000"/>
          <w:kern w:val="0"/>
          <w:lang w:val="es-ES" w:eastAsia="es-PE"/>
          <ns2:ligatures ns2:val="none"/>
        </w:rPr>
      </w:pPr>
    </w:p>
    <w:p ns2:paraId="75AB9AD2"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35F6F96"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0F48ACBB"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7217303D" ns2:textId="77777777" w:rsidR="00495A8B"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7EA277BD" ns2:textId="77777777" w:rsidR="00495A8B" w:rsidRPr="00EB4D2D" w:rsidRDefault="00495A8B" w:rsidP="00495A8B">
      <w:pPr>
        <w:spacing w:after="0" w:line="240" w:lineRule="auto"/>
        <w:rPr>
          <w:rFonts w:ascii="Arial Narrow" w:hAnsi="Arial Narrow"/>
        </w:rPr>
      </w:pPr>
      <w:r w:rsidRPr="001C1082">
        <w:rPr>
          <w:rFonts w:ascii="Arial Narrow" w:hAnsi="Arial Narrow"/>
          <w:sz w:val="18"/>
          <w:szCs w:val="18"/>
        </w:rPr>
        <w:t>RSV</w:t>
      </w:r>
      <w:r>
        <w:rPr>
          <w:rFonts w:ascii="Arial Narrow" w:hAnsi="Arial Narrow"/>
          <w:sz w:val="18"/>
          <w:szCs w:val="18"/>
        </w:rPr>
        <w:t>/DCQ</w:t>
      </w:r>
    </w:p>
    <w:p ns2:paraId="39D876EF" ns2:textId="77777777" w:rsidR="00495A8B" w:rsidRPr="00EB4D2D" w:rsidRDefault="00495A8B" w:rsidP="00495A8B">
      <w:pPr>
        <w:spacing w:after="0" w:line="240" w:lineRule="auto"/>
      </w:pP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88E7" w14:textId="77777777" w:rsidR="00CE7931" w:rsidRDefault="00CE7931" w:rsidP="00DA79A0">
      <w:pPr>
        <w:spacing w:after="0" w:line="240" w:lineRule="auto"/>
      </w:pPr>
      <w:r>
        <w:separator/>
      </w:r>
    </w:p>
  </w:endnote>
  <w:endnote w:type="continuationSeparator" w:id="0">
    <w:p w14:paraId="6238F9E2" w14:textId="77777777" w:rsidR="00CE7931" w:rsidRDefault="00CE79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B745F" w14:textId="77777777" w:rsidR="00CE7931" w:rsidRDefault="00CE7931" w:rsidP="00DA79A0">
      <w:pPr>
        <w:spacing w:after="0" w:line="240" w:lineRule="auto"/>
      </w:pPr>
      <w:r>
        <w:separator/>
      </w:r>
    </w:p>
  </w:footnote>
  <w:footnote w:type="continuationSeparator" w:id="0">
    <w:p w14:paraId="54BEA18C" w14:textId="77777777" w:rsidR="00CE7931" w:rsidRDefault="00CE7931" w:rsidP="00DA79A0">
      <w:pPr>
        <w:spacing w:after="0" w:line="240" w:lineRule="auto"/>
      </w:pPr>
      <w:r>
        <w:continuationSeparator/>
      </w:r>
    </w:p>
  </w:footnote>
  <w:footnote w:id="1">
    <w:p w14:paraId="35735FC9" w14:textId="1A57DC1A"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hAnsi="Arial Narrow" w:cs="Arial"/>
          <w:sz w:val="16"/>
          <w:szCs w:val="16"/>
        </w:rPr>
        <w:t xml:space="preserve">Denuncia remitida a esta Comisión mediante </w:t>
      </w:r>
      <w:r w:rsidRPr="00CB59BB">
        <w:rPr>
          <w:rFonts w:ascii="Arial Narrow" w:hAnsi="Arial Narrow" w:cs="Arial"/>
          <w:sz w:val="16"/>
          <w:szCs w:val="16"/>
        </w:rPr>
        <w:t xml:space="preserve">MEMORANDUM  000405-2025-LAM/INDECOPI </w:t>
      </w:r>
      <w:r w:rsidRPr="00CB59BB">
        <w:rPr>
          <w:rFonts w:ascii="Arial Narrow" w:hAnsi="Arial Narrow" w:cs="Arial"/>
          <w:sz w:val="16"/>
          <w:szCs w:val="16"/>
        </w:rPr>
        <w:t xml:space="preserve">de fecha </w:t>
      </w:r>
      <w:r w:rsidRPr="00CB59BB">
        <w:rPr>
          <w:rFonts w:ascii="Arial Narrow" w:hAnsi="Arial Narrow" w:cs="Arial"/>
          <w:sz w:val="16"/>
          <w:szCs w:val="16"/>
        </w:rPr>
        <w:t xml:space="preserve">16 de abril del 2025, </w:t>
      </w:r>
      <w:r w:rsidR="000236DA" w:rsidRPr="00CB59BB">
        <w:rPr>
          <w:rFonts w:ascii="Arial Narrow" w:hAnsi="Arial Narrow" w:cs="Arial"/>
          <w:sz w:val="16"/>
          <w:szCs w:val="16"/>
        </w:rPr>
        <w:t xml:space="preserve">recibida </w:t>
      </w:r>
      <w:r w:rsidRPr="00CB59BB">
        <w:rPr>
          <w:rFonts w:ascii="Arial Narrow" w:hAnsi="Arial Narrow" w:cs="Arial"/>
          <w:sz w:val="16"/>
          <w:szCs w:val="16"/>
        </w:rPr>
        <w:t>el 16 de abril del 2025.</w:t>
      </w:r>
    </w:p>
    <w:p w14:paraId="262E76C4"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3">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5">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77777777"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6">
    <w:p w14:paraId="277BC4A6" w14:textId="47A5388A"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B59BB" w:rsidRDefault="00CA50CD"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29755EF5"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6C89FFE"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29AE9596"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B59BB" w:rsidRDefault="00CA50CD" w:rsidP="00CB59BB">
      <w:pPr>
        <w:pStyle w:val="Textonotapie"/>
        <w:jc w:val="both"/>
        <w:rPr>
          <w:rFonts w:ascii="Arial Narrow" w:hAnsi="Arial Narrow"/>
          <w:sz w:val="16"/>
          <w:szCs w:val="16"/>
        </w:rPr>
      </w:pPr>
    </w:p>
  </w:footnote>
  <w:footnote w:id="7">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8">
    <w:p w14:paraId="09E5564F" w14:textId="7424BD7F" w:rsidR="001D00D0" w:rsidRPr="00CB59BB" w:rsidRDefault="001D00D0"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CB59BB" w:rsidRDefault="001D00D0"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57AEF084" w14:textId="22218999" w:rsidR="001D00D0" w:rsidRPr="00CB59BB" w:rsidRDefault="001D00D0"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CB59BB" w:rsidRDefault="001D00D0" w:rsidP="00CB59BB">
      <w:pPr>
        <w:pStyle w:val="Textonotapie"/>
        <w:ind w:right="-1"/>
        <w:jc w:val="both"/>
        <w:rPr>
          <w:rFonts w:ascii="Arial Narrow" w:eastAsia="Arial Narrow" w:hAnsi="Arial Narrow" w:cs="Arial Narrow"/>
          <w:sz w:val="16"/>
          <w:szCs w:val="16"/>
        </w:rPr>
      </w:pPr>
    </w:p>
  </w:footnote>
  <w:footnote w:id="9">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11">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2">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3">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4">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5">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6">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C9"/>
    <w:rsid w:val="000236DA"/>
    <w:rsid w:val="00024239"/>
    <w:rsid w:val="00054D10"/>
    <w:rsid w:val="000654D9"/>
    <w:rsid w:val="000716E7"/>
    <w:rsid w:val="0008036C"/>
    <w:rsid w:val="0009514F"/>
    <w:rsid w:val="00097EDD"/>
    <w:rsid w:val="000A2C5A"/>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5FCB"/>
    <w:rsid w:val="00230720"/>
    <w:rsid w:val="00242A29"/>
    <w:rsid w:val="00290C55"/>
    <w:rsid w:val="00295E2A"/>
    <w:rsid w:val="00297B62"/>
    <w:rsid w:val="002B2DF7"/>
    <w:rsid w:val="002E5997"/>
    <w:rsid w:val="002F1E20"/>
    <w:rsid w:val="002F31A1"/>
    <w:rsid w:val="00307A17"/>
    <w:rsid w:val="00335063"/>
    <w:rsid w:val="0035612B"/>
    <w:rsid w:val="003609C5"/>
    <w:rsid w:val="00367038"/>
    <w:rsid w:val="003748FB"/>
    <w:rsid w:val="00375C6B"/>
    <w:rsid w:val="00394E22"/>
    <w:rsid w:val="003953A0"/>
    <w:rsid w:val="003F31B6"/>
    <w:rsid w:val="004109EA"/>
    <w:rsid w:val="00443292"/>
    <w:rsid w:val="00444A30"/>
    <w:rsid w:val="00483E38"/>
    <w:rsid w:val="00491CEE"/>
    <w:rsid w:val="00495A8B"/>
    <w:rsid w:val="004C00FD"/>
    <w:rsid w:val="004C09EE"/>
    <w:rsid w:val="004C3F17"/>
    <w:rsid w:val="004D1393"/>
    <w:rsid w:val="004D3DE1"/>
    <w:rsid w:val="004F75ED"/>
    <w:rsid w:val="00513AD3"/>
    <w:rsid w:val="00515328"/>
    <w:rsid w:val="005178D0"/>
    <w:rsid w:val="005D655C"/>
    <w:rsid w:val="005D7A26"/>
    <w:rsid w:val="005F6620"/>
    <w:rsid w:val="00621D96"/>
    <w:rsid w:val="00626395"/>
    <w:rsid w:val="006E3BE5"/>
    <w:rsid w:val="0073033D"/>
    <w:rsid w:val="007334BF"/>
    <w:rsid w:val="00754402"/>
    <w:rsid w:val="0079352E"/>
    <w:rsid w:val="007C234D"/>
    <w:rsid w:val="007E3262"/>
    <w:rsid w:val="008070F4"/>
    <w:rsid w:val="008174B5"/>
    <w:rsid w:val="0082264D"/>
    <w:rsid w:val="008233F6"/>
    <w:rsid w:val="008251B8"/>
    <w:rsid w:val="0083186C"/>
    <w:rsid w:val="008424BB"/>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46B66"/>
    <w:rsid w:val="0098511A"/>
    <w:rsid w:val="00987046"/>
    <w:rsid w:val="009D2900"/>
    <w:rsid w:val="009D7D45"/>
    <w:rsid w:val="00A00AEB"/>
    <w:rsid w:val="00A011AF"/>
    <w:rsid w:val="00A37879"/>
    <w:rsid w:val="00A44A68"/>
    <w:rsid w:val="00A51F9B"/>
    <w:rsid w:val="00A70BBE"/>
    <w:rsid w:val="00A83ABA"/>
    <w:rsid w:val="00A84194"/>
    <w:rsid w:val="00A91E6B"/>
    <w:rsid w:val="00A96A90"/>
    <w:rsid w:val="00AA1996"/>
    <w:rsid w:val="00AC5DF4"/>
    <w:rsid w:val="00AC726D"/>
    <w:rsid w:val="00B009FF"/>
    <w:rsid w:val="00B07D5F"/>
    <w:rsid w:val="00B12486"/>
    <w:rsid w:val="00B17718"/>
    <w:rsid w:val="00B25E5C"/>
    <w:rsid w:val="00B27F07"/>
    <w:rsid w:val="00B360F2"/>
    <w:rsid w:val="00B41B42"/>
    <w:rsid w:val="00B577D4"/>
    <w:rsid w:val="00B830E6"/>
    <w:rsid w:val="00B83CB1"/>
    <w:rsid w:val="00B906B1"/>
    <w:rsid w:val="00B91E42"/>
    <w:rsid w:val="00BD2086"/>
    <w:rsid w:val="00BE0677"/>
    <w:rsid w:val="00BE68A3"/>
    <w:rsid w:val="00C009F5"/>
    <w:rsid w:val="00C00FC1"/>
    <w:rsid w:val="00C025CD"/>
    <w:rsid w:val="00C03924"/>
    <w:rsid w:val="00C519B9"/>
    <w:rsid w:val="00C803D9"/>
    <w:rsid w:val="00C819AA"/>
    <w:rsid w:val="00CA50CD"/>
    <w:rsid w:val="00CA74E0"/>
    <w:rsid w:val="00CB59BB"/>
    <w:rsid w:val="00CD0C8E"/>
    <w:rsid w:val="00CD1AC9"/>
    <w:rsid w:val="00CD62B5"/>
    <w:rsid w:val="00CE7931"/>
    <w:rsid w:val="00D02D48"/>
    <w:rsid w:val="00D13818"/>
    <w:rsid w:val="00D161AB"/>
    <w:rsid w:val="00D17151"/>
    <w:rsid w:val="00D40E5D"/>
    <w:rsid w:val="00D41914"/>
    <w:rsid w:val="00D5625C"/>
    <w:rsid w:val="00D56316"/>
    <w:rsid w:val="00D67CE6"/>
    <w:rsid w:val="00D918D5"/>
    <w:rsid w:val="00DA0A06"/>
    <w:rsid w:val="00DA79A0"/>
    <w:rsid w:val="00DB4DD5"/>
    <w:rsid w:val="00DF241F"/>
    <w:rsid w:val="00E001BF"/>
    <w:rsid w:val="00E0030F"/>
    <w:rsid w:val="00E04375"/>
    <w:rsid w:val="00E14B68"/>
    <w:rsid w:val="00E52A31"/>
    <w:rsid w:val="00E60CD7"/>
    <w:rsid w:val="00E6140E"/>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9</Pages>
  <Words>2293</Words>
  <Characters>12616</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76</cp:revision>
  <dcterms:created xsi:type="dcterms:W3CDTF">2024-06-18T08:44:00Z</dcterms:created>
  <dcterms:modified xsi:type="dcterms:W3CDTF">2026-08-17T00:55:00Z</dcterms:modified>
</cp:coreProperties>
</file>