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2144" w:rsidRPr="00742144">
        <w:rPr>
          <w:rFonts w:ascii="Arial Narrow" w:eastAsia="Times New Roman" w:hAnsi="Arial Narrow" w:cs="Times New Roman"/>
          <w:b/>
          <w:bCs/>
          <w:color w:val="000000"/>
          <w:kern w:val="0"/>
          <w:shd w:val="clear" w:color="auto" w:fill="FFFFFF"/>
          <w:lang w:eastAsia="es-PE"/>
          <ns2:ligatures ns2:val="none"/>
        </w:rPr>
        <w:t>1806-2025/CC1</w:t>
      </w:r>
    </w:p>
    <w:p ns2:paraId="7E5DC22B" ns2: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 xml:space="preserve"/>
      </w:r>
      <w:r w:rsidRPr="00742144">
        <w:rPr>
          <w:rFonts w:ascii="Arial Narrow" w:eastAsia="Arial Narrow" w:hAnsi="Arial Narrow" w:cs="Arial Narrow"/>
          <w:b/>
          <w:color w:val="000000"/>
          <w:kern w:val="0"/>
          <w:lang w:eastAsia="es-PE"/>
          <ns2:ligatures ns2:val="none"/>
        </w:rPr>
        <w:t xml:space="preserve"/>
      </w:r>
      <w:r w:rsidR="00742144" w:rsidRPr="00742144">
        <w:rPr>
          <w:rFonts w:ascii="Arial Narrow" w:eastAsia="Arial Narrow" w:hAnsi="Arial Narrow" w:cs="Arial Narrow"/>
          <w:b/>
          <w:color w:val="000000"/>
          <w:kern w:val="0"/>
          <w:lang w:eastAsia="es-PE"/>
          <ns2:ligatures ns2:val="none"/>
        </w:rPr>
        <w:t/>
      </w:r>
      <w:r w:rsidRPr="00742144">
        <w:rPr>
          <w:rFonts w:ascii="Arial Narrow" w:eastAsia="Arial Narrow" w:hAnsi="Arial Narrow" w:cs="Arial Narrow"/>
          <w:b/>
          <w:color w:val="000000"/>
          <w:kern w:val="0"/>
          <w:lang w:eastAsia="es-PE"/>
          <ns2:ligatures ns2:val="none"/>
        </w:rPr>
        <w:t/>
      </w:r>
    </w:p>
    <w:p ns2:paraId="6DEEEDFE" ns2: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DENUNCIADO</w:t>
      </w:r>
      <w:r w:rsidRPr="00742144">
        <w:rPr>
          <w:rFonts w:ascii="Arial Narrow" w:eastAsia="Arial Narrow" w:hAnsi="Arial Narrow" w:cs="Arial Narrow"/>
          <w:b/>
          <w:color w:val="000000"/>
          <w:kern w:val="0"/>
          <w:lang w:eastAsia="es-PE"/>
          <ns2:ligatures ns2:val="none"/>
        </w:rPr>
        <w:tab/>
        <w:t>:</w:t>
      </w:r>
      <w:r w:rsidRPr="00742144">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 xml:space="preserve">PACÍFICO COMPAÑÍA DE SEGUROS Y REASEGUROS S.A. </w:t>
      </w:r>
      <w:r w:rsidRPr="00742144">
        <w:rPr>
          <w:rFonts w:ascii="Arial Narrow" w:eastAsia="Arial Narrow" w:hAnsi="Arial Narrow" w:cs="Arial Narrow"/>
          <w:b/>
          <w:color w:val="000000"/>
          <w:kern w:val="0"/>
          <w:lang w:eastAsia="es-PE"/>
          <ns2:ligatures ns2:val="none"/>
        </w:rPr>
        <w:t>(</w:t>
      </w:r>
      <w:r w:rsidR="00742144" w:rsidRPr="00742144">
        <w:rPr>
          <w:rFonts w:ascii="Arial Narrow" w:eastAsia="Arial Narrow" w:hAnsi="Arial Narrow" w:cs="Arial Narrow"/>
          <w:b/>
          <w:color w:val="000000"/>
          <w:kern w:val="0"/>
          <w:lang w:eastAsia="es-PE"/>
          <ns2:ligatures ns2:val="none"/>
        </w:rPr>
        <w:t>PACÍFICO</w:t>
      </w:r>
      <w:r w:rsidRPr="00742144">
        <w:rPr>
          <w:rFonts w:ascii="Arial Narrow" w:eastAsia="Arial Narrow" w:hAnsi="Arial Narrow" w:cs="Arial Narrow"/>
          <w:b/>
          <w:color w:val="000000"/>
          <w:kern w:val="0"/>
          <w:lang w:eastAsia="es-PE"/>
          <ns2:ligatures ns2:val="none"/>
        </w:rPr>
        <w:t>)</w:t>
      </w:r>
    </w:p>
    <w:p ns2:paraId="022D2B94" ns2: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MATERIAS</w:t>
      </w:r>
      <w:r w:rsidRPr="00742144">
        <w:rPr>
          <w:rFonts w:ascii="Arial Narrow" w:eastAsia="Arial Narrow" w:hAnsi="Arial Narrow" w:cs="Arial Narrow"/>
          <w:b/>
          <w:color w:val="000000"/>
          <w:kern w:val="0"/>
          <w:lang w:eastAsia="es-PE"/>
          <ns2:ligatures ns2:val="none"/>
        </w:rPr>
        <w:tab/>
        <w:t xml:space="preserve">: </w:t>
      </w:r>
      <w:r w:rsidRPr="00742144">
        <w:rPr>
          <w:rFonts w:ascii="Arial Narrow" w:eastAsia="Arial Narrow" w:hAnsi="Arial Narrow" w:cs="Arial Narrow"/>
          <w:b/>
          <w:color w:val="000000"/>
          <w:kern w:val="0"/>
          <w:lang w:eastAsia="es-PE"/>
          <ns2:ligatures ns2:val="none"/>
        </w:rPr>
        <w:tab/>
        <w:t>ADMISIÓN A TRÁMITE</w:t>
      </w:r>
    </w:p>
    <w:p ns2:paraId="19ED7B73" ns2: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 xml:space="preserve">REQUERIMIENTO DE INFORMACIÓN </w:t>
      </w:r>
    </w:p>
    <w:p ns2:paraId="46A5A479" ns2: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 xml:space="preserve">RESOLUCIÓN </w:t>
      </w:r>
      <w:r w:rsidRPr="00742144">
        <w:rPr>
          <w:rFonts w:ascii="Arial Narrow" w:eastAsia="Arial Narrow" w:hAnsi="Arial Narrow" w:cs="Arial Narrow"/>
          <w:b/>
          <w:color w:val="000000"/>
          <w:kern w:val="0"/>
          <w:lang w:eastAsia="es-PE"/>
          <ns2:ligatures ns2:val="none"/>
        </w:rPr>
        <w:tab/>
        <w:t>:</w:t>
      </w:r>
      <w:r w:rsidRPr="00742144">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1</w:t>
      </w:r>
    </w:p>
    <w:p ns2:paraId="5BA3A18D" ns2: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42144">
        <w:rPr>
          <w:rFonts w:ascii="Arial Narrow" w:eastAsia="Times New Roman" w:hAnsi="Arial Narrow" w:cs="Times New Roman"/>
          <w:color w:val="000000"/>
          <w:kern w:val="0"/>
          <w:shd w:val="clear" w:color="auto" w:fill="FFFFFF"/>
          <w:lang w:eastAsia="es-PE"/>
          <ns2:ligatures ns2:val="none"/>
        </w:rPr>
        <w:t xml:space="preserve">Lima, </w:t>
      </w:r>
      <w:r w:rsidR="00574EBC">
        <w:rPr>
          <w:rFonts w:ascii="Arial Narrow" w:eastAsia="Times New Roman" w:hAnsi="Arial Narrow" w:cs="Times New Roman"/>
          <w:color w:val="000000"/>
          <w:kern w:val="0"/>
          <w:shd w:val="clear" w:color="auto" w:fill="FFFFFF"/>
          <w:lang w:eastAsia="es-PE"/>
          <ns2:ligatures ns2:val="none"/>
        </w:rPr>
        <w:t>29</w:t>
      </w:r>
      <w:r w:rsidRPr="00742144">
        <w:rPr>
          <w:rFonts w:ascii="Arial Narrow" w:eastAsia="Times New Roman" w:hAnsi="Arial Narrow" w:cs="Times New Roman"/>
          <w:color w:val="000000"/>
          <w:kern w:val="0"/>
          <w:shd w:val="clear" w:color="auto" w:fill="FFFFFF"/>
          <w:lang w:eastAsia="es-PE"/>
          <ns2:ligatures ns2:val="none"/>
        </w:rPr>
        <w:t xml:space="preserve"> de </w:t>
      </w:r>
      <w:r w:rsidR="00742144" w:rsidRPr="00742144">
        <w:rPr>
          <w:rFonts w:ascii="Arial Narrow" w:eastAsia="Times New Roman" w:hAnsi="Arial Narrow" w:cs="Times New Roman"/>
          <w:color w:val="000000"/>
          <w:kern w:val="0"/>
          <w:shd w:val="clear" w:color="auto" w:fill="FFFFFF"/>
          <w:lang w:eastAsia="es-PE"/>
          <ns2:ligatures ns2:val="none"/>
        </w:rPr>
        <w:t>agosto</w:t>
      </w:r>
      <w:r w:rsidRPr="0074214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Times New Roman" w:hAnsi="Arial Narrow" w:cs="Arial"/>
          <w:color w:val="000000"/>
          <w:kern w:val="0"/>
          <w:lang w:val="es-ES" w:eastAsia="es-ES"/>
          <ns2:ligatures ns2:val="none"/>
        </w:rPr>
        <w:t xml:space="preserve"/>
      </w:r>
      <w:r w:rsidR="00E868E8" w:rsidRPr="00E868E8">
        <w:rPr>
          <w:rFonts w:ascii="Arial Narrow" w:eastAsia="Times New Roman" w:hAnsi="Arial Narrow" w:cs="Arial"/>
          <w:color w:val="000000"/>
          <w:kern w:val="0"/>
          <w:lang w:val="es-ES" w:eastAsia="es-ES"/>
          <ns2:ligatures ns2:val="none"/>
        </w:rPr>
        <w:t/>
      </w:r>
      <w:r w:rsidRPr="00E868E8">
        <w:rPr>
          <w:rFonts w:ascii="Arial Narrow" w:eastAsia="Times New Roman" w:hAnsi="Arial Narrow" w:cs="Arial"/>
          <w:color w:val="000000"/>
          <w:kern w:val="0"/>
          <w:lang w:val="es-ES" w:eastAsia="es-ES"/>
          <ns2:ligatures ns2:val="none"/>
        </w:rPr>
        <w:t xml:space="preserve"/>
      </w:r>
      <w:r w:rsidR="00E868E8" w:rsidRPr="00E868E8">
        <w:rPr>
          <w:rFonts w:ascii="Arial Narrow" w:eastAsia="Times New Roman" w:hAnsi="Arial Narrow" w:cs="Arial"/>
          <w:color w:val="000000"/>
          <w:kern w:val="0"/>
          <w:lang w:val="es-ES" w:eastAsia="es-ES"/>
          <ns2:ligatures ns2:val="none"/>
        </w:rPr>
        <w:t/>
      </w:r>
      <w:r w:rsidRPr="00E868E8">
        <w:rPr>
          <w:rFonts w:ascii="Arial Narrow" w:eastAsia="Times New Roman" w:hAnsi="Arial Narrow" w:cs="Arial"/>
          <w:color w:val="000000"/>
          <w:kern w:val="0"/>
          <w:lang w:val="es-ES" w:eastAsia="es-ES"/>
          <ns2:ligatures ns2:val="none"/>
        </w:rPr>
        <w:t xml:space="preserve"/>
      </w:r>
      <w:r w:rsidR="000F13D1">
        <w:rPr>
          <w:rFonts w:ascii="Arial Narrow" w:eastAsia="Times New Roman" w:hAnsi="Arial Narrow" w:cs="Arial"/>
          <w:color w:val="000000"/>
          <w:kern w:val="0"/>
          <w:lang w:val="es-ES" w:eastAsia="es-ES"/>
          <ns2:ligatures ns2:val="none"/>
        </w:rPr>
        <w:t xml:space="preserve"/>
      </w:r>
      <w:r w:rsidR="00742144" w:rsidRPr="00742144">
        <w:rPr>
          <w:rFonts w:ascii="Arial Narrow" w:eastAsia="Calibri" w:hAnsi="Arial Narrow" w:cs="Arial"/>
          <w:kern w:val="0"/>
          <ns2:ligatures ns2:val="none"/>
        </w:rPr>
        <w:t/>
      </w:r>
      <w:r w:rsidRPr="00742144">
        <w:rPr>
          <w:rFonts w:ascii="Arial Narrow" w:eastAsia="Calibri" w:hAnsi="Arial Narrow" w:cs="Arial"/>
          <w:kern w:val="0"/>
          <ns2:ligatures ns2:val="none"/>
        </w:rPr>
        <w:t xml:space="preserve"/>
      </w:r>
      <w:r w:rsidR="00742144" w:rsidRPr="00742144">
        <w:rPr>
          <w:rFonts w:ascii="Arial Narrow" w:eastAsia="Calibri" w:hAnsi="Arial Narrow" w:cs="Arial"/>
          <w:kern w:val="0"/>
          <ns2:ligatures ns2:val="none"/>
        </w:rPr>
        <w:t xml:space="preserve"/>
      </w:r>
      <w:r w:rsidRPr="00742144">
        <w:rPr>
          <w:rFonts w:ascii="Arial Narrow" w:eastAsia="Calibri" w:hAnsi="Arial Narrow" w:cs="Arial"/>
          <w:kern w:val="0"/>
          <ns2:ligatures ns2:val="none"/>
        </w:rPr>
        <w:t/>
      </w:r>
      <w:r w:rsidRPr="00742144">
        <w:rPr>
          <w:rFonts w:ascii="Arial Narrow" w:eastAsia="Times New Roman" w:hAnsi="Arial Narrow" w:cs="Arial"/>
          <w:color w:val="000000"/>
          <w:kern w:val="0"/>
          <w:lang w:val="es-ES" w:eastAsia="es-ES"/>
          <ns2:ligatures ns2:val="none"/>
        </w:rPr>
        <w:t xml:space="preserve"/>
      </w:r>
      <w:r w:rsidR="00742144" w:rsidRPr="00742144">
        <w:rPr>
          <w:rFonts w:ascii="Arial Narrow" w:eastAsia="Times New Roman" w:hAnsi="Arial Narrow" w:cs="Arial"/>
          <w:color w:val="000000"/>
          <w:kern w:val="0"/>
          <w:lang w:val="es-ES" w:eastAsia="es-ES"/>
          <ns2:ligatures ns2:val="none"/>
        </w:rPr>
        <w:t xml:space="preserve"/>
      </w:r>
      <w:r w:rsidRPr="0074214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D69322" ns2: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Suscribió con </w:t>
      </w:r>
      <w:r w:rsidR="00727009" w:rsidRPr="00727009">
        <w:rPr>
          <w:rFonts w:ascii="Arial Narrow" w:eastAsia="Times New Roman" w:hAnsi="Arial Narrow" w:cs="Arial"/>
          <w:color w:val="000000"/>
          <w:kern w:val="0"/>
          <w:lang w:eastAsia="es-ES"/>
          <ns2:ligatures ns2:val="none"/>
        </w:rPr>
        <w:t xml:space="preserve">Pacífico </w:t>
      </w:r>
      <w:r w:rsidR="009738D3">
        <w:rPr>
          <w:rFonts w:ascii="Arial Narrow" w:eastAsia="Times New Roman" w:hAnsi="Arial Narrow" w:cs="Arial"/>
          <w:color w:val="000000"/>
          <w:kern w:val="0"/>
          <w:lang w:eastAsia="es-ES"/>
          <ns2:ligatures ns2:val="none"/>
        </w:rPr>
        <w:t xml:space="preserve">el </w:t>
      </w:r>
      <w:r w:rsidR="00727009" w:rsidRPr="00727009">
        <w:rPr>
          <w:rFonts w:ascii="Arial Narrow" w:eastAsia="Times New Roman" w:hAnsi="Arial Narrow" w:cs="Arial"/>
          <w:color w:val="000000"/>
          <w:kern w:val="0"/>
          <w:lang w:eastAsia="es-ES"/>
          <ns2:ligatures ns2:val="none"/>
        </w:rPr>
        <w:t>Seguro de Vida Inversión Oro (Premium Life Max) – Póliza 160321547 (en adelante, “Seguro de Vida”)</w:t>
      </w:r>
      <w:r>
        <w:rPr>
          <w:rFonts w:ascii="Arial Narrow" w:eastAsia="Times New Roman" w:hAnsi="Arial Narrow" w:cs="Arial"/>
          <w:color w:val="000000"/>
          <w:kern w:val="0"/>
          <w:lang w:eastAsia="es-ES"/>
          <ns2:ligatures ns2:val="none"/>
        </w:rPr>
        <w:t xml:space="preserve"> cuya vigencia inició e</w:t>
      </w:r>
      <w:r w:rsidR="00727009" w:rsidRPr="00EB078B">
        <w:rPr>
          <w:rFonts w:ascii="Arial Narrow" w:eastAsia="Times New Roman" w:hAnsi="Arial Narrow" w:cs="Arial"/>
          <w:color w:val="000000"/>
          <w:kern w:val="0"/>
          <w:lang w:eastAsia="es-ES"/>
          <ns2:ligatures ns2:val="none"/>
        </w:rPr>
        <w:t>l 1 de noviembre de 2013.</w:t>
      </w:r>
    </w:p>
    <w:p ns2:paraId="74D764CD"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6430A6E" ns2: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En octubre de 2015 se registró el último pago correspondiente a las cuotas del Seguro de Vida.</w:t>
      </w:r>
    </w:p>
    <w:p ns2:paraId="54F3DE79"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AAAB0DC" ns2: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El 1 de marzo de 2016 el Seguro de Vida quedó sin vigencia, luego de la falta de pago de las cuotas correspondientes.</w:t>
      </w:r>
    </w:p>
    <w:p ns2:paraId="714FA6C9"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7BE5612" ns2: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 xml:space="preserve">El 5 de marzo de 2020 presentó el </w:t>
      </w:r>
      <w:r w:rsidRPr="007640E4">
        <w:rPr>
          <w:rFonts w:ascii="Arial Narrow" w:eastAsia="Times New Roman" w:hAnsi="Arial Narrow" w:cs="Arial"/>
          <w:color w:val="000000"/>
          <w:kern w:val="0"/>
          <w:lang w:eastAsia="es-ES"/>
          <ns2:ligatures ns2:val="none"/>
        </w:rPr>
        <w:t>reclamo 9734588 solicitando</w:t>
      </w:r>
      <w:r w:rsidRPr="00727009">
        <w:rPr>
          <w:rFonts w:ascii="Arial Narrow" w:eastAsia="Times New Roman" w:hAnsi="Arial Narrow" w:cs="Arial"/>
          <w:color w:val="000000"/>
          <w:kern w:val="0"/>
          <w:lang w:eastAsia="es-ES"/>
          <ns2:ligatures ns2:val="none"/>
        </w:rPr>
        <w:t xml:space="preserve"> explicación </w:t>
      </w:r>
      <w:r w:rsidRPr="007D1174">
        <w:rPr>
          <w:rFonts w:ascii="Arial Narrow" w:eastAsia="Times New Roman" w:hAnsi="Arial Narrow" w:cs="Arial"/>
          <w:color w:val="000000"/>
          <w:kern w:val="0"/>
          <w:lang w:eastAsia="es-ES"/>
          <ns2:ligatures ns2:val="none"/>
        </w:rPr>
        <w:t xml:space="preserve">sobre la falta de comunicación previa antes de </w:t>
      </w:r>
      <w:r w:rsidR="00EE00CD" w:rsidRPr="007D1174">
        <w:rPr>
          <w:rFonts w:ascii="Arial Narrow" w:eastAsia="Times New Roman" w:hAnsi="Arial Narrow" w:cs="Arial"/>
          <w:color w:val="000000"/>
          <w:kern w:val="0"/>
          <w:lang w:eastAsia="es-ES"/>
          <ns2:ligatures ns2:val="none"/>
        </w:rPr>
        <w:t>la pérdida de vigencia d</w:t>
      </w:r>
      <w:r w:rsidRPr="007D1174">
        <w:rPr>
          <w:rFonts w:ascii="Arial Narrow" w:eastAsia="Times New Roman" w:hAnsi="Arial Narrow" w:cs="Arial"/>
          <w:color w:val="000000"/>
          <w:kern w:val="0"/>
          <w:lang w:eastAsia="es-ES"/>
          <ns2:ligatures ns2:val="none"/>
        </w:rPr>
        <w:t>el Seguro de Vida</w:t>
      </w:r>
      <w:r w:rsidRPr="00727009">
        <w:rPr>
          <w:rFonts w:ascii="Arial Narrow" w:eastAsia="Times New Roman" w:hAnsi="Arial Narrow" w:cs="Arial"/>
          <w:color w:val="000000"/>
          <w:kern w:val="0"/>
          <w:lang w:eastAsia="es-ES"/>
          <ns2:ligatures ns2:val="none"/>
        </w:rPr>
        <w:t>.</w:t>
      </w:r>
    </w:p>
    <w:p ns2:paraId="7BF8BD7D"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08A5328" ns2: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 xml:space="preserve">El 18 de junio de 2025 presentó el reclamo </w:t>
      </w:r>
      <w:r w:rsidRPr="007640E4">
        <w:rPr>
          <w:rFonts w:ascii="Arial Narrow" w:eastAsia="Times New Roman" w:hAnsi="Arial Narrow" w:cs="Arial"/>
          <w:color w:val="000000"/>
          <w:kern w:val="0"/>
          <w:lang w:eastAsia="es-ES"/>
          <ns2:ligatures ns2:val="none"/>
        </w:rPr>
        <w:t>000/2288/20</w:t>
      </w:r>
      <w:r w:rsidRPr="00727009">
        <w:rPr>
          <w:rFonts w:ascii="Arial Narrow" w:eastAsia="Times New Roman" w:hAnsi="Arial Narrow" w:cs="Arial"/>
          <w:color w:val="000000"/>
          <w:kern w:val="0"/>
          <w:lang w:eastAsia="es-ES"/>
          <ns2:ligatures ns2: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ns2:ligatures ns2:val="none"/>
        </w:rPr>
        <w:t>hasta la fecha, señalando que no se le informó previamente antes de proceder con la extinción del contrato.</w:t>
      </w:r>
    </w:p>
    <w:p ns2:paraId="25A4EAFE" ns2: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C2450">
        <w:rPr>
          <w:rFonts w:ascii="Arial Narrow" w:eastAsia="Times New Roman" w:hAnsi="Arial Narrow" w:cs="Arial"/>
          <w:color w:val="000000"/>
          <w:kern w:val="0"/>
          <w:lang w:eastAsia="es-ES"/>
          <ns2:ligatures ns2:val="none"/>
        </w:rPr>
        <w:t xml:space="preserve">El 2 de julio de 2025 Pacífico </w:t>
      </w:r>
      <w:r w:rsidRPr="009738D3">
        <w:rPr>
          <w:rFonts w:ascii="Arial Narrow" w:eastAsia="Times New Roman" w:hAnsi="Arial Narrow" w:cs="Arial"/>
          <w:color w:val="000000"/>
          <w:kern w:val="0"/>
          <w:lang w:eastAsia="es-ES"/>
          <ns2:ligatures ns2: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ns2:ligatures ns2:val="none"/>
        </w:rPr>
        <w:t xml:space="preserve"> </w:t>
      </w:r>
      <w:r w:rsidRPr="009738D3">
        <w:rPr>
          <w:rFonts w:ascii="Arial Narrow" w:eastAsia="Times New Roman" w:hAnsi="Arial Narrow" w:cs="Arial"/>
          <w:color w:val="000000"/>
          <w:kern w:val="0"/>
          <w:lang w:eastAsia="es-ES"/>
          <ns2:ligatures ns2:val="none"/>
        </w:rPr>
        <w:t>el Seguro de Vida se extinguió por falta de pago, sin necesidad de</w:t>
      </w:r>
      <w:r w:rsidRPr="00727009">
        <w:rPr>
          <w:rFonts w:ascii="Arial Narrow" w:eastAsia="Times New Roman" w:hAnsi="Arial Narrow" w:cs="Arial"/>
          <w:color w:val="000000"/>
          <w:kern w:val="0"/>
          <w:lang w:eastAsia="es-ES"/>
          <ns2:ligatures ns2:val="none"/>
        </w:rPr>
        <w:t xml:space="preserve"> aviso, notificación o </w:t>
      </w:r>
      <w:r w:rsidRPr="00B8014F">
        <w:rPr>
          <w:rFonts w:ascii="Arial Narrow" w:eastAsia="Times New Roman" w:hAnsi="Arial Narrow" w:cs="Arial"/>
          <w:color w:val="000000"/>
          <w:kern w:val="0"/>
          <w:lang w:eastAsia="es-ES"/>
          <ns2:ligatures ns2:val="none"/>
        </w:rPr>
        <w:t>requerimiento alguno.</w:t>
      </w:r>
    </w:p>
    <w:p ns2:paraId="33E14FF7" ns2: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014F">
        <w:rPr>
          <w:rFonts w:ascii="Arial Narrow" w:eastAsia="Times New Roman" w:hAnsi="Arial Narrow" w:cs="Arial"/>
          <w:color w:val="000000"/>
          <w:kern w:val="0"/>
          <w:lang w:val="es-ES" w:eastAsia="es-ES"/>
          <ns2:ligatures ns2: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Times New Roman" w:hAnsi="Arial Narrow" w:cs="Arial"/>
          <w:color w:val="000000"/>
          <w:kern w:val="0"/>
          <w:lang w:val="es-ES" w:eastAsia="es-ES"/>
          <ns2:ligatures ns2:val="none"/>
        </w:rPr>
        <w:t xml:space="preserve"/>
      </w:r>
      <w:r w:rsidR="00742144" w:rsidRPr="00B8014F">
        <w:rPr>
          <w:rFonts w:ascii="Arial Narrow" w:eastAsia="Calibri" w:hAnsi="Arial Narrow" w:cs="Arial"/>
          <w:kern w:val="0"/>
          <ns2:ligatures ns2:val="none"/>
        </w:rPr>
        <w:t xml:space="preserve"/>
      </w:r>
      <w:r w:rsidR="00CA59A2" w:rsidRPr="00B8014F">
        <w:rPr>
          <w:rFonts w:ascii="Arial Narrow" w:eastAsia="Times New Roman" w:hAnsi="Arial Narrow" w:cs="Arial"/>
          <w:color w:val="000000"/>
          <w:kern w:val="0"/>
          <w:lang w:val="es-ES" w:eastAsia="es-ES"/>
          <ns2:ligatures ns2:val="none"/>
        </w:rPr>
        <w:t xml:space="preserve"/>
      </w:r>
      <w:r w:rsidR="00742144" w:rsidRPr="00B8014F">
        <w:rPr>
          <w:rFonts w:ascii="Arial Narrow" w:eastAsia="Times New Roman" w:hAnsi="Arial Narrow" w:cs="Arial"/>
          <w:color w:val="000000"/>
          <w:kern w:val="0"/>
          <w:lang w:val="es-ES" w:eastAsia="es-ES"/>
          <ns2:ligatures ns2:val="none"/>
        </w:rPr>
        <w:t xml:space="preserve"/>
      </w:r>
      <w:r w:rsidR="00CA59A2" w:rsidRPr="00B8014F">
        <w:rPr>
          <w:rFonts w:ascii="Arial Narrow" w:eastAsia="Times New Roman" w:hAnsi="Arial Narrow" w:cs="Arial"/>
          <w:color w:val="000000"/>
          <w:kern w:val="0"/>
          <w:lang w:val="es-ES" w:eastAsia="es-ES"/>
          <ns2:ligatures ns2:val="none"/>
        </w:rPr>
        <w:t xml:space="preserve"/>
      </w:r>
      <w:r w:rsidR="00B8014F" w:rsidRPr="00B8014F">
        <w:rPr>
          <w:rFonts w:ascii="Arial Narrow" w:eastAsia="Times New Roman" w:hAnsi="Arial Narrow" w:cs="Arial"/>
          <w:color w:val="000000"/>
          <w:kern w:val="0"/>
          <w:lang w:val="es-ES" w:eastAsia="es-ES"/>
          <ns2:ligatures ns2:val="none"/>
        </w:rPr>
        <w:t xml:space="preserve"/>
      </w:r>
      <w:r w:rsidR="00B8014F" w:rsidRPr="00B8014F">
        <w:rPr>
          <w:rFonts w:ascii="Arial Narrow" w:eastAsia="Times New Roman" w:hAnsi="Arial Narrow" w:cs="Arial"/>
          <w:color w:val="000000"/>
          <w:kern w:val="0"/>
          <w:lang w:eastAsia="es-ES"/>
          <ns2:ligatures ns2:val="none"/>
        </w:rPr>
        <w:t/>
      </w:r>
      <w:r w:rsidR="00B8014F" w:rsidRPr="00B8014F">
        <w:rPr>
          <w:rFonts w:ascii="Arial Narrow" w:eastAsia="Times New Roman" w:hAnsi="Arial Narrow" w:cs="Arial"/>
          <w:color w:val="000000"/>
          <w:kern w:val="0"/>
          <w:lang w:val="es-ES" w:eastAsia="es-ES"/>
          <ns2:ligatures ns2:val="none"/>
        </w:rPr>
        <w:t xml:space="preserve"/>
      </w:r>
      <w:r w:rsidR="00CA59A2" w:rsidRPr="00B8014F">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8E2F7E">
        <w:rPr>
          <w:rFonts w:ascii="Arial Narrow" w:eastAsia="Arial Narrow" w:hAnsi="Arial Narrow" w:cs="Arial Narrow"/>
          <w:b/>
          <w:color w:val="000000"/>
          <w:kern w:val="0"/>
          <w:lang w:eastAsia="es-PE"/>
          <ns2:ligatures ns2:val="none"/>
        </w:rPr>
        <w:t>TRÁMITE DE LA DENUNCIA</w:t>
      </w:r>
    </w:p>
    <w:p ns2:paraId="34556756" ns2: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vertAlign w:val="superscript"/>
          <ns2:ligatures ns2:val="none"/>
        </w:rPr>
        <w:footnoteReference w:id="2"/>
      </w:r>
      <w:r w:rsidRPr="008E2F7E">
        <w:rPr>
          <w:rFonts w:ascii="Arial Narrow" w:eastAsia="Times New Roman" w:hAnsi="Arial Narrow" w:cs="Segoe UI"/>
          <w:color w:val="000000"/>
          <w:kern w:val="0"/>
          <w:lang w:eastAsia="es-PE"/>
          <ns2:ligatures ns2:val="none"/>
        </w:rPr>
        <w:t xml:space="preserve">, </w:t>
      </w:r>
      <w:r w:rsidR="00121544" w:rsidRPr="008E2F7E">
        <w:rPr>
          <w:rFonts w:ascii="Arial Narrow" w:eastAsia="Times New Roman" w:hAnsi="Arial Narrow" w:cs="Segoe UI"/>
          <w:color w:val="000000"/>
          <w:kern w:val="0"/>
          <w:lang w:eastAsia="es-PE"/>
          <ns2:ligatures ns2:val="none"/>
        </w:rPr>
        <w:t xml:space="preserve">considera </w:t>
      </w:r>
      <w:r w:rsidR="00121544" w:rsidRPr="008E2F7E">
        <w:rPr>
          <w:rFonts w:ascii="Arial Narrow" w:eastAsia="Arial Narrow" w:hAnsi="Arial Narrow" w:cs="Arial Narrow"/>
          <w:kern w:val="0"/>
          <ns2:ligatures ns2:val="none"/>
        </w:rPr>
        <w:t xml:space="preserve">que el hecho denunciado, consistente en que </w:t>
      </w:r>
      <w:r w:rsidR="00753B99" w:rsidRPr="00753B99">
        <w:rPr>
          <w:rFonts w:ascii="Arial Narrow" w:eastAsia="Arial Narrow" w:hAnsi="Arial Narrow" w:cs="Arial Narrow"/>
          <w:kern w:val="0"/>
          <ns2:ligatures ns2:val="none"/>
        </w:rPr>
        <w:t xml:space="preserve">la </w:t>
      </w:r>
      <w:r w:rsidR="00753B99" w:rsidRPr="00753B99">
        <w:rPr>
          <w:rFonts w:ascii="Arial Narrow" w:eastAsia="Arial Narrow" w:hAnsi="Arial Narrow" w:cs="Arial Narrow"/>
          <w:kern w:val="0"/>
          <ns2:ligatures ns2: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ns2:ligatures ns2:val="none"/>
        </w:rPr>
        <w:t xml:space="preserve">negado injustificadamente a rehabilitar el </w:t>
      </w:r>
      <w:r w:rsidR="00753B99" w:rsidRPr="00753B99">
        <w:rPr>
          <w:rFonts w:ascii="Arial Narrow" w:eastAsia="Times New Roman" w:hAnsi="Arial Narrow" w:cs="Arial"/>
          <w:color w:val="000000"/>
          <w:kern w:val="0"/>
          <w:lang w:eastAsia="es-ES"/>
          <ns2:ligatures ns2:val="none"/>
        </w:rPr>
        <w:t>Seguro de Vida Inversión Oro (Premium Life Max) – Póliza 160321547, solicitada por el denunciante el 18 de junio de 2025</w:t>
      </w:r>
      <w:r w:rsidR="00711750" w:rsidRPr="008E2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ns2:ligatures ns2:val="none"/>
        </w:rPr>
        <w:t/>
      </w:r>
      <w:r w:rsidR="00711750" w:rsidRPr="008E2F7E">
        <w:rPr>
          <w:rFonts w:ascii="Arial Narrow" w:eastAsia="Arial Narrow" w:hAnsi="Arial Narrow" w:cs="Arial Narrow"/>
          <w:kern w:val="0"/>
          <ns2:ligatures ns2:val="none"/>
        </w:rPr>
        <w:t xml:space="preserve"> y 19</w:t>
      </w:r>
      <w:r w:rsidR="00711750" w:rsidRPr="008E2F7E">
        <w:rPr>
          <w:rFonts w:ascii="Arial Narrow" w:eastAsia="Times New Roman" w:hAnsi="Arial Narrow" w:cs="Segoe UI"/>
          <w:color w:val="000000"/>
          <w:kern w:val="0"/>
          <w:lang w:eastAsia="es-PE"/>
          <ns2:ligatures ns2:val="none"/>
        </w:rPr>
        <w:t/>
      </w:r>
      <w:r w:rsidR="00711750" w:rsidRPr="008E2F7E">
        <w:rPr>
          <w:rFonts w:ascii="Arial Narrow" w:eastAsia="Arial Narrow" w:hAnsi="Arial Narrow" w:cs="Arial Narrow"/>
          <w:kern w:val="0"/>
          <ns2:ligatures ns2:val="none"/>
        </w:rPr>
        <w:t xml:space="preserve"> del Código</w:t>
      </w:r>
      <w:r w:rsidR="00711750" w:rsidRPr="008E2F7E">
        <w:rPr>
          <w:rStyle w:val="Refdenotaalpie"/>
          <w:rFonts w:ascii="Arial Narrow" w:eastAsia="Arial Narrow" w:hAnsi="Arial Narrow" w:cs="Arial"/>
          <w:kern w:val="0"/>
          <w:vertAlign w:val="superscript"/>
          <ns2:ligatures ns2:val="none"/>
        </w:rPr>
        <w:footnoteReference w:id="3"/>
      </w:r>
      <w:r w:rsidR="00711750" w:rsidRPr="008E2F7E">
        <w:rPr>
          <w:rFonts w:ascii="Arial Narrow" w:eastAsia="Arial Narrow" w:hAnsi="Arial Narrow" w:cs="Arial Narrow"/>
          <w:kern w:val="0"/>
          <ns2:ligatures ns2:val="none"/>
        </w:rPr>
        <w:t>.</w:t>
      </w:r>
    </w:p>
    <w:p ns2:paraId="508E9F29" ns2: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ns2:ligatures ns2:val="none"/>
        </w:rPr>
      </w:pPr>
    </w:p>
    <w:p ns2:paraId="2DC7B64E" ns2: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2F7E">
        <w:rPr>
          <w:rFonts w:ascii="Arial Narrow" w:eastAsia="Arial Narrow" w:hAnsi="Arial Narrow" w:cs="Arial Narrow"/>
          <w:kern w:val="0"/>
          <ns2:ligatures ns2:val="none"/>
        </w:rPr>
        <w:t>Asimismo, la Secretaría</w:t>
      </w:r>
      <w:r w:rsidRPr="007D6F7F">
        <w:rPr>
          <w:rFonts w:ascii="Arial Narrow" w:eastAsia="Arial Narrow" w:hAnsi="Arial Narrow" w:cs="Arial Narrow"/>
          <w:kern w:val="0"/>
          <ns2:ligatures ns2:val="none"/>
        </w:rPr>
        <w:t xml:space="preserve"> Técnica, en ejercicio de sus facultades, </w:t>
      </w:r>
      <w:r w:rsidRPr="007D6F7F">
        <w:rPr>
          <w:rFonts w:ascii="Arial Narrow" w:eastAsia="Times New Roman" w:hAnsi="Arial Narrow" w:cs="Segoe UI"/>
          <w:color w:val="000000"/>
          <w:kern w:val="0"/>
          <w:lang w:eastAsia="es-PE"/>
          <ns2:ligatures ns2:val="none"/>
        </w:rPr>
        <w:t xml:space="preserve">considera </w:t>
      </w:r>
      <w:r w:rsidRPr="007D6F7F">
        <w:rPr>
          <w:rFonts w:ascii="Arial Narrow" w:eastAsia="Arial Narrow" w:hAnsi="Arial Narrow" w:cs="Arial Narrow"/>
          <w:kern w:val="0"/>
          <ns2:ligatures ns2:val="none"/>
        </w:rPr>
        <w:t>que el hecho denunciado</w:t>
      </w:r>
      <w:r w:rsidRPr="007D6F7F">
        <w:rPr>
          <w:rFonts w:ascii="Arial Narrow" w:eastAsia="Times New Roman" w:hAnsi="Arial Narrow" w:cs="Segoe UI"/>
          <w:color w:val="000000"/>
          <w:kern w:val="0"/>
          <w:lang w:eastAsia="es-PE"/>
          <ns2:ligatures ns2:val="none"/>
        </w:rPr>
        <w:t xml:space="preserve">, consistente en que </w:t>
      </w:r>
      <w:r w:rsidR="00753B99" w:rsidRPr="00753B99">
        <w:rPr>
          <w:rFonts w:ascii="Arial Narrow" w:eastAsia="Arial Narrow" w:hAnsi="Arial Narrow" w:cs="Arial Narrow"/>
          <w:kern w:val="0"/>
          <ns2:ligatures ns2: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6F7F">
        <w:rPr>
          <w:rFonts w:ascii="Arial Narrow" w:eastAsia="Arial Narrow" w:hAnsi="Arial Narrow" w:cs="Arial Narrow"/>
          <w:kern w:val="0"/>
          <ns2:ligatures ns2:val="none"/>
        </w:rPr>
        <w:t xml:space="preserve"> numeral 88.1</w:t>
      </w:r>
      <w:r w:rsidR="000F671E" w:rsidRPr="007D6F7F">
        <w:rPr>
          <w:rFonts w:ascii="Arial Narrow" w:eastAsia="Arial Narrow" w:hAnsi="Arial Narrow" w:cs="Arial Narrow"/>
          <w:kern w:val="0"/>
          <ns2:ligatures ns2:val="none"/>
        </w:rPr>
        <w:t/>
      </w:r>
      <w:r w:rsidRPr="007D6F7F">
        <w:rPr>
          <w:rFonts w:ascii="Arial Narrow" w:eastAsia="Arial Narrow" w:hAnsi="Arial Narrow" w:cs="Arial Narrow"/>
          <w:kern w:val="0"/>
          <ns2:ligatures ns2:val="none"/>
        </w:rPr>
        <w:t xml:space="preserve"> del artículo 88</w:t>
      </w:r>
      <w:r w:rsidR="000F671E" w:rsidRPr="007D6F7F">
        <w:rPr>
          <w:rFonts w:ascii="Arial Narrow" w:eastAsia="Arial Narrow" w:hAnsi="Arial Narrow" w:cs="Arial Narrow"/>
          <w:kern w:val="0"/>
          <ns2:ligatures ns2:val="none"/>
        </w:rPr>
        <w:t/>
      </w:r>
      <w:r w:rsidRPr="007D6F7F">
        <w:rPr>
          <w:rFonts w:ascii="Arial Narrow" w:eastAsia="Arial Narrow" w:hAnsi="Arial Narrow" w:cs="Arial Narrow"/>
          <w:kern w:val="0"/>
          <ns2:ligatures ns2:val="none"/>
        </w:rPr>
        <w:t xml:space="preserve"> del Código</w:t>
      </w:r>
      <w:r w:rsidRPr="007D6F7F">
        <w:rPr>
          <w:rStyle w:val="Refdenotaalpie"/>
          <w:rFonts w:ascii="Arial Narrow" w:eastAsia="Arial Narrow" w:hAnsi="Arial Narrow" w:cs="Arial"/>
          <w:kern w:val="0"/>
          <w:vertAlign w:val="superscript"/>
          <ns2:ligatures ns2:val="none"/>
        </w:rPr>
        <w:footnoteReference w:id="4"/>
      </w:r>
      <w:r w:rsidRPr="007D6F7F">
        <w:rPr>
          <w:rFonts w:ascii="Arial Narrow" w:eastAsia="Arial Narrow" w:hAnsi="Arial Narrow" w:cs="Arial Narrow"/>
          <w:kern w:val="0"/>
          <ns2:ligatures ns2:val="none"/>
        </w:rPr>
        <w:t>.</w:t>
      </w:r>
    </w:p>
    <w:p ns2:paraId="4266B1E3" ns2:textId="77777777" w:rsidR="00121544" w:rsidRPr="00936C48" w:rsidRDefault="00121544" w:rsidP="00121544">
      <w:pPr>
        <w:spacing w:after="0" w:line="240" w:lineRule="auto"/>
        <w:jc w:val="both"/>
        <w:rPr>
          <w:rFonts w:ascii="Arial Narrow" w:eastAsia="Arial Narrow" w:hAnsi="Arial Narrow" w:cs="Arial Narrow"/>
          <w:kern w:val="0"/>
          <ns2:ligatures ns2:val="none"/>
        </w:rPr>
      </w:pPr>
    </w:p>
    <w:p ns2:paraId="25774157" ns2: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6C48">
        <w:rPr>
          <w:rFonts w:ascii="Arial Narrow" w:eastAsia="Times New Roman" w:hAnsi="Arial Narrow" w:cs="Arial"/>
          <w:color w:val="000000"/>
          <w:kern w:val="0"/>
          <w:lang w:eastAsia="es-PE"/>
          <ns2:ligatures ns2:val="none"/>
        </w:rPr>
        <w:t xml:space="preserve">Además, la Secretaría Técnica, en ejercicio de sus facultades, considera </w:t>
      </w:r>
      <w:r w:rsidRPr="00936C48">
        <w:rPr>
          <w:rFonts w:ascii="Arial Narrow" w:eastAsia="Arial Narrow" w:hAnsi="Arial Narrow" w:cs="Arial"/>
          <w:kern w:val="0"/>
          <ns2:ligatures ns2:val="none"/>
        </w:rPr>
        <w:t xml:space="preserve">que el hecho denunciado, consistente en que </w:t>
      </w:r>
      <w:r w:rsidR="007D1174" w:rsidRPr="00936C48">
        <w:rPr>
          <w:rFonts w:ascii="Arial Narrow" w:eastAsia="Arial Narrow" w:hAnsi="Arial Narrow" w:cs="Arial Narrow"/>
          <w:kern w:val="0"/>
          <ns2:ligatures ns2:val="none"/>
        </w:rPr>
        <w:t>l</w:t>
      </w:r>
      <w:r w:rsidR="00753B99" w:rsidRPr="00753B99">
        <w:rPr>
          <w:rFonts w:ascii="Arial Narrow" w:eastAsia="Arial Narrow" w:hAnsi="Arial Narrow" w:cs="Arial Narrow"/>
          <w:kern w:val="0"/>
          <ns2:ligatures ns2: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ns2:ligatures ns2:val="none"/>
        </w:rPr>
        <w:t/>
      </w:r>
      <w:r w:rsidR="00FF381E" w:rsidRPr="008E2F7E">
        <w:rPr>
          <w:rFonts w:ascii="Arial Narrow" w:eastAsia="Arial Narrow" w:hAnsi="Arial Narrow" w:cs="Arial Narrow"/>
          <w:kern w:val="0"/>
          <ns2:ligatures ns2:val="none"/>
        </w:rPr>
        <w:t xml:space="preserve"> y 19</w:t>
      </w:r>
      <w:r w:rsidR="00FF381E" w:rsidRPr="008E2F7E">
        <w:rPr>
          <w:rFonts w:ascii="Arial Narrow" w:eastAsia="Times New Roman" w:hAnsi="Arial Narrow" w:cs="Segoe UI"/>
          <w:color w:val="000000"/>
          <w:kern w:val="0"/>
          <w:lang w:eastAsia="es-PE"/>
          <ns2:ligatures ns2:val="none"/>
        </w:rPr>
        <w:t/>
      </w:r>
      <w:r w:rsidR="00FF381E" w:rsidRPr="008E2F7E">
        <w:rPr>
          <w:rFonts w:ascii="Arial Narrow" w:eastAsia="Arial Narrow" w:hAnsi="Arial Narrow" w:cs="Arial Narrow"/>
          <w:kern w:val="0"/>
          <ns2:ligatures ns2:val="none"/>
        </w:rPr>
        <w:t xml:space="preserve"> del Código</w:t>
      </w:r>
      <w:r w:rsidRPr="00936C48">
        <w:rPr>
          <w:rFonts w:ascii="Arial Narrow" w:eastAsia="Arial Narrow" w:hAnsi="Arial Narrow" w:cs="Arial"/>
          <w:bCs/>
          <w:color w:val="000000"/>
          <w:kern w:val="0"/>
          <w:lang w:eastAsia="es-PE"/>
          <ns2:ligatures ns2:val="none"/>
        </w:rPr>
        <w:t xml:space="preserve">. </w:t>
      </w:r>
    </w:p>
    <w:p ns2:paraId="4C0EFBF7" ns2:textId="77777777" w:rsidR="000F671E" w:rsidRPr="00936C48" w:rsidRDefault="000F671E" w:rsidP="000F671E">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6C48">
        <w:rPr>
          <w:rFonts w:ascii="Arial Narrow" w:eastAsia="Arial" w:hAnsi="Arial Narrow" w:cs="Arial"/>
          <w:color w:val="000000"/>
          <w:kern w:val="0"/>
          <w:lang w:eastAsia="es-PE"/>
          <ns2:ligatures ns2:val="none"/>
        </w:rPr>
        <w:lastRenderedPageBreak/>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ns2:ligatures ns2:val="none"/>
        </w:rPr>
        <w:t xml:space="preserve">las facultades que la ley le confiere, conviene requerir </w:t>
      </w:r>
      <w:r w:rsidR="000F13D1" w:rsidRPr="000F13D1">
        <w:rPr>
          <w:rFonts w:ascii="Arial Narrow" w:eastAsia="Times New Roman" w:hAnsi="Arial Narrow" w:cs="Arial"/>
          <w:color w:val="000000"/>
          <w:kern w:val="0"/>
          <w:lang w:val="es-ES" w:eastAsia="es-ES"/>
          <ns2:ligatures ns2:val="none"/>
        </w:rPr>
        <w:t xml:space="preserve">a la compañía aseguradora </w:t>
      </w:r>
      <w:r w:rsidRPr="000F13D1">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ns2:ligatures ns2:val="none"/>
        </w:rPr>
        <w:t xml:space="preserve">siguiente: </w:t>
      </w:r>
      <w:r w:rsidR="00FF381E" w:rsidRPr="00FF381E">
        <w:rPr>
          <w:rFonts w:ascii="Arial Narrow" w:eastAsia="Times New Roman" w:hAnsi="Arial Narrow" w:cs="Arial"/>
          <w:color w:val="000000"/>
          <w:kern w:val="0"/>
          <w:lang w:val="es-ES" w:eastAsia="es-ES"/>
          <ns2:ligatures ns2: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1B366AFF" w:rsidR="00121544" w:rsidRPr="009E0535"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julio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F13D1" w:rsidRPr="00E868E8">
        <w:rPr>
          <w:rFonts w:ascii="Arial Narrow" w:eastAsia="Times New Roman" w:hAnsi="Arial Narrow" w:cs="Arial"/>
          <w:color w:val="000000"/>
          <w:kern w:val="0"/>
          <w:lang w:val="es-ES" w:eastAsia="es-ES"/>
          <ns2:ligatures ns2:val="none"/>
        </w:rPr>
        <w:t/>
      </w:r>
      <w:r w:rsidR="000F13D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0F13D1">
        <w:rPr>
          <w:rFonts w:ascii="Arial Narrow" w:eastAsia="Times New Roman" w:hAnsi="Arial Narrow" w:cs="Times New Roman"/>
          <w:color w:val="000000"/>
          <w:kern w:val="0"/>
          <w:shd w:val="clear" w:color="auto" w:fill="FFFFFF"/>
          <w:lang w:eastAsia="es-PE"/>
          <ns2:ligatures ns2:val="none"/>
        </w:rPr>
        <w:t xml:space="preserve"/>
      </w:r>
      <w:r w:rsidR="000F13D1" w:rsidRPr="000F13D1">
        <w:rPr>
          <w:rFonts w:ascii="Arial Narrow" w:hAnsi="Arial Narrow" w:cs="Arial"/>
          <w:bCs/>
          <w:spacing w:val="-3"/>
          <w:kern w:val="0"/>
          <ns2:ligatures ns2:val="none"/>
        </w:rPr>
        <w:t xml:space="preserve"/>
      </w:r>
      <w:r w:rsidR="000F13D1" w:rsidRPr="000F13D1">
        <w:rPr>
          <w:rFonts w:ascii="Arial Narrow" w:eastAsia="Times New Roman" w:hAnsi="Arial Narrow" w:cs="Times New Roman"/>
          <w:color w:val="000000"/>
          <w:kern w:val="0"/>
          <w:shd w:val="clear" w:color="auto" w:fill="FFFFFF"/>
          <w:lang w:eastAsia="es-PE"/>
          <ns2:ligatures ns2:val="none"/>
        </w:rPr>
        <w:t/>
      </w:r>
      <w:r w:rsidRPr="000F13D1">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F13D1" w:rsidRPr="000F13D1">
        <w:rPr>
          <w:rFonts w:ascii="Arial Narrow" w:eastAsia="Arial Narrow" w:hAnsi="Arial Narrow" w:cs="Arial Narrow"/>
          <w:bCs/>
        </w:rPr>
        <w:t/>
      </w:r>
      <w:r w:rsidRPr="000F13D1">
        <w:rPr>
          <w:rFonts w:ascii="Arial Narrow" w:eastAsia="Times New Roman" w:hAnsi="Arial Narrow" w:cs="Times New Roman"/>
          <w:color w:val="000000"/>
          <w:kern w:val="0"/>
          <w:shd w:val="clear" w:color="auto" w:fill="FFFFFF"/>
          <w:lang w:eastAsia="es-PE"/>
          <ns2:ligatures ns2:val="none"/>
        </w:rPr>
        <w:t xml:space="preserve"/>
      </w:r>
      <w:r w:rsidR="00121544" w:rsidRPr="000F13D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121544">
      <w:pPr>
        <w:spacing w:after="0" w:line="240" w:lineRule="auto"/>
        <w:jc w:val="both"/>
        <w:rPr>
          <w:rFonts w:ascii="Arial Narrow" w:eastAsia="Calibri" w:hAnsi="Arial Narrow" w:cs="Arial Narrow"/>
          <w:color w:val="000000"/>
          <w:kern w:val="0"/>
          <w:lang w:eastAsia="es-PE"/>
          <ns2:ligatures ns2:val="none"/>
        </w:rPr>
      </w:pPr>
    </w:p>
    <w:p ns2:paraId="38048F42" ns2: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65934">
        <w:rPr>
          <w:rFonts w:ascii="Arial Narrow" w:eastAsia="Calibri" w:hAnsi="Arial Narrow" w:cs="Arial Narrow"/>
          <w:color w:val="000000"/>
          <w:kern w:val="0"/>
          <w:lang w:eastAsia="es-PE"/>
          <ns2:ligatures ns2:val="none"/>
        </w:rPr>
        <w:t>Presunta</w:t>
      </w:r>
      <w:r w:rsidRPr="00065934">
        <w:rPr>
          <w:rFonts w:ascii="Arial Narrow" w:eastAsia="Times New Roman" w:hAnsi="Arial Narrow" w:cs="Times New Roman"/>
          <w:kern w:val="0"/>
          <w:shd w:val="clear" w:color="auto" w:fill="FFFFFF"/>
          <w:lang w:eastAsia="es-PE"/>
          <ns2:ligatures ns2:val="none"/>
        </w:rPr>
        <w:t xml:space="preserve"> infracción a los artículos 18 y 19</w:t>
      </w:r>
      <w:r w:rsidRPr="00065934">
        <w:rPr>
          <w:rFonts w:ascii="Arial Narrow" w:eastAsia="Calibri" w:hAnsi="Arial Narrow" w:cs="Arial Narrow"/>
          <w:kern w:val="0"/>
          <w:lang w:eastAsia="es-PE"/>
          <ns2:ligatures ns2:val="none"/>
        </w:rPr>
        <w:t xml:space="preserve"> de </w:t>
      </w:r>
      <w:r w:rsidRPr="00065934">
        <w:rPr>
          <w:rFonts w:ascii="Arial Narrow" w:eastAsia="Times New Roman" w:hAnsi="Arial Narrow" w:cs="Times New Roman"/>
          <w:kern w:val="0"/>
          <w:shd w:val="clear" w:color="auto" w:fill="FFFFFF"/>
          <w:lang w:eastAsia="es-PE"/>
          <ns2:ligatures ns2:val="none"/>
        </w:rPr>
        <w:t>la Ley 29571, Código de Protección y Defensa del Consumidor, en</w:t>
      </w:r>
      <w:r w:rsidR="00065934">
        <w:rPr>
          <w:rFonts w:ascii="Arial Narrow" w:eastAsia="Times New Roman" w:hAnsi="Arial Narrow" w:cs="Times New Roman"/>
          <w:kern w:val="0"/>
          <w:shd w:val="clear" w:color="auto" w:fill="FFFFFF"/>
          <w:lang w:eastAsia="es-PE"/>
          <ns2:ligatures ns2:val="none"/>
        </w:rPr>
        <w:t xml:space="preserve"> tanto</w:t>
      </w:r>
      <w:r w:rsidRPr="00065934">
        <w:rPr>
          <w:rFonts w:ascii="Arial Narrow" w:eastAsia="Times New Roman" w:hAnsi="Arial Narrow" w:cs="Times New Roman"/>
          <w:kern w:val="0"/>
          <w:shd w:val="clear" w:color="auto" w:fill="FFFFFF"/>
          <w:lang w:eastAsia="es-PE"/>
          <ns2:ligatures ns2:val="none"/>
        </w:rPr>
        <w:t xml:space="preserve"> </w:t>
      </w:r>
      <w:r w:rsidR="007640E4" w:rsidRPr="00753B99">
        <w:rPr>
          <w:rFonts w:ascii="Arial Narrow" w:eastAsia="Arial Narrow" w:hAnsi="Arial Narrow" w:cs="Arial Narrow"/>
          <w:kern w:val="0"/>
          <ns2:ligatures ns2:val="none"/>
        </w:rPr>
        <w:t xml:space="preserve">la compañía aseguradora se </w:t>
      </w:r>
      <w:r w:rsidR="00AD43C5" w:rsidRPr="00753B99">
        <w:rPr>
          <w:rFonts w:ascii="Arial Narrow" w:eastAsia="Arial Narrow" w:hAnsi="Arial Narrow" w:cs="Arial Narrow"/>
          <w:kern w:val="0"/>
          <ns2:ligatures ns2:val="none"/>
        </w:rPr>
        <w:t xml:space="preserve">habría </w:t>
      </w:r>
      <w:r w:rsidRPr="00753B99">
        <w:rPr>
          <w:rFonts w:ascii="Arial Narrow" w:eastAsia="Times New Roman" w:hAnsi="Arial Narrow" w:cs="Times New Roman"/>
          <w:kern w:val="0"/>
          <w:shd w:val="clear" w:color="auto" w:fill="FFFFFF"/>
          <w:lang w:eastAsia="es-PE"/>
          <ns2:ligatures ns2:val="none"/>
        </w:rPr>
        <w:t xml:space="preserve">negado injustificadamente </w:t>
      </w:r>
      <w:r w:rsidR="007D6F7F" w:rsidRPr="00753B99">
        <w:rPr>
          <w:rFonts w:ascii="Arial Narrow" w:eastAsia="Times New Roman" w:hAnsi="Arial Narrow" w:cs="Times New Roman"/>
          <w:kern w:val="0"/>
          <w:shd w:val="clear" w:color="auto" w:fill="FFFFFF"/>
          <w:lang w:eastAsia="es-PE"/>
          <ns2:ligatures ns2:val="none"/>
        </w:rPr>
        <w:t xml:space="preserve">a </w:t>
      </w:r>
      <w:r w:rsidR="00A162E1" w:rsidRPr="00753B99">
        <w:rPr>
          <w:rFonts w:ascii="Arial Narrow" w:eastAsia="Times New Roman" w:hAnsi="Arial Narrow" w:cs="Times New Roman"/>
          <w:kern w:val="0"/>
          <w:shd w:val="clear" w:color="auto" w:fill="FFFFFF"/>
          <w:lang w:eastAsia="es-PE"/>
          <ns2:ligatures ns2:val="none"/>
        </w:rPr>
        <w:t>rehabilitar</w:t>
      </w:r>
      <w:r w:rsidRPr="00753B99">
        <w:rPr>
          <w:rFonts w:ascii="Arial Narrow" w:eastAsia="Times New Roman" w:hAnsi="Arial Narrow" w:cs="Times New Roman"/>
          <w:kern w:val="0"/>
          <w:shd w:val="clear" w:color="auto" w:fill="FFFFFF"/>
          <w:lang w:eastAsia="es-PE"/>
          <ns2:ligatures ns2:val="none"/>
        </w:rPr>
        <w:t xml:space="preserve"> el </w:t>
      </w:r>
      <w:r w:rsidR="009738D3" w:rsidRPr="00753B99">
        <w:rPr>
          <w:rFonts w:ascii="Arial Narrow" w:eastAsia="Times New Roman" w:hAnsi="Arial Narrow" w:cs="Arial"/>
          <w:color w:val="000000"/>
          <w:kern w:val="0"/>
          <w:lang w:eastAsia="es-ES"/>
          <ns2:ligatures ns2:val="none"/>
        </w:rPr>
        <w:t>Seguro de Vida Inversión Oro (Premium Life Max) – Póliza 160321547</w:t>
      </w:r>
      <w:r w:rsidR="00065934" w:rsidRPr="00753B99">
        <w:rPr>
          <w:rFonts w:ascii="Arial Narrow" w:eastAsia="Times New Roman" w:hAnsi="Arial Narrow" w:cs="Arial"/>
          <w:color w:val="000000"/>
          <w:kern w:val="0"/>
          <w:lang w:eastAsia="es-ES"/>
          <ns2:ligatures ns2:val="none"/>
        </w:rPr>
        <w:t>, solicitada por el denunciante el 18 de junio de 2025</w:t>
      </w:r>
      <w:r w:rsidR="00065934" w:rsidRPr="00065934">
        <w:rPr>
          <w:rFonts w:ascii="Arial Narrow" w:eastAsia="Times New Roman" w:hAnsi="Arial Narrow" w:cs="Arial"/>
          <w:color w:val="000000"/>
          <w:kern w:val="0"/>
          <w:lang w:eastAsia="es-ES"/>
          <ns2:ligatures ns2:val="none"/>
        </w:rPr>
        <w:t xml:space="preserve">. </w:t>
      </w:r>
    </w:p>
    <w:p ns2:paraId="2832F375" ns2: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ns2:ligatures ns2:val="none"/>
        </w:rPr>
      </w:pPr>
    </w:p>
    <w:p ns2:paraId="5A202B3C" ns2: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ns2:ligatures ns2: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ns2:ligatures ns2: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ns2:ligatures ns2:val="none"/>
        </w:rPr>
        <w:t xml:space="preserve">en tanto </w:t>
      </w:r>
      <w:r w:rsidR="007640E4" w:rsidRPr="00753B99">
        <w:rPr>
          <w:rFonts w:ascii="Arial Narrow" w:eastAsia="Arial Narrow" w:hAnsi="Arial Narrow" w:cs="Arial Narrow"/>
          <w:kern w:val="0"/>
          <ns2:ligatures ns2:val="none"/>
        </w:rPr>
        <w:t xml:space="preserve">la compañía aseguradora </w:t>
      </w:r>
      <w:r w:rsidRPr="00753B99">
        <w:rPr>
          <w:rFonts w:ascii="Arial Narrow" w:eastAsia="Arial Narrow" w:hAnsi="Arial Narrow" w:cs="Arial Narrow"/>
          <w:kern w:val="0"/>
          <ns2:ligatures ns2: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ns2:ligatures ns2:val="none"/>
        </w:rPr>
        <w:t>18 de junio de 2025</w:t>
      </w:r>
      <w:r w:rsidRPr="00B5244C">
        <w:rPr>
          <w:rFonts w:ascii="Arial Narrow" w:eastAsia="Arial Narrow" w:hAnsi="Arial Narrow" w:cs="Arial Narrow"/>
          <w:kern w:val="0"/>
          <ns2:ligatures ns2:val="none"/>
        </w:rPr>
        <w:t>.</w:t>
      </w:r>
    </w:p>
    <w:p ns2:paraId="39BF39FC" ns2:textId="77777777" w:rsidR="00121544" w:rsidRDefault="00121544" w:rsidP="00121544">
      <w:pPr>
        <w:spacing w:after="0" w:line="240" w:lineRule="auto"/>
        <w:jc w:val="both"/>
        <w:rPr>
          <w:rFonts w:ascii="Arial Narrow" w:eastAsia="Calibri" w:hAnsi="Arial Narrow" w:cs="Arial Narrow"/>
          <w:kern w:val="0"/>
          <w:lang w:eastAsia="es-PE"/>
          <ns2:ligatures ns2:val="none"/>
        </w:rPr>
      </w:pPr>
    </w:p>
    <w:p ns2:paraId="1C1C4724" ns2: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162E1">
        <w:rPr>
          <w:rFonts w:ascii="Arial Narrow" w:eastAsia="Calibri" w:hAnsi="Arial Narrow" w:cs="Arial Narrow"/>
          <w:color w:val="000000"/>
          <w:kern w:val="0"/>
          <w:lang w:eastAsia="es-PE"/>
          <ns2:ligatures ns2:val="none"/>
        </w:rPr>
        <w:t>Presunta</w:t>
      </w:r>
      <w:r w:rsidRPr="00A162E1">
        <w:rPr>
          <w:rFonts w:ascii="Arial Narrow" w:eastAsia="Times New Roman" w:hAnsi="Arial Narrow" w:cs="Times New Roman"/>
          <w:kern w:val="0"/>
          <w:shd w:val="clear" w:color="auto" w:fill="FFFFFF"/>
          <w:lang w:eastAsia="es-PE"/>
          <ns2:ligatures ns2:val="none"/>
        </w:rPr>
        <w:t xml:space="preserve"> infracción a los artículos 18 y 19</w:t>
      </w:r>
      <w:r w:rsidRPr="00A162E1">
        <w:rPr>
          <w:rFonts w:ascii="Arial Narrow" w:eastAsia="Calibri" w:hAnsi="Arial Narrow" w:cs="Arial Narrow"/>
          <w:kern w:val="0"/>
          <w:lang w:eastAsia="es-PE"/>
          <ns2:ligatures ns2:val="none"/>
        </w:rPr>
        <w:t xml:space="preserve"> de </w:t>
      </w:r>
      <w:r w:rsidRPr="00A162E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53B99">
        <w:rPr>
          <w:rFonts w:ascii="Arial Narrow" w:eastAsia="Arial Narrow" w:hAnsi="Arial Narrow" w:cs="Arial Narrow"/>
          <w:kern w:val="0"/>
          <ns2:ligatures ns2:val="none"/>
        </w:rPr>
        <w:t>la compañía aseguradora habría anulado indebidamente la Póliza del</w:t>
      </w:r>
      <w:r w:rsidRPr="00753B99">
        <w:rPr>
          <w:rFonts w:ascii="Arial Narrow" w:eastAsia="Times New Roman" w:hAnsi="Arial Narrow" w:cs="Times New Roman"/>
          <w:kern w:val="0"/>
          <w:shd w:val="clear" w:color="auto" w:fill="FFFFFF"/>
          <w:lang w:eastAsia="es-PE"/>
          <ns2:ligatures ns2:val="none"/>
        </w:rPr>
        <w:t xml:space="preserve"> </w:t>
      </w:r>
      <w:r w:rsidRPr="00753B99">
        <w:rPr>
          <w:rFonts w:ascii="Arial Narrow" w:eastAsia="Times New Roman" w:hAnsi="Arial Narrow" w:cs="Arial"/>
          <w:color w:val="000000"/>
          <w:kern w:val="0"/>
          <w:lang w:eastAsia="es-ES"/>
          <ns2:ligatures ns2:val="none"/>
        </w:rPr>
        <w:t>Seguro de Vida Inversión Oro (Premium Life Max) 160321547 contratada por la denunciante, sin informarle previamente</w:t>
      </w:r>
      <w:r>
        <w:rPr>
          <w:rFonts w:ascii="Arial Narrow" w:eastAsia="Times New Roman" w:hAnsi="Arial Narrow" w:cs="Arial"/>
          <w:color w:val="000000"/>
          <w:kern w:val="0"/>
          <w:lang w:eastAsia="es-ES"/>
          <ns2:ligatures ns2:val="none"/>
        </w:rPr>
        <w:t>.</w:t>
      </w:r>
    </w:p>
    <w:p ns2:paraId="042B3F54" ns2:textId="777BBF33" w:rsidR="00CA59A2" w:rsidRPr="00B5244C" w:rsidRDefault="00CA59A2" w:rsidP="00CA59A2">
      <w:pPr>
        <w:spacing w:after="0" w:line="240" w:lineRule="auto"/>
        <w:jc w:val="both"/>
        <w:rPr>
          <w:rFonts w:ascii="Arial Narrow" w:eastAsia="Arial Narrow" w:hAnsi="Arial Narrow" w:cs="Arial Narrow"/>
          <w:kern w:val="0"/>
          <ns2:ligatures ns2:val="none"/>
        </w:rPr>
      </w:pPr>
    </w:p>
    <w:p ns2:paraId="0A292C9F" ns2:textId="61896EC7" w:rsidR="00CA59A2" w:rsidRPr="0026598E" w:rsidRDefault="00CA59A2" w:rsidP="00CA59A2">
      <w:pPr>
        <w:spacing w:line="240" w:lineRule="auto"/>
        <w:contextualSpacing/>
        <w:jc w:val="both"/>
        <w:rPr>
          <w:rFonts w:ascii="Arial Narrow" w:eastAsia="Calibri" w:hAnsi="Arial Narrow" w:cs="Arial"/>
          <w:kern w:val="0"/>
          <ns2:ligatures ns2:val="none"/>
        </w:rPr>
      </w:pPr>
      <w:r w:rsidRPr="00B5244C">
        <w:rPr>
          <w:rFonts w:ascii="Arial Narrow" w:eastAsia="Arial Narrow" w:hAnsi="Arial Narrow" w:cs="Arial Narrow"/>
          <w:b/>
          <w:color w:val="000000"/>
          <w:kern w:val="0"/>
          <w:lang w:eastAsia="es-PE"/>
          <ns2:ligatures ns2:val="none"/>
        </w:rPr>
        <w:t>SEGUNDO:</w:t>
      </w:r>
      <w:r w:rsidRPr="00B5244C">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0F13D1" w:rsidRPr="00E868E8">
        <w:rPr>
          <w:rFonts w:ascii="Arial Narrow" w:eastAsia="Times New Roman" w:hAnsi="Arial Narrow" w:cs="Arial"/>
          <w:color w:val="000000"/>
          <w:kern w:val="0"/>
          <w:lang w:val="es-ES" w:eastAsia="es-ES"/>
          <ns2:ligatures ns2:val="none"/>
        </w:rPr>
        <w:t>31 de julio de 202</w:t>
      </w:r>
      <w:r w:rsidR="000F13D1">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7640E4" w:rsidRPr="007640E4">
        <w:rPr>
          <w:rFonts w:ascii="Arial Narrow" w:eastAsia="Times New Roman" w:hAnsi="Arial Narrow" w:cs="Arial"/>
          <w:color w:val="000000"/>
          <w:kern w:val="0"/>
          <w:lang w:val="es-ES" w:eastAsia="es-ES"/>
          <ns2:ligatures ns2: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ns2:ligatures ns2:val="none"/>
        </w:rPr>
        <w:t xml:space="preserve">de reactivación de la póliza </w:t>
      </w:r>
      <w:r w:rsidR="007640E4" w:rsidRPr="007640E4">
        <w:rPr>
          <w:rFonts w:ascii="Arial Narrow" w:eastAsia="Times New Roman" w:hAnsi="Arial Narrow" w:cs="Arial"/>
          <w:color w:val="000000"/>
          <w:kern w:val="0"/>
          <w:lang w:val="es-ES" w:eastAsia="es-ES"/>
          <ns2:ligatures ns2: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13D1">
        <w:rPr>
          <w:rFonts w:ascii="Arial Narrow" w:hAnsi="Arial Narrow" w:cs="Arial"/>
          <w:bCs/>
          <w:spacing w:val="-3"/>
          <w:kern w:val="0"/>
          <ns2:ligatures ns2:val="none"/>
        </w:rPr>
        <w:t/>
      </w:r>
      <w:r w:rsidR="000F13D1" w:rsidRPr="000F13D1">
        <w:rPr>
          <w:rFonts w:ascii="Arial Narrow" w:hAnsi="Arial Narrow" w:cs="Arial"/>
          <w:bCs/>
          <w:spacing w:val="-3"/>
          <w:kern w:val="0"/>
          <ns2:ligatures ns2:val="none"/>
        </w:rPr>
        <w:t xml:space="preserve"/>
      </w:r>
      <w:r w:rsidRPr="000F13D1">
        <w:rPr>
          <w:rFonts w:ascii="Arial Narrow" w:hAnsi="Arial Narrow" w:cs="Arial"/>
          <w:bCs/>
          <w:spacing w:val="-3"/>
          <w:kern w:val="0"/>
          <ns2:ligatures ns2:val="none"/>
        </w:rPr>
        <w:t xml:space="preserve"/>
      </w:r>
      <w:r w:rsidR="006E5134" w:rsidRPr="000F13D1">
        <w:rPr>
          <w:rFonts w:ascii="Arial Narrow" w:eastAsia="Times New Roman" w:hAnsi="Arial Narrow" w:cs="Times New Roman"/>
          <w:color w:val="000000"/>
          <w:kern w:val="0"/>
          <w:shd w:val="clear" w:color="auto" w:fill="FFFFFF"/>
          <w:lang w:eastAsia="es-PE"/>
          <ns2:ligatures ns2:val="none"/>
        </w:rPr>
        <w:t/>
      </w:r>
      <w:r w:rsidR="006E5134" w:rsidRPr="006E5134">
        <w:rPr>
          <w:rFonts w:ascii="Arial Narrow" w:eastAsia="Times New Roman" w:hAnsi="Arial Narrow" w:cs="Times New Roman"/>
          <w:color w:val="000000"/>
          <w:kern w:val="0"/>
          <w:shd w:val="clear" w:color="auto" w:fill="FFFFFF"/>
          <w:lang w:eastAsia="es-PE"/>
          <ns2:ligatures ns2:val="none"/>
        </w:rPr>
        <w:t xml:space="preserve"/>
      </w:r>
      <w:r w:rsidR="006E5134" w:rsidRPr="000F13D1">
        <w:rPr>
          <w:rFonts w:ascii="Arial Narrow" w:eastAsia="Times New Roman" w:hAnsi="Arial Narrow" w:cs="Times New Roman"/>
          <w:color w:val="000000"/>
          <w:kern w:val="0"/>
          <w:shd w:val="clear" w:color="auto" w:fill="FFFFFF"/>
          <w:lang w:eastAsia="es-PE"/>
          <ns2:ligatures ns2:val="none"/>
        </w:rPr>
        <w:t xml:space="preserve"/>
      </w:r>
      <w:r w:rsidRPr="000F13D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vertAlign w:val="superscript"/>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