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D57FCE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Times New Roman" w:hAnsi="Arial Narrow" w:cs="Times New Roman"/>
          <w:b/>
          <w:bCs/>
          <w:color w:val="000000"/>
          <w:kern w:val="0"/>
          <w:shd w:val="clear" w:color="auto" w:fill="FFFFFF"/>
          <w:lang w:eastAsia="es-PE"/>
          <ns2:ligatures ns2:val="none"/>
        </w:rPr>
        <w:t>2056-2026/CC1</w:t>
      </w:r>
    </w:p>
    <w:p ns2:paraId="7E5DC22B" ns2: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Arial Narrow" w:hAnsi="Arial Narrow" w:cs="Arial Narrow"/>
          <w:b/>
          <w:color w:val="000000"/>
          <w:kern w:val="0"/>
          <w:lang w:eastAsia="es-PE"/>
          <ns2:ligatures ns2:val="none"/>
        </w:rPr>
        <w:t xml:space="preserve"/>
      </w:r>
      <w:r w:rsidRPr="007E223B">
        <w:rPr>
          <w:rFonts w:ascii="Arial Narrow" w:eastAsia="Arial Narrow" w:hAnsi="Arial Narrow" w:cs="Arial Narrow"/>
          <w:b/>
          <w:color w:val="000000"/>
          <w:kern w:val="0"/>
          <w:lang w:eastAsia="es-PE"/>
          <ns2:ligatures ns2:val="none"/>
        </w:rPr>
        <w:t xml:space="preserve"/>
      </w:r>
      <w:r w:rsidR="007E223B" w:rsidRPr="007E223B">
        <w:rPr>
          <w:rFonts w:ascii="Arial Narrow" w:eastAsia="Arial Narrow" w:hAnsi="Arial Narrow" w:cs="Arial Narrow"/>
          <w:b/>
          <w:color w:val="000000"/>
          <w:kern w:val="0"/>
          <w:lang w:eastAsia="es-PE"/>
          <ns2:ligatures ns2:val="none"/>
        </w:rPr>
        <w:t/>
      </w:r>
      <w:r w:rsidRPr="007E223B">
        <w:rPr>
          <w:rFonts w:ascii="Arial Narrow" w:eastAsia="Arial Narrow" w:hAnsi="Arial Narrow" w:cs="Arial Narrow"/>
          <w:b/>
          <w:color w:val="000000"/>
          <w:kern w:val="0"/>
          <w:lang w:eastAsia="es-PE"/>
          <ns2:ligatures ns2:val="none"/>
        </w:rPr>
        <w:t/>
      </w:r>
    </w:p>
    <w:p ns2:paraId="6DEEEDFE" ns2: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E223B" w:rsidRPr="007E223B">
        <w:rPr>
          <w:rFonts w:ascii="Arial Narrow" w:eastAsia="Arial Narrow" w:hAnsi="Arial Narrow" w:cs="Arial Narrow"/>
          <w:b/>
          <w:color w:val="000000"/>
          <w:kern w:val="0"/>
          <w:lang w:eastAsia="es-PE"/>
          <ns2:ligatures ns2:val="none"/>
        </w:rPr>
        <w:t xml:space="preserve">BANCO DE CRÉDITO DEL PERÚ S.A. </w:t>
      </w:r>
      <w:r w:rsidRPr="007E223B">
        <w:rPr>
          <w:rFonts w:ascii="Arial Narrow" w:eastAsia="Arial Narrow" w:hAnsi="Arial Narrow" w:cs="Arial Narrow"/>
          <w:b/>
          <w:color w:val="000000"/>
          <w:kern w:val="0"/>
          <w:lang w:eastAsia="es-PE"/>
          <ns2:ligatures ns2:val="none"/>
        </w:rPr>
        <w:t>(</w:t>
      </w:r>
      <w:r w:rsidR="007E223B" w:rsidRPr="007E223B">
        <w:rPr>
          <w:rFonts w:ascii="Arial Narrow" w:eastAsia="Arial Narrow" w:hAnsi="Arial Narrow" w:cs="Arial Narrow"/>
          <w:b/>
          <w:color w:val="000000"/>
          <w:kern w:val="0"/>
          <w:lang w:eastAsia="es-PE"/>
          <ns2:ligatures ns2:val="none"/>
        </w:rPr>
        <w:t>BANCO</w:t>
      </w:r>
      <w:r w:rsidRPr="007E223B">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223B">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E223B">
        <w:rPr>
          <w:rFonts w:ascii="Arial Narrow" w:eastAsia="Arial Narrow" w:hAnsi="Arial Narrow" w:cs="Arial Narrow"/>
          <w:b/>
          <w:color w:val="000000"/>
          <w:kern w:val="0"/>
          <w:lang w:eastAsia="es-PE"/>
          <ns2:ligatures ns2:val="none"/>
        </w:rPr>
        <w:t xml:space="preserve">RESOLUCIÓN </w:t>
      </w:r>
      <w:r w:rsidRPr="007E223B">
        <w:rPr>
          <w:rFonts w:ascii="Arial Narrow" w:eastAsia="Arial Narrow" w:hAnsi="Arial Narrow" w:cs="Arial Narrow"/>
          <w:b/>
          <w:color w:val="000000"/>
          <w:kern w:val="0"/>
          <w:lang w:eastAsia="es-PE"/>
          <ns2:ligatures ns2:val="none"/>
        </w:rPr>
        <w:tab/>
        <w:t>:</w:t>
      </w:r>
      <w:r w:rsidRPr="007E223B">
        <w:rPr>
          <w:rFonts w:ascii="Arial Narrow" w:eastAsia="Arial Narrow" w:hAnsi="Arial Narrow" w:cs="Arial Narrow"/>
          <w:b/>
          <w:color w:val="000000"/>
          <w:kern w:val="0"/>
          <w:lang w:eastAsia="es-PE"/>
          <ns2:ligatures ns2:val="none"/>
        </w:rPr>
        <w:tab/>
        <w:t>2</w:t>
      </w:r>
    </w:p>
    <w:p ns2:paraId="5BA3A18D" ns2:textId="77777777" w:rsidR="00CA59A2" w:rsidRPr="007E223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B25128C"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499D">
        <w:rPr>
          <w:rFonts w:ascii="Arial Narrow" w:eastAsia="Times New Roman" w:hAnsi="Arial Narrow" w:cs="Times New Roman"/>
          <w:color w:val="000000"/>
          <w:kern w:val="0"/>
          <w:shd w:val="clear" w:color="auto" w:fill="FFFFFF"/>
          <w:lang w:eastAsia="es-PE"/>
          <ns2:ligatures ns2:val="none"/>
        </w:rPr>
        <w:t xml:space="preserve">Lima, </w:t>
      </w:r>
      <w:r w:rsidR="00FE548B">
        <w:rPr>
          <w:rFonts w:ascii="Arial Narrow" w:eastAsia="Times New Roman" w:hAnsi="Arial Narrow" w:cs="Times New Roman"/>
          <w:color w:val="000000"/>
          <w:kern w:val="0"/>
          <w:shd w:val="clear" w:color="auto" w:fill="FFFFFF"/>
          <w:lang w:eastAsia="es-PE"/>
          <ns2:ligatures ns2:val="none"/>
        </w:rPr>
        <w:t>7</w:t>
      </w:r>
      <w:r w:rsidRPr="0051499D">
        <w:rPr>
          <w:rFonts w:ascii="Arial Narrow" w:eastAsia="Times New Roman" w:hAnsi="Arial Narrow" w:cs="Times New Roman"/>
          <w:color w:val="000000"/>
          <w:kern w:val="0"/>
          <w:shd w:val="clear" w:color="auto" w:fill="FFFFFF"/>
          <w:lang w:eastAsia="es-PE"/>
          <ns2:ligatures ns2:val="none"/>
        </w:rPr>
        <w:t xml:space="preserve"> de </w:t>
      </w:r>
      <w:r w:rsidR="00C472DA" w:rsidRPr="0051499D">
        <w:rPr>
          <w:rFonts w:ascii="Arial Narrow" w:eastAsia="Times New Roman" w:hAnsi="Arial Narrow" w:cs="Times New Roman"/>
          <w:color w:val="000000"/>
          <w:kern w:val="0"/>
          <w:shd w:val="clear" w:color="auto" w:fill="FFFFFF"/>
          <w:lang w:eastAsia="es-PE"/>
          <ns2:ligatures ns2:val="none"/>
        </w:rPr>
        <w:t>ju</w:t>
      </w:r>
      <w:r w:rsidR="007E223B" w:rsidRPr="0051499D">
        <w:rPr>
          <w:rFonts w:ascii="Arial Narrow" w:eastAsia="Times New Roman" w:hAnsi="Arial Narrow" w:cs="Times New Roman"/>
          <w:color w:val="000000"/>
          <w:kern w:val="0"/>
          <w:shd w:val="clear" w:color="auto" w:fill="FFFFFF"/>
          <w:lang w:eastAsia="es-PE"/>
          <ns2:ligatures ns2:val="none"/>
        </w:rPr>
        <w:t>l</w:t>
      </w:r>
      <w:r w:rsidR="00C472DA" w:rsidRPr="0051499D">
        <w:rPr>
          <w:rFonts w:ascii="Arial Narrow" w:eastAsia="Times New Roman" w:hAnsi="Arial Narrow" w:cs="Times New Roman"/>
          <w:color w:val="000000"/>
          <w:kern w:val="0"/>
          <w:shd w:val="clear" w:color="auto" w:fill="FFFFFF"/>
          <w:lang w:eastAsia="es-PE"/>
          <ns2:ligatures ns2:val="none"/>
        </w:rPr>
        <w:t>io</w:t>
      </w:r>
      <w:r w:rsidR="00985114" w:rsidRPr="0051499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51499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51499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499D">
        <w:rPr>
          <w:rFonts w:ascii="Arial Narrow" w:eastAsia="Arial Narrow" w:hAnsi="Arial Narrow" w:cs="Arial Narrow"/>
          <w:b/>
          <w:color w:val="000000"/>
          <w:kern w:val="0"/>
          <w:lang w:eastAsia="es-PE"/>
          <ns2:ligatures ns2:val="none"/>
        </w:rPr>
        <w:t xml:space="preserve">HECHOS </w:t>
      </w:r>
    </w:p>
    <w:p ns2:paraId="621F2AB2" ns2:textId="77777777" w:rsidR="00CA59A2" w:rsidRPr="0051499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4DB0322F" w:rsidR="00CA59A2" w:rsidRPr="0051499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1499D">
        <w:rPr>
          <w:rFonts w:ascii="Arial Narrow" w:eastAsia="Times New Roman" w:hAnsi="Arial Narrow" w:cs="Arial"/>
          <w:color w:val="000000"/>
          <w:kern w:val="0"/>
          <w:lang w:val="es-ES" w:eastAsia="es-ES"/>
          <ns2:ligatures ns2:val="none"/>
        </w:rPr>
        <w:t xml:space="preserve">Mediante el escrito del 18 de mayo de 2026, subsanada mediante escrito del 22 de junio de 2026, y complementado mediante dos (2) escritos del 22 y 23 de junio de 2026, el señor [APELLIDO] denunció al Banco por presuntas infracciones a la Ley 29571, Código de Protección y Defensa del Consumidor (en adelante, Código), señalando lo siguiente:</w:t>
      </w:r>
      <w:r w:rsidR="00CF2122" w:rsidRPr="0051499D">
        <w:rPr>
          <w:rFonts w:ascii="Arial Narrow" w:eastAsia="Times New Roman" w:hAnsi="Arial Narrow" w:cs="Arial"/>
          <w:color w:val="000000"/>
          <w:kern w:val="0"/>
          <w:lang w:val="es-ES" w:eastAsia="es-ES"/>
          <ns2:ligatures ns2:val="none"/>
        </w:rPr>
        <w:t/>
      </w:r>
      <w:r w:rsidRPr="0051499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1499D">
        <w:rPr>
          <w:rFonts w:ascii="Arial Narrow" w:eastAsia="Times New Roman" w:hAnsi="Arial Narrow" w:cs="Arial"/>
          <w:color w:val="000000"/>
          <w:kern w:val="0"/>
          <w:lang w:val="es-ES" w:eastAsia="es-ES"/>
          <ns2:ligatures ns2:val="none"/>
        </w:rPr>
        <w:t xml:space="preserve"/>
      </w:r>
      <w:r w:rsidR="00CF2122" w:rsidRPr="0051499D">
        <w:rPr>
          <w:rFonts w:ascii="Arial Narrow" w:eastAsia="Times New Roman" w:hAnsi="Arial Narrow" w:cs="Arial"/>
          <w:color w:val="000000"/>
          <w:kern w:val="0"/>
          <w:lang w:val="es-ES" w:eastAsia="es-ES"/>
          <ns2:ligatures ns2:val="none"/>
        </w:rPr>
        <w:t/>
      </w:r>
      <w:r w:rsidR="00996DC2" w:rsidRPr="0051499D">
        <w:rPr>
          <w:rFonts w:ascii="Arial Narrow" w:eastAsia="Calibri" w:hAnsi="Arial Narrow" w:cs="Arial"/>
          <w:kern w:val="0"/>
          <ns2:ligatures ns2:val="none"/>
        </w:rPr>
        <w:t/>
      </w:r>
      <w:r w:rsidR="00A04492" w:rsidRPr="0051499D">
        <w:rPr>
          <w:rFonts w:ascii="Arial Narrow" w:eastAsia="Calibri" w:hAnsi="Arial Narrow" w:cs="Arial"/>
          <w:kern w:val="0"/>
          <ns2:ligatures ns2:val="none"/>
        </w:rPr>
        <w:t xml:space="preserve"/>
      </w:r>
      <w:r w:rsidR="00996DC2" w:rsidRPr="0051499D">
        <w:rPr>
          <w:rFonts w:ascii="Arial Narrow" w:eastAsia="Calibri" w:hAnsi="Arial Narrow" w:cs="Arial"/>
          <w:kern w:val="0"/>
          <ns2:ligatures ns2:val="none"/>
        </w:rPr>
        <w:t xml:space="preserve"/>
      </w:r>
      <w:r w:rsidR="00A04492" w:rsidRPr="0051499D">
        <w:rPr>
          <w:rFonts w:ascii="Arial Narrow" w:eastAsia="Calibri" w:hAnsi="Arial Narrow" w:cs="Arial"/>
          <w:kern w:val="0"/>
          <ns2:ligatures ns2:val="none"/>
        </w:rPr>
        <w:t/>
      </w:r>
      <w:r w:rsidR="00996DC2" w:rsidRPr="0051499D">
        <w:rPr>
          <w:rFonts w:ascii="Arial Narrow" w:eastAsia="Calibri" w:hAnsi="Arial Narrow" w:cs="Arial"/>
          <w:kern w:val="0"/>
          <ns2:ligatures ns2:val="none"/>
        </w:rPr>
        <w:t xml:space="preserve"/>
      </w:r>
      <w:r w:rsidR="00A04492" w:rsidRPr="0051499D">
        <w:rPr>
          <w:rFonts w:ascii="Arial Narrow" w:eastAsia="Calibri" w:hAnsi="Arial Narrow" w:cs="Arial"/>
          <w:kern w:val="0"/>
          <ns2:ligatures ns2:val="none"/>
        </w:rPr>
        <w:t xml:space="preserve"/>
      </w:r>
      <w:r w:rsidR="00996DC2" w:rsidRPr="0051499D">
        <w:rPr>
          <w:rFonts w:ascii="Arial Narrow" w:eastAsia="Calibri" w:hAnsi="Arial Narrow" w:cs="Arial"/>
          <w:kern w:val="0"/>
          <ns2:ligatures ns2:val="none"/>
        </w:rPr>
        <w:t xml:space="preserve"/>
      </w:r>
      <w:r w:rsidR="00A04492" w:rsidRPr="0051499D">
        <w:rPr>
          <w:rFonts w:ascii="Arial Narrow" w:eastAsia="Times New Roman" w:hAnsi="Arial Narrow" w:cs="Arial"/>
          <w:color w:val="000000"/>
          <w:kern w:val="0"/>
          <w:lang w:val="es-ES" w:eastAsia="es-ES"/>
          <ns2:ligatures ns2:val="none"/>
        </w:rPr>
        <w:t/>
      </w:r>
      <w:r w:rsidR="00996DC2" w:rsidRPr="0051499D">
        <w:rPr>
          <w:rFonts w:ascii="Arial Narrow" w:eastAsia="Calibri" w:hAnsi="Arial Narrow" w:cs="Arial"/>
          <w:kern w:val="0"/>
          <ns2:ligatures ns2:val="none"/>
        </w:rPr>
        <w:t/>
      </w:r>
      <w:r w:rsidRPr="0051499D">
        <w:rPr>
          <w:rFonts w:ascii="Arial Narrow" w:eastAsia="Calibri" w:hAnsi="Arial Narrow" w:cs="Arial"/>
          <w:kern w:val="0"/>
          <ns2:ligatures ns2:val="none"/>
        </w:rPr>
        <w:t xml:space="preserve"/>
      </w:r>
      <w:r w:rsidR="00DA6E4A" w:rsidRPr="0051499D">
        <w:rPr>
          <w:rFonts w:ascii="Arial Narrow" w:eastAsia="Calibri" w:hAnsi="Arial Narrow" w:cs="Arial"/>
          <w:kern w:val="0"/>
          <ns2:ligatures ns2:val="none"/>
        </w:rPr>
        <w:t/>
      </w:r>
      <w:r w:rsidRPr="0051499D">
        <w:rPr>
          <w:rFonts w:ascii="Arial Narrow" w:eastAsia="Calibri" w:hAnsi="Arial Narrow" w:cs="Arial"/>
          <w:kern w:val="0"/>
          <ns2:ligatures ns2:val="none"/>
        </w:rPr>
        <w:t xml:space="preserve"/>
      </w:r>
      <w:r w:rsidR="00DA6E4A" w:rsidRPr="0051499D">
        <w:rPr>
          <w:rFonts w:ascii="Arial Narrow" w:eastAsia="Calibri" w:hAnsi="Arial Narrow" w:cs="Arial"/>
          <w:kern w:val="0"/>
          <ns2:ligatures ns2:val="none"/>
        </w:rPr>
        <w:t xml:space="preserve"/>
      </w:r>
      <w:r w:rsidRPr="0051499D">
        <w:rPr>
          <w:rFonts w:ascii="Arial Narrow" w:eastAsia="Calibri" w:hAnsi="Arial Narrow" w:cs="Arial"/>
          <w:kern w:val="0"/>
          <ns2:ligatures ns2:val="none"/>
        </w:rPr>
        <w:t/>
      </w:r>
      <w:r w:rsidRPr="0051499D">
        <w:rPr>
          <w:rFonts w:ascii="Arial Narrow" w:eastAsia="Times New Roman" w:hAnsi="Arial Narrow" w:cs="Arial"/>
          <w:color w:val="000000"/>
          <w:kern w:val="0"/>
          <w:lang w:val="es-ES" w:eastAsia="es-ES"/>
          <ns2:ligatures ns2:val="none"/>
        </w:rPr>
        <w:t/>
      </w:r>
      <w:r w:rsidR="00A04492" w:rsidRPr="0051499D">
        <w:rPr>
          <w:rFonts w:ascii="Arial Narrow" w:eastAsia="Times New Roman" w:hAnsi="Arial Narrow" w:cs="Arial"/>
          <w:color w:val="000000"/>
          <w:kern w:val="0"/>
          <w:lang w:val="es-ES" w:eastAsia="es-ES"/>
          <ns2:ligatures ns2:val="none"/>
        </w:rPr>
        <w:t/>
      </w:r>
      <w:r w:rsidRPr="0051499D">
        <w:rPr>
          <w:rFonts w:ascii="Arial Narrow" w:eastAsia="Times New Roman" w:hAnsi="Arial Narrow" w:cs="Arial"/>
          <w:color w:val="000000"/>
          <w:kern w:val="0"/>
          <w:lang w:val="es-ES" w:eastAsia="es-ES"/>
          <ns2:ligatures ns2:val="none"/>
        </w:rPr>
        <w:t xml:space="preserve"/>
      </w:r>
      <w:r w:rsidR="00A04492"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color w:val="000000"/>
          <w:kern w:val="0"/>
          <w:lang w:val="es-ES" w:eastAsia="es-ES"/>
          <ns2:ligatures ns2:val="none"/>
        </w:rPr>
        <w:t xml:space="preserve"/>
      </w:r>
      <w:r w:rsidR="0035023E" w:rsidRPr="0051499D">
        <w:rPr>
          <w:rFonts w:ascii="Arial Narrow" w:eastAsia="Times New Roman" w:hAnsi="Arial Narrow" w:cs="Arial"/>
          <w:color w:val="000000"/>
          <w:kern w:val="0"/>
          <w:lang w:val="es-ES" w:eastAsia="es-ES"/>
          <ns2:ligatures ns2:val="none"/>
        </w:rPr>
        <w:t xml:space="preserve"/>
      </w:r>
      <w:r w:rsidR="0035023E" w:rsidRPr="0051499D">
        <w:rPr>
          <w:rFonts w:ascii="Arial Narrow" w:eastAsia="Times New Roman" w:hAnsi="Arial Narrow" w:cs="Times New Roman"/>
          <w:kern w:val="0"/>
          <w:shd w:val="clear" w:color="auto" w:fill="FFFFFF"/>
          <w:lang w:eastAsia="es-PE"/>
          <ns2:ligatures ns2:val="none"/>
        </w:rPr>
        <w:t/>
      </w:r>
      <w:r w:rsidRPr="0051499D">
        <w:rPr>
          <w:rFonts w:ascii="Arial Narrow" w:eastAsia="Times New Roman" w:hAnsi="Arial Narrow" w:cs="Arial"/>
          <w:color w:val="000000"/>
          <w:kern w:val="0"/>
          <w:lang w:val="es-ES" w:eastAsia="es-ES"/>
          <ns2:ligatures ns2:val="none"/>
        </w:rPr>
        <w:t/>
      </w:r>
      <w:r w:rsidRPr="0051499D">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bCs/>
          <w:color w:val="000000"/>
          <w:kern w:val="0"/>
          <w:lang w:val="es-ES" w:eastAsia="es-ES"/>
          <ns2:ligatures ns2:val="none"/>
        </w:rPr>
        <w:t/>
      </w:r>
    </w:p>
    <w:p ns2:paraId="3AD3B7C6" ns2: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w:t>
      </w:r>
      <w:r w:rsidR="006B4F23" w:rsidRPr="0051499D">
        <w:rPr>
          <w:rFonts w:ascii="Arial Narrow" w:eastAsia="Times New Roman" w:hAnsi="Arial Narrow" w:cs="Arial"/>
          <w:color w:val="000000"/>
          <w:kern w:val="0"/>
          <w:lang w:eastAsia="es-ES"/>
          <ns2:ligatures ns2:val="none"/>
        </w:rPr>
        <w:t>13 de enero de 2022</w:t>
      </w:r>
      <w:r w:rsidRPr="0051499D">
        <w:rPr>
          <w:rFonts w:ascii="Arial Narrow" w:eastAsia="Times New Roman" w:hAnsi="Arial Narrow" w:cs="Arial"/>
          <w:color w:val="000000"/>
          <w:kern w:val="0"/>
          <w:lang w:eastAsia="es-ES"/>
          <ns2:ligatures ns2:val="none"/>
        </w:rPr>
        <w:t xml:space="preserve">, </w:t>
      </w:r>
      <w:r w:rsidR="006B4F23" w:rsidRPr="0051499D">
        <w:rPr>
          <w:rFonts w:ascii="Arial Narrow" w:eastAsia="Times New Roman" w:hAnsi="Arial Narrow" w:cs="Arial"/>
          <w:color w:val="000000"/>
          <w:kern w:val="0"/>
          <w:lang w:eastAsia="es-ES"/>
          <ns2:ligatures ns2:val="none"/>
        </w:rPr>
        <w:t>se emitió el Seguro de desgravamen</w:t>
      </w:r>
      <w:r w:rsidR="00D21D45" w:rsidRPr="0051499D">
        <w:rPr>
          <w:rFonts w:ascii="Arial Narrow" w:eastAsia="Times New Roman" w:hAnsi="Arial Narrow" w:cs="Arial"/>
          <w:color w:val="000000"/>
          <w:kern w:val="0"/>
          <w:lang w:eastAsia="es-ES"/>
          <ns2:ligatures ns2:val="none"/>
        </w:rPr>
        <w:t xml:space="preserve"> - Póliza S000132934 </w:t>
      </w:r>
      <w:r w:rsidR="001E0E01" w:rsidRPr="0051499D">
        <w:rPr>
          <w:rFonts w:ascii="Arial Narrow" w:eastAsia="Times New Roman" w:hAnsi="Arial Narrow" w:cs="Arial"/>
          <w:color w:val="000000"/>
          <w:kern w:val="0"/>
          <w:lang w:eastAsia="es-ES"/>
          <ns2:ligatures ns2:val="none"/>
        </w:rPr>
        <w:t xml:space="preserve">(en adelante, Seguro de desgravamen) </w:t>
      </w:r>
      <w:r w:rsidR="00D21D45" w:rsidRPr="0051499D">
        <w:rPr>
          <w:rFonts w:ascii="Arial Narrow" w:eastAsia="Times New Roman" w:hAnsi="Arial Narrow" w:cs="Arial"/>
          <w:color w:val="000000"/>
          <w:kern w:val="0"/>
          <w:lang w:eastAsia="es-ES"/>
          <ns2:ligatures ns2:val="none"/>
        </w:rPr>
        <w:t xml:space="preserve">del </w:t>
      </w:r>
      <w:r w:rsidR="00D21D45" w:rsidRPr="0051499D">
        <w:rPr>
          <w:rFonts w:ascii="Arial Narrow" w:eastAsia="Times New Roman" w:hAnsi="Arial Narrow" w:cs="Times New Roman"/>
          <w:color w:val="000000"/>
          <w:kern w:val="0"/>
          <w:shd w:val="clear" w:color="auto" w:fill="FFFFFF"/>
          <w:lang w:eastAsia="es-PE"/>
          <ns2:ligatures ns2:val="none"/>
        </w:rPr>
        <w:t>crédito hipotecario 100xxxxxx568 que adquirió con el Banco</w:t>
      </w:r>
      <w:r w:rsidRPr="0051499D">
        <w:rPr>
          <w:rFonts w:ascii="Arial Narrow" w:eastAsia="Times New Roman" w:hAnsi="Arial Narrow" w:cs="Arial"/>
          <w:color w:val="000000"/>
          <w:kern w:val="0"/>
          <w:lang w:eastAsia="es-ES"/>
          <ns2:ligatures ns2:val="none"/>
        </w:rPr>
        <w:t xml:space="preserve">. </w:t>
      </w:r>
    </w:p>
    <w:p ns2:paraId="512911CE" ns2:textId="77777777" w:rsidR="00CA59A2" w:rsidRPr="0051499D" w:rsidRDefault="00CA59A2" w:rsidP="00EB4D2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7CE04C" ns2: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21 de octubre de 2024, ocurrió el siniestro por invalidez total y permanente </w:t>
      </w:r>
      <w:r w:rsidR="001E0E01" w:rsidRPr="0051499D">
        <w:rPr>
          <w:rFonts w:ascii="Arial Narrow" w:eastAsia="Times New Roman" w:hAnsi="Arial Narrow" w:cs="Arial"/>
          <w:color w:val="000000"/>
          <w:kern w:val="0"/>
          <w:lang w:eastAsia="es-ES"/>
          <ns2:ligatures ns2:val="none"/>
        </w:rPr>
        <w:t xml:space="preserve">del Seguro de desgravamen </w:t>
      </w:r>
      <w:r w:rsidR="000A1C41" w:rsidRPr="0051499D">
        <w:rPr>
          <w:rFonts w:ascii="Arial Narrow" w:eastAsia="Times New Roman" w:hAnsi="Arial Narrow" w:cs="Arial"/>
          <w:color w:val="000000"/>
          <w:kern w:val="0"/>
          <w:lang w:eastAsia="es-ES"/>
          <ns2:ligatures ns2:val="none"/>
        </w:rPr>
        <w:t xml:space="preserve">del </w:t>
      </w:r>
      <w:r w:rsidR="001E0E01" w:rsidRPr="0051499D">
        <w:rPr>
          <w:rFonts w:ascii="Arial Narrow" w:eastAsia="Times New Roman" w:hAnsi="Arial Narrow" w:cs="Arial"/>
          <w:color w:val="000000"/>
          <w:kern w:val="0"/>
          <w:lang w:eastAsia="es-ES"/>
          <ns2:ligatures ns2:val="none"/>
        </w:rPr>
        <w:t>crédito hipotecario 100xxxxxx568</w:t>
      </w:r>
      <w:r w:rsidRPr="0051499D">
        <w:rPr>
          <w:rFonts w:ascii="Arial Narrow" w:eastAsia="Times New Roman" w:hAnsi="Arial Narrow" w:cs="Arial"/>
          <w:color w:val="000000"/>
          <w:kern w:val="0"/>
          <w:lang w:eastAsia="es-ES"/>
          <ns2:ligatures ns2:val="none"/>
        </w:rPr>
        <w:t>. En esa misma fecha, efectuó el pago de la cuota correspondiente al crédito hipotecario.</w:t>
      </w:r>
    </w:p>
    <w:p ns2:paraId="6FB58B77" ns2:textId="77777777" w:rsidR="00A12683" w:rsidRPr="0051499D" w:rsidRDefault="00A12683" w:rsidP="000A1C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B4357D" ns2: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 xml:space="preserve">El 11 de setiembre de 2025, presentó al Banco una solicitud de activación del Seguro de Desgravamen por invalidez total y permanente respecto del </w:t>
      </w:r>
      <w:r w:rsidR="001E0E01" w:rsidRPr="0051499D">
        <w:rPr>
          <w:rFonts w:ascii="Arial Narrow" w:eastAsia="Times New Roman" w:hAnsi="Arial Narrow" w:cs="Arial"/>
          <w:color w:val="000000"/>
          <w:kern w:val="0"/>
          <w:lang w:eastAsia="es-ES"/>
          <ns2:ligatures ns2:val="none"/>
        </w:rPr>
        <w:t>crédito hipotecario 100xxxxxx568</w:t>
      </w:r>
      <w:r w:rsidRPr="0051499D">
        <w:rPr>
          <w:rFonts w:ascii="Arial Narrow" w:eastAsia="Times New Roman" w:hAnsi="Arial Narrow" w:cs="Arial"/>
          <w:color w:val="000000"/>
          <w:kern w:val="0"/>
          <w:lang w:eastAsia="es-ES"/>
          <ns2:ligatures ns2:val="none"/>
        </w:rPr>
        <w:t>.</w:t>
      </w:r>
    </w:p>
    <w:p ns2:paraId="7674CD8E" ns2: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7F01F" ns2: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Times New Roman" w:hAnsi="Arial Narrow" w:cs="Arial"/>
          <w:color w:val="000000"/>
          <w:kern w:val="0"/>
          <w:lang w:eastAsia="es-ES"/>
          <ns2:ligatures ns2:val="none"/>
        </w:rPr>
        <w:t xml:space="preserve"> (14)</w:t>
      </w:r>
      <w:r w:rsidRPr="0051499D">
        <w:rPr>
          <w:rFonts w:ascii="Arial Narrow" w:eastAsia="Times New Roman" w:hAnsi="Arial Narrow" w:cs="Arial"/>
          <w:color w:val="000000"/>
          <w:kern w:val="0"/>
          <w:lang w:eastAsia="es-ES"/>
          <ns2:ligatures ns2:val="none"/>
        </w:rPr>
        <w:t xml:space="preserve"> cuotas de S/ 2 805,62 comprendidas entre noviembre de 2024 y diciembre de 2025. </w:t>
      </w:r>
    </w:p>
    <w:p ns2:paraId="79939A6B" ns2:textId="77777777" w:rsidR="000A1C41" w:rsidRPr="0051499D" w:rsidRDefault="000A1C41" w:rsidP="000A1C41">
      <w:pPr>
        <w:pStyle w:val="Prrafodelista"/>
        <w:rPr>
          <w:rFonts w:ascii="Arial Narrow" w:eastAsia="Times New Roman" w:hAnsi="Arial Narrow" w:cs="Arial"/>
          <w:color w:val="000000"/>
          <w:kern w:val="0"/>
          <w:lang w:eastAsia="es-ES"/>
          <ns2:ligatures ns2:val="none"/>
        </w:rPr>
      </w:pPr>
    </w:p>
    <w:p ns2:paraId="79FEB5EC" ns2: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No obstante, la</w:t>
      </w:r>
      <w:r w:rsidR="00A12683" w:rsidRPr="0051499D">
        <w:rPr>
          <w:rFonts w:ascii="Arial Narrow" w:eastAsia="Times New Roman" w:hAnsi="Arial Narrow" w:cs="Arial"/>
          <w:color w:val="000000"/>
          <w:kern w:val="0"/>
          <w:lang w:eastAsia="es-ES"/>
          <ns2:ligatures ns2: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ns2:paraId="3B9609F5" ns2:textId="77777777" w:rsidR="00A12683" w:rsidRPr="0051499D" w:rsidRDefault="00A12683" w:rsidP="00A1268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9915CD" ns2: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t>El 10 de febrero de 2026, presentó un reclamo ante el Banco, registrado con Hoja de Reclamación C50289658, mediante el cual solicitó la devolución de la cuota pagada el 21 de octubre de 2024.</w:t>
      </w:r>
    </w:p>
    <w:p ns2:paraId="2F9CF7F5" ns2: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1499D">
        <w:rPr>
          <w:rFonts w:ascii="Arial Narrow" w:eastAsia="Times New Roman" w:hAnsi="Arial Narrow" w:cs="Arial"/>
          <w:color w:val="000000"/>
          <w:kern w:val="0"/>
          <w:lang w:eastAsia="es-ES"/>
          <ns2:ligatures ns2: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ns2:paraId="33E14FF7" ns2:textId="77777777" w:rsidR="00CA59A2" w:rsidRPr="0051499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499D">
        <w:rPr>
          <w:rFonts w:ascii="Arial Narrow" w:eastAsia="Times New Roman" w:hAnsi="Arial Narrow" w:cs="Arial"/>
          <w:color w:val="000000"/>
          <w:kern w:val="0"/>
          <w:lang w:val="es-ES" w:eastAsia="es-ES"/>
          <ns2:ligatures ns2: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Times New Roman" w:hAnsi="Arial Narrow" w:cs="Arial"/>
          <w:color w:val="000000"/>
          <w:kern w:val="0"/>
          <w:lang w:val="es-ES" w:eastAsia="es-ES"/>
          <ns2:ligatures ns2:val="none"/>
        </w:rPr>
        <w:t xml:space="preserve"/>
      </w:r>
      <w:r w:rsidRPr="0051499D">
        <w:rPr>
          <w:rFonts w:ascii="Arial Narrow" w:eastAsia="Times New Roman" w:hAnsi="Arial Narrow" w:cs="Arial"/>
          <w:color w:val="000000"/>
          <w:kern w:val="0"/>
          <w:lang w:val="es-ES" w:eastAsia="es-ES"/>
          <ns2:ligatures ns2:val="none"/>
        </w:rPr>
        <w:t xml:space="preserve"/>
      </w:r>
      <w:r w:rsidR="00CA59A2" w:rsidRPr="0051499D">
        <w:rPr>
          <w:rFonts w:ascii="Arial Narrow" w:eastAsia="Times New Roman" w:hAnsi="Arial Narrow" w:cs="Arial"/>
          <w:color w:val="000000"/>
          <w:kern w:val="0"/>
          <w:lang w:val="es-ES" w:eastAsia="es-ES"/>
          <ns2:ligatures ns2:val="none"/>
        </w:rPr>
        <w:t/>
      </w:r>
      <w:r w:rsidR="00CA59A2" w:rsidRPr="002A19C1">
        <w:rPr>
          <w:rFonts w:ascii="Arial Narrow" w:eastAsia="Times New Roman" w:hAnsi="Arial Narrow" w:cs="Arial"/>
          <w:color w:val="000000"/>
          <w:kern w:val="0"/>
          <w:lang w:val="es-ES" w:eastAsia="es-ES"/>
          <ns2:ligatures ns2:val="none"/>
        </w:rPr>
        <w:t xml:space="preserve"/>
      </w:r>
      <w:r w:rsidRPr="002A19C1">
        <w:rPr>
          <w:rFonts w:ascii="Arial Narrow" w:eastAsia="Times New Roman" w:hAnsi="Arial Narrow" w:cs="Arial"/>
          <w:color w:val="000000"/>
          <w:kern w:val="0"/>
          <w:lang w:val="es-ES" w:eastAsia="es-ES"/>
          <ns2:ligatures ns2:val="none"/>
        </w:rPr>
        <w:t xml:space="preserve"/>
      </w:r>
      <w:r w:rsidR="00CA59A2" w:rsidRPr="002A19C1">
        <w:rPr>
          <w:rFonts w:ascii="Arial Narrow" w:eastAsia="Times New Roman" w:hAnsi="Arial Narrow" w:cs="Arial"/>
          <w:color w:val="000000"/>
          <w:kern w:val="0"/>
          <w:lang w:val="es-ES" w:eastAsia="es-ES"/>
          <ns2:ligatures ns2:val="none"/>
        </w:rPr>
        <w:t xml:space="preserve"/>
      </w:r>
      <w:r w:rsidR="009F5D27" w:rsidRPr="002A19C1">
        <w:rPr>
          <w:rFonts w:ascii="Arial Narrow" w:eastAsia="Times New Roman" w:hAnsi="Arial Narrow" w:cs="Arial"/>
          <w:color w:val="000000"/>
          <w:kern w:val="0"/>
          <w:lang w:val="es-ES" w:eastAsia="es-ES"/>
          <ns2:ligatures ns2:val="none"/>
        </w:rPr>
        <w:t/>
      </w:r>
      <w:r w:rsidR="002A19C1" w:rsidRPr="002A19C1">
        <w:rPr>
          <w:rFonts w:ascii="Arial Narrow" w:eastAsia="Times New Roman" w:hAnsi="Arial Narrow" w:cs="Arial"/>
          <w:color w:val="000000"/>
          <w:kern w:val="0"/>
          <w:lang w:val="es-ES" w:eastAsia="es-ES"/>
          <ns2:ligatures ns2:val="none"/>
        </w:rPr>
        <w:t/>
      </w:r>
      <w:r w:rsidR="009F5D27" w:rsidRPr="002A19C1">
        <w:rPr>
          <w:rFonts w:ascii="Arial Narrow" w:eastAsia="Times New Roman" w:hAnsi="Arial Narrow" w:cs="Arial"/>
          <w:color w:val="000000"/>
          <w:kern w:val="0"/>
          <w:lang w:val="es-ES" w:eastAsia="es-ES"/>
          <ns2:ligatures ns2:val="none"/>
        </w:rPr>
        <w:t/>
      </w:r>
      <w:r w:rsidR="002A19C1">
        <w:rPr>
          <w:rFonts w:ascii="Arial Narrow" w:eastAsia="Times New Roman" w:hAnsi="Arial Narrow" w:cs="Arial"/>
          <w:color w:val="000000"/>
          <w:kern w:val="0"/>
          <w:lang w:val="es-ES" w:eastAsia="es-ES"/>
          <ns2:ligatures ns2:val="none"/>
        </w:rPr>
        <w:t xml:space="preserve"/>
      </w:r>
      <w:r w:rsidR="00CA59A2" w:rsidRPr="002A19C1">
        <w:rPr>
          <w:rFonts w:ascii="Arial Narrow" w:eastAsia="Times New Roman" w:hAnsi="Arial Narrow" w:cs="Arial"/>
          <w:color w:val="000000"/>
          <w:kern w:val="0"/>
          <w:lang w:val="es-ES" w:eastAsia="es-ES"/>
          <ns2:ligatures ns2:val="none"/>
        </w:rPr>
        <w:t/>
      </w:r>
      <w:r w:rsidR="009F5D27" w:rsidRPr="002A19C1">
        <w:rPr>
          <w:rFonts w:ascii="Arial Narrow" w:eastAsia="Times New Roman" w:hAnsi="Arial Narrow" w:cs="Arial"/>
          <w:color w:val="000000"/>
          <w:kern w:val="0"/>
          <w:lang w:val="es-ES" w:eastAsia="es-ES"/>
          <ns2:ligatures ns2:val="none"/>
        </w:rPr>
        <w:t xml:space="preserve"/>
      </w:r>
      <w:r w:rsidR="009F5D27" w:rsidRPr="001B1D6E">
        <w:rPr>
          <w:rFonts w:ascii="Arial Narrow" w:eastAsia="Times New Roman" w:hAnsi="Arial Narrow" w:cs="Arial"/>
          <w:color w:val="000000"/>
          <w:kern w:val="0"/>
          <w:lang w:val="es-ES" w:eastAsia="es-ES"/>
          <ns2:ligatures ns2:val="none"/>
        </w:rPr>
        <w:t/>
      </w:r>
      <w:r w:rsidR="00CA59A2" w:rsidRPr="001B1D6E">
        <w:rPr>
          <w:rFonts w:ascii="Arial Narrow" w:eastAsia="Times New Roman" w:hAnsi="Arial Narrow" w:cs="Arial"/>
          <w:color w:val="000000"/>
          <w:kern w:val="0"/>
          <w:lang w:val="es-ES" w:eastAsia="es-ES"/>
          <ns2:ligatures ns2:val="none"/>
        </w:rPr>
        <w:t xml:space="preserve"/>
      </w:r>
    </w:p>
    <w:p ns2:paraId="0C57FA1E" ns2:textId="77777777" w:rsidR="00366158" w:rsidRPr="001B1D6E" w:rsidRDefault="00366158" w:rsidP="00366158">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240C833" ns2: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B1D6E">
        <w:rPr>
          <w:rFonts w:ascii="Arial Narrow" w:eastAsia="Times New Roman" w:hAnsi="Arial Narrow" w:cs="Arial"/>
          <w:color w:val="000000"/>
          <w:kern w:val="0"/>
          <w:lang w:val="es-ES" w:eastAsia="es-ES"/>
          <ns2:ligatures ns2:val="none"/>
        </w:rPr>
        <w:t>Mediante escrito del 23</w:t>
      </w:r>
      <w:r w:rsidR="005D3536" w:rsidRPr="001B1D6E">
        <w:rPr>
          <w:rFonts w:ascii="Arial Narrow" w:eastAsia="Times New Roman" w:hAnsi="Arial Narrow" w:cs="Arial"/>
          <w:color w:val="000000"/>
          <w:kern w:val="0"/>
          <w:lang w:val="es-ES" w:eastAsia="es-ES"/>
          <ns2:ligatures ns2:val="none"/>
        </w:rPr>
        <w:t xml:space="preserve"> de junio de </w:t>
      </w:r>
      <w:r w:rsidRPr="001B1D6E">
        <w:rPr>
          <w:rFonts w:ascii="Arial Narrow" w:eastAsia="Times New Roman" w:hAnsi="Arial Narrow" w:cs="Arial"/>
          <w:color w:val="000000"/>
          <w:kern w:val="0"/>
          <w:lang w:val="es-ES" w:eastAsia="es-ES"/>
          <ns2:ligatures ns2:val="none"/>
        </w:rPr>
        <w:t>2026</w:t>
      </w:r>
      <w:r w:rsidR="005D3536" w:rsidRPr="001B1D6E">
        <w:rPr>
          <w:rFonts w:ascii="Arial Narrow" w:eastAsia="Times New Roman" w:hAnsi="Arial Narrow" w:cs="Arial"/>
          <w:color w:val="000000"/>
          <w:kern w:val="0"/>
          <w:lang w:val="es-ES" w:eastAsia="es-ES"/>
          <ns2:ligatures ns2:val="none"/>
        </w:rPr>
        <w:t>, señaló desistirse de la presentación del escrito registrado con número de cargo 2026-021586 a las 22:43:09 horas del 22 de junio de 2026</w:t>
      </w:r>
    </w:p>
    <w:p ns2:paraId="66005174" ns2:textId="77777777" w:rsidR="00CA59A2" w:rsidRPr="001B1D6E"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4556756" ns2: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r w:rsidRPr="001B1D6E">
        <w:rPr>
          <w:rFonts w:ascii="Arial Narrow" w:eastAsia="Arial Narrow" w:hAnsi="Arial Narrow" w:cs="Arial Narrow"/>
          <w:b/>
          <w:color w:val="000000"/>
          <w:kern w:val="0"/>
          <w:lang w:eastAsia="es-PE"/>
          <ns2:ligatures ns2:val="none"/>
        </w:rPr>
        <w:t>II. DE LA ADMISIÓN A TRÁMITE DE LA DENUNCIA</w:t>
      </w:r>
    </w:p>
    <w:p ns2:paraId="510375F0" ns2:textId="77777777" w:rsidR="001B1D6E" w:rsidRPr="001B1D6E" w:rsidRDefault="001B1D6E"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294A4D8B" ns2: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B1D6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B1D6E">
        <w:rPr>
          <w:rStyle w:val="Refdenotaalpie"/>
          <w:rFonts w:ascii="Arial Narrow" w:eastAsia="Arial Narrow" w:hAnsi="Arial Narrow" w:cs="Arial Narrow"/>
          <w:kern w:val="0"/>
          <w:vertAlign w:val="superscript"/>
          <ns2:ligatures ns2:val="none"/>
        </w:rPr>
        <w:footnoteReference w:id="3"/>
      </w:r>
      <w:r w:rsidRPr="001B1D6E">
        <w:rPr>
          <w:rFonts w:ascii="Arial Narrow" w:eastAsia="Times New Roman" w:hAnsi="Arial Narrow" w:cs="Segoe UI"/>
          <w:color w:val="000000"/>
          <w:kern w:val="0"/>
          <w:lang w:eastAsia="es-PE"/>
          <ns2:ligatures ns2:val="none"/>
        </w:rPr>
        <w:t xml:space="preserve">, </w:t>
      </w:r>
      <w:r w:rsidR="00121544" w:rsidRPr="001B1D6E">
        <w:rPr>
          <w:rFonts w:ascii="Arial Narrow" w:eastAsia="Times New Roman" w:hAnsi="Arial Narrow" w:cs="Segoe UI"/>
          <w:color w:val="000000"/>
          <w:kern w:val="0"/>
          <w:lang w:eastAsia="es-PE"/>
          <ns2:ligatures ns2:val="none"/>
        </w:rPr>
        <w:t xml:space="preserve">considera </w:t>
      </w:r>
      <w:r w:rsidR="00121544" w:rsidRPr="001B1D6E">
        <w:rPr>
          <w:rFonts w:ascii="Arial Narrow" w:eastAsia="Arial Narrow" w:hAnsi="Arial Narrow" w:cs="Arial Narrow"/>
          <w:kern w:val="0"/>
          <ns2:ligatures ns2:val="none"/>
        </w:rPr>
        <w:t xml:space="preserve">que el hecho denunciado, </w:t>
      </w:r>
      <w:bookmarkStart w:id="6" w:name="_Hlk211591623"/>
      <w:r w:rsidR="00121544" w:rsidRPr="001B1D6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B548E" w:rsidRPr="003B548E">
        <w:rPr>
          <w:rFonts w:ascii="Arial Narrow" w:eastAsia="Times New Roman" w:hAnsi="Arial Narrow" w:cs="Times New Roman"/>
          <w:color w:val="000000"/>
          <w:kern w:val="0"/>
          <w:shd w:val="clear" w:color="auto" w:fill="FFFFFF"/>
          <w:lang w:eastAsia="es-PE"/>
          <ns2:ligatures ns2: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Style w:val="Refdenotaalpie"/>
          <w:rFonts w:ascii="Arial Narrow" w:eastAsia="Arial Narrow" w:hAnsi="Arial Narrow" w:cs="Arial"/>
          <w:kern w:val="0"/>
          <w:vertAlign w:val="superscript"/>
          <ns2:ligatures ns2:val="none"/>
        </w:rPr>
        <w:footnoteReference w:id="4"/>
      </w:r>
      <w:bookmarkEnd w:id="10"/>
      <w:r w:rsidR="00711750" w:rsidRPr="001B1D6E">
        <w:rPr>
          <w:rFonts w:ascii="Arial Narrow" w:eastAsia="Arial Narrow" w:hAnsi="Arial Narrow" w:cs="Arial Narrow"/>
          <w:kern w:val="0"/>
          <ns2:ligatures ns2:val="none"/>
        </w:rPr>
        <w:t>.</w:t>
      </w:r>
      <w:bookmarkStart w:id="11" w:name="_Hlk214962902"/>
      <w:bookmarkStart w:id="12" w:name="_Hlk215162008"/>
      <w:bookmarkStart w:id="13" w:name="_Hlk214559009"/>
      <w:bookmarkEnd w:id="1"/>
      <w:bookmarkEnd w:id="8"/>
    </w:p>
    <w:p ns2:paraId="07559B21" ns2: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D1112B">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Pr="00D1112B">
        <w:rPr>
          <w:rFonts w:ascii="Arial Narrow" w:eastAsia="Arial Narrow" w:hAnsi="Arial Narrow" w:cs="Arial"/>
          <w:kern w:val="0"/>
          <ns2:ligatures ns2:val="none"/>
        </w:rPr>
        <w:t xml:space="preserve">el proveedor denunciado habría brindado una respuesta inadecuada al reclamo presentado por el denunciante el </w:t>
      </w:r>
      <w:r w:rsidR="00727182" w:rsidRPr="00D1112B">
        <w:rPr>
          <w:rFonts w:ascii="Arial Narrow" w:eastAsia="Arial Narrow" w:hAnsi="Arial Narrow" w:cs="Arial"/>
          <w:kern w:val="0"/>
          <ns2:ligatures ns2:val="none"/>
        </w:rPr>
        <w:t>10 de febrero de 2026</w:t>
      </w:r>
      <w:r w:rsidRPr="00D1112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1"/>
      <w:r w:rsidRPr="00727182">
        <w:rPr>
          <w:rStyle w:val="Refdenotaalpie"/>
          <w:bCs/>
          <w:color w:val="000000"/>
          <w:vertAlign w:val="superscript"/>
          <w:lang w:eastAsia="es-PE"/>
        </w:rPr>
        <w:footnoteReference w:id="5"/>
      </w:r>
      <w:r w:rsidRPr="00D1112B">
        <w:rPr>
          <w:rFonts w:ascii="Arial Narrow" w:eastAsia="Arial Narrow" w:hAnsi="Arial Narrow" w:cs="Arial"/>
          <w:bCs/>
          <w:color w:val="000000"/>
          <w:kern w:val="0"/>
          <w:lang w:eastAsia="es-PE"/>
          <ns2:ligatures ns2:val="none"/>
        </w:rPr>
        <w:t>.</w:t>
      </w:r>
    </w:p>
    <w:bookmarkEnd w:id="6"/>
    <w:bookmarkEnd w:id="9"/>
    <w:bookmarkEnd w:id="12"/>
    <w:bookmarkEnd w:id="13"/>
    <w:p ns2:paraId="432038D6" ns2:textId="0A9F6D75" w:rsidR="00CA59A2" w:rsidRPr="00727182" w:rsidRDefault="00CA59A2" w:rsidP="00EB4D2D">
      <w:pPr>
        <w:spacing w:after="0" w:line="240" w:lineRule="auto"/>
        <w:jc w:val="both"/>
        <w:rPr>
          <w:rFonts w:ascii="Arial Narrow" w:eastAsia="Calibri" w:hAnsi="Arial Narrow" w:cs="Arial Narrow"/>
          <w:kern w:val="0"/>
          <w:lang w:eastAsia="es-PE"/>
          <ns2:ligatures ns2:val="none"/>
        </w:rPr>
      </w:pPr>
    </w:p>
    <w:bookmarkEnd w:id="2"/>
    <w:p ns2:paraId="0B5196D7" ns2: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727182">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4" w:name="_Hlk214963039"/>
      <w:bookmarkStart w:id="15" w:name="_Hlk214963071"/>
    </w:p>
    <w:p ns2:paraId="3481B1BE" ns2:textId="77777777" w:rsidR="00D1112B" w:rsidRDefault="00D1112B" w:rsidP="00D1112B">
      <w:pPr>
        <w:spacing w:after="0" w:line="240" w:lineRule="auto"/>
        <w:contextualSpacing/>
        <w:jc w:val="both"/>
        <w:rPr>
          <w:rFonts w:ascii="Arial Narrow" w:eastAsia="Calibri" w:hAnsi="Arial Narrow" w:cs="Arial Narrow"/>
          <w:kern w:val="0"/>
          <w:lang w:eastAsia="es-PE"/>
          <ns2:ligatures ns2:val="none"/>
        </w:rPr>
      </w:pPr>
    </w:p>
    <w:p ns2:paraId="4CB63E09" ns2:textId="5B142657" w:rsidR="00D1112B" w:rsidRPr="00D1112B" w:rsidRDefault="00D1112B" w:rsidP="00D1112B">
      <w:pPr>
        <w:spacing w:after="0" w:line="240" w:lineRule="auto"/>
        <w:contextualSpacing/>
        <w:jc w:val="both"/>
        <w:rPr>
          <w:rFonts w:ascii="Arial Narrow" w:eastAsia="Calibri" w:hAnsi="Arial Narrow" w:cs="Arial Narrow"/>
          <w:b/>
          <w:bCs/>
          <w:kern w:val="0"/>
          <w:lang w:eastAsia="es-PE"/>
          <ns2:ligatures ns2:val="none"/>
        </w:rPr>
      </w:pPr>
      <w:r w:rsidRPr="00D1112B">
        <w:rPr>
          <w:rFonts w:ascii="Arial Narrow" w:eastAsia="Calibri" w:hAnsi="Arial Narrow" w:cs="Arial Narrow"/>
          <w:b/>
          <w:bCs/>
          <w:kern w:val="0"/>
          <w:lang w:eastAsia="es-PE"/>
          <ns2:ligatures ns2:val="none"/>
        </w:rPr>
        <w:t>III. REQUERIMIENTO DE INFORMACIÓN</w:t>
      </w:r>
    </w:p>
    <w:p ns2:paraId="0C3EC43D" ns2:textId="77777777" w:rsidR="00D1112B" w:rsidRPr="00D1112B" w:rsidRDefault="00D1112B" w:rsidP="00D1112B">
      <w:pPr>
        <w:spacing w:after="0" w:line="240" w:lineRule="auto"/>
        <w:contextualSpacing/>
        <w:jc w:val="both"/>
        <w:rPr>
          <w:rFonts w:ascii="Arial Narrow" w:eastAsia="Calibri" w:hAnsi="Arial Narrow" w:cs="Arial Narrow"/>
          <w:kern w:val="0"/>
          <w:lang w:eastAsia="es-PE"/>
          <ns2:ligatures ns2:val="none"/>
        </w:rPr>
      </w:pPr>
    </w:p>
    <w:p ns2:paraId="62B88A04" ns2: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D1112B">
        <w:rPr>
          <w:rFonts w:ascii="Arial Narrow" w:eastAsia="Times New Roman" w:hAnsi="Arial Narrow" w:cs="Arial"/>
          <w:color w:val="000000"/>
          <w:kern w:val="0"/>
          <w:lang w:val="es-ES" w:eastAsia="es-ES"/>
          <ns2:ligatures ns2:val="none"/>
        </w:rPr>
        <w:t xml:space="preserve">A efectos de tener mayores elementos </w:t>
      </w:r>
      <w:bookmarkEnd w:id="14"/>
      <w:r w:rsidRPr="00D1112B">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Times New Roman" w:hAnsi="Arial Narrow" w:cs="Arial"/>
          <w:color w:val="000000"/>
          <w:kern w:val="0"/>
          <w:lang w:val="es-ES" w:eastAsia="es-ES"/>
          <ns2:ligatures ns2:val="none"/>
        </w:rPr>
        <w:t xml:space="preserve">S000132934 </w:t>
      </w:r>
      <w:r w:rsidRPr="00D1112B">
        <w:rPr>
          <w:rFonts w:ascii="Arial Narrow" w:eastAsia="Times New Roman" w:hAnsi="Arial Narrow" w:cs="Arial"/>
          <w:color w:val="000000"/>
          <w:kern w:val="0"/>
          <w:lang w:val="es-ES" w:eastAsia="es-ES"/>
          <ns2:ligatures ns2:val="none"/>
        </w:rPr>
        <w:t xml:space="preserve">del Seguro </w:t>
      </w:r>
      <w:r w:rsidR="00F60B73" w:rsidRPr="00D1112B">
        <w:rPr>
          <w:rFonts w:ascii="Arial Narrow" w:eastAsia="Times New Roman" w:hAnsi="Arial Narrow" w:cs="Arial"/>
          <w:color w:val="000000"/>
          <w:kern w:val="0"/>
          <w:lang w:val="es-ES" w:eastAsia="es-ES"/>
          <ns2:ligatures ns2:val="none"/>
        </w:rPr>
        <w:t>de desgravamen</w:t>
      </w:r>
      <w:r w:rsidRPr="00D1112B">
        <w:rPr>
          <w:rFonts w:ascii="Arial Narrow" w:eastAsia="Times New Roman" w:hAnsi="Arial Narrow" w:cs="Arial"/>
          <w:color w:val="000000"/>
          <w:kern w:val="0"/>
          <w:lang w:val="es-ES" w:eastAsia="es-ES"/>
          <ns2:ligatures ns2:val="none"/>
        </w:rPr>
        <w:t>; (</w:t>
      </w:r>
      <w:proofErr w:type="spellStart"/>
      <w:r w:rsidRPr="00D1112B">
        <w:rPr>
          <w:rFonts w:ascii="Arial Narrow" w:eastAsia="Times New Roman" w:hAnsi="Arial Narrow" w:cs="Arial"/>
          <w:color w:val="000000"/>
          <w:kern w:val="0"/>
          <w:lang w:val="es-ES" w:eastAsia="es-ES"/>
          <ns2:ligatures ns2:val="none"/>
        </w:rPr>
        <w:t>ii</w:t>
      </w:r>
      <w:proofErr w:type="spellEnd"/>
      <w:r w:rsidRPr="00D1112B">
        <w:rPr>
          <w:rFonts w:ascii="Arial Narrow" w:eastAsia="Times New Roman" w:hAnsi="Arial Narrow" w:cs="Arial"/>
          <w:color w:val="000000"/>
          <w:kern w:val="0"/>
          <w:lang w:val="es-ES" w:eastAsia="es-ES"/>
          <ns2:ligatures ns2:val="none"/>
        </w:rPr>
        <w:t xml:space="preserve">) presentar los medios probatorios que acrediten </w:t>
      </w:r>
      <w:r w:rsidR="00F60B73" w:rsidRPr="00D1112B">
        <w:rPr>
          <w:rFonts w:ascii="Arial Narrow" w:eastAsia="Times New Roman" w:hAnsi="Arial Narrow" w:cs="Arial"/>
          <w:color w:val="000000"/>
          <w:kern w:val="0"/>
          <w:lang w:val="es-ES" w:eastAsia="es-ES"/>
          <ns2:ligatures ns2:val="none"/>
        </w:rPr>
        <w:t xml:space="preserve">que atendió adecuadamente la solicitud </w:t>
      </w:r>
      <w:r w:rsidR="00FA00E6" w:rsidRPr="00D1112B">
        <w:rPr>
          <w:rFonts w:ascii="Arial Narrow" w:eastAsia="Times New Roman" w:hAnsi="Arial Narrow" w:cs="Arial"/>
          <w:color w:val="000000"/>
          <w:kern w:val="0"/>
          <w:lang w:val="es-ES" w:eastAsia="es-ES"/>
          <ns2:ligatures ns2:val="none"/>
        </w:rPr>
        <w:t xml:space="preserve">presentada por el denunciante </w:t>
      </w:r>
      <w:r w:rsidR="00F60B73" w:rsidRPr="00D1112B">
        <w:rPr>
          <w:rFonts w:ascii="Arial Narrow" w:eastAsia="Times New Roman" w:hAnsi="Arial Narrow" w:cs="Arial"/>
          <w:color w:val="000000"/>
          <w:kern w:val="0"/>
          <w:lang w:val="es-ES" w:eastAsia="es-ES"/>
          <ns2:ligatures ns2:val="none"/>
        </w:rPr>
        <w:t>de devolución de la cuota pagada el 21 de octubre de 2024 del crédito hipotecario 100xxxxxx568</w:t>
      </w:r>
      <w:r w:rsidRPr="00D1112B">
        <w:rPr>
          <w:rFonts w:ascii="Arial Narrow" w:eastAsia="Times New Roman" w:hAnsi="Arial Narrow" w:cs="Arial"/>
          <w:color w:val="000000"/>
          <w:kern w:val="0"/>
          <w:lang w:val="es-ES" w:eastAsia="es-ES"/>
          <ns2:ligatures ns2:val="none"/>
        </w:rPr>
        <w:t>; y, (</w:t>
      </w:r>
      <w:proofErr w:type="spellStart"/>
      <w:r w:rsidRPr="00D1112B">
        <w:rPr>
          <w:rFonts w:ascii="Arial Narrow" w:eastAsia="Times New Roman" w:hAnsi="Arial Narrow" w:cs="Arial"/>
          <w:color w:val="000000"/>
          <w:kern w:val="0"/>
          <w:lang w:val="es-ES" w:eastAsia="es-ES"/>
          <ns2:ligatures ns2:val="none"/>
        </w:rPr>
        <w:t>iii</w:t>
      </w:r>
      <w:proofErr w:type="spellEnd"/>
      <w:r w:rsidRPr="00D1112B">
        <w:rPr>
          <w:rFonts w:ascii="Arial Narrow" w:eastAsia="Times New Roman" w:hAnsi="Arial Narrow" w:cs="Arial"/>
          <w:color w:val="000000"/>
          <w:kern w:val="0"/>
          <w:lang w:val="es-ES" w:eastAsia="es-ES"/>
          <ns2:ligatures ns2:val="none"/>
        </w:rPr>
        <w:t xml:space="preserve">) presentar todas las comunicaciones cursadas </w:t>
      </w:r>
      <w:r w:rsidR="00A87B9B" w:rsidRPr="00D1112B">
        <w:rPr>
          <w:rFonts w:ascii="Arial Narrow" w:eastAsia="Times New Roman" w:hAnsi="Arial Narrow" w:cs="Arial"/>
          <w:color w:val="000000"/>
          <w:kern w:val="0"/>
          <w:lang w:val="es-ES" w:eastAsia="es-ES"/>
          <ns2:ligatures ns2:val="none"/>
        </w:rPr>
        <w:t xml:space="preserve">con la parte denunciante </w:t>
      </w:r>
      <w:r w:rsidRPr="00D1112B">
        <w:rPr>
          <w:rFonts w:ascii="Arial Narrow" w:eastAsia="Times New Roman" w:hAnsi="Arial Narrow" w:cs="Arial"/>
          <w:color w:val="000000"/>
          <w:kern w:val="0"/>
          <w:lang w:val="es-ES" w:eastAsia="es-ES"/>
          <ns2:ligatures ns2:val="none"/>
        </w:rPr>
        <w:t xml:space="preserve">en virtud </w:t>
      </w:r>
      <w:r w:rsidR="00F01410" w:rsidRPr="00D1112B">
        <w:rPr>
          <w:rFonts w:ascii="Arial Narrow" w:eastAsia="Times New Roman" w:hAnsi="Arial Narrow" w:cs="Arial"/>
          <w:color w:val="000000"/>
          <w:kern w:val="0"/>
          <w:lang w:val="es-ES" w:eastAsia="es-ES"/>
          <ns2:ligatures ns2:val="none"/>
        </w:rPr>
        <w:t xml:space="preserve">de los hechos materia </w:t>
      </w:r>
      <w:r w:rsidRPr="00D1112B">
        <w:rPr>
          <w:rFonts w:ascii="Arial Narrow" w:eastAsia="Times New Roman" w:hAnsi="Arial Narrow" w:cs="Arial"/>
          <w:color w:val="000000"/>
          <w:kern w:val="0"/>
          <w:lang w:val="es-ES" w:eastAsia="es-ES"/>
          <ns2:ligatures ns2:val="none"/>
        </w:rPr>
        <w:t>de denuncia.</w:t>
      </w:r>
      <w:r w:rsidRPr="00D1112B">
        <w:rPr>
          <w:rFonts w:ascii="Arial Narrow" w:eastAsia="Times New Roman" w:hAnsi="Arial Narrow" w:cs="Arial"/>
          <w:color w:val="000000"/>
          <w:kern w:val="0"/>
          <w:lang w:eastAsia="es-ES"/>
          <ns2:ligatures ns2:val="none"/>
        </w:rPr>
        <w:t xml:space="preserve"> </w:t>
      </w:r>
    </w:p>
    <w:bookmarkEnd w:id="15"/>
    <w:p ns2:paraId="091BDD63" ns2:textId="77777777" w:rsidR="00B44CEF" w:rsidRDefault="00B44CEF" w:rsidP="00B44CEF">
      <w:pPr>
        <w:spacing w:after="0" w:line="240" w:lineRule="auto"/>
        <w:contextualSpacing/>
        <w:jc w:val="both"/>
        <w:rPr>
          <w:rFonts w:ascii="Arial Narrow" w:eastAsia="Calibri" w:hAnsi="Arial Narrow" w:cs="Arial Narrow"/>
          <w:kern w:val="0"/>
          <w:lang w:eastAsia="es-PE"/>
          <ns2:ligatures ns2:val="none"/>
        </w:rPr>
      </w:pPr>
    </w:p>
    <w:p ns2:paraId="2A119386" ns2: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lang w:eastAsia="es-PE"/>
          <ns2:ligatures ns2:val="none"/>
        </w:rPr>
      </w:pPr>
      <w:r>
        <w:rPr>
          <w:rFonts w:ascii="Arial Narrow" w:eastAsia="Calibri" w:hAnsi="Arial Narrow" w:cs="Arial Narrow"/>
          <w:b/>
          <w:bCs/>
          <w:kern w:val="0"/>
          <w:lang w:eastAsia="es-PE"/>
          <ns2:ligatures ns2:val="none"/>
        </w:rPr>
        <w:t>IV</w:t>
      </w:r>
      <w:r w:rsidRPr="00B44CEF">
        <w:rPr>
          <w:rFonts w:ascii="Arial Narrow" w:eastAsia="Calibri" w:hAnsi="Arial Narrow" w:cs="Arial Narrow"/>
          <w:b/>
          <w:bCs/>
          <w:kern w:val="0"/>
          <w:lang w:eastAsia="es-PE"/>
          <ns2:ligatures ns2:val="none"/>
        </w:rPr>
        <w:t xml:space="preserve">. </w:t>
      </w:r>
      <w:r>
        <w:rPr>
          <w:rFonts w:ascii="Arial Narrow" w:eastAsia="Calibri" w:hAnsi="Arial Narrow" w:cs="Arial Narrow"/>
          <w:b/>
          <w:bCs/>
          <w:kern w:val="0"/>
          <w:lang w:eastAsia="es-PE"/>
          <ns2:ligatures ns2:val="none"/>
        </w:rPr>
        <w:t>RESOLUCIÓN</w:t>
      </w:r>
      <w:r w:rsidRPr="00B44CEF">
        <w:rPr>
          <w:rFonts w:ascii="Arial Narrow" w:eastAsia="Calibri" w:hAnsi="Arial Narrow" w:cs="Arial Narrow"/>
          <w:b/>
          <w:bCs/>
          <w:kern w:val="0"/>
          <w:lang w:eastAsia="es-PE"/>
          <ns2:ligatures ns2:val="none"/>
        </w:rPr>
        <w:t xml:space="preserve"> </w:t>
      </w:r>
      <w:r w:rsidR="00CA59A2" w:rsidRPr="00B44CEF">
        <w:rPr>
          <w:rFonts w:ascii="Arial Narrow" w:eastAsia="Arial Narrow" w:hAnsi="Arial Narrow" w:cs="Arial Narrow"/>
          <w:b/>
          <w:color w:val="000000"/>
          <w:kern w:val="0"/>
          <w:lang w:eastAsia="es-PE"/>
          <ns2:ligatures ns2:val="none"/>
        </w:rPr>
        <w:t xml:space="preserve">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65C011A8" w:rsidR="00121544" w:rsidRPr="008F30FC"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643480" w:rsidRPr="00643480">
        <w:rPr>
          <w:rFonts w:ascii="Arial Narrow" w:eastAsia="Times New Roman" w:hAnsi="Arial Narrow" w:cs="Times New Roman"/>
          <w:color w:val="000000"/>
          <w:kern w:val="0"/>
          <w:shd w:val="clear" w:color="auto" w:fill="FFFFFF"/>
          <w:lang w:eastAsia="es-PE"/>
          <ns2:ligatures ns2:val="none"/>
        </w:rPr>
        <w:t/>
      </w:r>
      <w:r w:rsidR="00643480">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2436FA">
        <w:rPr>
          <w:rFonts w:ascii="Arial Narrow" w:eastAsia="Times New Roman" w:hAnsi="Arial Narrow" w:cs="Times New Roman"/>
          <w:color w:val="000000"/>
          <w:kern w:val="0"/>
          <w:shd w:val="clear" w:color="auto" w:fill="FFFFFF"/>
          <w:lang w:eastAsia="es-PE"/>
          <ns2:ligatures ns2:val="none"/>
        </w:rPr>
        <w:t xml:space="preserve"/>
      </w:r>
      <w:r w:rsidR="002436FA" w:rsidRPr="002436FA">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w:r>
      <w:r w:rsidR="002436FA">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2436FA" w:rsidRPr="002436FA">
        <w:rPr>
          <w:rFonts w:ascii="Arial Narrow" w:eastAsia="Times New Roman" w:hAnsi="Arial Narrow" w:cs="Times New Roman"/>
          <w:color w:val="000000"/>
          <w:kern w:val="0"/>
          <w:shd w:val="clear" w:color="auto" w:fill="FFFFFF"/>
          <w:lang w:eastAsia="es-PE"/>
          <ns2:ligatures ns2:val="none"/>
        </w:rPr>
        <w:t xml:space="preserve"/>
      </w:r>
      <w:r w:rsidR="002436FA" w:rsidRPr="008F30FC">
        <w:rPr>
          <w:rFonts w:ascii="Arial Narrow" w:eastAsia="Times New Roman" w:hAnsi="Arial Narrow" w:cs="Times New Roman"/>
          <w:color w:val="000000"/>
          <w:kern w:val="0"/>
          <w:shd w:val="clear" w:color="auto" w:fill="FFFFFF"/>
          <w:lang w:eastAsia="es-PE"/>
          <ns2:ligatures ns2:val="none"/>
        </w:rPr>
        <w:t/>
      </w:r>
      <w:r w:rsidRPr="008F30FC">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8F30F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F30FC" w:rsidRDefault="00121544" w:rsidP="00EB4D2D">
      <w:pPr>
        <w:spacing w:after="0" w:line="240" w:lineRule="auto"/>
        <w:jc w:val="both"/>
        <w:rPr>
          <w:rFonts w:ascii="Arial Narrow" w:eastAsia="Calibri" w:hAnsi="Arial Narrow" w:cs="Arial Narrow"/>
          <w:color w:val="000000"/>
          <w:kern w:val="0"/>
          <w:lang w:eastAsia="es-PE"/>
          <ns2:ligatures ns2:val="none"/>
        </w:rPr>
      </w:pPr>
    </w:p>
    <w:p ns2:paraId="39215327" ns2: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2010B">
        <w:rPr>
          <w:rFonts w:ascii="Arial Narrow" w:eastAsia="Calibri" w:hAnsi="Arial Narrow" w:cs="Arial Narrow"/>
          <w:color w:val="000000"/>
          <w:kern w:val="0"/>
          <w:lang w:eastAsia="es-PE"/>
          <ns2:ligatures ns2:val="none"/>
        </w:rPr>
        <w:t>Presunta</w:t>
      </w:r>
      <w:r w:rsidRPr="00B2010B">
        <w:rPr>
          <w:rFonts w:ascii="Arial Narrow" w:eastAsia="Times New Roman" w:hAnsi="Arial Narrow" w:cs="Times New Roman"/>
          <w:kern w:val="0"/>
          <w:shd w:val="clear" w:color="auto" w:fill="FFFFFF"/>
          <w:lang w:eastAsia="es-PE"/>
          <ns2:ligatures ns2:val="none"/>
        </w:rPr>
        <w:t xml:space="preserve"> infracción a los artículos 18 y 19</w:t>
      </w:r>
      <w:r w:rsidRPr="00B2010B">
        <w:rPr>
          <w:rFonts w:ascii="Arial Narrow" w:eastAsia="Calibri" w:hAnsi="Arial Narrow" w:cs="Arial Narrow"/>
          <w:kern w:val="0"/>
          <w:lang w:eastAsia="es-PE"/>
          <ns2:ligatures ns2:val="none"/>
        </w:rPr>
        <w:t xml:space="preserve"> de </w:t>
      </w:r>
      <w:r w:rsidRPr="00B2010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16C7D">
        <w:rPr>
          <w:rFonts w:ascii="Arial Narrow" w:eastAsia="Times New Roman" w:hAnsi="Arial Narrow" w:cs="Times New Roman"/>
          <w:kern w:val="0"/>
          <w:shd w:val="clear" w:color="auto" w:fill="FFFFFF"/>
          <w:lang w:eastAsia="es-PE"/>
          <ns2:ligatures ns2:val="none"/>
        </w:rPr>
        <w:t xml:space="preserve">el proveedor denunciado </w:t>
      </w:r>
      <w:r w:rsidRPr="00B2010B">
        <w:rPr>
          <w:rFonts w:ascii="Arial Narrow" w:eastAsia="Times New Roman" w:hAnsi="Arial Narrow" w:cs="Times New Roman"/>
          <w:kern w:val="0"/>
          <w:shd w:val="clear" w:color="auto" w:fill="FFFFFF"/>
          <w:lang w:eastAsia="es-PE"/>
          <ns2:ligatures ns2:val="none"/>
        </w:rPr>
        <w:t xml:space="preserve">no habría cumplido con realizar la devolución de la cuota pagada el 21 de octubre de 2024 del </w:t>
      </w:r>
      <w:r w:rsidRPr="00B2010B">
        <w:rPr>
          <w:rFonts w:ascii="Arial Narrow" w:eastAsia="Times New Roman" w:hAnsi="Arial Narrow" w:cs="Arial"/>
          <w:color w:val="000000"/>
          <w:kern w:val="0"/>
          <w:lang w:val="es-ES" w:eastAsia="es-ES"/>
          <ns2:ligatures ns2:val="none"/>
        </w:rPr>
        <w:t xml:space="preserve">crédito hipotecario 100xxxxxx568, </w:t>
      </w:r>
      <w:r w:rsidRPr="00B2010B">
        <w:rPr>
          <w:rFonts w:ascii="Arial Narrow" w:eastAsia="Times New Roman" w:hAnsi="Arial Narrow" w:cs="Times New Roman"/>
          <w:kern w:val="0"/>
          <w:shd w:val="clear" w:color="auto" w:fill="FFFFFF"/>
          <w:lang w:eastAsia="es-PE"/>
          <ns2:ligatures ns2:val="none"/>
        </w:rPr>
        <w:t xml:space="preserve">pese a estar dentro de la cobertura de </w:t>
      </w:r>
      <w:r w:rsidRPr="00B2010B">
        <w:rPr>
          <w:rFonts w:ascii="Arial Narrow" w:eastAsia="Times New Roman" w:hAnsi="Arial Narrow" w:cs="Arial"/>
          <w:color w:val="000000"/>
          <w:kern w:val="0"/>
          <w:lang w:val="es-ES" w:eastAsia="es-ES"/>
          <ns2:ligatures ns2:val="none"/>
        </w:rPr>
        <w:t>la Póliza S000132934 del</w:t>
      </w:r>
      <w:r w:rsidR="008F30FC" w:rsidRPr="00504F11">
        <w:rPr>
          <w:rFonts w:ascii="Arial Narrow" w:eastAsia="Times New Roman" w:hAnsi="Arial Narrow" w:cs="Arial"/>
          <w:color w:val="000000"/>
          <w:kern w:val="0"/>
          <w:lang w:val="es-ES" w:eastAsia="es-ES"/>
          <ns2:ligatures ns2:val="none"/>
        </w:rPr>
        <w:t xml:space="preserve"> </w:t>
      </w:r>
      <w:r w:rsidRPr="00504F11">
        <w:rPr>
          <w:rFonts w:ascii="Arial Narrow" w:eastAsia="Times New Roman" w:hAnsi="Arial Narrow" w:cs="Arial"/>
          <w:color w:val="000000"/>
          <w:kern w:val="0"/>
          <w:lang w:val="es-ES" w:eastAsia="es-ES"/>
          <ns2:ligatures ns2:val="none"/>
        </w:rPr>
        <w:t>Seguro de desgravamen</w:t>
      </w:r>
      <w:r w:rsidRPr="00504F11">
        <w:rPr>
          <w:rFonts w:ascii="Arial Narrow" w:eastAsia="Arial Narrow" w:hAnsi="Arial Narrow" w:cs="Arial Narrow"/>
          <w:kern w:val="0"/>
          <ns2:ligatures ns2:val="none"/>
        </w:rPr>
        <w:t>.</w:t>
      </w:r>
    </w:p>
    <w:p ns2:paraId="0B0291C5" ns2:textId="77777777" w:rsidR="00121544" w:rsidRPr="00B2010B" w:rsidRDefault="00121544" w:rsidP="00E91A2C">
      <w:pPr>
        <w:spacing w:after="0" w:line="240" w:lineRule="auto"/>
        <w:rPr>
          <w:rFonts w:ascii="Arial Narrow" w:eastAsia="Arial Narrow" w:hAnsi="Arial Narrow" w:cs="Arial Narrow"/>
          <w:kern w:val="0"/>
          <ns2:ligatures ns2:val="none"/>
        </w:rPr>
      </w:pPr>
      <w:bookmarkStart w:id="17" w:name="_Hlk215162047"/>
    </w:p>
    <w:p ns2:paraId="7C9EE9C9" ns2: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3688106"/>
      <w:r w:rsidRPr="00B2010B">
        <w:rPr>
          <w:rFonts w:ascii="Arial Narrow" w:eastAsia="Arial Narrow" w:hAnsi="Arial Narrow" w:cs="Arial Narrow"/>
        </w:rPr>
        <w:t>Presunta infracción al numeral 88.1 del</w:t>
      </w:r>
      <w:r w:rsidRPr="00727182">
        <w:rPr>
          <w:rFonts w:ascii="Arial Narrow" w:eastAsia="Arial Narrow" w:hAnsi="Arial Narrow" w:cs="Arial Narrow"/>
        </w:rPr>
        <w:t xml:space="preserve"> artículo 88 de la Ley </w:t>
      </w:r>
      <w:r w:rsidR="003A71B1" w:rsidRPr="00727182">
        <w:rPr>
          <w:rFonts w:ascii="Arial Narrow" w:eastAsia="Times New Roman" w:hAnsi="Arial Narrow" w:cs="Times New Roman"/>
          <w:kern w:val="0"/>
          <w:shd w:val="clear" w:color="auto" w:fill="FFFFFF"/>
          <w:lang w:eastAsia="es-PE"/>
          <ns2:ligatures ns2:val="none"/>
        </w:rPr>
        <w:t>29571</w:t>
      </w:r>
      <w:r w:rsidRPr="00727182">
        <w:rPr>
          <w:rFonts w:ascii="Arial Narrow" w:eastAsia="Arial Narrow" w:hAnsi="Arial Narrow" w:cs="Arial Narrow"/>
        </w:rPr>
        <w:t xml:space="preserve">, Código de Protección y Defensa del Consumidor, </w:t>
      </w:r>
      <w:r w:rsidRPr="00727182">
        <w:rPr>
          <w:rFonts w:ascii="Arial Narrow" w:eastAsia="Arial Narrow" w:hAnsi="Arial Narrow" w:cs="Arial Narrow"/>
          <w:kern w:val="0"/>
          <ns2:ligatures ns2:val="none"/>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ns2:ligatures ns2:val="none"/>
        </w:rPr>
        <w:t>10 de febrero de 2026</w:t>
      </w:r>
      <w:r w:rsidRPr="00727182">
        <w:rPr>
          <w:rFonts w:ascii="Arial Narrow" w:eastAsia="Arial Narrow" w:hAnsi="Arial Narrow" w:cs="Arial Narrow"/>
          <w:kern w:val="0"/>
          <ns2:ligatures ns2:val="none"/>
        </w:rPr>
        <w:t>.</w:t>
      </w:r>
    </w:p>
    <w:bookmarkEnd w:id="16"/>
    <w:bookmarkEnd w:id="17"/>
    <w:p ns2:paraId="042B3F54" ns2:textId="777BBF33" w:rsidR="00CA59A2" w:rsidRPr="00727182" w:rsidRDefault="00CA59A2" w:rsidP="00EB4D2D">
      <w:pPr>
        <w:spacing w:after="0" w:line="240" w:lineRule="auto"/>
        <w:jc w:val="both"/>
        <w:rPr>
          <w:rFonts w:ascii="Arial Narrow" w:eastAsia="Arial Narrow" w:hAnsi="Arial Narrow" w:cs="Arial Narrow"/>
          <w:kern w:val="0"/>
          <ns2:ligatures ns2:val="none"/>
        </w:rPr>
      </w:pPr>
    </w:p>
    <w:p ns2:paraId="0A292C9F" ns2:textId="36F96A2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727182">
        <w:rPr>
          <w:rFonts w:ascii="Arial Narrow" w:eastAsia="Arial Narrow" w:hAnsi="Arial Narrow" w:cs="Arial Narrow"/>
          <w:b/>
          <w:color w:val="000000"/>
          <w:kern w:val="0"/>
          <w:lang w:eastAsia="es-PE"/>
          <ns2:ligatures ns2:val="none"/>
        </w:rPr>
        <w:lastRenderedPageBreak/>
        <w:t>SEGUNDO:</w:t>
      </w:r>
      <w:r w:rsidRPr="00727182">
        <w:rPr>
          <w:rFonts w:ascii="Arial Narrow" w:eastAsia="Arial Narrow" w:hAnsi="Arial Narrow" w:cs="Arial Narrow"/>
          <w:color w:val="000000"/>
          <w:kern w:val="0"/>
          <w:lang w:eastAsia="es-PE"/>
          <ns2:ligatures ns2:val="none"/>
        </w:rPr>
        <w:t xml:space="preserve"> tener por ofrecidos los medios</w:t>
      </w:r>
      <w:r w:rsidRPr="00EB4D2D">
        <w:rPr>
          <w:rFonts w:ascii="Arial Narrow" w:eastAsia="Arial Narrow" w:hAnsi="Arial Narrow" w:cs="Arial Narrow"/>
          <w:color w:val="000000"/>
          <w:kern w:val="0"/>
          <w:lang w:eastAsia="es-PE"/>
          <ns2:ligatures ns2:val="none"/>
        </w:rPr>
        <w:t xml:space="preserve">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643480" w:rsidRPr="00643480">
        <w:rPr>
          <w:rFonts w:ascii="Arial Narrow" w:eastAsia="Times New Roman" w:hAnsi="Arial Narrow" w:cs="Arial"/>
          <w:color w:val="000000"/>
          <w:kern w:val="0"/>
          <w:lang w:val="es-ES" w:eastAsia="es-ES"/>
          <ns2:ligatures ns2:val="none"/>
        </w:rPr>
        <w:t>18 de mayo de 2026, subsanada mediante escrito del 22 de junio de 2026, y complementado mediante dos (2) escritos del 22 y 23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80E567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requerir a</w:t>
      </w:r>
      <w:r w:rsidR="002436FA">
        <w:rPr>
          <w:rFonts w:ascii="Arial Narrow" w:eastAsia="Arial Narrow" w:hAnsi="Arial Narrow" w:cs="Arial Narrow"/>
          <w:color w:val="000000"/>
          <w:kern w:val="0"/>
          <w:lang w:eastAsia="es-PE"/>
          <ns2:ligatures ns2:val="none"/>
        </w:rPr>
        <w:t>l</w:t>
      </w:r>
      <w:r w:rsidRPr="00EB4D2D">
        <w:rPr>
          <w:rFonts w:ascii="Arial Narrow" w:eastAsia="Arial Narrow" w:hAnsi="Arial Narrow" w:cs="Arial Narrow"/>
          <w:color w:val="000000"/>
          <w:kern w:val="0"/>
          <w:lang w:eastAsia="es-PE"/>
          <ns2:ligatures ns2:val="none"/>
        </w:rPr>
        <w:t xml:space="preserve"> </w:t>
      </w:r>
      <w:r w:rsidR="002436FA" w:rsidRPr="002436FA">
        <w:rPr>
          <w:rFonts w:ascii="Arial Narrow" w:eastAsia="Arial Narrow" w:hAnsi="Arial Narrow" w:cs="Arial Narrow"/>
          <w:color w:val="000000"/>
          <w:kern w:val="0"/>
          <w:lang w:eastAsia="es-PE"/>
          <ns2:ligatures ns2:val="none"/>
        </w:rPr>
        <w:t xml:space="preserve">Banco de Crédito del Perú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832F24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9"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EB4D2D">
        <w:rPr>
          <w:rFonts w:ascii="Arial Narrow" w:eastAsia="Times New Roman" w:hAnsi="Arial Narrow" w:cs="Arial"/>
          <w:color w:val="000000"/>
          <w:kern w:val="0"/>
          <w:lang w:eastAsia="es-ES"/>
          <ns2:ligatures ns2:val="none"/>
        </w:rPr>
        <w:t xml:space="preserve">, </w:t>
      </w:r>
      <w:bookmarkStart w:id="20"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0"/>
      <w:r w:rsidRPr="00EB4D2D">
        <w:rPr>
          <w:rFonts w:ascii="Arial Narrow" w:eastAsia="Times New Roman" w:hAnsi="Arial Narrow" w:cs="Arial"/>
          <w:color w:val="000000"/>
          <w:kern w:val="0"/>
          <w:lang w:val="es-ES" w:eastAsia="es-ES"/>
          <ns2:ligatures ns2:val="none"/>
        </w:rPr>
        <w:t xml:space="preserve">cumpla con: </w:t>
      </w:r>
      <w:r w:rsidR="0051499D" w:rsidRPr="0051499D">
        <w:rPr>
          <w:rFonts w:ascii="Arial Narrow" w:eastAsia="Times New Roman" w:hAnsi="Arial Narrow" w:cs="Arial"/>
          <w:color w:val="000000"/>
          <w:kern w:val="0"/>
          <w:lang w:val="es-ES" w:eastAsia="es-ES"/>
          <ns2:ligatures ns2:val="none"/>
        </w:rPr>
        <w:t>(i) presentar una copia completa, legible y debidamente suscrita de la Póliza S000132934 del Seguro de desgravamen; (</w:t>
      </w:r>
      <w:proofErr w:type="spellStart"/>
      <w:r w:rsidR="0051499D" w:rsidRPr="0051499D">
        <w:rPr>
          <w:rFonts w:ascii="Arial Narrow" w:eastAsia="Times New Roman" w:hAnsi="Arial Narrow" w:cs="Arial"/>
          <w:color w:val="000000"/>
          <w:kern w:val="0"/>
          <w:lang w:val="es-ES" w:eastAsia="es-ES"/>
          <ns2:ligatures ns2:val="none"/>
        </w:rPr>
        <w:t>ii</w:t>
      </w:r>
      <w:proofErr w:type="spellEnd"/>
      <w:r w:rsidR="0051499D" w:rsidRPr="0051499D">
        <w:rPr>
          <w:rFonts w:ascii="Arial Narrow" w:eastAsia="Times New Roman" w:hAnsi="Arial Narrow" w:cs="Arial"/>
          <w:color w:val="000000"/>
          <w:kern w:val="0"/>
          <w:lang w:val="es-ES" w:eastAsia="es-ES"/>
          <ns2:ligatures ns2: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Times New Roman" w:hAnsi="Arial Narrow" w:cs="Arial"/>
          <w:color w:val="000000"/>
          <w:kern w:val="0"/>
          <w:lang w:val="es-ES" w:eastAsia="es-ES"/>
          <ns2:ligatures ns2:val="none"/>
        </w:rPr>
        <w:t>iii</w:t>
      </w:r>
      <w:proofErr w:type="spellEnd"/>
      <w:r w:rsidR="0051499D" w:rsidRPr="0051499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SEXTO:</w:t>
      </w:r>
      <w:r w:rsidRPr="00EB4D2D">
        <w:rPr>
          <w:rFonts w:ascii="Arial Narrow" w:eastAsia="Arial Narrow" w:hAnsi="Arial Narrow" w:cs="Arial Narrow"/>
          <w:color w:val="000000"/>
          <w:kern w:val="0"/>
          <w:lang w:eastAsia="es-PE"/>
          <ns2:ligatures ns2:val="none"/>
        </w:rPr>
        <w:t xml:space="preserve"> </w:t>
      </w:r>
      <w:bookmarkStart w:id="21"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1"/>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lastRenderedPageBreak/>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67CC9B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3209AE">
        <w:rPr>
          <w:rFonts w:ascii="Arial Narrow" w:hAnsi="Arial Narrow" w:cs="Arial"/>
          <w:bCs/>
          <w:spacing w:val="-3"/>
          <w:kern w:val="0"/>
          <ns2:ligatures ns2:val="none"/>
        </w:rPr>
        <w:t/>
      </w:r>
      <w:r w:rsidR="003209AE" w:rsidRPr="003209AE">
        <w:rPr>
          <w:rFonts w:ascii="Arial Narrow" w:hAnsi="Arial Narrow" w:cs="Arial"/>
          <w:bCs/>
          <w:spacing w:val="-3"/>
          <w:kern w:val="0"/>
          <ns2:ligatures ns2:val="none"/>
        </w:rPr>
        <w:t/>
      </w:r>
      <w:r w:rsidRPr="003209AE">
        <w:rPr>
          <w:rFonts w:ascii="Arial Narrow" w:hAnsi="Arial Narrow" w:cs="Arial"/>
          <w:bCs/>
          <w:spacing w:val="-3"/>
          <w:kern w:val="0"/>
          <ns2:ligatures ns2:val="none"/>
        </w:rPr>
        <w:t xml:space="preserve"/>
      </w:r>
      <w:r w:rsidR="003209AE" w:rsidRPr="003209AE">
        <w:rPr>
          <w:rFonts w:ascii="Arial Narrow" w:hAnsi="Arial Narrow" w:cs="Arial"/>
          <w:bCs/>
          <w:spacing w:val="-3"/>
          <w:kern w:val="0"/>
          <ns2:ligatures ns2:val="none"/>
        </w:rPr>
        <w:t/>
      </w:r>
      <w:r w:rsidR="003209AE" w:rsidRPr="002436FA">
        <w:rPr>
          <w:rFonts w:ascii="Arial Narrow" w:hAnsi="Arial Narrow" w:cs="Arial"/>
          <w:bCs/>
          <w:spacing w:val="-3"/>
          <w:kern w:val="0"/>
          <ns2:ligatures ns2:val="none"/>
        </w:rPr>
        <w:t xml:space="preserve"/>
      </w:r>
      <w:r w:rsidR="005B4857" w:rsidRPr="002436FA">
        <w:rPr>
          <w:rFonts w:ascii="Arial Narrow" w:hAnsi="Arial Narrow"/>
          <w:color w:val="000000"/>
        </w:rPr>
        <w:t/>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xml:space="preserve"/>
      </w:r>
      <w:r w:rsidR="003209AE" w:rsidRPr="002436FA">
        <w:rPr>
          <w:rFonts w:ascii="Arial Narrow" w:hAnsi="Arial Narrow"/>
          <w:color w:val="000000"/>
        </w:rPr>
        <w:t/>
      </w:r>
      <w:r w:rsidR="005B4857" w:rsidRPr="002436FA">
        <w:rPr>
          <w:rFonts w:ascii="Arial Narrow" w:hAnsi="Arial Narrow"/>
          <w:color w:val="000000"/>
        </w:rPr>
        <w:t/>
      </w:r>
      <w:r w:rsidR="002436FA" w:rsidRPr="002436FA">
        <w:rPr>
          <w:rFonts w:ascii="Arial Narrow" w:hAnsi="Arial Narrow"/>
          <w:color w:val="000000"/>
        </w:rPr>
        <w:t/>
      </w:r>
      <w:r w:rsidR="005B4857" w:rsidRPr="002436FA">
        <w:rPr>
          <w:rFonts w:ascii="Arial Narrow" w:hAnsi="Arial Narrow"/>
          <w:color w:val="000000"/>
        </w:rPr>
        <w:t xml:space="preserve"/>
      </w:r>
      <w:r w:rsidR="005B4857" w:rsidRPr="002436FA">
        <w:rPr>
          <w:rStyle w:val="Refdenotaalpie"/>
          <w:rFonts w:ascii="Arial Narrow" w:hAnsi="Arial Narrow"/>
          <w:vertAlign w:val="superscript"/>
        </w:rPr>
        <w:footnoteReference w:id="13"/>
      </w:r>
      <w:r w:rsidR="005B4857" w:rsidRPr="002436FA">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08E5FAF1" w:rsidR="001B5674" w:rsidRPr="00A81B7C" w:rsidRDefault="003A00D7" w:rsidP="00EB4D2D">
      <w:pPr>
        <w:spacing w:after="0" w:line="240" w:lineRule="auto"/>
        <w:rPr>
          <w:sz w:val="18"/>
          <w:szCs w:val="18"/>
        </w:rPr>
      </w:pPr>
      <w:r w:rsidRPr="007D7707">
        <w:rPr>
          <w:rFonts w:ascii="Arial Narrow" w:hAnsi="Arial Narrow"/>
          <w:sz w:val="18"/>
          <w:szCs w:val="18"/>
        </w:rPr>
        <w:t>LGP/JCQ</w:t>
      </w:r>
    </w:p>
    <w:sectPr w:rsidR="001B5674" w:rsidRPr="00A81B7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8D7362" w:rsidRPr="00DD6163">
        <w:rPr>
          <w:rFonts w:ascii="Arial Narrow" w:hAnsi="Arial Narrow" w:cs="Arial"/>
          <w:sz w:val="16"/>
          <w:szCs w:val="16"/>
        </w:rPr>
        <w:t>Denuncia remitida a esta Comisión mediante DOCUMENTO DE TRASLADO 416-2026-PS2/INDECOP de fecha 1 de junio de 2026, recepcionada el 5 de junio de 2026.</w:t>
      </w:r>
    </w:p>
    <w:p w14:paraId="7B8438C5"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2">
    <w:p w14:paraId="1A82CAE4"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t>Publicado</w:t>
      </w:r>
      <w:r w:rsidRPr="00DD6163">
        <w:rPr>
          <w:rFonts w:ascii="Arial Narrow" w:hAnsi="Arial Narrow" w:cs="Arial"/>
          <w:b/>
          <w:sz w:val="16"/>
          <w:szCs w:val="16"/>
        </w:rPr>
        <w:t xml:space="preserve"> </w:t>
      </w:r>
      <w:r w:rsidRPr="00DD616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6A1CDC8A"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Fonts w:ascii="Arial Narrow" w:eastAsia="Arial Narrow" w:hAnsi="Arial Narrow" w:cs="Arial"/>
          <w:sz w:val="16"/>
          <w:szCs w:val="16"/>
        </w:rPr>
        <w:tab/>
      </w:r>
      <w:r w:rsidRPr="00DD616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ab/>
        <w:t>Artículo 27.-</w:t>
      </w:r>
      <w:r w:rsidRPr="00DD6163">
        <w:rPr>
          <w:rFonts w:ascii="Arial Narrow" w:eastAsia="Arial Narrow" w:hAnsi="Arial Narrow" w:cs="Arial"/>
          <w:sz w:val="16"/>
          <w:szCs w:val="16"/>
        </w:rPr>
        <w:t xml:space="preserve"> De la Comisión de Protección al </w:t>
      </w:r>
      <w:proofErr w:type="gramStart"/>
      <w:r w:rsidRPr="00DD6163">
        <w:rPr>
          <w:rFonts w:ascii="Arial Narrow" w:eastAsia="Arial Narrow" w:hAnsi="Arial Narrow" w:cs="Arial"/>
          <w:sz w:val="16"/>
          <w:szCs w:val="16"/>
        </w:rPr>
        <w:t>Consumidor.-</w:t>
      </w:r>
      <w:proofErr w:type="gramEnd"/>
      <w:r w:rsidRPr="00DD6163">
        <w:rPr>
          <w:rFonts w:ascii="Arial Narrow" w:eastAsia="Arial Narrow" w:hAnsi="Arial Narrow" w:cs="Arial"/>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D6163" w:rsidRDefault="00CA59A2" w:rsidP="00DD616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p>
    <w:p w14:paraId="2824A68C"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D6163" w:rsidRDefault="00711750" w:rsidP="00DD6163">
      <w:pPr>
        <w:pStyle w:val="Textonotapie"/>
        <w:contextualSpacing/>
        <w:jc w:val="both"/>
        <w:rPr>
          <w:rFonts w:ascii="Arial Narrow" w:hAnsi="Arial Narrow" w:cs="Arial"/>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w:b/>
          <w:bCs/>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9E912CC" w14:textId="77777777" w:rsidR="00F71384" w:rsidRPr="00DD6163" w:rsidRDefault="00F71384" w:rsidP="00DD6163">
      <w:pPr>
        <w:pStyle w:val="Textonotapie"/>
        <w:ind w:firstLine="567"/>
        <w:contextualSpacing/>
        <w:jc w:val="both"/>
        <w:rPr>
          <w:rFonts w:ascii="Arial Narrow" w:hAnsi="Arial Narrow" w:cs="Arial"/>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bCs/>
          <w:sz w:val="16"/>
          <w:szCs w:val="16"/>
        </w:rPr>
        <w:t>LEY SOBRE FACULTADES, NORMAS Y ORGANIZACIÓN DEL INDECOPI, APROBADA POR DECRETO LEGISLATIVO N 807 Artículo 24.-</w:t>
      </w:r>
      <w:r w:rsidRPr="00DD6163">
        <w:rPr>
          <w:rFonts w:ascii="Arial Narrow" w:eastAsia="Arial Narrow" w:hAnsi="Arial Narrow" w:cs="Arial"/>
          <w:sz w:val="16"/>
          <w:szCs w:val="16"/>
        </w:rPr>
        <w:t xml:space="preserve"> El </w:t>
      </w:r>
      <w:proofErr w:type="gramStart"/>
      <w:r w:rsidRPr="00DD6163">
        <w:rPr>
          <w:rFonts w:ascii="Arial Narrow" w:eastAsia="Arial Narrow" w:hAnsi="Arial Narrow" w:cs="Arial"/>
          <w:sz w:val="16"/>
          <w:szCs w:val="16"/>
        </w:rPr>
        <w:t>Secretario Técnico</w:t>
      </w:r>
      <w:proofErr w:type="gramEnd"/>
      <w:r w:rsidRPr="00DD616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9B4F71B"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 </w:t>
      </w:r>
    </w:p>
    <w:p w14:paraId="7E788299"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hAnsi="Arial Narrow" w:cs="Arial"/>
          <w:sz w:val="16"/>
          <w:szCs w:val="16"/>
        </w:rPr>
        <w:t>entrada en vigencia</w:t>
      </w:r>
      <w:proofErr w:type="gramEnd"/>
      <w:r w:rsidRPr="00DD616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D6163" w:rsidRDefault="00CA59A2" w:rsidP="00DD6163">
      <w:pPr>
        <w:pStyle w:val="Textonotapie"/>
        <w:ind w:left="567" w:hanging="567"/>
        <w:contextualSpacing/>
        <w:jc w:val="both"/>
        <w:rPr>
          <w:rFonts w:ascii="Arial Narrow" w:hAnsi="Arial Narrow" w:cs="Arial"/>
          <w:sz w:val="16"/>
          <w:szCs w:val="16"/>
        </w:rPr>
      </w:pPr>
    </w:p>
  </w:footnote>
  <w:footnote w:id="8">
    <w:p w14:paraId="12554D7B" w14:textId="71A836F4" w:rsidR="00CA59A2" w:rsidRPr="00DD6163" w:rsidRDefault="00CA59A2"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D8A2F03" w14:textId="77777777" w:rsidR="00CA59A2" w:rsidRPr="00DD6163" w:rsidRDefault="00CA59A2" w:rsidP="00DD6163">
      <w:pPr>
        <w:pStyle w:val="Textonotapie"/>
        <w:ind w:left="567" w:hanging="567"/>
        <w:contextualSpacing/>
        <w:jc w:val="both"/>
        <w:rPr>
          <w:rFonts w:ascii="Arial Narrow" w:hAnsi="Arial Narrow" w:cs="Arial"/>
          <w:b/>
          <w:bCs/>
          <w:sz w:val="16"/>
          <w:szCs w:val="16"/>
        </w:rPr>
      </w:pPr>
      <w:r w:rsidRPr="00DD6163">
        <w:rPr>
          <w:rFonts w:ascii="Arial Narrow" w:hAnsi="Arial Narrow" w:cs="Arial"/>
          <w:sz w:val="16"/>
          <w:szCs w:val="16"/>
        </w:rPr>
        <w:tab/>
      </w:r>
      <w:r w:rsidRPr="00DD6163">
        <w:rPr>
          <w:rFonts w:ascii="Arial Narrow" w:hAnsi="Arial Narrow" w:cs="Arial"/>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D6163">
        <w:rPr>
          <w:rFonts w:ascii="Arial Narrow" w:hAnsi="Arial Narrow" w:cs="Arial"/>
          <w:sz w:val="16"/>
          <w:szCs w:val="16"/>
          <w:lang w:eastAsia="es-PE"/>
        </w:rPr>
        <w:t>(…).</w:t>
      </w:r>
    </w:p>
    <w:p w14:paraId="3B6754D8" w14:textId="77777777" w:rsidR="00CA59A2" w:rsidRPr="00DD6163" w:rsidRDefault="00CA59A2" w:rsidP="00DD616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vertAlign w:val="superscript"/>
        </w:rPr>
        <w:t xml:space="preserve"> </w:t>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LEY</w:t>
      </w:r>
      <w:r w:rsidR="003A71B1" w:rsidRPr="00DD6163">
        <w:rPr>
          <w:rFonts w:ascii="Arial Narrow" w:eastAsia="Arial Narrow" w:hAnsi="Arial Narrow" w:cs="Arial"/>
          <w:b/>
          <w:sz w:val="16"/>
          <w:szCs w:val="16"/>
        </w:rPr>
        <w:t xml:space="preserve"> 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
    <w:p w14:paraId="2B1D34B0" w14:textId="77777777" w:rsidR="00DD6163" w:rsidRPr="00DD6163" w:rsidRDefault="00DD6163" w:rsidP="00DD6163">
      <w:pPr>
        <w:spacing w:after="0" w:line="240" w:lineRule="auto"/>
        <w:ind w:left="567"/>
        <w:contextualSpacing/>
        <w:jc w:val="both"/>
        <w:rPr>
          <w:rFonts w:ascii="Arial Narrow" w:eastAsia="Arial Narrow" w:hAnsi="Arial Narrow" w:cs="Arial"/>
          <w:sz w:val="16"/>
          <w:szCs w:val="16"/>
        </w:rPr>
      </w:pPr>
    </w:p>
  </w:footnote>
  <w:footnote w:id="10">
    <w:p w14:paraId="6DE82B39" w14:textId="4CD725CD" w:rsidR="00A008E2" w:rsidRPr="00DD6163" w:rsidRDefault="00CA59A2" w:rsidP="00DD6163">
      <w:pPr>
        <w:spacing w:after="0" w:line="240" w:lineRule="auto"/>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00A008E2" w:rsidRPr="00DD6163">
        <w:rPr>
          <w:rFonts w:ascii="Arial Narrow" w:eastAsia="Arial Narrow" w:hAnsi="Arial Narrow" w:cs="Arial"/>
          <w:b/>
          <w:sz w:val="16"/>
          <w:szCs w:val="16"/>
        </w:rPr>
        <w:t>LEY 29571, CÓDIGO DE PROTECCIÓN Y DEFENSA DEL CONSUMIDOR</w:t>
      </w:r>
      <w:r w:rsidR="00A008E2" w:rsidRPr="00DD6163">
        <w:rPr>
          <w:rFonts w:ascii="Arial Narrow" w:hAnsi="Arial Narrow" w:cs="Arial"/>
          <w:b/>
          <w:bCs/>
          <w:sz w:val="16"/>
          <w:szCs w:val="16"/>
        </w:rPr>
        <w:t xml:space="preserve">, </w:t>
      </w:r>
      <w:r w:rsidR="00A008E2" w:rsidRPr="00DD6163">
        <w:rPr>
          <w:rFonts w:ascii="Arial Narrow" w:hAnsi="Arial Narrow" w:cs="Arial"/>
          <w:b/>
          <w:sz w:val="16"/>
          <w:szCs w:val="16"/>
        </w:rPr>
        <w:t>publicado el 2 de setiembre de 2010 y modificado por Decreto Legislativo N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Las medidas correctivas complementarias pueden dictarse de oficio o a pedido de parte.</w:t>
      </w:r>
    </w:p>
    <w:p w14:paraId="51455ACA"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p>
    <w:p w14:paraId="6CB8D69D" w14:textId="77777777" w:rsidR="00CA59A2" w:rsidRPr="00DD6163" w:rsidRDefault="00CA59A2" w:rsidP="00DD6163">
      <w:pPr>
        <w:spacing w:after="0" w:line="240" w:lineRule="auto"/>
        <w:ind w:left="567" w:hanging="567"/>
        <w:contextualSpacing/>
        <w:jc w:val="both"/>
        <w:rPr>
          <w:rFonts w:ascii="Arial Narrow" w:hAnsi="Arial Narrow" w:cs="Arial"/>
          <w:sz w:val="16"/>
          <w:szCs w:val="16"/>
        </w:rPr>
      </w:pPr>
      <w:r w:rsidRPr="00DD6163">
        <w:rPr>
          <w:rFonts w:ascii="Arial Narrow" w:eastAsia="Arial Narrow" w:hAnsi="Arial Narrow" w:cs="Arial"/>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Pagar los gastos incurridos por el consumidor para mitigar las consecuencias de la infracción administrativa.</w:t>
      </w:r>
    </w:p>
    <w:p w14:paraId="130D0A42" w14:textId="77777777" w:rsidR="00CA59A2" w:rsidRPr="00DD6163" w:rsidRDefault="00CA59A2" w:rsidP="00DD6163">
      <w:pPr>
        <w:pStyle w:val="Sinespaciado"/>
        <w:ind w:firstLine="567"/>
        <w:contextualSpacing/>
        <w:jc w:val="both"/>
        <w:rPr>
          <w:rFonts w:ascii="Arial Narrow" w:hAnsi="Arial Narrow" w:cs="Arial"/>
          <w:sz w:val="16"/>
          <w:szCs w:val="16"/>
        </w:rPr>
      </w:pPr>
      <w:r w:rsidRPr="00DD6163">
        <w:rPr>
          <w:rFonts w:ascii="Arial Narrow" w:hAnsi="Arial Narrow" w:cs="Arial"/>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hAnsi="Arial Narrow" w:cs="Arial"/>
          <w:sz w:val="16"/>
          <w:szCs w:val="16"/>
        </w:rPr>
      </w:pPr>
      <w:r w:rsidRPr="00DD616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hAnsi="Arial Narrow" w:cs="Arial"/>
          <w:sz w:val="16"/>
          <w:szCs w:val="16"/>
        </w:rPr>
        <w:t>conjuntamente con</w:t>
      </w:r>
      <w:proofErr w:type="gramEnd"/>
      <w:r w:rsidRPr="00DD616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hAnsi="Arial Narrow" w:cs="Arial"/>
          <w:sz w:val="16"/>
          <w:szCs w:val="16"/>
        </w:rPr>
      </w:pPr>
      <w:r w:rsidRPr="00DD616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w:b/>
          <w:bCs/>
          <w:sz w:val="16"/>
          <w:szCs w:val="16"/>
        </w:rPr>
      </w:pPr>
      <w:r w:rsidRPr="00DD6163">
        <w:rPr>
          <w:rFonts w:ascii="Arial Narrow" w:eastAsia="Arial Narrow" w:hAnsi="Arial Narrow" w:cs="Arial"/>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d. En caso de infracciones muy graves y de reincidencia o </w:t>
      </w:r>
      <w:proofErr w:type="spellStart"/>
      <w:r w:rsidRPr="00DD6163">
        <w:rPr>
          <w:rFonts w:ascii="Arial Narrow" w:eastAsia="Arial Narrow" w:hAnsi="Arial Narrow" w:cs="Arial"/>
          <w:sz w:val="16"/>
          <w:szCs w:val="16"/>
        </w:rPr>
        <w:t>reiterancia</w:t>
      </w:r>
      <w:proofErr w:type="spellEnd"/>
      <w:r w:rsidRPr="00DD6163">
        <w:rPr>
          <w:rFonts w:ascii="Arial Narrow" w:eastAsia="Arial Narrow" w:hAnsi="Arial Narrow" w:cs="Arial"/>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w:t>
      </w:r>
      <w:proofErr w:type="spellStart"/>
      <w:r w:rsidRPr="00DD6163">
        <w:rPr>
          <w:rFonts w:ascii="Arial Narrow" w:eastAsia="Arial Narrow" w:hAnsi="Arial Narrow" w:cs="Arial"/>
          <w:sz w:val="16"/>
          <w:szCs w:val="16"/>
        </w:rPr>
        <w:t>ii</w:t>
      </w:r>
      <w:proofErr w:type="spellEnd"/>
      <w:r w:rsidRPr="00DD616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e. Publicación de avisos </w:t>
      </w:r>
      <w:proofErr w:type="spellStart"/>
      <w:r w:rsidRPr="00DD6163">
        <w:rPr>
          <w:rFonts w:ascii="Arial Narrow" w:eastAsia="Arial Narrow" w:hAnsi="Arial Narrow" w:cs="Arial"/>
          <w:sz w:val="16"/>
          <w:szCs w:val="16"/>
        </w:rPr>
        <w:t>rectificatorios</w:t>
      </w:r>
      <w:proofErr w:type="spellEnd"/>
      <w:r w:rsidRPr="00DD616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D6163" w:rsidRDefault="00CA59A2" w:rsidP="00DD6163">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DD6163" w:rsidRDefault="00CA59A2" w:rsidP="00DD6163">
      <w:pPr>
        <w:pStyle w:val="Textonotapie"/>
        <w:tabs>
          <w:tab w:val="left" w:pos="567"/>
        </w:tabs>
        <w:ind w:left="567" w:hanging="567"/>
        <w:contextualSpacing/>
        <w:jc w:val="both"/>
        <w:rPr>
          <w:rFonts w:ascii="Arial Narrow" w:hAnsi="Arial Narrow" w:cs="Arial"/>
          <w:b/>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Narrow" w:hAnsi="Arial Narrow" w:cs="Arial"/>
          <w:b/>
          <w:sz w:val="16"/>
          <w:szCs w:val="16"/>
        </w:rPr>
        <w:t xml:space="preserve">LEY </w:t>
      </w:r>
      <w:r w:rsidR="003A71B1" w:rsidRPr="00DD6163">
        <w:rPr>
          <w:rFonts w:ascii="Arial Narrow" w:eastAsia="Arial Narrow" w:hAnsi="Arial Narrow" w:cs="Arial"/>
          <w:b/>
          <w:sz w:val="16"/>
          <w:szCs w:val="16"/>
        </w:rPr>
        <w:t>29571</w:t>
      </w:r>
      <w:r w:rsidRPr="00DD6163">
        <w:rPr>
          <w:rFonts w:ascii="Arial Narrow" w:eastAsia="Arial Narrow" w:hAnsi="Arial Narrow" w:cs="Arial"/>
          <w:b/>
          <w:sz w:val="16"/>
          <w:szCs w:val="16"/>
        </w:rPr>
        <w:t>, CÓDIGO DE PROTECCIÓN Y DEFENSA DEL CONSUMIDOR</w:t>
      </w:r>
      <w:r w:rsidRPr="00DD6163">
        <w:rPr>
          <w:rFonts w:ascii="Arial Narrow" w:hAnsi="Arial Narrow" w:cs="Arial"/>
          <w:b/>
          <w:bCs/>
          <w:sz w:val="16"/>
          <w:szCs w:val="16"/>
        </w:rPr>
        <w:t xml:space="preserve">, </w:t>
      </w:r>
      <w:r w:rsidRPr="00DD6163">
        <w:rPr>
          <w:rFonts w:ascii="Arial Narrow" w:hAnsi="Arial Narrow" w:cs="Arial"/>
          <w:b/>
          <w:sz w:val="16"/>
          <w:szCs w:val="16"/>
        </w:rPr>
        <w:t>publicado el 2 de setiembre de 2010 y modificado por Decreto Legislativo N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w:b/>
          <w:sz w:val="16"/>
          <w:szCs w:val="16"/>
        </w:rPr>
      </w:pPr>
      <w:r w:rsidRPr="00DD6163">
        <w:rPr>
          <w:rFonts w:ascii="Arial Narrow" w:eastAsia="Arial Narrow" w:hAnsi="Arial Narrow" w:cs="Arial"/>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w:sz w:val="16"/>
          <w:szCs w:val="16"/>
        </w:rPr>
      </w:pPr>
      <w:r w:rsidRPr="00DD616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D6163" w:rsidRDefault="00CA59A2" w:rsidP="00DD6163">
      <w:pPr>
        <w:pStyle w:val="Textonotapie"/>
        <w:contextualSpacing/>
        <w:jc w:val="both"/>
        <w:rPr>
          <w:rFonts w:ascii="Arial Narrow" w:hAnsi="Arial Narrow" w:cs="Arial"/>
          <w:sz w:val="16"/>
          <w:szCs w:val="16"/>
        </w:rPr>
      </w:pPr>
    </w:p>
  </w:footnote>
  <w:footnote w:id="12">
    <w:p w14:paraId="3836DFB3" w14:textId="77777777" w:rsidR="00CA59A2" w:rsidRPr="00DD6163" w:rsidRDefault="00CA59A2" w:rsidP="00DD616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D6163">
        <w:rPr>
          <w:rStyle w:val="Refdenotaalpie"/>
          <w:rFonts w:ascii="Arial Narrow" w:hAnsi="Arial Narrow" w:cs="Arial"/>
          <w:b/>
          <w:bCs/>
          <w:sz w:val="16"/>
          <w:szCs w:val="16"/>
          <w:vertAlign w:val="superscript"/>
        </w:rPr>
        <w:footnoteRef/>
      </w:r>
      <w:r w:rsidRPr="00DD6163">
        <w:rPr>
          <w:rFonts w:ascii="Arial Narrow" w:hAnsi="Arial Narrow" w:cs="Arial"/>
          <w:b/>
          <w:bCs/>
          <w:sz w:val="16"/>
          <w:szCs w:val="16"/>
        </w:rPr>
        <w:t xml:space="preserve"> </w:t>
      </w:r>
      <w:r w:rsidRPr="00DD616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hAnsi="Arial Narrow" w:cs="Arial"/>
          <w:bCs/>
          <w:sz w:val="16"/>
          <w:szCs w:val="16"/>
        </w:rPr>
      </w:pPr>
      <w:r w:rsidRPr="00DD6163">
        <w:rPr>
          <w:rFonts w:ascii="Arial Narrow" w:hAnsi="Arial Narrow" w:cs="Arial"/>
          <w:b/>
          <w:sz w:val="16"/>
          <w:szCs w:val="16"/>
        </w:rPr>
        <w:t xml:space="preserve">Artículo 29.- </w:t>
      </w:r>
      <w:r w:rsidRPr="00DD6163">
        <w:rPr>
          <w:rFonts w:ascii="Arial Narrow" w:hAnsi="Arial Narrow" w:cs="Arial"/>
          <w:bCs/>
          <w:sz w:val="16"/>
          <w:szCs w:val="16"/>
        </w:rPr>
        <w:t xml:space="preserve">En cualquier estado del procedimiento, e incluso antes de admitirse a trámite la denuncia,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podrá citar a las partes a audiencia de conciliación. La audiencia se desarrollará ante el </w:t>
      </w:r>
      <w:proofErr w:type="gramStart"/>
      <w:r w:rsidRPr="00DD6163">
        <w:rPr>
          <w:rFonts w:ascii="Arial Narrow" w:hAnsi="Arial Narrow" w:cs="Arial"/>
          <w:bCs/>
          <w:sz w:val="16"/>
          <w:szCs w:val="16"/>
        </w:rPr>
        <w:t>Secretario Técnico</w:t>
      </w:r>
      <w:proofErr w:type="gramEnd"/>
      <w:r w:rsidRPr="00DD616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D6163" w:rsidRDefault="00CA59A2" w:rsidP="00DD6163">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DD6163" w:rsidRDefault="005B4857" w:rsidP="00DD6163">
      <w:pPr>
        <w:pStyle w:val="Textonotapie"/>
        <w:ind w:left="567" w:hanging="567"/>
        <w:contextualSpacing/>
        <w:jc w:val="both"/>
        <w:rPr>
          <w:rFonts w:ascii="Arial Narrow" w:hAnsi="Arial Narrow" w:cs="Arial"/>
          <w:sz w:val="16"/>
          <w:szCs w:val="16"/>
        </w:rPr>
      </w:pPr>
      <w:r w:rsidRPr="00DD6163">
        <w:rPr>
          <w:rStyle w:val="Refdenotaalpie"/>
          <w:rFonts w:ascii="Arial Narrow" w:hAnsi="Arial Narrow" w:cs="Arial"/>
          <w:sz w:val="16"/>
          <w:szCs w:val="16"/>
          <w:vertAlign w:val="superscript"/>
        </w:rPr>
        <w:footnoteRef/>
      </w:r>
      <w:r w:rsidRPr="00DD6163">
        <w:rPr>
          <w:rFonts w:ascii="Arial Narrow" w:hAnsi="Arial Narrow" w:cs="Arial"/>
          <w:sz w:val="16"/>
          <w:szCs w:val="16"/>
        </w:rPr>
        <w:t xml:space="preserve"> </w:t>
      </w:r>
      <w:r w:rsidRPr="00DD6163">
        <w:rPr>
          <w:rFonts w:ascii="Arial Narrow" w:hAnsi="Arial Narrow" w:cs="Arial"/>
          <w:sz w:val="16"/>
          <w:szCs w:val="16"/>
        </w:rPr>
        <w:tab/>
      </w:r>
      <w:r w:rsidRPr="00DD616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hanging="567"/>
        <w:contextualSpacing/>
        <w:jc w:val="both"/>
        <w:rPr>
          <w:rFonts w:ascii="Arial Narrow" w:hAnsi="Arial Narrow" w:cs="Arial"/>
          <w:b/>
          <w:bCs/>
          <w:sz w:val="16"/>
          <w:szCs w:val="16"/>
        </w:rPr>
      </w:pPr>
      <w:r w:rsidRPr="00DD6163">
        <w:rPr>
          <w:rFonts w:ascii="Arial Narrow" w:hAnsi="Arial Narrow" w:cs="Arial"/>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hAnsi="Arial Narrow" w:cs="Arial"/>
          <w:sz w:val="16"/>
          <w:szCs w:val="16"/>
          <w:lang w:val="es-ES"/>
        </w:rPr>
      </w:pPr>
      <w:r w:rsidRPr="00DD616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