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ACA64D" ns2: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ns2:paraId="0C2447E2" ns2: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ns2:paraId="5451174A" ns2: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 xml:space="preserve">DENUNCIANTE:[DENUNCIANTE] (SEÑORA [APELLIDO])</w:t>
      </w:r>
      <w:r>
        <w:tab/>
      </w:r>
      <w:r w:rsidRPr="2AC63C58">
        <w:rPr>
          <w:rFonts w:ascii="Arial Narrow" w:eastAsia="Arial Narrow" w:hAnsi="Arial Narrow" w:cs="Arial"/>
          <w:b/>
          <w:bCs/>
          <w:color w:val="000000" w:themeColor="text1"/>
          <w:lang w:eastAsia="es-PE"/>
        </w:rPr>
        <w:t/>
      </w:r>
      <w:r>
        <w:tab/>
      </w:r>
      <w:r w:rsidR="00D70F3C" w:rsidRPr="00D70F3C">
        <w:rPr>
          <w:rFonts w:ascii="Arial Narrow" w:eastAsia="Arial Narrow" w:hAnsi="Arial Narrow" w:cs="Arial"/>
          <w:b/>
          <w:bCs/>
          <w:color w:val="000000" w:themeColor="text1"/>
          <w:lang w:eastAsia="es-PE"/>
        </w:rPr>
        <w:t/>
      </w:r>
    </w:p>
    <w:p ns2:paraId="0E5C98CB" ns2: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ns2:paraId="5419B95C" ns2: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ns2:paraId="19DB4E6B" ns2: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ns2:paraId="13B01F89" ns2: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ns2:paraId="16897481" ns2: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ns2:paraId="4C5E4B6F" ns2:textId="77777777" w:rsidR="00FB73F8" w:rsidRPr="005C4734" w:rsidRDefault="00FB73F8" w:rsidP="00A4437E">
      <w:pPr>
        <w:spacing w:after="0" w:line="240" w:lineRule="auto"/>
        <w:jc w:val="both"/>
        <w:rPr>
          <w:rFonts w:ascii="Arial Narrow" w:hAnsi="Arial Narrow"/>
        </w:rPr>
      </w:pPr>
    </w:p>
    <w:p ns2:paraId="6771D2CB" ns2: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12</w:t>
      </w:r>
      <w:r w:rsidR="00F84B1B" w:rsidRPr="00D70F3C">
        <w:rPr>
          <w:rFonts w:ascii="Arial Narrow" w:hAnsi="Arial Narrow"/>
        </w:rPr>
        <w:t xml:space="preserve"> de </w:t>
      </w:r>
      <w:r w:rsidR="003347B2">
        <w:rPr>
          <w:rFonts w:ascii="Arial Narrow" w:hAnsi="Arial Narrow"/>
        </w:rPr>
        <w:t>septiembre</w:t>
      </w:r>
      <w:r w:rsidR="00475040" w:rsidRPr="00D70F3C">
        <w:rPr>
          <w:rFonts w:ascii="Arial Narrow" w:hAnsi="Arial Narrow"/>
        </w:rPr>
        <w:t xml:space="preserve"> de </w:t>
      </w:r>
      <w:r w:rsidR="00427E65">
        <w:rPr>
          <w:rFonts w:ascii="Arial Narrow" w:hAnsi="Arial Narrow"/>
        </w:rPr>
        <w:t>2025</w:t>
      </w:r>
      <w:r w:rsidR="00C67F45" w:rsidRPr="00D70F3C">
        <w:rPr>
          <w:rFonts w:ascii="Arial Narrow" w:hAnsi="Arial Narrow"/>
        </w:rPr>
        <w:t xml:space="preserve">. </w:t>
      </w:r>
    </w:p>
    <w:p ns2:paraId="0C69385B" ns2: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ns2:paraId="0D559D37" ns2: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ns2:paraId="287CFC7B" ns2: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ns2:paraId="5DEEC8AF" ns2: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ns2:paraId="2C95BEC9" ns2: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 (en adelante, Código), señalando lo siguiente:</w:t>
      </w:r>
      <w:r w:rsidR="00C020F4" w:rsidRPr="00C020F4">
        <w:rPr>
          <w:rFonts w:ascii="Arial Narrow" w:eastAsia="Times New Roman" w:hAnsi="Arial Narrow" w:cs="Arial"/>
          <w:color w:val="000000"/>
          <w:lang w:val="es-ES" w:eastAsia="es-ES"/>
        </w:rPr>
        <w:t/>
      </w:r>
      <w:r w:rsidRPr="00C020F4">
        <w:rPr>
          <w:rFonts w:ascii="Arial Narrow" w:eastAsia="Times New Roman" w:hAnsi="Arial Narrow" w:cs="Arial"/>
          <w:color w:val="000000"/>
          <w:lang w:val="es-ES" w:eastAsia="es-ES"/>
        </w:rPr>
        <w:t xml:space="preserve"/>
      </w:r>
      <w:r w:rsidR="00C020F4" w:rsidRPr="00C020F4">
        <w:rPr>
          <w:rFonts w:ascii="Arial Narrow" w:eastAsia="Times New Roman" w:hAnsi="Arial Narrow" w:cs="Arial"/>
          <w:color w:val="000000"/>
          <w:lang w:val="es-ES" w:eastAsia="es-ES"/>
        </w:rPr>
        <w:t/>
      </w:r>
      <w:r w:rsidRPr="00C020F4">
        <w:rPr>
          <w:rFonts w:ascii="Arial Narrow" w:eastAsia="Calibri" w:hAnsi="Arial Narrow" w:cs="Arial"/>
        </w:rPr>
        <w:t xml:space="preserve"/>
      </w:r>
      <w:r w:rsidR="00C020F4" w:rsidRPr="00C020F4">
        <w:rPr>
          <w:rFonts w:ascii="Arial Narrow" w:eastAsia="Calibri" w:hAnsi="Arial Narrow" w:cs="Arial"/>
        </w:rPr>
        <w:t/>
      </w:r>
      <w:r w:rsidRPr="00C020F4">
        <w:rPr>
          <w:rFonts w:ascii="Arial Narrow" w:eastAsia="Calibri" w:hAnsi="Arial Narrow" w:cs="Arial"/>
        </w:rPr>
        <w:t xml:space="preserve"/>
      </w:r>
      <w:r w:rsidR="00C020F4" w:rsidRPr="00C020F4">
        <w:rPr>
          <w:rFonts w:ascii="Arial Narrow" w:eastAsia="Calibri" w:hAnsi="Arial Narrow" w:cs="Arial"/>
        </w:rPr>
        <w:t xml:space="preserve"/>
      </w:r>
      <w:r w:rsidRPr="00D5131F">
        <w:rPr>
          <w:rFonts w:ascii="Arial Narrow" w:eastAsia="Calibri" w:hAnsi="Arial Narrow" w:cs="Arial"/>
        </w:rPr>
        <w:t/>
      </w:r>
      <w:r w:rsidRPr="00D5131F">
        <w:rPr>
          <w:rFonts w:ascii="Arial Narrow" w:eastAsia="Times New Roman" w:hAnsi="Arial Narrow" w:cs="Arial"/>
          <w:color w:val="000000"/>
          <w:lang w:val="es-ES" w:eastAsia="es-ES"/>
        </w:rPr>
        <w:t/>
      </w:r>
      <w:r w:rsidR="00E21DCD" w:rsidRPr="00E21DCD">
        <w:rPr>
          <w:rFonts w:ascii="Arial Narrow" w:eastAsia="Times New Roman" w:hAnsi="Arial Narrow" w:cs="Arial"/>
          <w:color w:val="000000"/>
          <w:lang w:val="es-ES" w:eastAsia="es-ES"/>
        </w:rPr>
        <w:t xml:space="preserve"/>
      </w:r>
      <w:proofErr w:type="spellStart"/>
      <w:r w:rsidR="00E21DCD" w:rsidRPr="00E21DCD">
        <w:rPr>
          <w:rFonts w:ascii="Arial Narrow" w:eastAsia="Times New Roman" w:hAnsi="Arial Narrow" w:cs="Arial"/>
          <w:color w:val="000000"/>
          <w:lang w:val="es-ES" w:eastAsia="es-ES"/>
        </w:rPr>
        <w:t/>
      </w:r>
      <w:proofErr w:type="spellEnd"/>
      <w:r w:rsidR="00E21DCD" w:rsidRPr="00E21DCD">
        <w:rPr>
          <w:rFonts w:ascii="Arial Narrow" w:eastAsia="Times New Roman" w:hAnsi="Arial Narrow" w:cs="Arial"/>
          <w:color w:val="000000"/>
          <w:lang w:val="es-ES" w:eastAsia="es-ES"/>
        </w:rPr>
        <w:t xml:space="preserve"/>
      </w:r>
      <w:r w:rsidRPr="00D5131F">
        <w:rPr>
          <w:rFonts w:ascii="Arial Narrow" w:eastAsia="Times New Roman" w:hAnsi="Arial Narrow" w:cs="Arial"/>
          <w:color w:val="000000"/>
          <w:lang w:val="es-ES" w:eastAsia="es-ES"/>
        </w:rPr>
        <w:t/>
      </w:r>
      <w:r w:rsidRPr="00D5131F">
        <w:rPr>
          <w:rStyle w:val="Refdenotaalpie"/>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w:r>
      <w:r w:rsidRPr="00D5131F">
        <w:rPr>
          <w:rFonts w:ascii="Arial Narrow" w:eastAsia="Times New Roman" w:hAnsi="Arial Narrow" w:cs="Arial"/>
          <w:bCs/>
          <w:color w:val="000000"/>
          <w:lang w:val="es-ES" w:eastAsia="es-ES"/>
        </w:rPr>
        <w:t/>
      </w:r>
    </w:p>
    <w:p ns2:paraId="735ECBA9" ns2: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ns2:paraId="34BB92A0" ns2: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ns2:paraId="7C4D8A39" ns2: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ns2:paraId="3DF16A0B" ns2: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ns2:paraId="0EAEF2E1" ns2: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ns2:paraId="717DF4A5" ns2: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ns2:paraId="1FA210EE" ns2: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ns2:paraId="27703C8D" ns2: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Calibri" w:hAnsi="Arial Narrow" w:cs="Arial"/>
        </w:rPr>
        <w:t xml:space="preserve"/>
      </w:r>
      <w:r w:rsidR="001874F7" w:rsidRPr="00D5131F">
        <w:rPr>
          <w:rFonts w:ascii="Arial Narrow" w:eastAsia="Times New Roman" w:hAnsi="Arial Narrow" w:cs="Arial"/>
          <w:color w:val="000000"/>
          <w:lang w:val="es-ES" w:eastAsia="es-ES"/>
        </w:rPr>
        <w:t xml:space="preserve"/>
      </w:r>
      <w:bookmarkStart w:id="0" w:name="_Hlk206587071"/>
      <w:r w:rsidRPr="00E21DCD">
        <w:rPr>
          <w:rFonts w:ascii="Arial Narrow" w:eastAsia="Times New Roman" w:hAnsi="Arial Narrow" w:cs="Arial"/>
          <w:color w:val="000000"/>
          <w:lang w:val="es-ES" w:eastAsia="es-ES"/>
        </w:rPr>
        <w:t xml:space="preserve"/>
      </w:r>
      <w:r w:rsidRPr="00A0100A">
        <w:rPr>
          <w:rFonts w:ascii="Arial Narrow" w:eastAsia="Times New Roman" w:hAnsi="Arial Narrow" w:cs="Arial"/>
          <w:color w:val="000000"/>
          <w:lang w:val="es-ES" w:eastAsia="es-ES"/>
        </w:rPr>
        <w:t xml:space="preserve"/>
      </w:r>
      <w:r w:rsidR="001874F7" w:rsidRPr="00A0100A">
        <w:rPr>
          <w:rFonts w:ascii="Arial Narrow" w:eastAsia="Times New Roman" w:hAnsi="Arial Narrow" w:cs="Arial"/>
          <w:color w:val="000000"/>
          <w:lang w:val="es-ES" w:eastAsia="es-ES"/>
        </w:rPr>
        <w:t/>
      </w:r>
      <w:r w:rsidR="00A0100A" w:rsidRPr="00A0100A">
        <w:rPr>
          <w:rFonts w:ascii="Arial Narrow" w:eastAsia="Times New Roman" w:hAnsi="Arial Narrow" w:cs="Arial"/>
          <w:color w:val="000000"/>
          <w:lang w:val="es-ES" w:eastAsia="es-ES"/>
        </w:rPr>
        <w:t xml:space="preserve"/>
      </w:r>
      <w:r w:rsidR="00BE1ED5">
        <w:rPr>
          <w:rFonts w:ascii="Arial Narrow" w:eastAsia="Times New Roman" w:hAnsi="Arial Narrow" w:cs="Arial"/>
          <w:color w:val="000000"/>
          <w:lang w:val="es-ES" w:eastAsia="es-ES"/>
        </w:rPr>
        <w:t xml:space="preserve"/>
      </w:r>
      <w:r w:rsidR="00A0100A" w:rsidRPr="00A0100A">
        <w:rPr>
          <w:rFonts w:ascii="Arial Narrow" w:eastAsia="Times New Roman" w:hAnsi="Arial Narrow" w:cs="Arial"/>
          <w:color w:val="000000"/>
          <w:lang w:val="es-ES" w:eastAsia="es-ES"/>
        </w:rPr>
        <w:t/>
      </w:r>
      <w:r w:rsidR="00BE1ED5">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xml:space="preserve"/>
      </w:r>
      <w:r w:rsidR="009351EC">
        <w:rPr>
          <w:rFonts w:ascii="Arial Narrow" w:eastAsia="Times New Roman" w:hAnsi="Arial Narrow" w:cs="Arial"/>
          <w:color w:val="000000"/>
          <w:lang w:val="es-ES" w:eastAsia="es-ES"/>
        </w:rPr>
        <w:t xml:space="preserve"/>
      </w:r>
      <w:r w:rsidR="009351EC" w:rsidRPr="009351EC">
        <w:rPr>
          <w:rFonts w:ascii="Arial Narrow" w:eastAsia="Times New Roman" w:hAnsi="Arial Narrow" w:cs="Arial"/>
          <w:color w:val="000000"/>
          <w:lang w:eastAsia="es-ES"/>
        </w:rPr>
        <w:t/>
      </w:r>
      <w:r w:rsidR="009351EC" w:rsidRPr="009351EC">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w:r>
      <w:r w:rsidR="001874F7" w:rsidRPr="00A0100A">
        <w:rPr>
          <w:rFonts w:ascii="Arial Narrow" w:eastAsia="Times New Roman" w:hAnsi="Arial Narrow" w:cs="Arial"/>
          <w:color w:val="000000"/>
          <w:lang w:val="es-ES" w:eastAsia="es-ES"/>
        </w:rPr>
        <w:t/>
      </w:r>
    </w:p>
    <w:bookmarkEnd w:id="0"/>
    <w:p ns2:paraId="052B4C15" ns2: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ns2:paraId="01FE5730" ns2: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ns2:paraId="645D3461" ns2: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ns2:paraId="6D1C9503" ns2: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Style w:val="Refdenotaalpie"/>
          <w:rFonts w:ascii="Arial Narrow" w:hAnsi="Arial Narrow"/>
          <w:vertAlign w:val="superscript"/>
        </w:rPr>
        <w:footnoteReference w:id="3"/>
      </w:r>
      <w:r>
        <w:rPr>
          <w:rFonts w:ascii="Arial Narrow" w:eastAsia="Times New Roman" w:hAnsi="Arial Narrow"/>
          <w:color w:val="000000"/>
          <w:lang w:eastAsia="es-PE"/>
        </w:rPr>
        <w:t>.</w:t>
      </w:r>
    </w:p>
    <w:p ns2:paraId="5E81B2C9" ns2: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ns2:paraId="0715CA1D" ns2: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hAnsi="Arial Narrow"/>
          <w:vertAlign w:val="superscript"/>
        </w:rPr>
        <w:footnoteReference w:id="4"/>
      </w:r>
      <w:r>
        <w:rPr>
          <w:rFonts w:ascii="Arial Narrow" w:eastAsia="Times New Roman" w:hAnsi="Arial Narrow" w:cs="Arial"/>
          <w:color w:val="000000"/>
          <w:lang w:eastAsia="es-PE"/>
        </w:rPr>
        <w:t>.</w:t>
      </w:r>
    </w:p>
    <w:p ns2:paraId="3E380B49"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27A1B97F" ns2: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A través de su escrito de denuncia, la señora [APELLIDO] solicitó ser notificada con las actuaciones del procedimiento al correo electrónico [CORREO]; </w:t>
      </w:r>
      <w:r w:rsidR="00680C66" w:rsidRPr="00234379">
        <w:rPr>
          <w:rFonts w:ascii="Arial Narrow" w:eastAsia="Times New Roman" w:hAnsi="Arial Narrow" w:cs="Arial"/>
          <w:color w:val="000000"/>
          <w:lang w:eastAsia="es-PE"/>
        </w:rPr>
        <w:t xml:space="preserve"/>
      </w:r>
      <w:r w:rsidR="007C2947" w:rsidRPr="00234379">
        <w:rPr>
          <w:rFonts w:ascii="Arial Narrow" w:eastAsia="Times New Roman" w:hAnsi="Arial Narrow" w:cs="Arial"/>
          <w:color w:val="000000"/>
          <w:lang w:eastAsia="es-PE"/>
        </w:rPr>
        <w:t xml:space="preserve"/>
      </w:r>
      <w:r w:rsidR="00680C66" w:rsidRPr="00234379">
        <w:rPr>
          <w:rFonts w:ascii="Arial Narrow" w:eastAsia="Times New Roman" w:hAnsi="Arial Narrow" w:cs="Arial"/>
          <w:color w:val="000000"/>
          <w:lang w:eastAsia="es-PE"/>
        </w:rPr>
        <w:t xml:space="preserve"/>
      </w:r>
      <w:hyperlink ns3:id="rId12" w:history="1">
        <w:r w:rsidR="007C2947" w:rsidRPr="00234379">
          <w:rPr>
            <w:rStyle w:val="Hipervnculo"/>
            <w:rFonts w:ascii="Arial Narrow" w:hAnsi="Arial Narrow"/>
          </w:rPr>
          <w:t/>
        </w:r>
      </w:hyperlink>
      <w:r w:rsidR="007C2947" w:rsidRPr="00234379">
        <w:rPr>
          <w:rFonts w:ascii="Arial Narrow" w:hAnsi="Arial Narrow"/>
        </w:rPr>
        <w:t/>
      </w:r>
      <w:r w:rsidR="00563470" w:rsidRPr="00234379">
        <w:rPr>
          <w:rFonts w:ascii="Arial Narrow" w:eastAsia="Times New Roman" w:hAnsi="Arial Narrow" w:cs="Arial"/>
          <w:color w:val="000000"/>
          <w:lang w:eastAsia="es-PE"/>
        </w:rPr>
        <w:t xml:space="preserve"/>
      </w:r>
    </w:p>
    <w:p ns2:paraId="17515E77"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5FA2DCB6" ns2: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hAnsi="Arial Narrow" w:cs="Arial"/>
        </w:rPr>
        <w:t xml:space="preserve"/>
      </w:r>
      <w:r w:rsidR="00A239C6" w:rsidRPr="00E26609">
        <w:rPr>
          <w:rFonts w:ascii="Arial Narrow" w:hAnsi="Arial Narrow" w:cs="Arial"/>
        </w:rPr>
        <w:t/>
      </w:r>
      <w:r w:rsidR="00B478FC" w:rsidRPr="00E26609">
        <w:rPr>
          <w:rFonts w:ascii="Arial Narrow" w:hAnsi="Arial Narrow" w:cs="Arial"/>
        </w:rPr>
        <w:t xml:space="preserve"/>
      </w:r>
      <w:r w:rsidR="00A239C6" w:rsidRPr="00E26609">
        <w:rPr>
          <w:rFonts w:ascii="Arial Narrow" w:eastAsia="Times New Roman" w:hAnsi="Arial Narrow" w:cs="Arial"/>
          <w:color w:val="000000"/>
          <w:lang w:eastAsia="es-PE"/>
        </w:rPr>
        <w:t xml:space="preserve"/>
      </w:r>
      <w:r w:rsidR="00B478FC" w:rsidRPr="00E26609">
        <w:rPr>
          <w:rFonts w:ascii="Arial Narrow" w:hAnsi="Arial Narrow" w:cs="Arial"/>
        </w:rPr>
        <w:t xml:space="preserve"/>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EE4CA6">
        <w:rPr>
          <w:rFonts w:ascii="Arial Narrow" w:hAnsi="Arial Narrow" w:cs="Arial"/>
        </w:rPr>
        <w:t/>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B478FC" w:rsidRPr="00E26609">
        <w:rPr>
          <w:rFonts w:ascii="Arial Narrow" w:hAnsi="Arial Narrow" w:cs="Arial"/>
        </w:rPr>
        <w:t xml:space="preserve"/>
      </w:r>
      <w:hyperlink ns3:id="rId13" w:history="1">
        <w:r w:rsidR="00A239C6" w:rsidRPr="00E26609">
          <w:rPr>
            <w:rStyle w:val="Hipervnculo"/>
            <w:rFonts w:ascii="Arial Narrow" w:hAnsi="Arial Narrow"/>
          </w:rPr>
          <w:t/>
        </w:r>
      </w:hyperlink>
      <w:r w:rsidRPr="002413A0">
        <w:rPr>
          <w:rFonts w:ascii="Arial Narrow" w:eastAsia="Times New Roman" w:hAnsi="Arial Narrow"/>
          <w:color w:val="000000"/>
          <w:lang w:eastAsia="es-PE"/>
        </w:rPr>
        <w:t/>
      </w:r>
    </w:p>
    <w:p ns2:paraId="35C4F2C9"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75C5D733" ns2: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Times New Roman" w:hAnsi="Arial Narrow" w:cs="Arial"/>
          <w:color w:val="000000"/>
          <w:lang w:eastAsia="es-PE"/>
        </w:rPr>
        <w:t xml:space="preserve"/>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Pr>
          <w:rFonts w:ascii="Arial Narrow" w:hAnsi="Arial Narrow" w:cs="Arial"/>
        </w:rPr>
        <w:t/>
      </w:r>
    </w:p>
    <w:p ns2:paraId="6F6824D7" ns2: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ns2:paraId="67072D9B" ns2: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w:r>
      <w:r w:rsidR="00CA70FF" w:rsidRPr="00234379">
        <w:rPr>
          <w:rFonts w:ascii="Arial Narrow" w:eastAsia="Times New Roman" w:hAnsi="Arial Narrow" w:cs="Arial"/>
          <w:color w:val="000000"/>
          <w:lang w:eastAsia="es-PE"/>
        </w:rPr>
        <w:t/>
      </w:r>
      <w:r w:rsidR="00234379" w:rsidRPr="003631C8">
        <w:rPr>
          <w:rStyle w:val="Refdenotaalpie"/>
          <w:vertAlign w:val="superscript"/>
        </w:rPr>
        <w:footnoteReference w:id="5"/>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w:r>
    </w:p>
    <w:p ns2:paraId="41EDD7C9" ns2: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ns2:paraId="0BD31BB9" ns2: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Times New Roman" w:hAnsi="Arial Narrow" w:cs="Arial"/>
          <w:i/>
          <w:iCs/>
          <w:color w:val="000000"/>
          <w:lang w:eastAsia="es-PE"/>
        </w:rPr>
        <w:t/>
      </w:r>
      <w:r w:rsidRPr="006D0AB2">
        <w:rPr>
          <w:rFonts w:ascii="Arial Narrow" w:eastAsia="Times New Roman" w:hAnsi="Arial Narrow" w:cs="Arial"/>
          <w:i/>
          <w:iCs/>
          <w:color w:val="000000"/>
          <w:lang w:eastAsia="es-PE"/>
        </w:rPr>
        <w:t/>
      </w:r>
    </w:p>
    <w:p ns2:paraId="23051C4A" ns2: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ns2:paraId="1E2BA326" ns2: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Resolución 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r w:rsidR="00C738D7" w:rsidRPr="00C738D7">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hyperlink ns3:id="rId14" w:history="1">
        <w:r w:rsidR="00520BE5" w:rsidRPr="00520BE5">
          <w:rPr>
            <w:rStyle w:val="Hipervnculo"/>
            <w:rFonts w:ascii="Arial Narrow" w:hAnsi="Arial Narrow"/>
          </w:rPr>
          <w:t/>
        </w:r>
      </w:hyperlink>
      <w:r w:rsidR="00026478">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w:r>
      <w:r w:rsidR="00970C5D" w:rsidRPr="00970C5D">
        <w:rPr>
          <w:rFonts w:ascii="Arial Narrow" w:eastAsia="Times New Roman" w:hAnsi="Arial Narrow" w:cs="Arial"/>
          <w:color w:val="000000"/>
          <w:lang w:eastAsia="es-PE"/>
        </w:rPr>
        <w:t xml:space="preserve"/>
      </w:r>
      <w:r w:rsidR="00970C5D">
        <w:rPr>
          <w:rFonts w:ascii="Arial Narrow" w:eastAsia="Times New Roman" w:hAnsi="Arial Narrow" w:cs="Arial"/>
          <w:color w:val="000000"/>
          <w:lang w:eastAsia="es-PE"/>
        </w:rPr>
        <w:t xml:space="preserve"/>
      </w:r>
      <w:r w:rsidR="00970C5D" w:rsidRPr="00970C5D">
        <w:rPr>
          <w:rFonts w:ascii="Arial Narrow" w:eastAsia="Times New Roman" w:hAnsi="Arial Narrow" w:cs="Arial"/>
          <w:color w:val="000000"/>
          <w:lang w:eastAsia="es-PE"/>
        </w:rPr>
        <w:t/>
      </w:r>
      <w:r>
        <w:rPr>
          <w:rFonts w:ascii="Arial Narrow" w:eastAsia="Times New Roman" w:hAnsi="Arial Narrow" w:cs="Arial"/>
          <w:color w:val="000000"/>
          <w:lang w:eastAsia="es-PE"/>
        </w:rPr>
        <w:t/>
      </w:r>
    </w:p>
    <w:p ns2:paraId="7591FAEA" ns2: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ns2:paraId="31135FAF" ns2: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Times New Roman" w:hAnsi="Arial Narrow" w:cs="Arial"/>
          <w:color w:val="000000"/>
          <w:lang w:eastAsia="es-PE"/>
        </w:rPr>
        <w:t xml:space="preserve"/>
      </w:r>
      <w:r w:rsidR="00284CBB" w:rsidRPr="00234379">
        <w:rPr>
          <w:rFonts w:ascii="Arial Narrow" w:eastAsia="Times New Roman" w:hAnsi="Arial Narrow" w:cs="Arial"/>
          <w:color w:val="000000"/>
          <w:lang w:eastAsia="es-PE"/>
        </w:rPr>
        <w:t/>
      </w:r>
      <w:r>
        <w:rPr>
          <w:rFonts w:ascii="Arial Narrow" w:eastAsia="Times New Roman" w:hAnsi="Arial Narrow" w:cs="Arial"/>
          <w:color w:val="000000"/>
          <w:lang w:eastAsia="es-PE"/>
        </w:rPr>
        <w:t/>
      </w:r>
    </w:p>
    <w:p ns2:paraId="76FE45C7" ns2: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ns2:paraId="06AC933F" ns2: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ns2:paraId="751BEFB4" ns2: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ns2:paraId="3CCC5A2F" ns2: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Times New Roman" w:hAnsi="Arial Narrow" w:cs="Arial"/>
          <w:color w:val="000000"/>
          <w:lang w:eastAsia="es-PE"/>
        </w:rPr>
        <w:t xml:space="preserve"/>
      </w:r>
    </w:p>
    <w:p ns2:paraId="2AB210D2" ns2: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ns2:paraId="0C3C1458" ns2: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ns2:paraId="77E53574" ns2: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ns2:paraId="4B4C2DEF" ns2: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Style w:val="Refdenotaalpie"/>
          <w:rFonts w:ascii="Arial Narrow" w:eastAsia="Arial Narrow" w:hAnsi="Arial Narrow" w:cs="Arial"/>
          <w:vertAlign w:val="superscript"/>
        </w:rPr>
        <w:footnoteReference w:id="7"/>
      </w:r>
      <w:r w:rsidR="00E95DA4" w:rsidRPr="002B77C8">
        <w:rPr>
          <w:rFonts w:ascii="Arial Narrow" w:eastAsia="Arial Narrow" w:hAnsi="Arial Narrow" w:cs="Arial"/>
        </w:rPr>
        <w:t>.</w:t>
      </w:r>
    </w:p>
    <w:p ns2:paraId="3E478C55" ns2: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ns2:paraId="1E76DA57" ns2: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ns2:paraId="448AFEF1" ns2: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ns2:paraId="3330E03D" ns2: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del Código</w:t>
      </w:r>
      <w:r w:rsidR="00E95DA4" w:rsidRPr="002B77C8">
        <w:rPr>
          <w:rStyle w:val="Refdenotaalpie"/>
          <w:rFonts w:ascii="Arial Narrow" w:eastAsia="Arial Narrow" w:hAnsi="Arial Narrow" w:cs="Arial"/>
          <w:vertAlign w:val="superscript"/>
        </w:rPr>
        <w:footnoteReference w:id="8"/>
      </w:r>
      <w:r w:rsidR="00E95DA4" w:rsidRPr="002B77C8">
        <w:rPr>
          <w:rFonts w:ascii="Arial Narrow" w:eastAsia="Arial Narrow" w:hAnsi="Arial Narrow" w:cs="Arial"/>
        </w:rPr>
        <w:t>.</w:t>
      </w:r>
    </w:p>
    <w:p ns2:paraId="1AF52C1D" ns2:textId="77777777" w:rsidR="005F37F5" w:rsidRPr="002B77C8" w:rsidRDefault="005F37F5" w:rsidP="005F37F5">
      <w:pPr>
        <w:spacing w:after="0" w:line="240" w:lineRule="auto"/>
        <w:jc w:val="both"/>
        <w:rPr>
          <w:rFonts w:ascii="Arial Narrow" w:eastAsia="Arial Narrow" w:hAnsi="Arial Narrow" w:cs="Arial Narrow"/>
        </w:rPr>
      </w:pPr>
    </w:p>
    <w:p ns2:paraId="75176125" ns2: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ns2:paraId="1CF6B23E" ns2:textId="77777777" w:rsidR="00F66543" w:rsidRPr="00420849" w:rsidRDefault="00F66543" w:rsidP="00F66543">
      <w:pPr>
        <w:spacing w:after="0" w:line="240" w:lineRule="auto"/>
        <w:jc w:val="both"/>
        <w:rPr>
          <w:rFonts w:ascii="Arial Narrow" w:eastAsia="Arial Narrow" w:hAnsi="Arial Narrow" w:cs="Arial Narrow"/>
        </w:rPr>
      </w:pPr>
    </w:p>
    <w:p ns2:paraId="3F20BA48" ns2: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Style w:val="Refdenotaalpie"/>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ns2:paraId="65973A1D" ns2:textId="77777777" w:rsidR="00F66543" w:rsidRPr="00420849" w:rsidRDefault="00F66543" w:rsidP="00F66543">
      <w:pPr>
        <w:pStyle w:val="Prrafodelista"/>
        <w:rPr>
          <w:rFonts w:ascii="Arial Narrow" w:eastAsia="Arial Narrow" w:hAnsi="Arial Narrow" w:cs="Arial"/>
          <w:bCs/>
          <w:color w:val="000000"/>
          <w:lang w:eastAsia="es-PE"/>
        </w:rPr>
      </w:pPr>
    </w:p>
    <w:p ns2:paraId="759D6231" ns2: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ns2:paraId="7B06DB85" ns2:textId="31CCF514" w:rsidR="001874F7" w:rsidRPr="00F66543" w:rsidRDefault="001874F7" w:rsidP="00F66543">
      <w:pPr>
        <w:spacing w:after="0" w:line="240" w:lineRule="auto"/>
        <w:jc w:val="both"/>
        <w:rPr>
          <w:rFonts w:ascii="Arial Narrow" w:eastAsia="Calibri" w:hAnsi="Arial Narrow" w:cs="Arial Narrow"/>
          <w:lang w:eastAsia="es-PE"/>
        </w:rPr>
      </w:pPr>
    </w:p>
    <w:p ns2:paraId="51206FBB" ns2: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Style w:val="Refdenotaalpie"/>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ns2:paraId="646B40DB" ns2: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ns2:paraId="01A40F4B" ns2: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ns2:paraId="0DEB5BC8" ns2: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ns2:paraId="192CCF97" ns2: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ns2:paraId="6724A138" ns2: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ns2:paraId="0349BCDF" ns2: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ns2:paraId="3EDF78CD" ns2: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ns2:paraId="7FE5B733" ns2: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ns2:paraId="7DB8A239" ns2: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ns2:paraId="2F346AFB" ns2: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ns2:paraId="08F8E5D8" ns2:textId="77777777" w:rsidR="007E62C8" w:rsidRDefault="007E62C8" w:rsidP="00A4437E">
      <w:pPr>
        <w:spacing w:after="0" w:line="240" w:lineRule="auto"/>
        <w:jc w:val="both"/>
        <w:rPr>
          <w:rFonts w:ascii="Arial Narrow" w:eastAsia="Arial Narrow" w:hAnsi="Arial Narrow" w:cs="Arial Narrow"/>
          <w:b/>
          <w:color w:val="000000"/>
          <w:lang w:eastAsia="es-PE"/>
        </w:rPr>
      </w:pPr>
    </w:p>
    <w:p ns2:paraId="57BF3AF3" ns2: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 xml:space="preserve">PRIMERO: Dejar sin efecto la Resolución 2 del 14 de agosto de 2025, mediante la cual la denuncia interpuesta por la señora [DENUNCIANTE] fue declarada inadmisible; así como su acto de notificación.</w:t>
      </w:r>
      <w:r>
        <w:rPr>
          <w:rFonts w:ascii="Arial Narrow" w:hAnsi="Arial Narrow" w:cs="Arial"/>
        </w:rPr>
        <w:t/>
      </w:r>
      <w:r w:rsidRPr="003C1285">
        <w:rPr>
          <w:rFonts w:ascii="Arial Narrow" w:hAnsi="Arial Narrow" w:cs="Arial"/>
        </w:rPr>
        <w:t/>
      </w:r>
    </w:p>
    <w:p ns2:paraId="54F50B4C" ns2: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ns2:paraId="6DDD73A1" ns2: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b/>
          <w:color w:val="000000"/>
          <w:lang w:eastAsia="es-PE"/>
        </w:rPr>
        <w:t xml:space="preserve"/>
      </w:r>
      <w:r w:rsidRPr="0026598E">
        <w:rPr>
          <w:rFonts w:ascii="Arial Narrow" w:eastAsia="Times New Roman" w:hAnsi="Arial Narrow" w:cs="Times New Roman"/>
          <w:color w:val="000000"/>
          <w:shd w:val="clear" w:color="auto" w:fill="FFFFFF"/>
          <w:lang w:eastAsia="es-PE"/>
        </w:rPr>
        <w:t xml:space="preserve"/>
      </w:r>
      <w:r w:rsidR="005725E4" w:rsidRPr="00C020F4">
        <w:rPr>
          <w:rFonts w:ascii="Arial Narrow" w:eastAsia="Times New Roman" w:hAnsi="Arial Narrow" w:cs="Arial"/>
          <w:color w:val="000000"/>
          <w:lang w:val="es-ES" w:eastAsia="es-ES"/>
        </w:rPr>
        <w:t/>
      </w:r>
      <w:r w:rsidRPr="00FD4E49">
        <w:rPr>
          <w:rFonts w:ascii="Arial Narrow" w:eastAsia="Times New Roman" w:hAnsi="Arial Narrow" w:cs="Arial"/>
          <w:color w:val="000000"/>
          <w:lang w:val="es-ES" w:eastAsia="es-ES"/>
        </w:rPr>
        <w:t xml:space="preserve"/>
      </w:r>
      <w:r w:rsidRPr="0058331A">
        <w:rPr>
          <w:rFonts w:ascii="Arial Narrow" w:eastAsia="Times New Roman" w:hAnsi="Arial Narrow" w:cs="Times New Roman"/>
          <w:color w:val="000000"/>
          <w:shd w:val="clear" w:color="auto" w:fill="FFFFFF"/>
          <w:lang w:eastAsia="es-PE"/>
        </w:rPr>
        <w:t xml:space="preserve"/>
      </w:r>
      <w:r w:rsidR="00EF1AA7" w:rsidRPr="00FB7F21">
        <w:rPr>
          <w:rFonts w:ascii="Arial Narrow" w:hAnsi="Arial Narrow" w:cs="Arial"/>
          <w:bCs/>
          <w:spacing w:val="-3"/>
        </w:rPr>
        <w:t xml:space="preserve"/>
      </w:r>
      <w:r w:rsidRPr="0058331A">
        <w:rPr>
          <w:rFonts w:ascii="Arial Narrow" w:eastAsia="Times New Roman" w:hAnsi="Arial Narrow" w:cs="Times New Roman"/>
          <w:color w:val="000000"/>
          <w:shd w:val="clear" w:color="auto" w:fill="FFFFFF"/>
          <w:lang w:eastAsia="es-PE"/>
        </w:rPr>
        <w:t xml:space="preserve"/>
      </w:r>
      <w:r w:rsidR="00D75913">
        <w:rPr>
          <w:rFonts w:ascii="Arial Narrow" w:eastAsia="Times New Roman" w:hAnsi="Arial Narrow" w:cs="Times New Roman"/>
          <w:color w:val="000000"/>
          <w:shd w:val="clear" w:color="auto" w:fill="FFFFFF"/>
          <w:lang w:eastAsia="es-PE"/>
        </w:rPr>
        <w:t xml:space="preserve"/>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sidRPr="00C74402">
        <w:rPr>
          <w:rFonts w:ascii="Arial Narrow" w:eastAsia="Arial Narrow" w:hAnsi="Arial Narrow" w:cs="Arial Narrow"/>
          <w:bCs/>
        </w:rPr>
        <w:t/>
      </w:r>
      <w:r w:rsidR="00EE4CA6">
        <w:rPr>
          <w:rFonts w:ascii="Arial Narrow" w:eastAsia="Arial Narrow" w:hAnsi="Arial Narrow" w:cs="Arial Narrow"/>
          <w:bCs/>
        </w:rPr>
        <w:t/>
      </w:r>
      <w:r w:rsidR="00D75913" w:rsidRPr="00C74402">
        <w:rPr>
          <w:rFonts w:ascii="Arial Narrow" w:eastAsia="Arial Narrow" w:hAnsi="Arial Narrow" w:cs="Arial Narrow"/>
          <w:bCs/>
        </w:rPr>
        <w:t/>
      </w:r>
      <w:r w:rsidRPr="00C74402">
        <w:rPr>
          <w:rFonts w:ascii="Arial Narrow" w:eastAsia="Times New Roman" w:hAnsi="Arial Narrow" w:cs="Times New Roman"/>
          <w:color w:val="000000"/>
          <w:shd w:val="clear" w:color="auto" w:fill="FFFFFF"/>
          <w:lang w:eastAsia="es-PE"/>
        </w:rPr>
        <w:t/>
      </w:r>
    </w:p>
    <w:p ns2:paraId="63A9DDB9" ns2:textId="77777777" w:rsidR="0047631D" w:rsidRDefault="0047631D" w:rsidP="00A4437E">
      <w:pPr>
        <w:spacing w:after="0" w:line="240" w:lineRule="auto"/>
        <w:jc w:val="both"/>
        <w:rPr>
          <w:rFonts w:ascii="Arial Narrow" w:eastAsia="Calibri" w:hAnsi="Arial Narrow" w:cs="Arial Narrow"/>
          <w:color w:val="000000"/>
          <w:lang w:eastAsia="es-PE"/>
        </w:rPr>
      </w:pPr>
    </w:p>
    <w:p ns2:paraId="4BBE98BC" ns2: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ns2:paraId="7CD67E77" ns2:textId="77777777" w:rsidR="00AA4A28" w:rsidRDefault="00AA4A28" w:rsidP="00A4437E">
      <w:pPr>
        <w:spacing w:after="0" w:line="240" w:lineRule="auto"/>
        <w:jc w:val="both"/>
        <w:rPr>
          <w:rFonts w:ascii="Arial Narrow" w:eastAsia="Calibri" w:hAnsi="Arial Narrow" w:cs="Arial Narrow"/>
          <w:color w:val="000000"/>
          <w:lang w:eastAsia="es-PE"/>
        </w:rPr>
      </w:pPr>
    </w:p>
    <w:p ns2:paraId="6C993A18" ns2: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ns2:paraId="351E75C8" ns2: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ns2:paraId="06ABF454" ns2: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ns2:paraId="2A17B521" ns2: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ns2:paraId="6A8C7346" ns2: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ns2:paraId="20BA6740" ns2:textId="77777777" w:rsidR="00AA4A28" w:rsidRPr="00CA50CD" w:rsidRDefault="00AA4A28" w:rsidP="00A4437E">
      <w:pPr>
        <w:spacing w:after="0" w:line="240" w:lineRule="auto"/>
        <w:jc w:val="both"/>
        <w:rPr>
          <w:rFonts w:ascii="Arial Narrow" w:eastAsia="Calibri" w:hAnsi="Arial Narrow" w:cs="Arial Narrow"/>
          <w:lang w:eastAsia="es-PE"/>
        </w:rPr>
      </w:pPr>
    </w:p>
    <w:p ns2:paraId="1DE47777" ns2: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ns2:paraId="577F4019" ns2:textId="77777777" w:rsidR="00AA4A28" w:rsidRPr="00AA4A28" w:rsidRDefault="00AA4A28" w:rsidP="00AA4A28">
      <w:pPr>
        <w:spacing w:after="0" w:line="240" w:lineRule="auto"/>
        <w:jc w:val="both"/>
        <w:rPr>
          <w:rFonts w:ascii="Arial Narrow" w:eastAsia="Arial Narrow" w:hAnsi="Arial Narrow" w:cs="Arial Narrow"/>
        </w:rPr>
      </w:pPr>
    </w:p>
    <w:p ns2:paraId="35AB579D" ns2: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ns2:paraId="74A91A75" ns2:textId="77777777" w:rsidR="0047631D" w:rsidRPr="007D5B44" w:rsidRDefault="0047631D" w:rsidP="00A4437E">
      <w:pPr>
        <w:spacing w:after="0" w:line="240" w:lineRule="auto"/>
        <w:jc w:val="both"/>
        <w:rPr>
          <w:rFonts w:ascii="Arial Narrow" w:eastAsia="Arial Narrow" w:hAnsi="Arial Narrow" w:cs="Arial Narrow"/>
        </w:rPr>
      </w:pPr>
    </w:p>
    <w:p ns2:paraId="1668E607" ns2: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ns2:paraId="514D6732" ns2: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ns2:paraId="217CBC09" ns2: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ns2:paraId="49467B10" ns2: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ns2:paraId="2FEBEDD4"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ns2:paraId="090FAFC4"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ns2:paraId="39D6AC33"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ns2:paraId="7B98EAA1" ns2: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ns2:paraId="346E14FB" ns2: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Style w:val="Refdenotaalpie"/>
          <w:rFonts w:ascii="Arial Narrow" w:eastAsia="Calibri" w:hAnsi="Arial Narrow" w:cs="Arial"/>
          <w:spacing w:val="-2"/>
          <w:vertAlign w:val="superscript"/>
        </w:rPr>
        <w:footnoteReference w:id="12"/>
      </w:r>
      <w:r w:rsidRPr="0026598E">
        <w:rPr>
          <w:rFonts w:ascii="Arial Narrow" w:eastAsia="Calibri" w:hAnsi="Arial Narrow" w:cs="Arial"/>
          <w:spacing w:val="-2"/>
        </w:rPr>
        <w:t>.</w:t>
      </w:r>
    </w:p>
    <w:p ns2:paraId="7E27A9A3" ns2: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pPr>
        <w:spacing w:after="0" w:line="240" w:lineRule="auto"/>
        <w:jc w:val="both"/>
        <w:rPr>
          <w:rFonts w:ascii="Arial Narrow" w:eastAsia="Arial Narrow" w:hAnsi="Arial Narrow" w:cs="Arial Narrow"/>
          <w:color w:val="000000"/>
          <w:lang w:eastAsia="es-P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Comité de Administración del Fondo de Asistencia y Estímulo de los Trabajadores del Sector Educación y a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FC3DC19" ns2: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ns2:paraId="47DFA36B" ns2: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ns2:paraId="698D0EEB" ns2:textId="77777777" w:rsidR="0047631D" w:rsidRDefault="0047631D" w:rsidP="00A4437E">
      <w:pPr>
        <w:spacing w:after="0" w:line="240" w:lineRule="auto"/>
        <w:jc w:val="both"/>
        <w:rPr>
          <w:rFonts w:ascii="Arial Narrow" w:eastAsia="Times New Roman" w:hAnsi="Arial Narrow" w:cs="Arial"/>
          <w:color w:val="000000"/>
          <w:lang w:val="es-ES" w:eastAsia="es-ES"/>
        </w:rPr>
      </w:pPr>
    </w:p>
    <w:p ns2:paraId="63823F69" ns2: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ns2:paraId="16C78A85" ns2: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ns2:paraId="0019CEF6" ns2: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29571, Código de Protección y Defensa del Consumidor</w:t>
      </w:r>
      <w:r w:rsidRPr="0026598E">
        <w:rPr>
          <w:rStyle w:val="Refdenotaalpie"/>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referida norma</w:t>
      </w:r>
      <w:r w:rsidRPr="0026598E">
        <w:rPr>
          <w:rStyle w:val="Refdenotaalpie"/>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w:t>
      </w:r>
      <w:r w:rsidRPr="0026598E">
        <w:rPr>
          <w:rStyle w:val="Refdenotaalpie"/>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ns2:paraId="79256125" ns2: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ns2:paraId="2A0CC7F9" ns2: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7606290" ns2: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ns2:paraId="57B2169D" ns2: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Style w:val="Refdenotaalpie"/>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ns2:paraId="661A58E1" ns2:textId="77777777" w:rsidR="0047631D" w:rsidRPr="0026598E" w:rsidRDefault="0047631D" w:rsidP="00A4437E">
      <w:pPr>
        <w:suppressAutoHyphens/>
        <w:spacing w:after="0" w:line="240" w:lineRule="auto"/>
        <w:jc w:val="both"/>
        <w:rPr>
          <w:rFonts w:ascii="Arial Narrow" w:eastAsia="Calibri" w:hAnsi="Arial Narrow" w:cs="Arial"/>
          <w:u w:val="single"/>
        </w:rPr>
      </w:pPr>
    </w:p>
    <w:p ns2:paraId="1BD09365" ns2: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2BB3537F" ns2: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ns2:paraId="199705C2" ns2: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rPr>
        <w:t/>
      </w:r>
      <w:r w:rsidRPr="00A67ADF">
        <w:rPr>
          <w:rFonts w:ascii="Arial Narrow" w:hAnsi="Arial Narrow" w:cs="Arial"/>
          <w:bCs/>
          <w:spacing w:val="-3"/>
        </w:rPr>
        <w:t xml:space="preserve"/>
      </w:r>
      <w:r w:rsidRPr="00FB7F21">
        <w:rPr>
          <w:rFonts w:ascii="Arial Narrow" w:hAnsi="Arial Narrow" w:cs="Arial"/>
          <w:bCs/>
          <w:spacing w:val="-3"/>
        </w:rPr>
        <w:t xml:space="preserve"/>
      </w:r>
      <w:r w:rsidR="00FB7F21" w:rsidRPr="00FB7F21">
        <w:rPr>
          <w:rFonts w:ascii="Arial Narrow" w:hAnsi="Arial Narrow" w:cs="Arial"/>
          <w:bCs/>
          <w:spacing w:val="-3"/>
        </w:rPr>
        <w:t xml:space="preserve"/>
      </w:r>
      <w:r w:rsidRPr="00FB7F21">
        <w:rPr>
          <w:rFonts w:ascii="Arial Narrow" w:hAnsi="Arial Narrow"/>
          <w:color w:val="000000"/>
        </w:rPr>
        <w:t xml:space="preserve"/>
      </w:r>
      <w:r w:rsidRPr="00B90DAF">
        <w:rPr>
          <w:rFonts w:ascii="Arial Narrow" w:hAnsi="Arial Narrow"/>
          <w:color w:val="000000"/>
        </w:rPr>
        <w:t/>
      </w:r>
      <w:r w:rsidRPr="00B90DAF">
        <w:rPr>
          <w:rFonts w:ascii="Arial Narrow" w:eastAsia="Times New Roman" w:hAnsi="Arial Narrow" w:cs="Segoe UI"/>
          <w:color w:val="000000"/>
          <w:lang w:eastAsia="es-PE"/>
        </w:rPr>
        <w:t/>
      </w:r>
      <w:r w:rsidRPr="00B90DA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7"/>
      </w:r>
      <w:r w:rsidRPr="00A67ADF">
        <w:rPr>
          <w:rFonts w:ascii="Arial Narrow" w:hAnsi="Arial Narrow" w:cs="Arial"/>
        </w:rPr>
        <w:t/>
      </w:r>
    </w:p>
    <w:p ns2:paraId="51C4960D" ns2:textId="77777777" w:rsidR="0047631D" w:rsidRPr="00A67ADF" w:rsidRDefault="0047631D" w:rsidP="00A4437E">
      <w:pPr>
        <w:suppressAutoHyphens/>
        <w:spacing w:after="0" w:line="240" w:lineRule="auto"/>
        <w:jc w:val="both"/>
        <w:rPr>
          <w:rFonts w:ascii="Arial Narrow" w:hAnsi="Arial Narrow" w:cs="Arial"/>
        </w:rPr>
      </w:pPr>
    </w:p>
    <w:p ns2:paraId="7DBD61DC" ns2: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ns2:paraId="18FA9D6A" ns2:textId="77777777" w:rsidR="007E62C8" w:rsidRPr="002F655C" w:rsidRDefault="007E62C8" w:rsidP="00A4437E">
      <w:pPr>
        <w:suppressAutoHyphens/>
        <w:spacing w:after="0" w:line="240" w:lineRule="auto"/>
        <w:jc w:val="both"/>
        <w:rPr>
          <w:rFonts w:ascii="Arial Narrow" w:hAnsi="Arial Narrow" w:cs="Arial"/>
          <w:bCs/>
        </w:rPr>
      </w:pPr>
    </w:p>
    <w:bookmarkEnd w:id="5"/>
    <w:p ns2:paraId="61759C6F" ns2:textId="77777777" w:rsidR="007E62C8" w:rsidRPr="0026598E" w:rsidRDefault="007E62C8" w:rsidP="00A4437E">
      <w:pPr>
        <w:suppressAutoHyphens/>
        <w:spacing w:after="0" w:line="240" w:lineRule="auto"/>
        <w:jc w:val="both"/>
        <w:rPr>
          <w:rFonts w:ascii="Arial Narrow" w:hAnsi="Arial Narrow" w:cs="Arial"/>
        </w:rPr>
      </w:pPr>
    </w:p>
    <w:p ns2:paraId="410673AD" ns2:textId="77777777" w:rsidR="00F84B1B" w:rsidRDefault="00F84B1B" w:rsidP="00A4437E">
      <w:pPr>
        <w:spacing w:after="0" w:line="240" w:lineRule="auto"/>
        <w:jc w:val="both"/>
        <w:rPr>
          <w:rFonts w:ascii="Arial Narrow" w:hAnsi="Arial Narrow"/>
        </w:rPr>
      </w:pPr>
    </w:p>
    <w:p ns2:paraId="5CECFCD4" ns2:textId="77777777" w:rsidR="0047631D" w:rsidRPr="000F25D1" w:rsidRDefault="0047631D" w:rsidP="00A4437E">
      <w:pPr>
        <w:spacing w:after="0" w:line="240" w:lineRule="auto"/>
        <w:jc w:val="both"/>
        <w:rPr>
          <w:rFonts w:ascii="Arial Narrow" w:hAnsi="Arial Narrow"/>
        </w:rPr>
      </w:pPr>
    </w:p>
    <w:p ns2:paraId="3B6406D3" ns2: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ns2:paraId="0766970F" ns2: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ns2:paraId="2EADB170" ns2: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1</w:t>
      </w:r>
    </w:p>
    <w:p ns2:paraId="68E9DB32" ns2: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ns2:paraId="0520F797" ns2: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ns3:id="rId15"/>
      <w:footerReference w:type="default" ns3: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type="continuationNotice" w:id="1">
    <w:p w14:paraId="39017F22" w14:textId="77777777" w:rsidR="003F7CC7" w:rsidRDefault="003F7CC7">
      <w:pPr>
        <w:spacing w:after="0" w:line="240" w:lineRule="auto"/>
      </w:pP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el 2 de setiembre del 2010 en el Diario Oficial El Peruano, vigente desde el 2 de octubre del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El 19 de agosto de 2025, la señora [APELLIDO] fue notificada con la Resolución 2.</w:t>
      </w:r>
      <w:r w:rsidRPr="00EE4CA6">
        <w:rPr>
          <w:rFonts w:ascii="Arial Narrow" w:hAnsi="Arial Narrow"/>
          <w:sz w:val="14"/>
          <w:szCs w:val="14"/>
        </w:rPr>
        <w:tab/>
        <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6"/>
          <w:szCs w:val="14"/>
          <w:vertAlign w:val="superscript"/>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