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w:t>
      </w:r>
      <w:r w:rsidRPr="000551C6">
        <w:rPr>
          <w:rFonts w:ascii="Arial Narrow" w:eastAsia="Arial Narrow" w:hAnsi="Arial Narrow" w:cs="Arial Narrow"/>
          <w:b/>
          <w:color w:val="000000"/>
          <w:kern w:val="0"/>
          <w:lang w:eastAsia="es-PE"/>
          <ns2:ligatures ns2:val="none"/>
        </w:rPr>
        <w:tab/>
      </w:r>
      <w:r w:rsidR="00F5322D" w:rsidRPr="000551C6">
        <w:rPr>
          <w:rFonts w:ascii="Arial Narrow" w:eastAsia="Times New Roman" w:hAnsi="Arial Narrow" w:cs="Times New Roman"/>
          <w:b/>
          <w:bCs/>
          <w:color w:val="000000"/>
          <w:kern w:val="0"/>
          <w:shd w:val="clear" w:color="auto" w:fill="FFFFFF"/>
          <w:lang w:eastAsia="es-PE"/>
          <ns2:ligatures ns2:val="none"/>
        </w:rPr>
        <w:t>1040-2026/CC1</w:t>
      </w:r>
    </w:p>
    <w:p ns2:paraId="174737B6" ns2: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DENUNCIANTE:[DENUNCIANTE] (SEÑOR [APELLIDO])</w:t>
      </w:r>
      <w:r w:rsidRPr="000551C6">
        <w:rPr>
          <w:rFonts w:ascii="Arial Narrow" w:eastAsia="Arial Narrow" w:hAnsi="Arial Narrow" w:cs="Arial Narrow"/>
          <w:b/>
          <w:color w:val="000000"/>
          <w:kern w:val="0"/>
          <w:lang w:eastAsia="es-PE"/>
          <ns2:ligatures ns2:val="none"/>
        </w:rPr>
        <w:tab/>
        <w:t/>
      </w:r>
      <w:r w:rsidRPr="000551C6">
        <w:rPr>
          <w:rFonts w:ascii="Arial Narrow" w:eastAsia="Arial Narrow" w:hAnsi="Arial Narrow" w:cs="Arial Narrow"/>
          <w:b/>
          <w:color w:val="000000"/>
          <w:kern w:val="0"/>
          <w:lang w:eastAsia="es-PE"/>
          <ns2:ligatures ns2:val="none"/>
        </w:rPr>
        <w:tab/>
      </w:r>
      <w:r w:rsidR="000551C6" w:rsidRPr="000551C6">
        <w:rPr>
          <w:rFonts w:ascii="Arial Narrow" w:eastAsia="Arial Narrow" w:hAnsi="Arial Narrow" w:cs="Arial Narrow"/>
          <w:b/>
          <w:color w:val="000000"/>
          <w:kern w:val="0"/>
          <w:lang w:eastAsia="es-PE"/>
          <ns2:ligatures ns2:val="none"/>
        </w:rPr>
        <w:t xml:space="preserve"/>
      </w:r>
      <w:r w:rsidRPr="000551C6">
        <w:rPr>
          <w:rFonts w:ascii="Arial Narrow" w:eastAsia="Arial Narrow" w:hAnsi="Arial Narrow" w:cs="Arial Narrow"/>
          <w:b/>
          <w:color w:val="000000"/>
          <w:kern w:val="0"/>
          <w:lang w:eastAsia="es-PE"/>
          <ns2:ligatures ns2:val="none"/>
        </w:rPr>
        <w:t xml:space="preserve"/>
      </w:r>
      <w:r w:rsidR="000551C6" w:rsidRPr="000551C6">
        <w:rPr>
          <w:rFonts w:ascii="Arial Narrow" w:eastAsia="Arial Narrow" w:hAnsi="Arial Narrow" w:cs="Arial Narrow"/>
          <w:b/>
          <w:color w:val="000000"/>
          <w:kern w:val="0"/>
          <w:lang w:eastAsia="es-PE"/>
          <ns2:ligatures ns2:val="none"/>
        </w:rPr>
        <w:t/>
      </w:r>
      <w:r w:rsidRPr="000551C6">
        <w:rPr>
          <w:rFonts w:ascii="Arial Narrow" w:eastAsia="Arial Narrow" w:hAnsi="Arial Narrow" w:cs="Arial Narrow"/>
          <w:b/>
          <w:color w:val="000000"/>
          <w:kern w:val="0"/>
          <w:lang w:eastAsia="es-PE"/>
          <ns2:ligatures ns2:val="none"/>
        </w:rPr>
        <w:t/>
      </w:r>
    </w:p>
    <w:p ns2:paraId="223101EF" ns2: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DENUNCIADOS</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r>
      <w:r w:rsidR="00FA4BB8" w:rsidRPr="000551C6">
        <w:rPr>
          <w:rFonts w:ascii="Arial Narrow" w:eastAsia="Arial Narrow" w:hAnsi="Arial Narrow" w:cs="Arial Narrow"/>
          <w:b/>
          <w:color w:val="000000"/>
          <w:kern w:val="0"/>
          <w:lang w:eastAsia="es-PE"/>
          <ns2:ligatures ns2:val="none"/>
        </w:rPr>
        <w:t xml:space="preserve">PACÍFICO COMPAÑÍA DE SEGUROS Y REASEGUROS S.A. </w:t>
      </w:r>
      <w:r w:rsidRPr="000551C6">
        <w:rPr>
          <w:rFonts w:ascii="Arial Narrow" w:eastAsia="Arial Narrow" w:hAnsi="Arial Narrow" w:cs="Arial Narrow"/>
          <w:b/>
          <w:color w:val="000000"/>
          <w:kern w:val="0"/>
          <w:lang w:eastAsia="es-PE"/>
          <ns2:ligatures ns2:val="none"/>
        </w:rPr>
        <w:t>(</w:t>
      </w:r>
      <w:r w:rsidR="00FA4BB8" w:rsidRPr="000551C6">
        <w:rPr>
          <w:rFonts w:ascii="Arial Narrow" w:eastAsia="Arial Narrow" w:hAnsi="Arial Narrow" w:cs="Arial Narrow"/>
          <w:b/>
          <w:color w:val="000000"/>
          <w:kern w:val="0"/>
          <w:lang w:eastAsia="es-PE"/>
          <ns2:ligatures ns2:val="none"/>
        </w:rPr>
        <w:t>PACÍFICO</w:t>
      </w:r>
      <w:r w:rsidRPr="000551C6">
        <w:rPr>
          <w:rFonts w:ascii="Arial Narrow" w:eastAsia="Arial Narrow" w:hAnsi="Arial Narrow" w:cs="Arial Narrow"/>
          <w:b/>
          <w:color w:val="000000"/>
          <w:kern w:val="0"/>
          <w:lang w:eastAsia="es-PE"/>
          <ns2:ligatures ns2:val="none"/>
        </w:rPr>
        <w:t xml:space="preserve">) </w:t>
      </w:r>
    </w:p>
    <w:p ns2:paraId="4D23E5DF" ns2: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ab/>
      </w:r>
      <w:r w:rsidR="007C72B2" w:rsidRPr="000551C6">
        <w:rPr>
          <w:rFonts w:ascii="Arial Narrow" w:eastAsia="Arial Narrow" w:hAnsi="Arial Narrow" w:cs="Arial Narrow"/>
          <w:b/>
          <w:color w:val="000000"/>
          <w:kern w:val="0"/>
          <w:lang w:eastAsia="es-PE"/>
          <ns2:ligatures ns2:val="none"/>
        </w:rPr>
        <w:t xml:space="preserve">BANCO DE CRÉDITO DEL PERÚ S.A. </w:t>
      </w:r>
      <w:r w:rsidRPr="000551C6">
        <w:rPr>
          <w:rFonts w:ascii="Arial Narrow" w:eastAsia="Arial Narrow" w:hAnsi="Arial Narrow" w:cs="Arial Narrow"/>
          <w:b/>
          <w:color w:val="000000"/>
          <w:kern w:val="0"/>
          <w:lang w:eastAsia="es-PE"/>
          <ns2:ligatures ns2:val="none"/>
        </w:rPr>
        <w:t>(</w:t>
      </w:r>
      <w:r w:rsidR="007C72B2" w:rsidRPr="000551C6">
        <w:rPr>
          <w:rFonts w:ascii="Arial Narrow" w:eastAsia="Arial Narrow" w:hAnsi="Arial Narrow" w:cs="Arial Narrow"/>
          <w:b/>
          <w:color w:val="000000"/>
          <w:kern w:val="0"/>
          <w:lang w:eastAsia="es-PE"/>
          <ns2:ligatures ns2:val="none"/>
        </w:rPr>
        <w:t>BANCO</w:t>
      </w:r>
      <w:r w:rsidRPr="000551C6">
        <w:rPr>
          <w:rFonts w:ascii="Arial Narrow" w:eastAsia="Arial Narrow" w:hAnsi="Arial Narrow" w:cs="Arial Narrow"/>
          <w:b/>
          <w:color w:val="000000"/>
          <w:kern w:val="0"/>
          <w:lang w:eastAsia="es-PE"/>
          <ns2:ligatures ns2:val="none"/>
        </w:rPr>
        <w:t>)</w:t>
      </w:r>
    </w:p>
    <w:p ns2:paraId="753670C1" ns2: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MATERIAS</w:t>
      </w:r>
      <w:r w:rsidRPr="000551C6">
        <w:rPr>
          <w:rFonts w:ascii="Arial Narrow" w:eastAsia="Arial Narrow" w:hAnsi="Arial Narrow" w:cs="Arial Narrow"/>
          <w:b/>
          <w:color w:val="000000"/>
          <w:kern w:val="0"/>
          <w:lang w:eastAsia="es-PE"/>
          <ns2:ligatures ns2:val="none"/>
        </w:rPr>
        <w:tab/>
        <w:t xml:space="preserve">: </w:t>
      </w:r>
      <w:r w:rsidRPr="000551C6">
        <w:rPr>
          <w:rFonts w:ascii="Arial Narrow" w:eastAsia="Arial Narrow" w:hAnsi="Arial Narrow" w:cs="Arial Narrow"/>
          <w:b/>
          <w:color w:val="000000"/>
          <w:kern w:val="0"/>
          <w:lang w:eastAsia="es-PE"/>
          <ns2:ligatures ns2:val="none"/>
        </w:rPr>
        <w:tab/>
        <w:t>ADMISIÓN A TRÁMITE</w:t>
      </w:r>
    </w:p>
    <w:p ns2:paraId="449086A9" ns2: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RESOLUCIÓN </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F5322D">
        <w:rPr>
          <w:rFonts w:ascii="Arial Narrow" w:eastAsia="Times New Roman" w:hAnsi="Arial Narrow" w:cs="Times New Roman"/>
          <w:color w:val="000000"/>
          <w:kern w:val="0"/>
          <w:shd w:val="clear" w:color="auto" w:fill="FFFFFF"/>
          <w:lang w:eastAsia="es-PE"/>
          <ns2:ligatures ns2:val="none"/>
        </w:rPr>
        <w:t xml:space="preserve">, </w:t>
      </w:r>
      <w:r w:rsidR="00F5322D">
        <w:rPr>
          <w:rFonts w:ascii="Arial Narrow" w:eastAsia="Times New Roman" w:hAnsi="Arial Narrow" w:cs="Times New Roman"/>
          <w:color w:val="000000"/>
          <w:kern w:val="0"/>
          <w:shd w:val="clear" w:color="auto" w:fill="FFFFFF"/>
          <w:lang w:eastAsia="es-PE"/>
          <ns2:ligatures ns2:val="none"/>
        </w:rPr>
        <w:t>28</w:t>
      </w:r>
      <w:r w:rsidRPr="00F5322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ns2:ligatures ns2:val="none"/>
        </w:rPr>
        <w:t>abril</w:t>
      </w:r>
      <w:r w:rsidR="00B25E5C" w:rsidRPr="00F5322D">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Mediante la denuncia del 27 de enero del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5C436A"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61A0B">
        <w:rPr>
          <w:rFonts w:ascii="Arial Narrow" w:eastAsia="Times New Roman" w:hAnsi="Arial Narrow" w:cs="Arial"/>
          <w:color w:val="000000"/>
          <w:kern w:val="0"/>
          <w:lang w:val="es-ES" w:eastAsia="es-ES"/>
          <ns2:ligatures ns2:val="none"/>
        </w:rPr>
        <w:t xml:space="preserve"/>
      </w:r>
      <w:r w:rsidR="00BB3CB6" w:rsidRPr="00061A0B">
        <w:rPr>
          <w:rFonts w:ascii="Arial Narrow" w:eastAsia="Times New Roman" w:hAnsi="Arial Narrow" w:cs="Arial"/>
          <w:color w:val="000000"/>
          <w:kern w:val="0"/>
          <w:lang w:val="es-ES" w:eastAsia="es-ES"/>
          <ns2:ligatures ns2:val="none"/>
        </w:rPr>
        <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Calibri" w:hAnsi="Arial Narrow" w:cs="Arial"/>
          <w:kern w:val="0"/>
          <ns2:ligatures ns2:val="none"/>
        </w:rPr>
        <w:t/>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bCs/>
          <w:color w:val="000000"/>
          <w:kern w:val="0"/>
          <w:lang w:val="es-ES" w:eastAsia="es-ES"/>
          <ns2:ligatures ns2:val="none"/>
        </w:rPr>
        <w:t/>
      </w:r>
    </w:p>
    <w:p ns2:paraId="251848E5" ns2:textId="77777777" w:rsidR="00E60CD7" w:rsidRPr="00061A0B" w:rsidRDefault="00E60CD7" w:rsidP="007F04EC">
      <w:pPr>
        <w:spacing w:after="0" w:line="240" w:lineRule="auto"/>
        <w:jc w:val="both"/>
        <w:rPr>
          <w:rFonts w:ascii="Arial Narrow" w:eastAsia="Times New Roman" w:hAnsi="Arial Narrow" w:cs="Arial"/>
          <w:color w:val="000000"/>
          <w:kern w:val="0"/>
          <w:lang w:eastAsia="es-ES"/>
          <ns2:ligatures ns2:val="none"/>
        </w:rPr>
      </w:pPr>
    </w:p>
    <w:p ns2:paraId="085AC3B0" ns2: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10 de diciembre del 2025, </w:t>
      </w:r>
      <w:r w:rsidR="00AD4F34" w:rsidRPr="00061A0B">
        <w:rPr>
          <w:rFonts w:ascii="Arial Narrow" w:eastAsia="Times New Roman" w:hAnsi="Arial Narrow" w:cs="Arial"/>
          <w:color w:val="000000"/>
          <w:kern w:val="0"/>
          <w:lang w:eastAsia="es-ES"/>
          <ns2:ligatures ns2:val="none"/>
        </w:rPr>
        <w:t xml:space="preserve">adquirió el Seguro de Protección de Tarjetas – Póliza </w:t>
      </w:r>
      <w:r w:rsidR="00AD4F34" w:rsidRPr="00061A0B">
        <w:rPr>
          <w:rFonts w:ascii="Arial Narrow" w:eastAsia="Times New Roman" w:hAnsi="Arial Narrow" w:cs="Arial"/>
          <w:color w:val="000000"/>
          <w:kern w:val="0"/>
          <w:lang w:val="es-ES" w:eastAsia="es-ES"/>
          <ns2:ligatures ns2:val="none"/>
        </w:rPr>
        <w:t/>
      </w:r>
      <w:r w:rsidR="00AD4F34" w:rsidRPr="00061A0B">
        <w:rPr>
          <w:rFonts w:ascii="Arial Narrow" w:eastAsia="Times New Roman" w:hAnsi="Arial Narrow" w:cs="Arial"/>
          <w:color w:val="000000"/>
          <w:kern w:val="0"/>
          <w:lang w:val="es-ES" w:eastAsia="es-ES"/>
          <ns2:ligatures ns2:val="none"/>
        </w:rPr>
        <w:t xml:space="preserve"> </w:t>
      </w:r>
      <w:r w:rsidR="00AD4F34" w:rsidRPr="00061A0B">
        <w:rPr>
          <w:rFonts w:ascii="Arial Narrow" w:eastAsia="Times New Roman" w:hAnsi="Arial Narrow" w:cs="Arial"/>
          <w:color w:val="000000"/>
          <w:kern w:val="0"/>
          <w:lang w:eastAsia="es-ES"/>
          <ns2:ligatures ns2:val="none"/>
        </w:rPr>
        <w:t>1000001429/3020707761</w:t>
      </w:r>
      <w:r w:rsidR="00AD4F34" w:rsidRPr="00061A0B">
        <w:rPr>
          <w:rFonts w:ascii="Arial Narrow" w:eastAsia="Times New Roman" w:hAnsi="Arial Narrow" w:cs="Arial"/>
          <w:color w:val="000000"/>
          <w:kern w:val="0"/>
          <w:lang w:eastAsia="es-ES"/>
          <ns2:ligatures ns2:val="none"/>
        </w:rPr>
        <w:t xml:space="preserve"> emitido por </w:t>
      </w:r>
      <w:r w:rsidR="00AD4F34" w:rsidRPr="00061A0B">
        <w:rPr>
          <w:rFonts w:ascii="Arial Narrow" w:eastAsia="Times New Roman" w:hAnsi="Arial Narrow" w:cs="Arial"/>
          <w:color w:val="000000"/>
          <w:kern w:val="0"/>
          <w:lang w:val="es-ES" w:eastAsia="es-ES"/>
          <ns2:ligatures ns2:val="none"/>
        </w:rPr>
        <w:t>Pacífico</w:t>
      </w:r>
      <w:r w:rsidR="00B14C35" w:rsidRPr="00061A0B">
        <w:rPr>
          <w:rFonts w:ascii="Arial Narrow" w:eastAsia="Times New Roman" w:hAnsi="Arial Narrow" w:cs="Arial"/>
          <w:color w:val="000000"/>
          <w:kern w:val="0"/>
          <w:lang w:val="es-ES" w:eastAsia="es-ES"/>
          <ns2:ligatures ns2:val="none"/>
        </w:rPr>
        <w:t xml:space="preserve"> y comercializado por el Banco</w:t>
      </w:r>
      <w:r w:rsidR="004D4BBF" w:rsidRPr="00061A0B">
        <w:rPr>
          <w:rFonts w:ascii="Arial Narrow" w:eastAsia="Times New Roman" w:hAnsi="Arial Narrow" w:cs="Arial"/>
          <w:color w:val="000000"/>
          <w:kern w:val="0"/>
          <w:lang w:val="es-ES" w:eastAsia="es-ES"/>
          <ns2:ligatures ns2:val="none"/>
        </w:rPr>
        <w:t xml:space="preserve"> para su tarjeta de débito asociada a la </w:t>
      </w:r>
      <w:r w:rsidR="004D4BBF" w:rsidRPr="00061A0B">
        <w:rPr>
          <w:rFonts w:ascii="Arial Narrow" w:eastAsia="Times New Roman" w:hAnsi="Arial Narrow" w:cs="Arial"/>
          <w:color w:val="000000"/>
          <w:kern w:val="0"/>
          <w:lang w:val="es-ES" w:eastAsia="es-ES"/>
          <ns2:ligatures ns2:val="none"/>
        </w:rPr>
        <w:t>cuenta de ahorros </w:t>
      </w:r>
      <w:r w:rsidR="004D4BBF" w:rsidRPr="00061A0B">
        <w:rPr>
          <w:rFonts w:ascii="Arial Narrow" w:eastAsia="Times New Roman" w:hAnsi="Arial Narrow" w:cs="Arial"/>
          <w:color w:val="000000"/>
          <w:kern w:val="0"/>
          <w:lang w:val="es-ES" w:eastAsia="es-ES"/>
          <ns2:ligatures ns2:val="none"/>
        </w:rPr>
        <w:t xml:space="preserve"> </w:t>
      </w:r>
      <w:r w:rsidR="004D4BBF" w:rsidRPr="00061A0B">
        <w:rPr>
          <w:rFonts w:ascii="Arial Narrow" w:eastAsia="Times New Roman" w:hAnsi="Arial Narrow" w:cs="Arial"/>
          <w:color w:val="000000"/>
          <w:kern w:val="0"/>
          <w:lang w:val="es-ES" w:eastAsia="es-ES"/>
          <ns2:ligatures ns2:val="none"/>
        </w:rPr>
        <w:t>194-********-0-47</w:t>
      </w:r>
      <w:r w:rsidRPr="00061A0B">
        <w:rPr>
          <w:rFonts w:ascii="Arial Narrow" w:eastAsia="Times New Roman" w:hAnsi="Arial Narrow" w:cs="Arial"/>
          <w:color w:val="000000"/>
          <w:kern w:val="0"/>
          <w:lang w:eastAsia="es-ES"/>
          <ns2:ligatures ns2:val="none"/>
        </w:rPr>
        <w:t>.</w:t>
      </w:r>
    </w:p>
    <w:p ns2:paraId="1D11F9A0"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8B38D5" ns2: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19 de diciembre del 2025, retiró </w:t>
      </w:r>
      <w:r w:rsidRPr="00061A0B">
        <w:rPr>
          <w:rFonts w:ascii="Arial Narrow" w:eastAsia="Times New Roman" w:hAnsi="Arial Narrow" w:cs="Arial"/>
          <w:color w:val="000000"/>
          <w:kern w:val="0"/>
          <w:lang w:eastAsia="es-ES"/>
          <ns2:ligatures ns2:val="none"/>
        </w:rPr>
        <w:t>en el</w:t>
      </w:r>
      <w:r w:rsidRPr="00061A0B">
        <w:rPr>
          <w:rFonts w:ascii="Arial Narrow" w:eastAsia="Times New Roman" w:hAnsi="Arial Narrow" w:cs="Arial"/>
          <w:color w:val="000000"/>
          <w:kern w:val="0"/>
          <w:lang w:eastAsia="es-ES"/>
          <ns2:ligatures ns2: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ns2:ligatures ns2:val="none"/>
        </w:rPr>
        <w:t xml:space="preserve"> Ese mismo día</w:t>
      </w:r>
      <w:r w:rsidRPr="00061A0B">
        <w:rPr>
          <w:rFonts w:ascii="Arial Narrow" w:eastAsia="Times New Roman" w:hAnsi="Arial Narrow" w:cs="Arial"/>
          <w:color w:val="000000"/>
          <w:kern w:val="0"/>
          <w:lang w:eastAsia="es-ES"/>
          <ns2:ligatures ns2:val="none"/>
        </w:rPr>
        <w:t xml:space="preserve"> fue víctima de un robo agravado perpetrado por dos sujetos provistos con arma de fuego, quienes lo despojaron de la suma total de S/ 13 000,00.</w:t>
      </w:r>
    </w:p>
    <w:p ns2:paraId="45101D2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3ADF26" ns2: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El mismo día</w:t>
      </w:r>
      <w:r w:rsidR="007F04EC" w:rsidRPr="00061A0B">
        <w:rPr>
          <w:rFonts w:ascii="Arial Narrow" w:eastAsia="Times New Roman" w:hAnsi="Arial Narrow" w:cs="Arial"/>
          <w:color w:val="000000"/>
          <w:kern w:val="0"/>
          <w:lang w:eastAsia="es-ES"/>
          <ns2:ligatures ns2: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ns2:paraId="7A9CDA1F" ns2:textId="77777777" w:rsidR="007F04EC" w:rsidRPr="00061A0B" w:rsidRDefault="007F04EC" w:rsidP="00E44300">
      <w:pPr>
        <w:spacing w:after="0" w:line="240" w:lineRule="auto"/>
        <w:jc w:val="both"/>
        <w:rPr>
          <w:rFonts w:ascii="Arial Narrow" w:eastAsia="Times New Roman" w:hAnsi="Arial Narrow" w:cs="Arial"/>
          <w:color w:val="000000"/>
          <w:kern w:val="0"/>
          <w:lang w:eastAsia="es-ES"/>
          <ns2:ligatures ns2:val="none"/>
        </w:rPr>
      </w:pPr>
    </w:p>
    <w:p ns2:paraId="6E68BEE3" ns2: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ns2:paraId="436FEC6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No obstante, al momento de la</w:t>
      </w:r>
      <w:r w:rsidR="007F04EC" w:rsidRPr="00061A0B">
        <w:rPr>
          <w:rFonts w:ascii="Arial Narrow" w:eastAsia="Times New Roman" w:hAnsi="Arial Narrow" w:cs="Arial"/>
          <w:color w:val="000000"/>
          <w:kern w:val="0"/>
          <w:lang w:eastAsia="es-ES"/>
          <ns2:ligatures ns2:val="none"/>
        </w:rPr>
        <w:t xml:space="preserve"> contratación</w:t>
      </w:r>
      <w:r w:rsidRPr="00061A0B">
        <w:rPr>
          <w:rFonts w:ascii="Arial Narrow" w:eastAsia="Times New Roman" w:hAnsi="Arial Narrow" w:cs="Arial"/>
          <w:color w:val="000000"/>
          <w:kern w:val="0"/>
          <w:lang w:eastAsia="es-ES"/>
          <ns2:ligatures ns2:val="none"/>
        </w:rPr>
        <w:t xml:space="preserve"> del Seguro de Protección de tarjetas</w:t>
      </w:r>
      <w:r w:rsidR="007F04EC" w:rsidRPr="00061A0B">
        <w:rPr>
          <w:rFonts w:ascii="Arial Narrow" w:eastAsia="Times New Roman" w:hAnsi="Arial Narrow" w:cs="Arial"/>
          <w:color w:val="000000"/>
          <w:kern w:val="0"/>
          <w:lang w:eastAsia="es-ES"/>
          <ns2:ligatures ns2:val="none"/>
        </w:rPr>
        <w:t xml:space="preserve"> se le indicó que el </w:t>
      </w:r>
      <w:r w:rsidRPr="00061A0B">
        <w:rPr>
          <w:rFonts w:ascii="Arial Narrow" w:eastAsia="Times New Roman" w:hAnsi="Arial Narrow" w:cs="Arial"/>
          <w:color w:val="000000"/>
          <w:kern w:val="0"/>
          <w:lang w:eastAsia="es-ES"/>
          <ns2:ligatures ns2:val="none"/>
        </w:rPr>
        <w:t xml:space="preserve">referido </w:t>
      </w:r>
      <w:r w:rsidR="007F04EC" w:rsidRPr="00061A0B">
        <w:rPr>
          <w:rFonts w:ascii="Arial Narrow" w:eastAsia="Times New Roman" w:hAnsi="Arial Narrow" w:cs="Arial"/>
          <w:color w:val="000000"/>
          <w:kern w:val="0"/>
          <w:lang w:eastAsia="es-ES"/>
          <ns2:ligatures ns2:val="none"/>
        </w:rPr>
        <w:t>seguro contaba con cobertura ante cualquier siniestro de robo, y solicitó al Banco la devolución del monto sustraído.</w:t>
      </w:r>
    </w:p>
    <w:p ns2:paraId="76630485" ns2: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la cobertura del Seguro de Protección de Tarjetas por el siniestro del 19 de diciembre del 2025 y atender sus reclamos presentados. Asimismo, requirió el reembolso de costos y costas del presente procedimiento.</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Times New Roman" w:hAnsi="Arial Narrow" w:cs="Arial"/>
          <w:color w:val="000000"/>
          <w:kern w:val="0"/>
          <w:lang w:val="es-ES" w:eastAsia="es-ES"/>
          <ns2:ligatures ns2:val="none"/>
        </w:rPr>
        <w:t xml:space="preserve"/>
      </w:r>
      <w:bookmarkStart w:id="2" w:name="_Hlk206587071"/>
      <w:r w:rsidR="00231E6A" w:rsidRPr="00061A0B">
        <w:rPr>
          <w:rFonts w:ascii="Arial Narrow" w:eastAsia="Times New Roman" w:hAnsi="Arial Narrow" w:cs="Arial"/>
          <w:color w:val="000000"/>
          <w:kern w:val="0"/>
          <w:lang w:val="es-ES" w:eastAsia="es-ES"/>
          <ns2:ligatures ns2:val="none"/>
        </w:rPr>
        <w:t/>
      </w:r>
      <w:r w:rsidR="00934D09" w:rsidRPr="00061A0B">
        <w:rPr>
          <w:rFonts w:ascii="Arial Narrow" w:eastAsia="Times New Roman" w:hAnsi="Arial Narrow" w:cs="Arial"/>
          <w:color w:val="000000"/>
          <w:kern w:val="0"/>
          <w:lang w:val="es-ES" w:eastAsia="es-ES"/>
          <ns2:ligatures ns2:val="none"/>
        </w:rPr>
        <w:t xml:space="preserve"/>
      </w:r>
      <w:r w:rsidR="00E44300" w:rsidRPr="00061A0B">
        <w:rPr>
          <w:rFonts w:ascii="Arial Narrow" w:eastAsia="Times New Roman" w:hAnsi="Arial Narrow" w:cs="Arial"/>
          <w:color w:val="000000"/>
          <w:kern w:val="0"/>
          <w:lang w:eastAsia="es-ES"/>
          <ns2:ligatures ns2:val="none"/>
        </w:rPr>
        <w:t/>
      </w:r>
      <w:r w:rsidR="00E44300" w:rsidRPr="00061A0B">
        <w:rPr>
          <w:rFonts w:ascii="Arial Narrow" w:eastAsia="Times New Roman" w:hAnsi="Arial Narrow" w:cs="Arial"/>
          <w:color w:val="000000"/>
          <w:kern w:val="0"/>
          <w:lang w:eastAsia="es-ES"/>
          <ns2:ligatures ns2:val="none"/>
        </w:rPr>
        <w:t xml:space="preserve"/>
      </w:r>
      <w:r w:rsidR="00934D09" w:rsidRPr="00061A0B">
        <w:rPr>
          <w:rFonts w:ascii="Arial Narrow" w:eastAsia="Times New Roman" w:hAnsi="Arial Narrow" w:cs="Arial"/>
          <w:color w:val="000000"/>
          <w:kern w:val="0"/>
          <w:lang w:val="es-ES" w:eastAsia="es-ES"/>
          <ns2:ligatures ns2:val="none"/>
        </w:rPr>
        <w:t xml:space="preserve"/>
      </w:r>
      <w:r w:rsidR="00231E6A"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w:r>
    </w:p>
    <w:p ns2:paraId="0328511B" ns2: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bookmarkEnd w:id="2"/>
    <w:p ns2:paraId="61C46995" ns2: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BBBE1C2" ns2: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lastRenderedPageBreak/>
        <w:t>DE LA ADMISIÓN A TRÁMITE DE LA DENUNCIA</w:t>
      </w:r>
    </w:p>
    <w:p ns2:paraId="5B1768D2" ns2: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49C69A0" ns2: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ns2:ligatures ns2:val="none"/>
        </w:rPr>
        <w:t xml:space="preserve">La Secretaría </w:t>
      </w:r>
      <w:bookmarkEnd w:id="3"/>
      <w:bookmarkEnd w:id="4"/>
      <w:bookmarkEnd w:id="5"/>
      <w:r w:rsidRPr="00061A0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vertAlign w:val="superscript"/>
          <ns2:ligatures ns2:val="none"/>
        </w:rPr>
        <w:footnoteReference w:id="3"/>
      </w:r>
      <w:r w:rsidRPr="00061A0B">
        <w:rPr>
          <w:rFonts w:ascii="Arial Narrow" w:eastAsia="Times New Roman" w:hAnsi="Arial Narrow" w:cs="Segoe UI"/>
          <w:color w:val="000000"/>
          <w:kern w:val="0"/>
          <w:lang w:eastAsia="es-PE"/>
          <ns2:ligatures ns2:val="none"/>
        </w:rPr>
        <w:t xml:space="preserve">, considera </w:t>
      </w:r>
      <w:r w:rsidRPr="00061A0B">
        <w:rPr>
          <w:rFonts w:ascii="Arial Narrow" w:eastAsia="Arial Narrow" w:hAnsi="Arial Narrow" w:cs="Arial Narrow"/>
          <w:kern w:val="0"/>
          <ns2:ligatures ns2:val="none"/>
        </w:rPr>
        <w:t xml:space="preserve">que el hecho denunciado, </w:t>
      </w:r>
      <w:r w:rsidR="008424BB" w:rsidRPr="00061A0B">
        <w:rPr>
          <w:rFonts w:ascii="Arial Narrow" w:eastAsia="Arial Narrow" w:hAnsi="Arial Narrow" w:cs="Arial Narrow"/>
          <w:kern w:val="0"/>
          <ns2:ligatures ns2:val="none"/>
        </w:rPr>
        <w:t xml:space="preserve">consistente en que </w:t>
      </w:r>
      <w:r w:rsidR="00840BD6" w:rsidRPr="00061A0B">
        <w:rPr>
          <w:rFonts w:ascii="Arial Narrow" w:eastAsia="Times New Roman" w:hAnsi="Arial Narrow" w:cs="Times New Roman"/>
          <w:kern w:val="0"/>
          <w:shd w:val="clear" w:color="auto" w:fill="FFFFFF"/>
          <w:lang w:eastAsia="es-PE"/>
          <ns2:ligatures ns2: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Times New Roman" w:hAnsi="Arial Narrow" w:cs="Arial"/>
          <w:color w:val="000000"/>
          <w:kern w:val="0"/>
          <w:lang w:eastAsia="es-ES"/>
          <ns2:ligatures ns2:val="none"/>
        </w:rPr>
        <w:t xml:space="preserve"> al </w:t>
      </w:r>
      <w:r w:rsidR="00840BD6"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840BD6" w:rsidRPr="00061A0B">
        <w:rPr>
          <w:rFonts w:ascii="Arial Narrow" w:eastAsia="Times New Roman" w:hAnsi="Arial Narrow" w:cs="Arial"/>
          <w:color w:val="000000"/>
          <w:kern w:val="0"/>
          <w:lang w:eastAsia="es-ES"/>
          <ns2:ligatures ns2:val="none"/>
        </w:rPr>
        <w:t>19 de diciembre del 2025</w:t>
      </w:r>
      <w:r w:rsidR="008424BB" w:rsidRPr="00061A0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y 19</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del Código</w:t>
      </w:r>
      <w:bookmarkStart w:id="6" w:name="_Hlk211599421"/>
      <w:r w:rsidR="008424BB" w:rsidRPr="00061A0B">
        <w:rPr>
          <w:rStyle w:val="Refdenotaalpie"/>
          <w:rFonts w:ascii="Arial Narrow" w:eastAsia="Arial Narrow" w:hAnsi="Arial Narrow" w:cs="Arial"/>
          <w:kern w:val="0"/>
          <w:vertAlign w:val="superscript"/>
          <ns2:ligatures ns2:val="none"/>
        </w:rPr>
        <w:footnoteReference w:id="4"/>
      </w:r>
      <w:r w:rsidR="008424BB" w:rsidRPr="00061A0B">
        <w:rPr>
          <w:rFonts w:ascii="Arial Narrow" w:eastAsia="Arial Narrow" w:hAnsi="Arial Narrow" w:cs="Arial Narrow"/>
          <w:kern w:val="0"/>
          <ns2:ligatures ns2:val="none"/>
        </w:rPr>
        <w:t>.</w:t>
      </w:r>
      <w:bookmarkEnd w:id="6"/>
    </w:p>
    <w:p ns2:paraId="7A507243" ns2:textId="77777777" w:rsidR="00CA50CD" w:rsidRPr="00061A0B" w:rsidRDefault="00CA50CD" w:rsidP="008F3040">
      <w:pPr>
        <w:spacing w:after="0" w:line="240" w:lineRule="auto"/>
        <w:jc w:val="both"/>
        <w:rPr>
          <w:rFonts w:ascii="Arial Narrow" w:eastAsia="Arial Narrow" w:hAnsi="Arial Narrow" w:cs="Arial Narrow"/>
          <w:kern w:val="0"/>
          <ns2:ligatures ns2:val="none"/>
        </w:rPr>
      </w:pPr>
    </w:p>
    <w:p ns2:paraId="64B4971F" ns2: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Times New Roman" w:hAnsi="Arial Narrow" w:cs="Arial"/>
          <w:color w:val="000000"/>
          <w:kern w:val="0"/>
          <w:lang w:eastAsia="es-PE"/>
          <ns2:ligatures ns2:val="none"/>
        </w:rPr>
        <w:t xml:space="preserve">Además, la Secretaría Técnica, en ejercicio de sus facultades, considera </w:t>
      </w:r>
      <w:r w:rsidRPr="00061A0B">
        <w:rPr>
          <w:rFonts w:ascii="Arial Narrow" w:eastAsia="Arial Narrow" w:hAnsi="Arial Narrow" w:cs="Arial"/>
          <w:kern w:val="0"/>
          <ns2:ligatures ns2:val="none"/>
        </w:rPr>
        <w:t xml:space="preserve">que el hecho denunciado, consistente en que </w:t>
      </w:r>
      <w:r w:rsidR="00061A0B" w:rsidRPr="00061A0B">
        <w:rPr>
          <w:rFonts w:ascii="Arial Narrow" w:eastAsia="Arial Narrow" w:hAnsi="Arial Narrow" w:cs="Arial Narrow"/>
          <w:kern w:val="0"/>
          <ns2:ligatures ns2:val="none"/>
        </w:rPr>
        <w:t xml:space="preserve">el personal del </w:t>
      </w:r>
      <w:r w:rsidR="00061A0B" w:rsidRPr="00061A0B">
        <w:rPr>
          <w:rFonts w:ascii="Arial Narrow" w:eastAsia="Times New Roman" w:hAnsi="Arial Narrow" w:cs="Times New Roman"/>
          <w:kern w:val="0"/>
          <w:shd w:val="clear" w:color="auto" w:fill="FFFFFF"/>
          <w:lang w:eastAsia="es-PE"/>
          <ns2:ligatures ns2: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ns2:ligatures ns2:val="none"/>
        </w:rPr>
        <w:t xml:space="preserve">al momento de contratar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ns2:ligatures ns2: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ns2:ligatures ns2:val="none"/>
        </w:rPr>
        <w:t xml:space="preserve">artículo 1, numeral 1, literal b) </w:t>
      </w:r>
      <w:bookmarkEnd w:id="7"/>
      <w:r w:rsidRPr="00061A0B">
        <w:rPr>
          <w:rFonts w:ascii="Arial Narrow" w:eastAsia="Arial Narrow" w:hAnsi="Arial Narrow" w:cs="Arial"/>
          <w:bCs/>
          <w:color w:val="000000"/>
          <w:kern w:val="0"/>
          <w:lang w:eastAsia="es-PE"/>
          <ns2:ligatures ns2:val="none"/>
        </w:rPr>
        <w:t>y al artículo 2 del Código</w:t>
      </w:r>
      <w:r w:rsidRPr="00061A0B">
        <w:rPr>
          <w:rStyle w:val="Refdenotaalpie"/>
          <w:rFonts w:ascii="Arial Narrow" w:eastAsia="Arial Narrow" w:hAnsi="Arial Narrow" w:cs="Arial"/>
          <w:bCs/>
          <w:color w:val="000000"/>
          <w:kern w:val="0"/>
          <w:vertAlign w:val="superscript"/>
          <w:lang w:eastAsia="es-PE"/>
          <ns2:ligatures ns2:val="none"/>
        </w:rPr>
        <w:footnoteReference w:id="5"/>
      </w:r>
      <w:r w:rsidRPr="00061A0B">
        <w:rPr>
          <w:rFonts w:ascii="Arial Narrow" w:eastAsia="Arial Narrow" w:hAnsi="Arial Narrow" w:cs="Arial"/>
          <w:bCs/>
          <w:color w:val="000000"/>
          <w:kern w:val="0"/>
          <w:lang w:eastAsia="es-PE"/>
          <ns2:ligatures ns2:val="none"/>
        </w:rPr>
        <w:t xml:space="preserve">. </w:t>
      </w:r>
    </w:p>
    <w:p ns2:paraId="7B3C687A" ns2: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lastRenderedPageBreak/>
        <w:t xml:space="preserve">Asimismo, </w:t>
      </w:r>
      <w:r w:rsidR="00F027A2" w:rsidRPr="00061A0B">
        <w:rPr>
          <w:rFonts w:ascii="Arial Narrow" w:eastAsia="Arial Narrow" w:hAnsi="Arial Narrow" w:cs="Arial Narrow"/>
          <w:kern w:val="0"/>
          <ns2:ligatures ns2:val="none"/>
        </w:rPr>
        <w:t xml:space="preserve">la Secretaría Técnica, en ejercicio de sus facultades, </w:t>
      </w:r>
      <w:r w:rsidR="00F027A2" w:rsidRPr="00061A0B">
        <w:rPr>
          <w:rFonts w:ascii="Arial Narrow" w:eastAsia="Times New Roman" w:hAnsi="Arial Narrow" w:cs="Segoe UI"/>
          <w:color w:val="000000"/>
          <w:kern w:val="0"/>
          <w:lang w:eastAsia="es-PE"/>
          <ns2:ligatures ns2:val="none"/>
        </w:rPr>
        <w:t xml:space="preserve">considera </w:t>
      </w:r>
      <w:r w:rsidR="00F027A2" w:rsidRPr="00061A0B">
        <w:rPr>
          <w:rFonts w:ascii="Arial Narrow" w:eastAsia="Arial Narrow" w:hAnsi="Arial Narrow" w:cs="Arial Narrow"/>
          <w:kern w:val="0"/>
          <ns2:ligatures ns2:val="none"/>
        </w:rPr>
        <w:t>que el hecho denunciado</w:t>
      </w:r>
      <w:r w:rsidR="00F027A2" w:rsidRPr="00061A0B">
        <w:rPr>
          <w:rFonts w:ascii="Arial Narrow" w:eastAsia="Times New Roman" w:hAnsi="Arial Narrow" w:cs="Segoe UI"/>
          <w:color w:val="000000"/>
          <w:kern w:val="0"/>
          <w:lang w:eastAsia="es-PE"/>
          <ns2:ligatures ns2:val="none"/>
        </w:rPr>
        <w:t xml:space="preserve">, consistente en que </w:t>
      </w:r>
      <w:r w:rsidR="00061A0B" w:rsidRPr="00061A0B">
        <w:rPr>
          <w:rFonts w:ascii="Arial Narrow" w:eastAsia="Arial Narrow" w:hAnsi="Arial Narrow" w:cs="Arial Narrow"/>
          <w:kern w:val="0"/>
          <ns2:ligatures ns2:val="none"/>
        </w:rPr>
        <w:t>los proveedores denunciados</w:t>
      </w:r>
      <w:r w:rsidR="00061A0B" w:rsidRPr="00061A0B">
        <w:rPr>
          <w:rFonts w:ascii="Arial Narrow" w:eastAsia="Times New Roman" w:hAnsi="Arial Narrow" w:cs="Times New Roman"/>
          <w:kern w:val="0"/>
          <w:shd w:val="clear" w:color="auto" w:fill="FFFFFF"/>
          <w:lang w:eastAsia="es-PE"/>
          <ns2:ligatures ns2: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ns2:ligatures ns2:val="none"/>
        </w:rPr>
        <w:t>.</w:t>
      </w:r>
    </w:p>
    <w:p ns2:paraId="2E7770E0" ns2: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1A0B">
        <w:rPr>
          <w:rStyle w:val="Refdenotaalpie"/>
          <w:rFonts w:ascii="Arial Narrow" w:eastAsia="Arial Narrow" w:hAnsi="Arial Narrow" w:cs="Arial Narrow"/>
          <w:kern w:val="0"/>
          <w:vertAlign w:val="superscript"/>
          <ns2:ligatures ns2:val="none"/>
        </w:rPr>
        <w:footnoteReference w:id="6"/>
      </w:r>
      <w:r w:rsidRPr="00061A0B">
        <w:rPr>
          <w:rFonts w:ascii="Arial Narrow" w:eastAsia="Arial" w:hAnsi="Arial Narrow" w:cs="Arial"/>
          <w:color w:val="000000"/>
          <w:kern w:val="0"/>
          <w:lang w:eastAsia="es-PE"/>
          <ns2:ligatures ns2:val="none"/>
        </w:rPr>
        <w:t>.</w:t>
      </w:r>
    </w:p>
    <w:p ns2:paraId="17426A8E" ns2: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REQUERIMIENTO DE INFORMACION</w:t>
      </w:r>
    </w:p>
    <w:p ns2:paraId="6252E905"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ns2:ligatures ns2:val="none"/>
        </w:rPr>
        <w:t xml:space="preserve">conviene requerir a los proveedores denunciados </w:t>
      </w:r>
      <w:bookmarkEnd w:id="8"/>
      <w:r w:rsidRPr="00061A0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ns2:ligatures ns2:val="none"/>
        </w:rPr>
        <w:t>cumplan con lo siguiente:</w:t>
      </w:r>
    </w:p>
    <w:p ns2:paraId="345D7F88"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u w:val="single"/>
          <w:lang w:val="es-ES" w:eastAsia="es-ES"/>
          <ns2:ligatures ns2:val="none"/>
        </w:rPr>
        <w:t xml:space="preserve">A </w:t>
      </w:r>
      <w:r w:rsidR="005C436A" w:rsidRPr="00061A0B">
        <w:rPr>
          <w:rFonts w:ascii="Arial Narrow" w:eastAsia="Times New Roman" w:hAnsi="Arial Narrow" w:cs="Arial"/>
          <w:color w:val="000000"/>
          <w:kern w:val="0"/>
          <w:u w:val="single"/>
          <w:lang w:val="es-ES" w:eastAsia="es-ES"/>
          <ns2:ligatures ns2:val="none"/>
        </w:rPr>
        <w:t>Pacífico</w:t>
      </w:r>
      <w:r w:rsidRPr="00061A0B">
        <w:rPr>
          <w:rFonts w:ascii="Arial Narrow" w:eastAsia="Times New Roman" w:hAnsi="Arial Narrow" w:cs="Arial"/>
          <w:color w:val="000000"/>
          <w:kern w:val="0"/>
          <w:lang w:val="es-ES" w:eastAsia="es-ES"/>
          <ns2:ligatures ns2:val="none"/>
        </w:rPr>
        <w:t xml:space="preserve">: (i) presentar una copia debidamente suscrita de la </w:t>
      </w:r>
      <w:r w:rsidR="00E44300" w:rsidRPr="00061A0B">
        <w:rPr>
          <w:rFonts w:ascii="Arial Narrow" w:eastAsia="Times New Roman" w:hAnsi="Arial Narrow" w:cs="Arial"/>
          <w:color w:val="000000"/>
          <w:kern w:val="0"/>
          <w:lang w:val="es-ES" w:eastAsia="es-ES"/>
          <ns2:ligatures ns2:val="none"/>
        </w:rPr>
        <w:t>Póliza 1000001429/3020707761 Seguro de Protección de Tarjetas</w:t>
      </w:r>
      <w:r w:rsidRPr="00061A0B">
        <w:rPr>
          <w:rFonts w:ascii="Arial Narrow" w:eastAsia="Times New Roman" w:hAnsi="Arial Narrow" w:cs="Arial"/>
          <w:color w:val="000000"/>
          <w:kern w:val="0"/>
          <w:lang w:val="es-ES" w:eastAsia="es-ES"/>
          <ns2:ligatures ns2:val="none"/>
        </w:rPr>
        <w:t xml:space="preserve"> materia de denuncia</w:t>
      </w:r>
      <w:r w:rsidR="00E44300" w:rsidRPr="00061A0B">
        <w:rPr>
          <w:rFonts w:ascii="Arial Narrow" w:eastAsia="Times New Roman" w:hAnsi="Arial Narrow" w:cs="Arial"/>
          <w:color w:val="000000"/>
          <w:kern w:val="0"/>
          <w:lang w:val="es-ES" w:eastAsia="es-ES"/>
          <ns2:ligatures ns2:val="none"/>
        </w:rPr>
        <w:t>, así como el cargo de remisión de la póliza;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ns2:ligatures ns2:val="none"/>
        </w:rPr>
        <w:t>; y, (</w:t>
      </w:r>
      <w:proofErr w:type="spellStart"/>
      <w:r w:rsidRPr="00061A0B">
        <w:rPr>
          <w:rFonts w:ascii="Arial Narrow" w:eastAsia="Times New Roman" w:hAnsi="Arial Narrow" w:cs="Arial"/>
          <w:color w:val="000000"/>
          <w:kern w:val="0"/>
          <w:lang w:val="es-ES" w:eastAsia="es-ES"/>
          <ns2:ligatures ns2:val="none"/>
        </w:rPr>
        <w:t>i</w:t>
      </w:r>
      <w:r w:rsidR="00E44300" w:rsidRPr="00061A0B">
        <w:rPr>
          <w:rFonts w:ascii="Arial Narrow" w:eastAsia="Times New Roman" w:hAnsi="Arial Narrow" w:cs="Arial"/>
          <w:color w:val="000000"/>
          <w:kern w:val="0"/>
          <w:lang w:val="es-ES" w:eastAsia="es-ES"/>
          <ns2:ligatures ns2:val="none"/>
        </w:rPr>
        <w:t>i</w:t>
      </w:r>
      <w:r w:rsidRPr="00061A0B">
        <w:rPr>
          <w:rFonts w:ascii="Arial Narrow" w:eastAsia="Times New Roman" w:hAnsi="Arial Narrow" w:cs="Arial"/>
          <w:color w:val="000000"/>
          <w:kern w:val="0"/>
          <w:lang w:val="es-ES" w:eastAsia="es-ES"/>
          <ns2:ligatures ns2:val="none"/>
        </w:rPr>
        <w:t>i</w:t>
      </w:r>
      <w:proofErr w:type="spellEnd"/>
      <w:r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61A0B">
        <w:rPr>
          <w:rFonts w:ascii="Arial Narrow" w:eastAsia="Times New Roman" w:hAnsi="Arial Narrow" w:cs="Arial"/>
          <w:color w:val="000000"/>
          <w:kern w:val="0"/>
          <w:u w:val="single"/>
          <w:lang w:val="es-ES" w:eastAsia="es-ES"/>
          <ns2:ligatures ns2:val="none"/>
        </w:rPr>
        <w:t>Al Banco</w:t>
      </w:r>
      <w:r w:rsidR="00E60CD7" w:rsidRPr="00061A0B">
        <w:rPr>
          <w:rFonts w:ascii="Arial Narrow" w:eastAsia="Times New Roman" w:hAnsi="Arial Narrow" w:cs="Arial"/>
          <w:color w:val="000000"/>
          <w:kern w:val="0"/>
          <w:lang w:val="es-ES" w:eastAsia="es-ES"/>
          <ns2:ligatures ns2:val="none"/>
        </w:rPr>
        <w:t>:</w:t>
      </w:r>
      <w:r w:rsidR="00E60CD7" w:rsidRPr="00061A0B">
        <w:rPr>
          <w:rFonts w:ascii="Arial Narrow" w:eastAsia="Times New Roman" w:hAnsi="Arial Narrow" w:cs="Arial"/>
          <w:color w:val="000000"/>
          <w:kern w:val="0"/>
          <w:lang w:eastAsia="es-ES"/>
          <ns2:ligatures ns2:val="none"/>
        </w:rPr>
        <w:t xml:space="preserve"> </w:t>
      </w:r>
      <w:r w:rsidR="00E44300" w:rsidRPr="00061A0B">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ns2:ligatures ns2:val="none"/>
        </w:rPr>
        <w:t>.</w:t>
      </w:r>
    </w:p>
    <w:bookmarkEnd w:id="9"/>
    <w:p ns2:paraId="525DE1CC"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6073E8A" w:rsidR="008424BB" w:rsidRPr="00061A0B" w:rsidRDefault="00E60CD7" w:rsidP="008F3040">
      <w:pPr>
        <w:spacing w:after="0" w:line="240" w:lineRule="auto"/>
        <w:jc w:val="both"/>
        <w:rPr>
          <w:rFonts w:ascii="Arial Narrow" w:eastAsia="Calibri" w:hAnsi="Arial Narrow" w:cs="Arial Narrow"/>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PRIMERO: admitir a trámite la denuncia del 27 de enero del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5C436A" w:rsidRPr="00061A0B">
        <w:rPr>
          <w:rFonts w:ascii="Arial Narrow" w:hAnsi="Arial Narrow" w:cs="Arial"/>
          <w:bCs/>
          <w:spacing w:val="-3"/>
          <w:kern w:val="0"/>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ns2:ligatures ns2:val="none"/>
        </w:rPr>
        <w:t xml:space="preserve"/>
      </w:r>
      <w:r w:rsidR="00CA50CD" w:rsidRPr="00061A0B">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61A0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Calibri" w:hAnsi="Arial Narrow" w:cs="Arial Narrow"/>
          <w:color w:val="000000"/>
          <w:kern w:val="0"/>
          <w:lang w:eastAsia="es-PE"/>
          <ns2:ligatures ns2:val="none"/>
        </w:rPr>
        <w:t>Presunta</w:t>
      </w:r>
      <w:r w:rsidRPr="00061A0B">
        <w:rPr>
          <w:rFonts w:ascii="Arial Narrow" w:eastAsia="Times New Roman" w:hAnsi="Arial Narrow" w:cs="Times New Roman"/>
          <w:kern w:val="0"/>
          <w:shd w:val="clear" w:color="auto" w:fill="FFFFFF"/>
          <w:lang w:eastAsia="es-PE"/>
          <ns2:ligatures ns2:val="none"/>
        </w:rPr>
        <w:t xml:space="preserve"> infracción a los artículos 18 y 19</w:t>
      </w:r>
      <w:r w:rsidRPr="00061A0B">
        <w:rPr>
          <w:rFonts w:ascii="Arial Narrow" w:eastAsia="Calibri" w:hAnsi="Arial Narrow" w:cs="Arial Narrow"/>
          <w:kern w:val="0"/>
          <w:lang w:eastAsia="es-PE"/>
          <ns2:ligatures ns2:val="none"/>
        </w:rPr>
        <w:t xml:space="preserve"> de </w:t>
      </w:r>
      <w:r w:rsidRPr="00061A0B">
        <w:rPr>
          <w:rFonts w:ascii="Arial Narrow" w:eastAsia="Times New Roman" w:hAnsi="Arial Narrow" w:cs="Times New Roman"/>
          <w:kern w:val="0"/>
          <w:shd w:val="clear" w:color="auto" w:fill="FFFFFF"/>
          <w:lang w:eastAsia="es-PE"/>
          <ns2:ligatures ns2:val="none"/>
        </w:rPr>
        <w:t xml:space="preserve">la </w:t>
      </w:r>
      <w:r w:rsidR="00D67CE6" w:rsidRPr="00061A0B">
        <w:rPr>
          <w:rFonts w:ascii="Arial Narrow" w:eastAsia="Times New Roman" w:hAnsi="Arial Narrow" w:cs="Times New Roman"/>
          <w:kern w:val="0"/>
          <w:shd w:val="clear" w:color="auto" w:fill="FFFFFF"/>
          <w:lang w:eastAsia="es-PE"/>
          <ns2:ligatures ns2:val="none"/>
        </w:rPr>
        <w:t>Ley 29571</w:t>
      </w:r>
      <w:r w:rsidRPr="00061A0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ns2:ligatures ns2:val="none"/>
        </w:rPr>
        <w:t xml:space="preserve">habría </w:t>
      </w:r>
      <w:r w:rsidRPr="00061A0B">
        <w:rPr>
          <w:rFonts w:ascii="Arial Narrow" w:eastAsia="Times New Roman" w:hAnsi="Arial Narrow" w:cs="Times New Roman"/>
          <w:kern w:val="0"/>
          <w:shd w:val="clear" w:color="auto" w:fill="FFFFFF"/>
          <w:lang w:eastAsia="es-PE"/>
          <ns2:ligatures ns2:val="none"/>
        </w:rPr>
        <w:t xml:space="preserve">negado injustificadamente la cobertura </w:t>
      </w:r>
      <w:r w:rsidR="00240417" w:rsidRPr="00061A0B">
        <w:rPr>
          <w:rFonts w:ascii="Arial Narrow" w:eastAsia="Times New Roman" w:hAnsi="Arial Narrow" w:cs="Times New Roman"/>
          <w:kern w:val="0"/>
          <w:shd w:val="clear" w:color="auto" w:fill="FFFFFF"/>
          <w:lang w:eastAsia="es-PE"/>
          <ns2:ligatures ns2:val="none"/>
        </w:rPr>
        <w:t xml:space="preserve">de </w:t>
      </w:r>
      <w:r w:rsidR="00240417" w:rsidRPr="00061A0B">
        <w:rPr>
          <w:rFonts w:ascii="Arial Narrow" w:eastAsia="Times New Roman" w:hAnsi="Arial Narrow" w:cs="Arial"/>
          <w:color w:val="000000"/>
          <w:kern w:val="0"/>
          <w:lang w:val="es-ES" w:eastAsia="es-ES"/>
          <ns2:ligatures ns2:val="none"/>
        </w:rPr>
        <w:t>la Póliza 1000001429/3020707761 Seguro de Protección de Tarjetas</w:t>
      </w:r>
      <w:r w:rsidRPr="00061A0B">
        <w:rPr>
          <w:rFonts w:ascii="Arial Narrow" w:eastAsia="Times New Roman" w:hAnsi="Arial Narrow" w:cs="Arial"/>
          <w:color w:val="000000"/>
          <w:kern w:val="0"/>
          <w:lang w:eastAsia="es-ES"/>
          <ns2:ligatures ns2:val="none"/>
        </w:rPr>
        <w:t xml:space="preserve"> a</w:t>
      </w:r>
      <w:r w:rsidR="00240417" w:rsidRPr="00061A0B">
        <w:rPr>
          <w:rFonts w:ascii="Arial Narrow" w:eastAsia="Times New Roman" w:hAnsi="Arial Narrow" w:cs="Arial"/>
          <w:color w:val="000000"/>
          <w:kern w:val="0"/>
          <w:lang w:eastAsia="es-ES"/>
          <ns2:ligatures ns2:val="none"/>
        </w:rPr>
        <w:t xml:space="preserve">l </w:t>
      </w:r>
      <w:r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240417" w:rsidRPr="00061A0B">
        <w:rPr>
          <w:rFonts w:ascii="Arial Narrow" w:eastAsia="Times New Roman" w:hAnsi="Arial Narrow" w:cs="Arial"/>
          <w:color w:val="000000"/>
          <w:kern w:val="0"/>
          <w:lang w:eastAsia="es-ES"/>
          <ns2:ligatures ns2:val="none"/>
        </w:rPr>
        <w:t>19 de diciembre del 2025</w:t>
      </w:r>
      <w:r w:rsidRPr="00061A0B">
        <w:rPr>
          <w:rFonts w:ascii="Arial Narrow" w:eastAsia="Arial Narrow" w:hAnsi="Arial Narrow" w:cs="Arial Narrow"/>
          <w:kern w:val="0"/>
          <ns2:ligatures ns2:val="none"/>
        </w:rPr>
        <w:t>.</w:t>
      </w:r>
    </w:p>
    <w:p ns2:paraId="029B1FE7" ns2:textId="77777777" w:rsidR="00CA50CD" w:rsidRPr="00061A0B"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061A0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061A0B">
        <w:rPr>
          <w:rFonts w:ascii="Arial Narrow" w:eastAsia="Arial Narrow" w:hAnsi="Arial Narrow" w:cs="Arial Narrow"/>
          <w:kern w:val="0"/>
          <ns2:ligatures ns2:val="none"/>
        </w:rPr>
        <w:t>Ley 29571</w:t>
      </w:r>
      <w:r w:rsidRPr="00061A0B">
        <w:rPr>
          <w:rFonts w:ascii="Arial Narrow" w:eastAsia="Arial Narrow" w:hAnsi="Arial Narrow" w:cs="Arial Narrow"/>
          <w:kern w:val="0"/>
          <ns2:ligatures ns2:val="none"/>
        </w:rPr>
        <w:t xml:space="preserve">,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el</w:t>
      </w:r>
      <w:r w:rsidR="004F11AE" w:rsidRPr="00061A0B">
        <w:rPr>
          <w:rFonts w:ascii="Arial Narrow" w:eastAsia="Arial Narrow" w:hAnsi="Arial Narrow" w:cs="Arial Narrow"/>
          <w:kern w:val="0"/>
          <ns2:ligatures ns2:val="none"/>
        </w:rPr>
        <w:t xml:space="preserve"> personal del</w:t>
      </w:r>
      <w:r w:rsidRPr="00061A0B">
        <w:rPr>
          <w:rFonts w:ascii="Arial Narrow" w:eastAsia="Arial Narrow" w:hAnsi="Arial Narrow" w:cs="Arial Narrow"/>
          <w:kern w:val="0"/>
          <ns2:ligatures ns2:val="none"/>
        </w:rPr>
        <w:t xml:space="preserve"> </w:t>
      </w:r>
      <w:r w:rsidRPr="00061A0B">
        <w:rPr>
          <w:rFonts w:ascii="Arial Narrow" w:eastAsia="Times New Roman" w:hAnsi="Arial Narrow" w:cs="Times New Roman"/>
          <w:kern w:val="0"/>
          <w:shd w:val="clear" w:color="auto" w:fill="FFFFFF"/>
          <w:lang w:eastAsia="es-PE"/>
          <ns2:ligatures ns2:val="none"/>
        </w:rPr>
        <w:t>Banco de Crédito del Perú S.A</w:t>
      </w:r>
      <w:bookmarkEnd w:id="10"/>
      <w:r w:rsidR="004F11AE" w:rsidRPr="00061A0B">
        <w:rPr>
          <w:rFonts w:ascii="Arial Narrow" w:eastAsia="Times New Roman" w:hAnsi="Arial Narrow" w:cs="Times New Roman"/>
          <w:kern w:val="0"/>
          <w:shd w:val="clear" w:color="auto" w:fill="FFFFFF"/>
          <w:lang w:eastAsia="es-PE"/>
          <ns2:ligatures ns2:val="none"/>
        </w:rPr>
        <w:t xml:space="preserve"> le </w:t>
      </w:r>
      <w:r w:rsidR="00440601" w:rsidRPr="00061A0B">
        <w:rPr>
          <w:rFonts w:ascii="Arial Narrow" w:eastAsia="Times New Roman" w:hAnsi="Arial Narrow" w:cs="Times New Roman"/>
          <w:kern w:val="0"/>
          <w:shd w:val="clear" w:color="auto" w:fill="FFFFFF"/>
          <w:lang w:eastAsia="es-PE"/>
          <ns2:ligatures ns2:val="none"/>
        </w:rPr>
        <w:t>habría informado</w:t>
      </w:r>
      <w:r w:rsidR="004F11AE" w:rsidRPr="00061A0B">
        <w:rPr>
          <w:rFonts w:ascii="Arial Narrow" w:eastAsia="Times New Roman" w:hAnsi="Arial Narrow" w:cs="Times New Roman"/>
          <w:kern w:val="0"/>
          <w:shd w:val="clear" w:color="auto" w:fill="FFFFFF"/>
          <w:lang w:eastAsia="es-PE"/>
          <ns2:ligatures ns2: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ns2:ligatures ns2:val="none"/>
        </w:rPr>
        <w:t xml:space="preserve">al momento de contratar </w:t>
      </w:r>
      <w:r w:rsidR="004F11AE" w:rsidRPr="00061A0B">
        <w:rPr>
          <w:rFonts w:ascii="Arial Narrow" w:eastAsia="Times New Roman" w:hAnsi="Arial Narrow" w:cs="Arial"/>
          <w:color w:val="000000"/>
          <w:kern w:val="0"/>
          <w:lang w:val="es-ES" w:eastAsia="es-ES"/>
          <ns2:ligatures ns2: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ns2:ligatures ns2:val="none"/>
        </w:rPr>
        <w:t>,</w:t>
      </w:r>
      <w:r w:rsidR="00C800D0" w:rsidRPr="00061A0B">
        <w:rPr>
          <w:rFonts w:ascii="Arial Narrow" w:eastAsia="Times New Roman" w:hAnsi="Arial Narrow" w:cs="Times New Roman"/>
          <w:kern w:val="0"/>
          <w:shd w:val="clear" w:color="auto" w:fill="FFFFFF"/>
          <w:lang w:eastAsia="es-PE"/>
          <ns2:ligatures ns2:val="none"/>
        </w:rPr>
        <w:t xml:space="preserve"> </w:t>
      </w:r>
      <w:r w:rsidR="004F11AE" w:rsidRPr="00061A0B">
        <w:rPr>
          <w:rFonts w:ascii="Arial Narrow" w:eastAsia="Times New Roman" w:hAnsi="Arial Narrow" w:cs="Times New Roman"/>
          <w:kern w:val="0"/>
          <w:shd w:val="clear" w:color="auto" w:fill="FFFFFF"/>
          <w:lang w:eastAsia="es-PE"/>
          <ns2:ligatures ns2:val="none"/>
        </w:rPr>
        <w:t>que</w:t>
      </w:r>
      <w:r w:rsidR="00840BD6" w:rsidRPr="00061A0B">
        <w:rPr>
          <w:rFonts w:ascii="Arial Narrow" w:eastAsia="Times New Roman" w:hAnsi="Arial Narrow" w:cs="Times New Roman"/>
          <w:kern w:val="0"/>
          <w:shd w:val="clear" w:color="auto" w:fill="FFFFFF"/>
          <w:lang w:eastAsia="es-PE"/>
          <ns2:ligatures ns2:val="none"/>
        </w:rPr>
        <w:t xml:space="preserve"> el referido seguro</w:t>
      </w:r>
      <w:r w:rsidR="004F11AE" w:rsidRPr="00061A0B">
        <w:rPr>
          <w:rFonts w:ascii="Arial Narrow" w:eastAsia="Times New Roman" w:hAnsi="Arial Narrow" w:cs="Times New Roman"/>
          <w:kern w:val="0"/>
          <w:shd w:val="clear" w:color="auto" w:fill="FFFFFF"/>
          <w:lang w:eastAsia="es-PE"/>
          <ns2:ligatures ns2:val="none"/>
        </w:rPr>
        <w:t xml:space="preserve"> cubriría todo tipo de </w:t>
      </w:r>
      <w:r w:rsidR="004B5F40" w:rsidRPr="00061A0B">
        <w:rPr>
          <w:rFonts w:ascii="Arial Narrow" w:eastAsia="Times New Roman" w:hAnsi="Arial Narrow" w:cs="Times New Roman"/>
          <w:kern w:val="0"/>
          <w:shd w:val="clear" w:color="auto" w:fill="FFFFFF"/>
          <w:lang w:eastAsia="es-PE"/>
          <ns2:ligatures ns2:val="none"/>
        </w:rPr>
        <w:t xml:space="preserve">cualquier siniestro de robo, </w:t>
      </w:r>
      <w:r w:rsidR="004B5F40" w:rsidRPr="00061A0B">
        <w:rPr>
          <w:rFonts w:ascii="Arial Narrow" w:eastAsia="Times New Roman" w:hAnsi="Arial Narrow" w:cs="Times New Roman"/>
          <w:kern w:val="0"/>
          <w:shd w:val="clear" w:color="auto" w:fill="FFFFFF"/>
          <w:lang w:eastAsia="es-PE"/>
          <ns2:ligatures ns2:val="none"/>
        </w:rPr>
        <w:t xml:space="preserve">pese a que no </w:t>
      </w:r>
      <w:r w:rsidR="00840BD6" w:rsidRPr="00061A0B">
        <w:rPr>
          <w:rFonts w:ascii="Arial Narrow" w:eastAsia="Times New Roman" w:hAnsi="Arial Narrow" w:cs="Times New Roman"/>
          <w:kern w:val="0"/>
          <w:shd w:val="clear" w:color="auto" w:fill="FFFFFF"/>
          <w:lang w:eastAsia="es-PE"/>
          <ns2:ligatures ns2:val="none"/>
        </w:rPr>
        <w:t>cuenta con cobertura</w:t>
      </w:r>
      <w:r w:rsidR="004B5F40" w:rsidRPr="00061A0B">
        <w:rPr>
          <w:rFonts w:ascii="Arial Narrow" w:eastAsia="Times New Roman" w:hAnsi="Arial Narrow" w:cs="Times New Roman"/>
          <w:kern w:val="0"/>
          <w:shd w:val="clear" w:color="auto" w:fill="FFFFFF"/>
          <w:lang w:eastAsia="es-PE"/>
          <ns2:ligatures ns2:val="none"/>
        </w:rPr>
        <w:t xml:space="preserve"> </w:t>
      </w:r>
      <w:r w:rsidR="00840BD6" w:rsidRPr="00061A0B">
        <w:rPr>
          <w:rFonts w:ascii="Arial Narrow" w:eastAsia="Times New Roman" w:hAnsi="Arial Narrow" w:cs="Times New Roman"/>
          <w:kern w:val="0"/>
          <w:shd w:val="clear" w:color="auto" w:fill="FFFFFF"/>
          <w:lang w:eastAsia="es-PE"/>
          <ns2:ligatures ns2:val="none"/>
        </w:rPr>
        <w:t>en situaciones donde el</w:t>
      </w:r>
      <w:r w:rsidR="00440601" w:rsidRPr="00061A0B">
        <w:rPr>
          <w:rFonts w:ascii="Arial Narrow" w:eastAsia="Times New Roman" w:hAnsi="Arial Narrow" w:cs="Times New Roman"/>
          <w:kern w:val="0"/>
          <w:shd w:val="clear" w:color="auto" w:fill="FFFFFF"/>
          <w:lang w:eastAsia="es-PE"/>
          <ns2:ligatures ns2:val="none"/>
        </w:rPr>
        <w:t xml:space="preserve"> dinero es</w:t>
      </w:r>
      <w:r w:rsidR="004B5F40" w:rsidRPr="00061A0B">
        <w:rPr>
          <w:rFonts w:ascii="Arial Narrow" w:eastAsia="Times New Roman" w:hAnsi="Arial Narrow" w:cs="Times New Roman"/>
          <w:kern w:val="0"/>
          <w:shd w:val="clear" w:color="auto" w:fill="FFFFFF"/>
          <w:lang w:eastAsia="es-PE"/>
          <ns2:ligatures ns2:val="none"/>
        </w:rPr>
        <w:t xml:space="preserve"> retirado por ventanilla</w:t>
      </w:r>
      <w:r w:rsidRPr="00061A0B">
        <w:rPr>
          <w:rFonts w:ascii="Arial Narrow" w:eastAsia="Arial Narrow" w:hAnsi="Arial Narrow" w:cs="Arial Narrow"/>
          <w:kern w:val="0"/>
          <ns2:ligatures ns2:val="none"/>
        </w:rPr>
        <w:t>.</w:t>
      </w:r>
    </w:p>
    <w:p ns2:paraId="0897796F" ns2:textId="77777777" w:rsidR="00F027A2" w:rsidRPr="00061A0B" w:rsidRDefault="00F027A2" w:rsidP="008F3040">
      <w:pPr>
        <w:pStyle w:val="Prrafodelista"/>
        <w:spacing w:line="240" w:lineRule="auto"/>
        <w:rPr>
          <w:rFonts w:ascii="Arial Narrow" w:eastAsia="Arial Narrow" w:hAnsi="Arial Narrow" w:cs="Arial Narrow"/>
          <w:kern w:val="0"/>
          <ns2:ligatures ns2:val="none"/>
        </w:rPr>
      </w:pPr>
    </w:p>
    <w:p ns2:paraId="0690FA4B" ns2: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los proveedores denunciados</w:t>
      </w:r>
      <w:r w:rsidRPr="00061A0B">
        <w:rPr>
          <w:rFonts w:ascii="Arial Narrow" w:eastAsia="Times New Roman" w:hAnsi="Arial Narrow" w:cs="Times New Roman"/>
          <w:kern w:val="0"/>
          <w:shd w:val="clear" w:color="auto" w:fill="FFFFFF"/>
          <w:lang w:eastAsia="es-PE"/>
          <ns2:ligatures ns2:val="none"/>
        </w:rPr>
        <w:t xml:space="preserve"> no habrían cumplido con informar</w:t>
      </w:r>
      <w:r w:rsidRPr="00C800D0">
        <w:rPr>
          <w:rFonts w:ascii="Arial Narrow" w:eastAsia="Times New Roman" w:hAnsi="Arial Narrow" w:cs="Times New Roman"/>
          <w:kern w:val="0"/>
          <w:shd w:val="clear" w:color="auto" w:fill="FFFFFF"/>
          <w:lang w:eastAsia="es-PE"/>
          <ns2:ligatures ns2:val="none"/>
        </w:rPr>
        <w:t xml:space="preserve"> </w:t>
      </w:r>
      <w:r w:rsidRPr="00C800D0">
        <w:rPr>
          <w:rFonts w:ascii="Arial Narrow" w:eastAsia="Times New Roman" w:hAnsi="Arial Narrow" w:cs="Times New Roman"/>
          <w:kern w:val="0"/>
          <w:shd w:val="clear" w:color="auto" w:fill="FFFFFF"/>
          <w:lang w:eastAsia="es-PE"/>
          <ns2:ligatures ns2:val="none"/>
        </w:rPr>
        <w:t xml:space="preserve">oportunamente </w:t>
      </w:r>
      <w:r w:rsidRPr="00C800D0">
        <w:rPr>
          <w:rFonts w:ascii="Arial Narrow" w:eastAsia="Times New Roman" w:hAnsi="Arial Narrow" w:cs="Times New Roman"/>
          <w:kern w:val="0"/>
          <w:shd w:val="clear" w:color="auto" w:fill="FFFFFF"/>
          <w:lang w:eastAsia="es-PE"/>
          <ns2:ligatures ns2:val="none"/>
        </w:rPr>
        <w:t>al</w:t>
      </w:r>
      <w:r w:rsidRPr="00C800D0">
        <w:rPr>
          <w:rFonts w:ascii="Arial Narrow" w:eastAsia="Times New Roman" w:hAnsi="Arial Narrow" w:cs="Times New Roman"/>
          <w:kern w:val="0"/>
          <w:shd w:val="clear" w:color="auto" w:fill="FFFFFF"/>
          <w:lang w:eastAsia="es-PE"/>
          <ns2:ligatures ns2:val="none"/>
        </w:rPr>
        <w:t xml:space="preserve"> denunciante las condiciones </w:t>
      </w:r>
      <w:r w:rsidRPr="00C800D0">
        <w:rPr>
          <w:rFonts w:ascii="Arial Narrow" w:eastAsia="Times New Roman" w:hAnsi="Arial Narrow" w:cs="Times New Roman"/>
          <w:kern w:val="0"/>
          <w:shd w:val="clear" w:color="auto" w:fill="FFFFFF"/>
          <w:lang w:eastAsia="es-PE"/>
          <ns2:ligatures ns2:val="none"/>
        </w:rPr>
        <w:t xml:space="preserve">contractuales de </w:t>
      </w:r>
      <w:r w:rsidRPr="00C800D0">
        <w:rPr>
          <w:rFonts w:ascii="Arial Narrow" w:eastAsia="Times New Roman" w:hAnsi="Arial Narrow" w:cs="Arial"/>
          <w:color w:val="000000"/>
          <w:kern w:val="0"/>
          <w:lang w:val="es-ES" w:eastAsia="es-ES"/>
          <ns2:ligatures ns2:val="none"/>
        </w:rPr>
        <w:t>la Póliza 1000001429/3020707761 Seguro de Protección de Tarjetas</w:t>
      </w:r>
      <w:r w:rsidRPr="00C800D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085387D7"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072395">
        <w:rPr>
          <w:rFonts w:ascii="Arial Narrow" w:eastAsia="Arial Narrow" w:hAnsi="Arial Narrow" w:cs="Arial Narrow"/>
          <w:color w:val="000000"/>
          <w:kern w:val="0"/>
          <w:lang w:eastAsia="es-PE"/>
          <ns2:ligatures ns2:val="none"/>
        </w:rPr>
        <w:t xml:space="preserve">denuncia </w:t>
      </w:r>
      <w:r w:rsidRPr="00072395">
        <w:rPr>
          <w:rFonts w:ascii="Arial Narrow" w:eastAsia="Times New Roman" w:hAnsi="Arial Narrow" w:cs="Arial"/>
          <w:color w:val="000000"/>
          <w:kern w:val="0"/>
          <w:lang w:val="es-ES" w:eastAsia="es-ES"/>
          <ns2:ligatures ns2:val="none"/>
        </w:rPr>
        <w:t xml:space="preserve">del </w:t>
      </w:r>
      <w:r w:rsidR="00072395" w:rsidRPr="00072395">
        <w:rPr>
          <w:rFonts w:ascii="Arial Narrow" w:eastAsia="Times New Roman" w:hAnsi="Arial Narrow" w:cs="Arial"/>
          <w:color w:val="000000"/>
          <w:kern w:val="0"/>
          <w:lang w:val="es-ES" w:eastAsia="es-ES"/>
          <ns2:ligatures ns2:val="none"/>
        </w:rPr>
        <w:t>27 de enero del 2026, complementado mediante escrito del 23 de febrero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6F7199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ns2:ligatures ns2:val="none"/>
        </w:rPr>
        <w:t>ii</w:t>
      </w:r>
      <w:r w:rsidR="00E44300">
        <w:rPr>
          <w:rFonts w:ascii="Arial Narrow" w:eastAsia="Times New Roman" w:hAnsi="Arial Narrow" w:cs="Arial"/>
          <w:color w:val="000000"/>
          <w:kern w:val="0"/>
          <w:lang w:val="es-ES" w:eastAsia="es-ES"/>
          <ns2:ligatures ns2:val="none"/>
        </w:rPr>
        <w:t>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w:t>
      </w:r>
      <w:r w:rsidRPr="00193C99">
        <w:rPr>
          <w:rFonts w:ascii="Arial Narrow" w:eastAsia="Times New Roman" w:hAnsi="Arial Narrow" w:cs="Times New Roman"/>
          <w:color w:val="000000"/>
          <w:kern w:val="0"/>
          <w:lang w:eastAsia="es-PE"/>
          <ns2:ligatures ns2: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ns2:ligatures ns2:val="none"/>
        </w:rPr>
        <w:t/>
      </w:r>
      <w:r w:rsidRPr="00193C99">
        <w:rPr>
          <w:rFonts w:ascii="Arial Narrow" w:hAnsi="Arial Narrow" w:cs="Arial"/>
          <w:bCs/>
          <w:spacing w:val="-3"/>
          <w:kern w:val="0"/>
          <ns2:ligatures ns2:val="none"/>
        </w:rPr>
        <w:t xml:space="preserve"/>
      </w:r>
      <w:r w:rsidR="00193C99" w:rsidRPr="00193C99">
        <w:rPr>
          <w:rFonts w:ascii="Arial Narrow" w:hAnsi="Arial Narrow" w:cs="Arial"/>
          <w:bCs/>
          <w:spacing w:val="-3"/>
          <w:kern w:val="0"/>
          <ns2:ligatures ns2:val="none"/>
        </w:rPr>
        <w:t xml:space="preserve"/>
      </w:r>
      <w:r w:rsidR="00193C99">
        <w:rPr>
          <w:rFonts w:ascii="Arial Narrow" w:hAnsi="Arial Narrow" w:cs="Arial"/>
          <w:bCs/>
          <w:spacing w:val="-3"/>
          <w:kern w:val="0"/>
          <ns2:ligatures ns2:val="none"/>
        </w:rPr>
        <w:t/>
      </w:r>
      <w:r w:rsidR="00193C99" w:rsidRPr="00193C99">
        <w:rPr>
          <w:rFonts w:ascii="Arial Narrow" w:hAnsi="Arial Narrow" w:cs="Arial"/>
          <w:bCs/>
          <w:spacing w:val="-3"/>
          <w:kern w:val="0"/>
          <ns2:ligatures ns2: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ns2:ligatures ns2: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6"/>
          <w:szCs w:val="14"/>
          <w:vertAlign w:val="superscript"/>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