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6BB" w:rsidRPr="007D66BB">
        <w:rPr>
          <w:rFonts w:ascii="Arial Narrow" w:eastAsia="Times New Roman" w:hAnsi="Arial Narrow" w:cs="Times New Roman"/>
          <w:b/>
          <w:bCs/>
          <w:color w:val="000000"/>
          <w:kern w:val="0"/>
          <w:shd w:val="clear" w:color="auto" w:fill="FFFFFF"/>
          <w:lang w:eastAsia="es-PE"/>
          <ns2:ligatures ns2:val="none"/>
        </w:rPr>
        <w:t>219-2026/CC1</w:t>
      </w:r>
    </w:p>
    <w:p ns2:paraId="7E5DC22B" ns2: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4B77" w:rsidRPr="00F54B77">
        <w:rPr>
          <w:rFonts w:ascii="Arial Narrow" w:eastAsia="Arial Narrow" w:hAnsi="Arial Narrow" w:cs="Arial Narrow"/>
          <w:b/>
          <w:color w:val="000000"/>
          <w:kern w:val="0"/>
          <w:lang w:eastAsia="es-PE"/>
          <ns2:ligatures ns2:val="none"/>
        </w:rPr>
        <w:t/>
      </w:r>
    </w:p>
    <w:p ns2:paraId="6DEEEDFE" ns2: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DENUNCIADO</w:t>
      </w:r>
      <w:r w:rsidRPr="00F54B77">
        <w:rPr>
          <w:rFonts w:ascii="Arial Narrow" w:eastAsia="Arial Narrow" w:hAnsi="Arial Narrow" w:cs="Arial Narrow"/>
          <w:b/>
          <w:color w:val="000000"/>
          <w:kern w:val="0"/>
          <w:lang w:eastAsia="es-PE"/>
          <ns2:ligatures ns2:val="none"/>
        </w:rPr>
        <w:tab/>
        <w:t>:</w:t>
      </w:r>
      <w:r w:rsidRPr="00F54B77">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MATERIAS</w:t>
      </w:r>
      <w:r w:rsidRPr="00F54B77">
        <w:rPr>
          <w:rFonts w:ascii="Arial Narrow" w:eastAsia="Arial Narrow" w:hAnsi="Arial Narrow" w:cs="Arial Narrow"/>
          <w:b/>
          <w:color w:val="000000"/>
          <w:kern w:val="0"/>
          <w:lang w:eastAsia="es-PE"/>
          <ns2:ligatures ns2:val="none"/>
        </w:rPr>
        <w:tab/>
        <w:t xml:space="preserve">: </w:t>
      </w:r>
      <w:r w:rsidRPr="00F54B77">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REQUERIMIENTO DE</w:t>
      </w:r>
      <w:r w:rsidRPr="0026598E">
        <w:rPr>
          <w:rFonts w:ascii="Arial Narrow" w:eastAsia="Arial Narrow" w:hAnsi="Arial Narrow" w:cs="Arial Narrow"/>
          <w:b/>
          <w:color w:val="000000"/>
          <w:kern w:val="0"/>
          <w:lang w:eastAsia="es-PE"/>
          <ns2:ligatures ns2:val="none"/>
        </w:rPr>
        <w:t xml:space="preserve"> INFORMACIÓN </w:t>
      </w:r>
    </w:p>
    <w:p ns2:paraId="46A5A479" ns2: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D66BB">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7D66BB">
        <w:rPr>
          <w:rFonts w:ascii="Arial Narrow" w:eastAsia="Times New Roman" w:hAnsi="Arial Narrow" w:cs="Times New Roman"/>
          <w:color w:val="000000"/>
          <w:kern w:val="0"/>
          <w:shd w:val="clear" w:color="auto" w:fill="FFFFFF"/>
          <w:lang w:eastAsia="es-PE"/>
          <ns2:ligatures ns2:val="none"/>
        </w:rPr>
        <w:t xml:space="preserve">, </w:t>
      </w:r>
      <w:r w:rsidR="00014ECD">
        <w:rPr>
          <w:rFonts w:ascii="Arial Narrow" w:eastAsia="Times New Roman" w:hAnsi="Arial Narrow" w:cs="Times New Roman"/>
          <w:color w:val="000000"/>
          <w:kern w:val="0"/>
          <w:shd w:val="clear" w:color="auto" w:fill="FFFFFF"/>
          <w:lang w:eastAsia="es-PE"/>
          <ns2:ligatures ns2:val="none"/>
        </w:rPr>
        <w:t>20</w:t>
      </w:r>
      <w:r w:rsidRPr="007D66BB">
        <w:rPr>
          <w:rFonts w:ascii="Arial Narrow" w:eastAsia="Times New Roman" w:hAnsi="Arial Narrow" w:cs="Times New Roman"/>
          <w:color w:val="000000"/>
          <w:kern w:val="0"/>
          <w:shd w:val="clear" w:color="auto" w:fill="FFFFFF"/>
          <w:lang w:eastAsia="es-PE"/>
          <ns2:ligatures ns2:val="none"/>
        </w:rPr>
        <w:t xml:space="preserve"> de </w:t>
      </w:r>
      <w:r w:rsidR="00E55D8D" w:rsidRPr="007D66BB">
        <w:rPr>
          <w:rFonts w:ascii="Arial Narrow" w:eastAsia="Times New Roman" w:hAnsi="Arial Narrow" w:cs="Times New Roman"/>
          <w:color w:val="000000"/>
          <w:kern w:val="0"/>
          <w:shd w:val="clear" w:color="auto" w:fill="FFFFFF"/>
          <w:lang w:eastAsia="es-PE"/>
          <ns2:ligatures ns2:val="none"/>
        </w:rPr>
        <w:t>febrero</w:t>
      </w:r>
      <w:r w:rsidR="00985114" w:rsidRPr="007D66B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609A4">
        <w:rPr>
          <w:rFonts w:ascii="Arial Narrow" w:eastAsia="Times New Roman" w:hAnsi="Arial Narrow" w:cs="Arial"/>
          <w:color w:val="000000"/>
          <w:kern w:val="0"/>
          <w:lang w:val="es-ES" w:eastAsia="es-ES"/>
          <ns2:ligatures ns2:val="none"/>
        </w:rPr>
        <w:t xml:space="preserve">Mediante el escrito del 21 de enero de 2026, el señor [APELLIDO] denunció a Rímac por presuntas infracciones a la Ley 29571, Código de Protección y Defensa del Consumidor (en adelante, Código), señalando lo siguiente:</w:t>
      </w:r>
      <w:r w:rsidR="00E609A4" w:rsidRPr="00E609A4">
        <w:rPr>
          <w:rFonts w:ascii="Arial Narrow" w:eastAsia="Times New Roman" w:hAnsi="Arial Narrow" w:cs="Arial"/>
          <w:color w:val="000000"/>
          <w:kern w:val="0"/>
          <w:lang w:val="es-ES" w:eastAsia="es-ES"/>
          <ns2:ligatures ns2:val="none"/>
        </w:rPr>
        <w:t/>
      </w:r>
      <w:r w:rsidR="00996DC2" w:rsidRPr="00E609A4">
        <w:rPr>
          <w:rFonts w:ascii="Arial Narrow" w:eastAsia="Calibri" w:hAnsi="Arial Narrow" w:cs="Arial"/>
          <w:kern w:val="0"/>
          <ns2:ligatures ns2:val="none"/>
        </w:rPr>
        <w:t/>
      </w:r>
      <w:r w:rsidRPr="00E609A4">
        <w:rPr>
          <w:rFonts w:ascii="Arial Narrow" w:eastAsia="Calibri" w:hAnsi="Arial Narrow" w:cs="Arial"/>
          <w:kern w:val="0"/>
          <ns2:ligatures ns2:val="none"/>
        </w:rPr>
        <w:t xml:space="preserve"/>
      </w:r>
      <w:r w:rsidR="00E609A4" w:rsidRPr="00E609A4">
        <w:rPr>
          <w:rFonts w:ascii="Arial Narrow" w:eastAsia="Calibri" w:hAnsi="Arial Narrow" w:cs="Arial"/>
          <w:kern w:val="0"/>
          <ns2:ligatures ns2:val="none"/>
        </w:rPr>
        <w:t/>
      </w:r>
      <w:r w:rsidRPr="00E609A4">
        <w:rPr>
          <w:rFonts w:ascii="Arial Narrow" w:eastAsia="Calibri" w:hAnsi="Arial Narrow" w:cs="Arial"/>
          <w:kern w:val="0"/>
          <ns2:ligatures ns2:val="none"/>
        </w:rPr>
        <w:t xml:space="preserve"/>
      </w:r>
      <w:r w:rsidR="00E609A4" w:rsidRPr="00E609A4">
        <w:rPr>
          <w:rFonts w:ascii="Arial Narrow" w:eastAsia="Calibri" w:hAnsi="Arial Narrow" w:cs="Arial"/>
          <w:kern w:val="0"/>
          <ns2:ligatures ns2:val="none"/>
        </w:rPr>
        <w:t xml:space="preserve"/>
      </w:r>
      <w:proofErr w:type="spellStart"/>
      <w:r w:rsidR="00E609A4" w:rsidRPr="00E609A4">
        <w:rPr>
          <w:rFonts w:ascii="Arial Narrow" w:eastAsia="Calibri" w:hAnsi="Arial Narrow" w:cs="Arial"/>
          <w:kern w:val="0"/>
          <ns2:ligatures ns2:val="none"/>
        </w:rPr>
        <w:t/>
      </w:r>
      <w:proofErr w:type="spellEnd"/>
      <w:r w:rsidR="00E609A4" w:rsidRPr="00E609A4">
        <w:rPr>
          <w:rFonts w:ascii="Arial Narrow" w:eastAsia="Calibri" w:hAnsi="Arial Narrow" w:cs="Arial"/>
          <w:kern w:val="0"/>
          <ns2:ligatures ns2:val="none"/>
        </w:rPr>
        <w:t xml:space="preserve"/>
      </w:r>
      <w:r w:rsidRPr="00E609A4">
        <w:rPr>
          <w:rFonts w:ascii="Arial Narrow" w:eastAsia="Calibri" w:hAnsi="Arial Narrow" w:cs="Arial"/>
          <w:kern w:val="0"/>
          <ns2:ligatures ns2:val="none"/>
        </w:rPr>
        <w:t/>
      </w:r>
      <w:r w:rsidRPr="00E609A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31A18">
        <w:rPr>
          <w:rFonts w:ascii="Arial Narrow" w:eastAsia="Times New Roman" w:hAnsi="Arial Narrow" w:cs="Arial"/>
          <w:color w:val="000000"/>
          <w:kern w:val="0"/>
          <w:lang w:val="es-ES" w:eastAsia="es-ES"/>
          <ns2:ligatures ns2:val="none"/>
        </w:rPr>
        <w:t/>
      </w:r>
      <w:r w:rsidRPr="00831A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831A18">
        <w:rPr>
          <w:rFonts w:ascii="Arial Narrow" w:eastAsia="Times New Roman" w:hAnsi="Arial Narrow" w:cs="Arial"/>
          <w:color w:val="000000"/>
          <w:kern w:val="0"/>
          <w:lang w:val="es-ES" w:eastAsia="es-ES"/>
          <ns2:ligatures ns2:val="none"/>
        </w:rPr>
        <w:t xml:space="preserve"/>
      </w:r>
      <w:r w:rsidRPr="00831A18">
        <w:rPr>
          <w:rFonts w:ascii="Arial Narrow" w:eastAsia="Times New Roman" w:hAnsi="Arial Narrow" w:cs="Arial"/>
          <w:bCs/>
          <w:color w:val="000000"/>
          <w:kern w:val="0"/>
          <w:lang w:val="es-ES" w:eastAsia="es-ES"/>
          <ns2:ligatures ns2:val="none"/>
        </w:rPr>
        <w:t/>
      </w:r>
    </w:p>
    <w:p ns2:paraId="512911CE" ns2:textId="77777777" w:rsidR="00CA59A2" w:rsidRPr="00831A18" w:rsidRDefault="00CA59A2" w:rsidP="005B3B07">
      <w:pPr>
        <w:spacing w:after="0" w:line="240" w:lineRule="auto"/>
        <w:jc w:val="both"/>
        <w:rPr>
          <w:rFonts w:ascii="Arial Narrow" w:eastAsia="Times New Roman" w:hAnsi="Arial Narrow" w:cs="Arial"/>
          <w:color w:val="000000"/>
          <w:kern w:val="0"/>
          <w:lang w:eastAsia="es-ES"/>
          <ns2:ligatures ns2:val="none"/>
        </w:rPr>
      </w:pPr>
    </w:p>
    <w:p ns2:paraId="39759DC0" ns2: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ns2:ligatures ns2:val="none"/>
        </w:rPr>
        <w:t>SCTR Pensión</w:t>
      </w:r>
      <w:r w:rsidRPr="00831A18">
        <w:rPr>
          <w:rFonts w:ascii="Arial Narrow" w:eastAsia="Times New Roman" w:hAnsi="Arial Narrow" w:cs="Arial"/>
          <w:color w:val="000000"/>
          <w:kern w:val="0"/>
          <w:lang w:eastAsia="es-ES"/>
          <ns2:ligatures ns2:val="none"/>
        </w:rPr>
        <w:t xml:space="preserve">) con </w:t>
      </w:r>
      <w:r w:rsidR="00A56DFD" w:rsidRPr="00831A18">
        <w:rPr>
          <w:rFonts w:ascii="Arial Narrow" w:eastAsia="Times New Roman" w:hAnsi="Arial Narrow" w:cs="Arial"/>
          <w:color w:val="000000"/>
          <w:kern w:val="0"/>
          <w:lang w:val="es-ES" w:eastAsia="es-ES"/>
          <ns2:ligatures ns2:val="none"/>
        </w:rPr>
        <w:t>Rímac</w:t>
      </w:r>
      <w:r w:rsidRPr="00831A18">
        <w:rPr>
          <w:rFonts w:ascii="Arial Narrow" w:eastAsia="Times New Roman" w:hAnsi="Arial Narrow" w:cs="Arial"/>
          <w:color w:val="000000"/>
          <w:kern w:val="0"/>
          <w:lang w:eastAsia="es-ES"/>
          <ns2:ligatures ns2:val="none"/>
        </w:rPr>
        <w:t>, en el cual se encontraba incorporado como asegurado.</w:t>
      </w:r>
      <w:r w:rsidR="00536005">
        <w:rPr>
          <w:rFonts w:ascii="Arial Narrow" w:eastAsia="Times New Roman" w:hAnsi="Arial Narrow" w:cs="Arial"/>
          <w:color w:val="000000"/>
          <w:kern w:val="0"/>
          <w:lang w:eastAsia="es-ES"/>
          <ns2:ligatures ns2:val="none"/>
        </w:rPr>
        <w:t xml:space="preserve"> </w:t>
      </w:r>
      <w:r w:rsidRPr="00536005">
        <w:rPr>
          <w:rFonts w:ascii="Arial Narrow" w:eastAsia="Times New Roman" w:hAnsi="Arial Narrow" w:cs="Arial"/>
          <w:color w:val="000000"/>
          <w:kern w:val="0"/>
          <w:lang w:eastAsia="es-ES"/>
          <ns2:ligatures ns2:val="none"/>
        </w:rPr>
        <w:t>El 4 de diciembre de 2024, remitió carta notarial a su ex empleador solicitando la entrega de documentación necesaria para sustentar su solicitud de cobertura, sin haber recibido respuesta.</w:t>
      </w:r>
    </w:p>
    <w:p ns2:paraId="7031B40D"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D546BE" ns2: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6 de febrero de 2025, presentó ante </w:t>
      </w:r>
      <w:r w:rsidR="00A56DFD"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solicitud de otorgamiento de pensión del </w:t>
      </w:r>
      <w:r w:rsidR="00A56DFD" w:rsidRPr="00831A18">
        <w:rPr>
          <w:rFonts w:ascii="Arial Narrow" w:eastAsia="Times New Roman" w:hAnsi="Arial Narrow" w:cs="Arial"/>
          <w:color w:val="000000"/>
          <w:kern w:val="0"/>
          <w:lang w:val="es-ES" w:eastAsia="es-ES"/>
          <ns2:ligatures ns2:val="none"/>
        </w:rPr>
        <w:t>SCTR Pensión</w:t>
      </w:r>
      <w:r w:rsidRPr="00831A18">
        <w:rPr>
          <w:rFonts w:ascii="Arial Narrow" w:eastAsia="Times New Roman" w:hAnsi="Arial Narrow" w:cs="Arial"/>
          <w:color w:val="000000"/>
          <w:kern w:val="0"/>
          <w:lang w:eastAsia="es-ES"/>
          <ns2:ligatures ns2:val="none"/>
        </w:rPr>
        <w:t>, adjuntando</w:t>
      </w:r>
      <w:r w:rsidR="00A56DFD" w:rsidRPr="00831A18">
        <w:rPr>
          <w:rFonts w:ascii="Arial Narrow" w:eastAsia="Times New Roman" w:hAnsi="Arial Narrow" w:cs="Arial"/>
          <w:color w:val="000000"/>
          <w:kern w:val="0"/>
          <w:lang w:eastAsia="es-ES"/>
          <ns2:ligatures ns2:val="none"/>
        </w:rPr>
        <w:t>, entre otros, la</w:t>
      </w:r>
      <w:r w:rsidRPr="00831A18">
        <w:rPr>
          <w:rFonts w:ascii="Arial Narrow" w:eastAsia="Times New Roman" w:hAnsi="Arial Narrow" w:cs="Arial"/>
          <w:color w:val="000000"/>
          <w:kern w:val="0"/>
          <w:lang w:eastAsia="es-ES"/>
          <ns2:ligatures ns2: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ns2:ligatures ns2:val="none"/>
        </w:rPr>
        <w:t xml:space="preserve">compañía </w:t>
      </w:r>
      <w:r w:rsidRPr="00831A18">
        <w:rPr>
          <w:rFonts w:ascii="Arial Narrow" w:eastAsia="Times New Roman" w:hAnsi="Arial Narrow" w:cs="Arial"/>
          <w:color w:val="000000"/>
          <w:kern w:val="0"/>
          <w:lang w:eastAsia="es-ES"/>
          <ns2:ligatures ns2: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ns2:ligatures ns2:val="none"/>
        </w:rPr>
        <w:t xml:space="preserve">(10) </w:t>
      </w:r>
      <w:r w:rsidRPr="00831A18">
        <w:rPr>
          <w:rFonts w:ascii="Arial Narrow" w:eastAsia="Times New Roman" w:hAnsi="Arial Narrow" w:cs="Arial"/>
          <w:color w:val="000000"/>
          <w:kern w:val="0"/>
          <w:lang w:eastAsia="es-ES"/>
          <ns2:ligatures ns2:val="none"/>
        </w:rPr>
        <w:t>días hábiles.</w:t>
      </w:r>
      <w:r w:rsidR="00A56DFD" w:rsidRPr="00831A18">
        <w:rPr>
          <w:rFonts w:ascii="Arial Narrow" w:eastAsia="Times New Roman" w:hAnsi="Arial Narrow" w:cs="Arial"/>
          <w:color w:val="000000"/>
          <w:kern w:val="0"/>
          <w:lang w:eastAsia="es-ES"/>
          <ns2:ligatures ns2:val="none"/>
        </w:rPr>
        <w:t xml:space="preserve"> </w:t>
      </w:r>
    </w:p>
    <w:p ns2:paraId="3A07AFC8"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EF4D71" ns2: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9 de febrero de 2025, </w:t>
      </w:r>
      <w:r w:rsidR="00A56DFD"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remitió la Carta </w:t>
      </w:r>
      <w:proofErr w:type="spellStart"/>
      <w:r w:rsidRPr="00831A18">
        <w:rPr>
          <w:rFonts w:ascii="Arial Narrow" w:eastAsia="Times New Roman" w:hAnsi="Arial Narrow" w:cs="Arial"/>
          <w:color w:val="000000"/>
          <w:kern w:val="0"/>
          <w:lang w:eastAsia="es-ES"/>
          <ns2:ligatures ns2:val="none"/>
        </w:rPr>
        <w:t>DOT.RRLL</w:t>
      </w:r>
      <w:proofErr w:type="spellEnd"/>
      <w:r w:rsidRPr="00831A18">
        <w:rPr>
          <w:rFonts w:ascii="Arial Narrow" w:eastAsia="Times New Roman" w:hAnsi="Arial Narrow" w:cs="Arial"/>
          <w:color w:val="000000"/>
          <w:kern w:val="0"/>
          <w:lang w:eastAsia="es-ES"/>
          <ns2:ligatures ns2: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ns2:ligatures ns2:val="none"/>
        </w:rPr>
        <w:t xml:space="preserve">no se encuentra prevista ni exigida por el Decreto Supremo </w:t>
      </w:r>
      <w:proofErr w:type="spellStart"/>
      <w:r w:rsidR="00536005">
        <w:rPr>
          <w:rFonts w:ascii="Arial Narrow" w:eastAsia="Times New Roman" w:hAnsi="Arial Narrow" w:cs="Arial"/>
          <w:color w:val="000000"/>
          <w:kern w:val="0"/>
          <w:lang w:eastAsia="es-ES"/>
          <ns2:ligatures ns2:val="none"/>
        </w:rPr>
        <w:t/>
      </w:r>
      <w:proofErr w:type="spellEnd"/>
      <w:r w:rsidR="00143682" w:rsidRPr="00143682">
        <w:rPr>
          <w:rFonts w:ascii="Arial Narrow" w:eastAsia="Times New Roman" w:hAnsi="Arial Narrow" w:cs="Arial"/>
          <w:color w:val="000000"/>
          <w:kern w:val="0"/>
          <w:lang w:eastAsia="es-ES"/>
          <ns2:ligatures ns2:val="none"/>
        </w:rPr>
        <w:t xml:space="preserve"> 003-98-SA</w:t>
      </w:r>
      <w:r w:rsidR="001E4C61">
        <w:rPr>
          <w:rFonts w:ascii="Arial Narrow" w:eastAsia="Times New Roman" w:hAnsi="Arial Narrow" w:cs="Arial"/>
          <w:color w:val="000000"/>
          <w:kern w:val="0"/>
          <w:lang w:eastAsia="es-ES"/>
          <ns2:ligatures ns2:val="none"/>
        </w:rPr>
        <w:t xml:space="preserve"> </w:t>
      </w:r>
      <w:r w:rsidR="001E4C61" w:rsidRPr="001E4C61">
        <w:rPr>
          <w:rFonts w:ascii="Arial Narrow" w:eastAsia="Times New Roman" w:hAnsi="Arial Narrow" w:cs="Arial"/>
          <w:color w:val="000000"/>
          <w:kern w:val="0"/>
          <w:lang w:eastAsia="es-ES"/>
          <ns2:ligatures ns2:val="none"/>
        </w:rPr>
        <w:t xml:space="preserve">que aprueba el Reglamento de normas técnicas del </w:t>
      </w:r>
      <w:r w:rsidR="00143682" w:rsidRPr="00143682">
        <w:rPr>
          <w:rFonts w:ascii="Arial Narrow" w:eastAsia="Times New Roman" w:hAnsi="Arial Narrow" w:cs="Arial"/>
          <w:color w:val="000000"/>
          <w:kern w:val="0"/>
          <w:lang w:eastAsia="es-ES"/>
          <ns2:ligatures ns2:val="none"/>
        </w:rPr>
        <w:t xml:space="preserve">Seguro Complementario de Trabajo de Riesgo, ni forma parte de los requisitos </w:t>
      </w:r>
      <w:r w:rsidRPr="00831A18">
        <w:rPr>
          <w:rFonts w:ascii="Arial Narrow" w:eastAsia="Times New Roman" w:hAnsi="Arial Narrow" w:cs="Arial"/>
          <w:color w:val="000000"/>
          <w:kern w:val="0"/>
          <w:lang w:eastAsia="es-ES"/>
          <ns2:ligatures ns2:val="none"/>
        </w:rPr>
        <w:t xml:space="preserve">en el formato de solicitud </w:t>
      </w:r>
      <w:r w:rsidR="00271F51">
        <w:rPr>
          <w:rFonts w:ascii="Arial Narrow" w:eastAsia="Times New Roman" w:hAnsi="Arial Narrow" w:cs="Arial"/>
          <w:color w:val="000000"/>
          <w:kern w:val="0"/>
          <w:lang w:eastAsia="es-ES"/>
          <ns2:ligatures ns2:val="none"/>
        </w:rPr>
        <w:t xml:space="preserve">de pensión </w:t>
      </w:r>
      <w:r w:rsidRPr="00831A18">
        <w:rPr>
          <w:rFonts w:ascii="Arial Narrow" w:eastAsia="Times New Roman" w:hAnsi="Arial Narrow" w:cs="Arial"/>
          <w:color w:val="000000"/>
          <w:kern w:val="0"/>
          <w:lang w:eastAsia="es-ES"/>
          <ns2:ligatures ns2:val="none"/>
        </w:rPr>
        <w:t>presentado.</w:t>
      </w:r>
      <w:r w:rsidR="00A56DFD" w:rsidRPr="00831A18">
        <w:rPr>
          <w:rFonts w:ascii="Arial Narrow" w:eastAsia="Times New Roman" w:hAnsi="Arial Narrow" w:cs="Arial"/>
          <w:color w:val="000000"/>
          <w:kern w:val="0"/>
          <w:lang w:eastAsia="es-ES"/>
          <ns2:ligatures ns2:val="none"/>
        </w:rPr>
        <w:t xml:space="preserve"> </w:t>
      </w:r>
    </w:p>
    <w:p ns2:paraId="1E7AD453"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93039AF" ns2: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25 de febrero de 2025, remitió correo electrónico a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ns2:ligatures ns2:val="none"/>
        </w:rPr>
        <w:t xml:space="preserve"> </w:t>
      </w:r>
    </w:p>
    <w:p ns2:paraId="7A21DDFD"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04E36F0" ns2: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12 de marzo de 2025,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informó que, mediante Carta </w:t>
      </w:r>
      <w:proofErr w:type="spellStart"/>
      <w:r w:rsidRPr="00831A18">
        <w:rPr>
          <w:rFonts w:ascii="Arial Narrow" w:eastAsia="Times New Roman" w:hAnsi="Arial Narrow" w:cs="Arial"/>
          <w:color w:val="000000"/>
          <w:kern w:val="0"/>
          <w:lang w:eastAsia="es-ES"/>
          <ns2:ligatures ns2:val="none"/>
        </w:rPr>
        <w:t>DOT.RRLL</w:t>
      </w:r>
      <w:proofErr w:type="spellEnd"/>
      <w:r w:rsidRPr="00831A18">
        <w:rPr>
          <w:rFonts w:ascii="Arial Narrow" w:eastAsia="Times New Roman" w:hAnsi="Arial Narrow" w:cs="Arial"/>
          <w:color w:val="000000"/>
          <w:kern w:val="0"/>
          <w:lang w:eastAsia="es-ES"/>
          <ns2:ligatures ns2: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ns2:ligatures ns2:val="none"/>
        </w:rPr>
        <w:t xml:space="preserve"> </w:t>
      </w:r>
    </w:p>
    <w:p ns2:paraId="539E4AC3"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A6EFCF" ns2: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14 de marzo de 2025, comunicó a </w:t>
      </w:r>
      <w:r w:rsidR="006F48BE"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ns2:ligatures ns2:val="none"/>
        </w:rPr>
        <w:t xml:space="preserve">en adelante, </w:t>
      </w:r>
      <w:r w:rsidRPr="00831A18">
        <w:rPr>
          <w:rFonts w:ascii="Arial Narrow" w:eastAsia="Times New Roman" w:hAnsi="Arial Narrow" w:cs="Arial"/>
          <w:color w:val="000000"/>
          <w:kern w:val="0"/>
          <w:lang w:eastAsia="es-ES"/>
          <ns2:ligatures ns2:val="none"/>
        </w:rPr>
        <w:t>CENSOPAS), solicitando que se disponga su derivación a dicha entidad para la determinación del origen ocupacional de la enfermedad y su posterior calificación.</w:t>
      </w:r>
    </w:p>
    <w:p ns2:paraId="714ABFAC"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BA823D7" ns2: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17 de marzo de 2025,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ns2:ligatures ns2:val="none"/>
        </w:rPr>
        <w:t>su persona</w:t>
      </w:r>
      <w:r w:rsidRPr="00831A18">
        <w:rPr>
          <w:rFonts w:ascii="Arial Narrow" w:eastAsia="Times New Roman" w:hAnsi="Arial Narrow" w:cs="Arial"/>
          <w:color w:val="000000"/>
          <w:kern w:val="0"/>
          <w:lang w:eastAsia="es-ES"/>
          <ns2:ligatures ns2:val="none"/>
        </w:rPr>
        <w:t>.</w:t>
      </w:r>
    </w:p>
    <w:p ns2:paraId="5C73E0C5"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AED8CF" ns2: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1 de septiembre de 2025, consultó a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si su ex empleador había remitido la información solicitada.</w:t>
      </w:r>
      <w:r w:rsidR="0085333C" w:rsidRPr="00831A18">
        <w:rPr>
          <w:rFonts w:ascii="Arial Narrow" w:eastAsia="Times New Roman" w:hAnsi="Arial Narrow" w:cs="Arial"/>
          <w:color w:val="000000"/>
          <w:kern w:val="0"/>
          <w:lang w:eastAsia="es-ES"/>
          <ns2:ligatures ns2:val="none"/>
        </w:rPr>
        <w:t xml:space="preserve"> </w:t>
      </w:r>
      <w:r w:rsidRPr="00831A18">
        <w:rPr>
          <w:rFonts w:ascii="Arial Narrow" w:eastAsia="Times New Roman" w:hAnsi="Arial Narrow" w:cs="Arial"/>
          <w:color w:val="000000"/>
          <w:kern w:val="0"/>
          <w:lang w:eastAsia="es-ES"/>
          <ns2:ligatures ns2:val="none"/>
        </w:rPr>
        <w:t xml:space="preserve">El 2 de septiembre de 2025, </w:t>
      </w:r>
      <w:r w:rsidR="0085333C" w:rsidRPr="00831A18">
        <w:rPr>
          <w:rFonts w:ascii="Arial Narrow" w:eastAsia="Times New Roman" w:hAnsi="Arial Narrow" w:cs="Arial"/>
          <w:color w:val="000000"/>
          <w:kern w:val="0"/>
          <w:lang w:val="es-ES" w:eastAsia="es-ES"/>
          <ns2:ligatures ns2:val="none"/>
        </w:rPr>
        <w:t xml:space="preserve">Rímac le </w:t>
      </w:r>
      <w:r w:rsidRPr="00831A18">
        <w:rPr>
          <w:rFonts w:ascii="Arial Narrow" w:eastAsia="Times New Roman" w:hAnsi="Arial Narrow" w:cs="Arial"/>
          <w:color w:val="000000"/>
          <w:kern w:val="0"/>
          <w:lang w:eastAsia="es-ES"/>
          <ns2:ligatures ns2: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ns2:ligatures ns2:val="none"/>
        </w:rPr>
        <w:t xml:space="preserve"> </w:t>
      </w:r>
    </w:p>
    <w:p ns2:paraId="33C0419C"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A1D14A" ns2: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ns2:ligatures ns2:val="none"/>
        </w:rPr>
        <w:t xml:space="preserve"> </w:t>
      </w:r>
    </w:p>
    <w:p ns2:paraId="67E6F8FE"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52B8BE9" ns2: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 xml:space="preserve">El 23 de octubre de 2025, </w:t>
      </w:r>
      <w:r w:rsidR="0085333C" w:rsidRPr="00831A18">
        <w:rPr>
          <w:rFonts w:ascii="Arial Narrow" w:eastAsia="Times New Roman" w:hAnsi="Arial Narrow" w:cs="Arial"/>
          <w:color w:val="000000"/>
          <w:kern w:val="0"/>
          <w:lang w:val="es-ES" w:eastAsia="es-ES"/>
          <ns2:ligatures ns2:val="none"/>
        </w:rPr>
        <w:t xml:space="preserve">Rímac </w:t>
      </w:r>
      <w:r w:rsidRPr="00831A18">
        <w:rPr>
          <w:rFonts w:ascii="Arial Narrow" w:eastAsia="Times New Roman" w:hAnsi="Arial Narrow" w:cs="Arial"/>
          <w:color w:val="000000"/>
          <w:kern w:val="0"/>
          <w:lang w:eastAsia="es-ES"/>
          <ns2:ligatures ns2:val="none"/>
        </w:rPr>
        <w:t>reiteró el requerimiento de información a su ex empleador.</w:t>
      </w:r>
      <w:r w:rsidR="00536005">
        <w:rPr>
          <w:rFonts w:ascii="Arial Narrow" w:eastAsia="Times New Roman" w:hAnsi="Arial Narrow" w:cs="Arial"/>
          <w:color w:val="000000"/>
          <w:kern w:val="0"/>
          <w:lang w:eastAsia="es-ES"/>
          <ns2:ligatures ns2:val="none"/>
        </w:rPr>
        <w:t xml:space="preserve"> </w:t>
      </w:r>
      <w:r w:rsidRPr="00536005">
        <w:rPr>
          <w:rFonts w:ascii="Arial Narrow" w:eastAsia="Times New Roman" w:hAnsi="Arial Narrow" w:cs="Arial"/>
          <w:color w:val="000000"/>
          <w:kern w:val="0"/>
          <w:lang w:eastAsia="es-ES"/>
          <ns2:ligatures ns2: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ns2:ligatures ns2:val="none"/>
        </w:rPr>
        <w:t xml:space="preserve"> </w:t>
      </w:r>
    </w:p>
    <w:p ns2:paraId="32A34C40" ns2: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31A18">
        <w:rPr>
          <w:rFonts w:ascii="Arial Narrow" w:eastAsia="Times New Roman" w:hAnsi="Arial Narrow" w:cs="Arial"/>
          <w:color w:val="000000"/>
          <w:kern w:val="0"/>
          <w:lang w:eastAsia="es-ES"/>
          <ns2:ligatures ns2:val="none"/>
        </w:rPr>
        <w:t>P</w:t>
      </w:r>
      <w:r w:rsidR="005B3B07" w:rsidRPr="00831A18">
        <w:rPr>
          <w:rFonts w:ascii="Arial Narrow" w:eastAsia="Times New Roman" w:hAnsi="Arial Narrow" w:cs="Arial"/>
          <w:color w:val="000000"/>
          <w:kern w:val="0"/>
          <w:lang w:eastAsia="es-ES"/>
          <ns2:ligatures ns2: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ns2:ligatures ns2:val="none"/>
        </w:rPr>
        <w:t xml:space="preserve">Rímac </w:t>
      </w:r>
      <w:r w:rsidR="005B3B07" w:rsidRPr="00831A18">
        <w:rPr>
          <w:rFonts w:ascii="Arial Narrow" w:eastAsia="Times New Roman" w:hAnsi="Arial Narrow" w:cs="Arial"/>
          <w:color w:val="000000"/>
          <w:kern w:val="0"/>
          <w:lang w:eastAsia="es-ES"/>
          <ns2:ligatures ns2: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ns2:ligatures ns2: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ns2:ligatures ns2:val="none"/>
        </w:rPr>
        <w:t>SCTR Pensión</w:t>
      </w:r>
      <w:r w:rsidR="005B3B07" w:rsidRPr="00831A18">
        <w:rPr>
          <w:rFonts w:ascii="Arial Narrow" w:eastAsia="Times New Roman" w:hAnsi="Arial Narrow" w:cs="Arial"/>
          <w:color w:val="000000"/>
          <w:kern w:val="0"/>
          <w:lang w:eastAsia="es-ES"/>
          <ns2:ligatures ns2:val="none"/>
        </w:rPr>
        <w:t>.</w:t>
      </w:r>
    </w:p>
    <w:p ns2:paraId="33E14FF7" ns2: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31A18">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SCTR Pensión. Asimismo, requirió el reembolso de costos y costas del presente procedimiento.</w:t>
      </w:r>
      <w:r w:rsidR="00CA59A2" w:rsidRPr="00831A18">
        <w:rPr>
          <w:rFonts w:ascii="Arial Narrow" w:eastAsia="Times New Roman" w:hAnsi="Arial Narrow" w:cs="Arial"/>
          <w:color w:val="000000"/>
          <w:kern w:val="0"/>
          <w:lang w:val="es-ES" w:eastAsia="es-ES"/>
          <ns2:ligatures ns2:val="none"/>
        </w:rPr>
        <w:t xml:space="preserve"/>
      </w:r>
      <w:r w:rsidRPr="00831A18">
        <w:rPr>
          <w:rFonts w:ascii="Arial Narrow" w:eastAsia="Calibri" w:hAnsi="Arial Narrow" w:cs="Arial"/>
          <w:kern w:val="0"/>
          <ns2:ligatures ns2:val="none"/>
        </w:rPr>
        <w:t xml:space="preserve"/>
      </w:r>
      <w:proofErr w:type="spellStart"/>
      <w:r w:rsidRPr="00831A18">
        <w:rPr>
          <w:rFonts w:ascii="Arial Narrow" w:eastAsia="Calibri" w:hAnsi="Arial Narrow" w:cs="Arial"/>
          <w:kern w:val="0"/>
          <ns2:ligatures ns2:val="none"/>
        </w:rPr>
        <w:t/>
      </w:r>
      <w:proofErr w:type="spellEnd"/>
      <w:r w:rsidRPr="00831A18">
        <w:rPr>
          <w:rFonts w:ascii="Arial Narrow" w:eastAsia="Calibri" w:hAnsi="Arial Narrow" w:cs="Arial"/>
          <w:kern w:val="0"/>
          <ns2:ligatures ns2:val="none"/>
        </w:rPr>
        <w:t xml:space="preserve"/>
      </w:r>
      <w:r w:rsidR="00CA59A2" w:rsidRPr="00B45CA3">
        <w:rPr>
          <w:rFonts w:ascii="Arial Narrow" w:eastAsia="Times New Roman" w:hAnsi="Arial Narrow" w:cs="Arial"/>
          <w:color w:val="000000"/>
          <w:kern w:val="0"/>
          <w:lang w:val="es-ES" w:eastAsia="es-ES"/>
          <ns2:ligatures ns2:val="none"/>
        </w:rPr>
        <w:t xml:space="preserve"/>
      </w:r>
      <w:r w:rsidR="00110ECB" w:rsidRPr="00B45CA3">
        <w:rPr>
          <w:rFonts w:ascii="Arial Narrow" w:eastAsia="Times New Roman" w:hAnsi="Arial Narrow" w:cs="Arial"/>
          <w:color w:val="000000"/>
          <w:kern w:val="0"/>
          <w:lang w:val="es-ES" w:eastAsia="es-ES"/>
          <ns2:ligatures ns2:val="none"/>
        </w:rPr>
        <w:t/>
      </w:r>
      <w:r w:rsidR="00CA59A2" w:rsidRPr="00B45CA3">
        <w:rPr>
          <w:rFonts w:ascii="Arial Narrow" w:eastAsia="Times New Roman" w:hAnsi="Arial Narrow" w:cs="Arial"/>
          <w:color w:val="000000"/>
          <w:kern w:val="0"/>
          <w:lang w:val="es-ES" w:eastAsia="es-ES"/>
          <ns2:ligatures ns2:val="none"/>
        </w:rPr>
        <w:t/>
      </w:r>
    </w:p>
    <w:p ns2:paraId="66005174" ns2: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45CA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45CA3">
        <w:rPr>
          <w:rStyle w:val="Refdenotaalpie"/>
          <w:rFonts w:ascii="Arial Narrow" w:eastAsia="Arial Narrow" w:hAnsi="Arial Narrow" w:cs="Arial Narrow"/>
          <w:kern w:val="0"/>
          <w:vertAlign w:val="superscript"/>
          <ns2:ligatures ns2:val="none"/>
        </w:rPr>
        <w:footnoteReference w:id="2"/>
      </w:r>
      <w:r w:rsidRPr="00B45CA3">
        <w:rPr>
          <w:rFonts w:ascii="Arial Narrow" w:eastAsia="Times New Roman" w:hAnsi="Arial Narrow" w:cs="Segoe UI"/>
          <w:color w:val="000000"/>
          <w:kern w:val="0"/>
          <w:lang w:eastAsia="es-PE"/>
          <ns2:ligatures ns2:val="none"/>
        </w:rPr>
        <w:t xml:space="preserve">, </w:t>
      </w:r>
      <w:r w:rsidR="00121544" w:rsidRPr="00B45CA3">
        <w:rPr>
          <w:rFonts w:ascii="Arial Narrow" w:eastAsia="Times New Roman" w:hAnsi="Arial Narrow" w:cs="Segoe UI"/>
          <w:color w:val="000000"/>
          <w:kern w:val="0"/>
          <w:lang w:eastAsia="es-PE"/>
          <ns2:ligatures ns2:val="none"/>
        </w:rPr>
        <w:t xml:space="preserve">considera </w:t>
      </w:r>
      <w:r w:rsidR="00121544" w:rsidRPr="00B45CA3">
        <w:rPr>
          <w:rFonts w:ascii="Arial Narrow" w:eastAsia="Arial Narrow" w:hAnsi="Arial Narrow" w:cs="Arial Narrow"/>
          <w:kern w:val="0"/>
          <ns2:ligatures ns2:val="none"/>
        </w:rPr>
        <w:t xml:space="preserve">que el hecho denunciado, </w:t>
      </w:r>
      <w:bookmarkStart w:id="6" w:name="_Hlk211591623"/>
      <w:r w:rsidR="00121544" w:rsidRPr="00B45CA3">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ns2:ligatures ns2: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ns2:ligatures ns2:val="none"/>
        </w:rPr>
        <w:t/>
      </w:r>
      <w:r w:rsidR="00711750" w:rsidRPr="00B45CA3">
        <w:rPr>
          <w:rFonts w:ascii="Arial Narrow" w:eastAsia="Arial Narrow" w:hAnsi="Arial Narrow" w:cs="Arial Narrow"/>
          <w:kern w:val="0"/>
          <ns2:ligatures ns2:val="none"/>
        </w:rPr>
        <w:t xml:space="preserve"> y 19</w:t>
      </w:r>
      <w:r w:rsidR="00711750" w:rsidRPr="00B45CA3">
        <w:rPr>
          <w:rFonts w:ascii="Arial Narrow" w:eastAsia="Times New Roman" w:hAnsi="Arial Narrow" w:cs="Segoe UI"/>
          <w:color w:val="000000"/>
          <w:kern w:val="0"/>
          <w:lang w:eastAsia="es-PE"/>
          <ns2:ligatures ns2:val="none"/>
        </w:rPr>
        <w:t/>
      </w:r>
      <w:r w:rsidR="00711750" w:rsidRPr="00B45CA3">
        <w:rPr>
          <w:rFonts w:ascii="Arial Narrow" w:eastAsia="Arial Narrow" w:hAnsi="Arial Narrow" w:cs="Arial Narrow"/>
          <w:kern w:val="0"/>
          <ns2:ligatures ns2:val="none"/>
        </w:rPr>
        <w:t xml:space="preserve"> del Código</w:t>
      </w:r>
      <w:bookmarkStart w:id="10" w:name="_Hlk213160896"/>
      <w:bookmarkEnd w:id="7"/>
      <w:r w:rsidR="00711750" w:rsidRPr="00B45CA3">
        <w:rPr>
          <w:rStyle w:val="Refdenotaalpie"/>
          <w:rFonts w:ascii="Arial Narrow" w:eastAsia="Arial Narrow" w:hAnsi="Arial Narrow" w:cs="Arial"/>
          <w:kern w:val="0"/>
          <w:vertAlign w:val="superscript"/>
          <ns2:ligatures ns2:val="none"/>
        </w:rPr>
        <w:footnoteReference w:id="3"/>
      </w:r>
      <w:bookmarkEnd w:id="10"/>
      <w:r w:rsidR="00711750" w:rsidRPr="00B45CA3">
        <w:rPr>
          <w:rFonts w:ascii="Arial Narrow" w:eastAsia="Arial Narrow" w:hAnsi="Arial Narrow" w:cs="Arial Narrow"/>
          <w:kern w:val="0"/>
          <ns2:ligatures ns2:val="none"/>
        </w:rPr>
        <w:t>.</w:t>
      </w:r>
      <w:bookmarkEnd w:id="8"/>
    </w:p>
    <w:bookmarkEnd w:id="1"/>
    <w:p ns2:paraId="2DC7B64E" ns2:textId="77777777" w:rsidR="00121544" w:rsidRPr="00B45CA3" w:rsidRDefault="00121544" w:rsidP="00327F5B">
      <w:pPr>
        <w:spacing w:after="0" w:line="240" w:lineRule="auto"/>
        <w:jc w:val="both"/>
        <w:rPr>
          <w:rFonts w:ascii="Arial Narrow" w:eastAsia="Arial Narrow" w:hAnsi="Arial Narrow" w:cs="Arial Narrow"/>
          <w:kern w:val="0"/>
          <ns2:ligatures ns2:val="none"/>
        </w:rPr>
      </w:pPr>
    </w:p>
    <w:p ns2:paraId="61A99930" ns2: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45CA3">
        <w:rPr>
          <w:rFonts w:ascii="Arial Narrow" w:eastAsia="Arial Narrow" w:hAnsi="Arial Narrow" w:cs="Arial Narrow"/>
          <w:kern w:val="0"/>
          <ns2:ligatures ns2:val="none"/>
        </w:rPr>
        <w:t xml:space="preserve">Asimismo, </w:t>
      </w:r>
      <w:r w:rsidRPr="00B45CA3">
        <w:rPr>
          <w:rFonts w:ascii="Arial Narrow" w:eastAsia="Times New Roman" w:hAnsi="Arial Narrow" w:cs="Arial"/>
          <w:color w:val="000000"/>
          <w:kern w:val="0"/>
          <w:lang w:eastAsia="es-PE"/>
          <ns2:ligatures ns2:val="none"/>
        </w:rPr>
        <w:t xml:space="preserve">la Secretaría Técnica, en ejercicio de sus facultades, considera </w:t>
      </w:r>
      <w:r w:rsidRPr="00B45CA3">
        <w:rPr>
          <w:rFonts w:ascii="Arial Narrow" w:eastAsia="Arial Narrow" w:hAnsi="Arial Narrow" w:cs="Arial"/>
          <w:kern w:val="0"/>
          <ns2:ligatures ns2: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ns2:ligatures ns2: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ns2:ligatures ns2:val="none"/>
        </w:rPr>
        <w:t/>
      </w:r>
      <w:r w:rsidR="00B45CA3" w:rsidRPr="00B45CA3">
        <w:rPr>
          <w:rFonts w:ascii="Arial Narrow" w:eastAsia="Arial Narrow" w:hAnsi="Arial Narrow" w:cs="Arial Narrow"/>
          <w:kern w:val="0"/>
          <ns2:ligatures ns2:val="none"/>
        </w:rPr>
        <w:t xml:space="preserve"> y 19</w:t>
      </w:r>
      <w:r w:rsidR="00B45CA3" w:rsidRPr="00B45CA3">
        <w:rPr>
          <w:rFonts w:ascii="Arial Narrow" w:eastAsia="Times New Roman" w:hAnsi="Arial Narrow" w:cs="Segoe UI"/>
          <w:color w:val="000000"/>
          <w:kern w:val="0"/>
          <w:lang w:eastAsia="es-PE"/>
          <ns2:ligatures ns2:val="none"/>
        </w:rPr>
        <w:t/>
      </w:r>
      <w:r w:rsidR="00B45CA3" w:rsidRPr="00B45CA3">
        <w:rPr>
          <w:rFonts w:ascii="Arial Narrow" w:eastAsia="Arial Narrow" w:hAnsi="Arial Narrow" w:cs="Arial Narrow"/>
          <w:kern w:val="0"/>
          <ns2:ligatures ns2:val="none"/>
        </w:rPr>
        <w:t xml:space="preserve"> del Código</w:t>
      </w:r>
      <w:r w:rsidRPr="00B45CA3">
        <w:rPr>
          <w:rFonts w:ascii="Arial Narrow" w:eastAsia="Arial Narrow" w:hAnsi="Arial Narrow" w:cs="Arial"/>
          <w:kern w:val="0"/>
          <ns2:ligatures ns2:val="none"/>
        </w:rPr>
        <w:t>.</w:t>
      </w:r>
      <w:bookmarkStart w:id="12" w:name="_Hlk212534267"/>
      <w:bookmarkEnd w:id="11"/>
    </w:p>
    <w:p ns2:paraId="39055D16" ns2:textId="77777777" w:rsidR="00B45CA3" w:rsidRPr="00B45CA3" w:rsidRDefault="00B45CA3" w:rsidP="00B45CA3">
      <w:pPr>
        <w:pStyle w:val="Prrafodelista"/>
        <w:rPr>
          <w:rFonts w:ascii="Arial Narrow" w:eastAsia="Arial Narrow" w:hAnsi="Arial Narrow" w:cs="Arial Narrow"/>
          <w:kern w:val="0"/>
          <ns2:ligatures ns2:val="none"/>
        </w:rPr>
      </w:pPr>
    </w:p>
    <w:p ns2:paraId="102365CF" ns2: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3150180"/>
      <w:r w:rsidRPr="00B45CA3">
        <w:rPr>
          <w:rFonts w:ascii="Arial Narrow" w:eastAsia="Arial Narrow" w:hAnsi="Arial Narrow" w:cs="Arial Narrow"/>
          <w:kern w:val="0"/>
          <ns2:ligatures ns2:val="none"/>
        </w:rPr>
        <w:t xml:space="preserve">Así también, la Secretaría Técnica, en ejercicio de sus facultades, </w:t>
      </w:r>
      <w:r w:rsidRPr="00B45CA3">
        <w:rPr>
          <w:rFonts w:ascii="Arial Narrow" w:eastAsia="Times New Roman" w:hAnsi="Arial Narrow" w:cs="Segoe UI"/>
          <w:color w:val="000000"/>
          <w:kern w:val="0"/>
          <w:lang w:eastAsia="es-PE"/>
          <ns2:ligatures ns2:val="none"/>
        </w:rPr>
        <w:t xml:space="preserve">considera </w:t>
      </w:r>
      <w:r w:rsidRPr="00B45CA3">
        <w:rPr>
          <w:rFonts w:ascii="Arial Narrow" w:eastAsia="Arial Narrow" w:hAnsi="Arial Narrow" w:cs="Arial Narrow"/>
          <w:kern w:val="0"/>
          <ns2:ligatures ns2:val="none"/>
        </w:rPr>
        <w:t xml:space="preserve">que el hecho denunciado, consistente en que </w:t>
      </w:r>
      <w:bookmarkEnd w:id="13"/>
      <w:r w:rsidR="00192808" w:rsidRPr="00192808">
        <w:rPr>
          <w:rFonts w:ascii="Arial Narrow" w:eastAsia="Arial Narrow" w:hAnsi="Arial Narrow" w:cs="Arial Narrow"/>
          <w:kern w:val="0"/>
          <ns2:ligatures ns2: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ns2:ligatures ns2:val="none"/>
        </w:rPr>
        <w:t xml:space="preserve">. </w:t>
      </w:r>
      <w:r w:rsidRPr="00B45CA3">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ns2:ligatures ns2:val="none"/>
        </w:rPr>
        <w:t xml:space="preserve">literal g) del artículo 56 </w:t>
      </w:r>
      <w:r w:rsidRPr="00B45CA3">
        <w:rPr>
          <w:rFonts w:ascii="Arial Narrow" w:eastAsia="Arial Narrow" w:hAnsi="Arial Narrow" w:cs="Arial"/>
          <w:bCs/>
          <w:color w:val="000000"/>
          <w:kern w:val="0"/>
          <w:lang w:eastAsia="es-PE"/>
          <ns2:ligatures ns2:val="none"/>
        </w:rPr>
        <w:t>del Código</w:t>
      </w:r>
      <w:r w:rsidRPr="00B45CA3">
        <w:rPr>
          <w:rStyle w:val="Refdenotaalpie"/>
          <w:vertAlign w:val="superscript"/>
          <w:lang w:eastAsia="es-PE"/>
        </w:rPr>
        <w:footnoteReference w:id="4"/>
      </w:r>
      <w:r w:rsidRPr="00B45CA3">
        <w:rPr>
          <w:rFonts w:ascii="Arial Narrow" w:eastAsia="Arial Narrow" w:hAnsi="Arial Narrow" w:cs="Arial"/>
          <w:bCs/>
          <w:color w:val="000000"/>
          <w:kern w:val="0"/>
          <w:lang w:eastAsia="es-PE"/>
          <ns2:ligatures ns2:val="none"/>
        </w:rPr>
        <w:t xml:space="preserve">. </w:t>
      </w:r>
    </w:p>
    <w:bookmarkEnd w:id="6"/>
    <w:bookmarkEnd w:id="9"/>
    <w:bookmarkEnd w:id="12"/>
    <w:p ns2:paraId="432038D6" ns2:textId="0A9F6D75" w:rsidR="00CA59A2" w:rsidRPr="00B45CA3"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5CA3">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bookmarkStart w:id="14"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4"/>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ns2:ligatures ns2:val="none"/>
        </w:rPr>
        <w:t>conviene requerir a</w:t>
      </w:r>
      <w:r w:rsidR="00E52149" w:rsidRPr="00E52149">
        <w:rPr>
          <w:rFonts w:ascii="Arial Narrow" w:eastAsia="Times New Roman" w:hAnsi="Arial Narrow" w:cs="Arial"/>
          <w:color w:val="000000"/>
          <w:kern w:val="0"/>
          <w:lang w:val="es-ES" w:eastAsia="es-ES"/>
          <ns2:ligatures ns2:val="none"/>
        </w:rPr>
        <w:t xml:space="preserve"> la compañía aseguradora </w:t>
      </w:r>
      <w:r w:rsidRPr="00E52149">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ns2:ligatures ns2:val="none"/>
        </w:rPr>
        <w:t xml:space="preserve">(i) presentar una copia </w:t>
      </w:r>
      <w:r w:rsidR="00AB6966" w:rsidRPr="00AB6966">
        <w:rPr>
          <w:rFonts w:ascii="Arial Narrow" w:eastAsia="Times New Roman" w:hAnsi="Arial Narrow" w:cs="Arial"/>
          <w:color w:val="000000"/>
          <w:kern w:val="0"/>
          <w:lang w:val="es-ES" w:eastAsia="es-ES"/>
          <ns2:ligatures ns2: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ns2:ligatures ns2:val="none"/>
        </w:rPr>
        <w:t>ii</w:t>
      </w:r>
      <w:proofErr w:type="spellEnd"/>
      <w:r w:rsidR="00AB6966" w:rsidRPr="00AB6966">
        <w:rPr>
          <w:rFonts w:ascii="Arial Narrow" w:eastAsia="Times New Roman" w:hAnsi="Arial Narrow" w:cs="Arial"/>
          <w:color w:val="000000"/>
          <w:kern w:val="0"/>
          <w:lang w:val="es-ES" w:eastAsia="es-ES"/>
          <ns2:ligatures ns2: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ns2:ligatures ns2:val="none"/>
        </w:rPr>
        <w:t>iii</w:t>
      </w:r>
      <w:proofErr w:type="spellEnd"/>
      <w:r w:rsidR="00AB6966" w:rsidRPr="00AB696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5"/>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5B7029C" ns2:textId="28A43F0C" w:rsidR="00C36240" w:rsidRPr="0096285E" w:rsidRDefault="00CA59A2" w:rsidP="003C6E2D">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21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96285E">
        <w:rPr>
          <w:rFonts w:ascii="Arial Narrow" w:eastAsia="Times New Roman" w:hAnsi="Arial Narrow" w:cs="Times New Roman"/>
          <w:color w:val="000000"/>
          <w:kern w:val="0"/>
          <w:shd w:val="clear" w:color="auto" w:fill="FFFFFF"/>
          <w:lang w:eastAsia="es-PE"/>
          <ns2:ligatures ns2:val="none"/>
        </w:rPr>
        <w:t xml:space="preserve"/>
      </w:r>
      <w:r w:rsidR="00E609A4" w:rsidRPr="0096285E">
        <w:rPr>
          <w:rFonts w:ascii="Arial Narrow" w:eastAsia="Times New Roman" w:hAnsi="Arial Narrow" w:cs="Times New Roman"/>
          <w:color w:val="000000"/>
          <w:kern w:val="0"/>
          <w:shd w:val="clear" w:color="auto" w:fill="FFFFFF"/>
          <w:lang w:eastAsia="es-PE"/>
          <ns2:ligatures ns2:val="none"/>
        </w:rPr>
        <w:t xml:space="preserve"/>
      </w:r>
      <w:r w:rsidRPr="0096285E">
        <w:rPr>
          <w:rFonts w:ascii="Arial Narrow" w:eastAsia="Times New Roman" w:hAnsi="Arial Narrow" w:cs="Times New Roman"/>
          <w:color w:val="000000"/>
          <w:kern w:val="0"/>
          <w:shd w:val="clear" w:color="auto" w:fill="FFFFFF"/>
          <w:lang w:eastAsia="es-PE"/>
          <ns2:ligatures ns2:val="none"/>
        </w:rPr>
        <w:t xml:space="preserve"/>
      </w:r>
      <w:r w:rsidR="00E52149" w:rsidRPr="0096285E">
        <w:rPr>
          <w:rFonts w:ascii="Arial Narrow" w:hAnsi="Arial Narrow" w:cs="Arial"/>
          <w:bCs/>
          <w:spacing w:val="-3"/>
          <w:kern w:val="0"/>
          <ns2:ligatures ns2:val="none"/>
        </w:rPr>
        <w:t/>
      </w:r>
      <w:r w:rsidRPr="0096285E">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96285E">
        <w:rPr>
          <w:rFonts w:ascii="Arial Narrow" w:eastAsia="Times New Roman" w:hAnsi="Arial Narrow" w:cs="Times New Roman"/>
          <w:color w:val="000000"/>
          <w:kern w:val="0"/>
          <w:shd w:val="clear" w:color="auto" w:fill="FFFFFF"/>
          <w:lang w:eastAsia="es-PE"/>
          <ns2:ligatures ns2:val="none"/>
        </w:rPr>
        <w:t/>
      </w:r>
      <w:bookmarkStart w:id="17" w:name="_Hlk215162047"/>
    </w:p>
    <w:p ns2:paraId="486C3C3C" ns2: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ns2:ligatures ns2:val="none"/>
        </w:rPr>
      </w:pPr>
    </w:p>
    <w:p ns2:paraId="43F3DEF1" ns2: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ns2:ligatures ns2:val="none"/>
        </w:rPr>
        <w:t xml:space="preserve">la compañía aseguradora </w:t>
      </w:r>
      <w:r w:rsidRPr="00460A87">
        <w:rPr>
          <w:rFonts w:ascii="Arial Narrow" w:eastAsia="Arial Narrow" w:hAnsi="Arial Narrow" w:cs="Arial Narrow"/>
          <w:kern w:val="0"/>
          <ns2:ligatures ns2:val="none"/>
        </w:rPr>
        <w:t xml:space="preserve">no habría </w:t>
      </w:r>
      <w:r w:rsidR="00BE73A8" w:rsidRPr="00460A87">
        <w:rPr>
          <w:rFonts w:ascii="Arial Narrow" w:eastAsia="Arial Narrow" w:hAnsi="Arial Narrow" w:cs="Arial Narrow"/>
          <w:kern w:val="0"/>
          <ns2:ligatures ns2:val="none"/>
        </w:rPr>
        <w:t>cumplido con otorgar oportunamente la cobertura de la Póliza</w:t>
      </w:r>
      <w:r w:rsidRPr="00460A87">
        <w:rPr>
          <w:rFonts w:ascii="Arial Narrow" w:eastAsia="Arial Narrow" w:hAnsi="Arial Narrow" w:cs="Arial Narrow"/>
          <w:kern w:val="0"/>
          <ns2:ligatures ns2:val="none"/>
        </w:rPr>
        <w:t xml:space="preserve"> del Seguro Complementario de Trabajo de Riesgo – Pensión </w:t>
      </w:r>
      <w:r w:rsidR="00BE73A8" w:rsidRPr="00460A87">
        <w:rPr>
          <w:rFonts w:ascii="Arial Narrow" w:eastAsia="Arial Narrow" w:hAnsi="Arial Narrow" w:cs="Arial Narrow"/>
          <w:kern w:val="0"/>
          <ns2:ligatures ns2:val="none"/>
        </w:rPr>
        <w:t>solicitada por el denunciante</w:t>
      </w:r>
      <w:r w:rsidRPr="00460A87">
        <w:rPr>
          <w:rFonts w:ascii="Arial Narrow" w:eastAsia="Arial Narrow" w:hAnsi="Arial Narrow" w:cs="Arial Narrow"/>
          <w:kern w:val="0"/>
          <ns2:ligatures ns2:val="none"/>
        </w:rPr>
        <w:t xml:space="preserve"> el 6 de febrero de 2025, </w:t>
      </w:r>
      <w:r w:rsidR="00BE73A8" w:rsidRPr="00460A87">
        <w:rPr>
          <w:rFonts w:ascii="Arial Narrow" w:eastAsia="Arial Narrow" w:hAnsi="Arial Narrow" w:cs="Arial Narrow"/>
          <w:kern w:val="0"/>
          <ns2:ligatures ns2:val="none"/>
        </w:rPr>
        <w:t>en virtud</w:t>
      </w:r>
      <w:r w:rsidR="0096285E" w:rsidRPr="00460A87">
        <w:rPr>
          <w:rFonts w:ascii="Arial Narrow" w:eastAsia="Arial Narrow" w:hAnsi="Arial Narrow" w:cs="Arial Narrow"/>
          <w:kern w:val="0"/>
          <ns2:ligatures ns2:val="none"/>
        </w:rPr>
        <w:t xml:space="preserve"> de su enfermedad de origen ocupacional</w:t>
      </w:r>
      <w:r w:rsidRPr="0096285E">
        <w:rPr>
          <w:rFonts w:ascii="Arial Narrow" w:eastAsia="Arial Narrow" w:hAnsi="Arial Narrow" w:cs="Arial Narrow"/>
          <w:kern w:val="0"/>
          <ns2:ligatures ns2:val="none"/>
        </w:rPr>
        <w:t>.</w:t>
      </w:r>
    </w:p>
    <w:p ns2:paraId="7DBC899B" ns2: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ns2:ligatures ns2:val="none"/>
        </w:rPr>
      </w:pPr>
    </w:p>
    <w:p ns2:paraId="781DC167" ns2: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ns2:ligatures ns2:val="none"/>
        </w:rPr>
        <w:t xml:space="preserve">la compañía aseguradora </w:t>
      </w:r>
      <w:r w:rsidRPr="00460A87">
        <w:rPr>
          <w:rFonts w:ascii="Arial Narrow" w:eastAsia="Arial Narrow" w:hAnsi="Arial Narrow" w:cs="Arial Narrow"/>
          <w:kern w:val="0"/>
          <ns2:ligatures ns2:val="none"/>
        </w:rPr>
        <w:t xml:space="preserve">no habría </w:t>
      </w:r>
      <w:r w:rsidR="004B6721" w:rsidRPr="00460A87">
        <w:rPr>
          <w:rFonts w:ascii="Arial Narrow" w:eastAsia="Arial Narrow" w:hAnsi="Arial Narrow" w:cs="Arial Narrow"/>
          <w:kern w:val="0"/>
          <ns2:ligatures ns2:val="none"/>
        </w:rPr>
        <w:t>cumplido con pronunciarse</w:t>
      </w:r>
      <w:r w:rsidRPr="00460A87">
        <w:rPr>
          <w:rFonts w:ascii="Arial Narrow" w:eastAsia="Arial Narrow" w:hAnsi="Arial Narrow" w:cs="Arial Narrow"/>
          <w:kern w:val="0"/>
          <ns2:ligatures ns2:val="none"/>
        </w:rPr>
        <w:t xml:space="preserve"> </w:t>
      </w:r>
      <w:r w:rsidR="004B6721" w:rsidRPr="00460A87">
        <w:rPr>
          <w:rFonts w:ascii="Arial Narrow" w:eastAsia="Arial Narrow" w:hAnsi="Arial Narrow" w:cs="Arial Narrow"/>
          <w:kern w:val="0"/>
          <ns2:ligatures ns2:val="none"/>
        </w:rPr>
        <w:t>oportunamente</w:t>
      </w:r>
      <w:r w:rsidR="00DB5C90" w:rsidRPr="00460A87">
        <w:rPr>
          <w:rFonts w:ascii="Arial Narrow" w:eastAsia="Arial Narrow" w:hAnsi="Arial Narrow" w:cs="Arial Narrow"/>
          <w:kern w:val="0"/>
          <ns2:ligatures ns2:val="none"/>
        </w:rPr>
        <w:t xml:space="preserve"> a la comunicación remitida el </w:t>
      </w:r>
      <w:r w:rsidRPr="00460A87">
        <w:rPr>
          <w:rFonts w:ascii="Arial Narrow" w:eastAsia="Arial Narrow" w:hAnsi="Arial Narrow" w:cs="Arial Narrow"/>
          <w:kern w:val="0"/>
          <ns2:ligatures ns2:val="none"/>
        </w:rPr>
        <w:t xml:space="preserve">14 de octubre de 2025 </w:t>
      </w:r>
      <w:r w:rsidR="00DB5C90" w:rsidRPr="00460A87">
        <w:rPr>
          <w:rFonts w:ascii="Arial Narrow" w:eastAsia="Arial Narrow" w:hAnsi="Arial Narrow" w:cs="Arial Narrow"/>
          <w:kern w:val="0"/>
          <ns2:ligatures ns2:val="none"/>
        </w:rPr>
        <w:t xml:space="preserve">por el </w:t>
      </w:r>
      <w:r w:rsidRPr="00460A87">
        <w:rPr>
          <w:rFonts w:ascii="Arial Narrow" w:eastAsia="Arial Narrow" w:hAnsi="Arial Narrow" w:cs="Arial Narrow"/>
          <w:kern w:val="0"/>
          <ns2:ligatures ns2:val="none"/>
        </w:rPr>
        <w:t xml:space="preserve">denunciante </w:t>
      </w:r>
      <w:r w:rsidR="00DB5C90" w:rsidRPr="00460A87">
        <w:rPr>
          <w:rFonts w:ascii="Arial Narrow" w:eastAsia="Arial Narrow" w:hAnsi="Arial Narrow" w:cs="Arial Narrow"/>
          <w:kern w:val="0"/>
          <ns2:ligatures ns2:val="none"/>
        </w:rPr>
        <w:t>con</w:t>
      </w:r>
      <w:r w:rsidRPr="00460A87">
        <w:rPr>
          <w:rFonts w:ascii="Arial Narrow" w:eastAsia="Arial Narrow" w:hAnsi="Arial Narrow" w:cs="Arial Narrow"/>
          <w:kern w:val="0"/>
          <ns2:ligatures ns2:val="none"/>
        </w:rPr>
        <w:t xml:space="preserve"> el informe de evaluación médica de</w:t>
      </w:r>
      <w:r w:rsidR="00A85D75" w:rsidRPr="00460A87">
        <w:rPr>
          <w:rFonts w:ascii="Arial Narrow" w:eastAsia="Arial Narrow" w:hAnsi="Arial Narrow" w:cs="Arial Narrow"/>
          <w:kern w:val="0"/>
          <ns2:ligatures ns2:val="none"/>
        </w:rPr>
        <w:t>l</w:t>
      </w:r>
      <w:r w:rsidRPr="00460A87">
        <w:rPr>
          <w:rFonts w:ascii="Arial Narrow" w:eastAsia="Arial Narrow" w:hAnsi="Arial Narrow" w:cs="Arial Narrow"/>
          <w:kern w:val="0"/>
          <ns2:ligatures ns2:val="none"/>
        </w:rPr>
        <w:t xml:space="preserve"> </w:t>
      </w:r>
      <w:r w:rsidR="00A85D75" w:rsidRPr="00460A87">
        <w:rPr>
          <w:rFonts w:ascii="Arial Narrow" w:eastAsia="Times New Roman" w:hAnsi="Arial Narrow" w:cs="Arial"/>
          <w:color w:val="000000"/>
          <w:kern w:val="0"/>
          <w:lang w:eastAsia="es-ES"/>
          <ns2:ligatures ns2:val="none"/>
        </w:rPr>
        <w:t xml:space="preserve">Centro Nacional de Salud Ocupacional y Protección del Ambiente para la Salud </w:t>
      </w:r>
      <w:r w:rsidR="004B6721" w:rsidRPr="00460A87">
        <w:rPr>
          <w:rFonts w:ascii="Arial Narrow" w:eastAsia="Arial Narrow" w:hAnsi="Arial Narrow" w:cs="Arial Narrow"/>
          <w:kern w:val="0"/>
          <ns2:ligatures ns2:val="none"/>
        </w:rPr>
        <w:t>que acreditaba el origen ocupacional de la enfermedad</w:t>
      </w:r>
      <w:r w:rsidR="00DB5C90" w:rsidRPr="00460A87">
        <w:rPr>
          <w:rFonts w:ascii="Arial Narrow" w:eastAsia="Arial Narrow" w:hAnsi="Arial Narrow" w:cs="Arial Narrow"/>
          <w:kern w:val="0"/>
          <ns2:ligatures ns2:val="none"/>
        </w:rPr>
        <w:t xml:space="preserve">, en virtud de la procedencia de la cobertura de </w:t>
      </w:r>
      <w:r w:rsidR="00DB5C90" w:rsidRPr="00460A87">
        <w:rPr>
          <w:rFonts w:ascii="Arial Narrow" w:eastAsia="Times New Roman" w:hAnsi="Arial Narrow" w:cs="Arial"/>
          <w:color w:val="000000"/>
          <w:kern w:val="0"/>
          <w:lang w:eastAsia="es-ES"/>
          <ns2:ligatures ns2:val="none"/>
        </w:rPr>
        <w:t>la Póliza del Seguro Complementario de Trabajo de Riesgo – Pensión</w:t>
      </w:r>
      <w:r w:rsidRPr="0096285E">
        <w:rPr>
          <w:rFonts w:ascii="Arial Narrow" w:eastAsia="Arial Narrow" w:hAnsi="Arial Narrow" w:cs="Arial Narrow"/>
          <w:kern w:val="0"/>
          <ns2:ligatures ns2:val="none"/>
        </w:rPr>
        <w:t>.</w:t>
      </w:r>
    </w:p>
    <w:p ns2:paraId="4A05D368" ns2:textId="77777777" w:rsidR="00C36240" w:rsidRPr="0096285E" w:rsidRDefault="00C36240" w:rsidP="004B6721">
      <w:pPr>
        <w:spacing w:after="0" w:line="240" w:lineRule="auto"/>
        <w:jc w:val="both"/>
        <w:rPr>
          <w:rFonts w:ascii="Arial Narrow" w:eastAsia="Arial Narrow" w:hAnsi="Arial Narrow" w:cs="Arial Narrow"/>
          <w:kern w:val="0"/>
          <ns2:ligatures ns2:val="none"/>
        </w:rPr>
      </w:pPr>
    </w:p>
    <w:p ns2:paraId="289178C4" ns2: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96285E">
        <w:rPr>
          <w:rFonts w:ascii="Arial Narrow" w:eastAsia="Arial Narrow" w:hAnsi="Arial Narrow" w:cs="Arial Narrow"/>
          <w:kern w:val="0"/>
          <ns2:ligatures ns2:val="none"/>
        </w:rPr>
        <w:t xml:space="preserve">Presunta </w:t>
      </w:r>
      <w:r w:rsidR="003C6E2D" w:rsidRPr="0096285E">
        <w:rPr>
          <w:rFonts w:ascii="Arial Narrow" w:eastAsia="Arial Narrow" w:hAnsi="Arial Narrow" w:cs="Arial Narrow"/>
          <w:kern w:val="0"/>
          <ns2:ligatures ns2:val="none"/>
        </w:rPr>
        <w:t>infracción al literal g) del artículo 56 de la Ley 29571, Código de Protección y Defensa del Consumidor</w:t>
      </w:r>
      <w:r w:rsidRPr="0096285E">
        <w:rPr>
          <w:rFonts w:ascii="Arial Narrow" w:eastAsia="Arial Narrow" w:hAnsi="Arial Narrow" w:cs="Arial Narrow"/>
          <w:kern w:val="0"/>
          <ns2:ligatures ns2:val="none"/>
        </w:rPr>
        <w:t xml:space="preserve">, en tanto </w:t>
      </w:r>
      <w:r w:rsidR="003C6E2D" w:rsidRPr="00192808">
        <w:rPr>
          <w:rFonts w:ascii="Arial Narrow" w:eastAsia="Arial Narrow" w:hAnsi="Arial Narrow" w:cs="Arial Narrow"/>
          <w:kern w:val="0"/>
          <ns2:ligatures ns2:val="none"/>
        </w:rPr>
        <w:t xml:space="preserve">la compañía aseguradora </w:t>
      </w:r>
      <w:r w:rsidRPr="00192808">
        <w:rPr>
          <w:rFonts w:ascii="Arial Narrow" w:eastAsia="Arial Narrow" w:hAnsi="Arial Narrow" w:cs="Arial Narrow"/>
          <w:kern w:val="0"/>
          <ns2:ligatures ns2:val="none"/>
        </w:rPr>
        <w:t>habría exigido</w:t>
      </w:r>
      <w:r w:rsidR="000A361F" w:rsidRPr="00192808">
        <w:rPr>
          <w:rFonts w:ascii="Arial Narrow" w:eastAsia="Arial Narrow" w:hAnsi="Arial Narrow" w:cs="Arial Narrow"/>
          <w:kern w:val="0"/>
          <ns2:ligatures ns2:val="none"/>
        </w:rPr>
        <w:t xml:space="preserve"> </w:t>
      </w:r>
      <w:r w:rsidRPr="00192808">
        <w:rPr>
          <w:rFonts w:ascii="Arial Narrow" w:eastAsia="Arial Narrow" w:hAnsi="Arial Narrow" w:cs="Arial Narrow"/>
          <w:kern w:val="0"/>
          <ns2:ligatures ns2:val="none"/>
        </w:rPr>
        <w:t xml:space="preserve">información adicional a la prevista </w:t>
      </w:r>
      <w:r w:rsidR="00ED2D89" w:rsidRPr="00192808">
        <w:rPr>
          <w:rFonts w:ascii="Arial Narrow" w:eastAsia="Arial Narrow" w:hAnsi="Arial Narrow" w:cs="Arial Narrow"/>
          <w:kern w:val="0"/>
          <ns2:ligatures ns2:val="none"/>
        </w:rPr>
        <w:t xml:space="preserve">legalmente </w:t>
      </w:r>
      <w:r w:rsidRPr="00192808">
        <w:rPr>
          <w:rFonts w:ascii="Arial Narrow" w:eastAsia="Arial Narrow" w:hAnsi="Arial Narrow" w:cs="Arial Narrow"/>
          <w:kern w:val="0"/>
          <ns2:ligatures ns2:val="none"/>
        </w:rPr>
        <w:t>y no contemplada en el formato de solicitud de pensión p</w:t>
      </w:r>
      <w:r w:rsidR="000A361F" w:rsidRPr="00192808">
        <w:rPr>
          <w:rFonts w:ascii="Arial Narrow" w:eastAsia="Arial Narrow" w:hAnsi="Arial Narrow" w:cs="Arial Narrow"/>
          <w:kern w:val="0"/>
          <ns2:ligatures ns2:val="none"/>
        </w:rPr>
        <w:t xml:space="preserve">ara </w:t>
      </w:r>
      <w:r w:rsidRPr="00192808">
        <w:rPr>
          <w:rFonts w:ascii="Arial Narrow" w:eastAsia="Arial Narrow" w:hAnsi="Arial Narrow" w:cs="Arial Narrow"/>
          <w:kern w:val="0"/>
          <ns2:ligatures ns2:val="none"/>
        </w:rPr>
        <w:t xml:space="preserve">la evaluación de la cobertura </w:t>
      </w:r>
      <w:r w:rsidR="000508CA" w:rsidRPr="00192808">
        <w:rPr>
          <w:rFonts w:ascii="Arial Narrow" w:eastAsia="Arial Narrow" w:hAnsi="Arial Narrow" w:cs="Arial Narrow"/>
          <w:kern w:val="0"/>
          <ns2:ligatures ns2:val="none"/>
        </w:rPr>
        <w:t xml:space="preserve">de </w:t>
      </w:r>
      <w:r w:rsidR="000508CA" w:rsidRPr="00192808">
        <w:rPr>
          <w:rFonts w:ascii="Arial Narrow" w:eastAsia="Times New Roman" w:hAnsi="Arial Narrow" w:cs="Arial"/>
          <w:color w:val="000000"/>
          <w:kern w:val="0"/>
          <w:lang w:eastAsia="es-ES"/>
          <ns2:ligatures ns2:val="none"/>
        </w:rPr>
        <w:t>la Póliza del Seguro Complementario de Trabajo de Riesgo – Pensión</w:t>
      </w:r>
      <w:r w:rsidR="000A361F" w:rsidRPr="00192808">
        <w:rPr>
          <w:rFonts w:ascii="Arial Narrow" w:eastAsia="Arial Narrow" w:hAnsi="Arial Narrow" w:cs="Arial Narrow"/>
          <w:kern w:val="0"/>
          <ns2:ligatures ns2:val="none"/>
        </w:rPr>
        <w:t>, prolongando injustificadamente el procedimiento</w:t>
      </w:r>
      <w:r w:rsidR="000A361F">
        <w:rPr>
          <w:rFonts w:ascii="Arial Narrow" w:eastAsia="Arial Narrow" w:hAnsi="Arial Narrow" w:cs="Arial Narrow"/>
          <w:kern w:val="0"/>
          <ns2:ligatures ns2:val="none"/>
        </w:rPr>
        <w:t xml:space="preserve">. </w:t>
      </w:r>
    </w:p>
    <w:bookmarkEnd w:id="16"/>
    <w:bookmarkEnd w:id="17"/>
    <w:p ns2:paraId="042B3F54" ns2:textId="777BBF33" w:rsidR="00CA59A2" w:rsidRPr="0096285E" w:rsidRDefault="00CA59A2" w:rsidP="00327F5B">
      <w:pPr>
        <w:spacing w:after="0" w:line="240" w:lineRule="auto"/>
        <w:jc w:val="both"/>
        <w:rPr>
          <w:rFonts w:ascii="Arial Narrow" w:eastAsia="Arial Narrow" w:hAnsi="Arial Narrow" w:cs="Arial Narrow"/>
          <w:kern w:val="0"/>
          <ns2:ligatures ns2:val="none"/>
        </w:rPr>
      </w:pPr>
    </w:p>
    <w:p ns2:paraId="0A292C9F" ns2:textId="6FB4AA9D" w:rsidR="00CA59A2" w:rsidRPr="0026598E" w:rsidRDefault="00CA59A2" w:rsidP="00327F5B">
      <w:pPr>
        <w:spacing w:line="240" w:lineRule="auto"/>
        <w:contextualSpacing/>
        <w:jc w:val="both"/>
        <w:rPr>
          <w:rFonts w:ascii="Arial Narrow" w:eastAsia="Calibri" w:hAnsi="Arial Narrow" w:cs="Arial"/>
          <w:kern w:val="0"/>
          <ns2:ligatures ns2:val="none"/>
        </w:rPr>
      </w:pPr>
      <w:r w:rsidRPr="0096285E">
        <w:rPr>
          <w:rFonts w:ascii="Arial Narrow" w:eastAsia="Arial Narrow" w:hAnsi="Arial Narrow" w:cs="Arial Narrow"/>
          <w:b/>
          <w:color w:val="000000"/>
          <w:kern w:val="0"/>
          <w:lang w:eastAsia="es-PE"/>
          <ns2:ligatures ns2:val="none"/>
        </w:rPr>
        <w:t>SEGUNDO:</w:t>
      </w:r>
      <w:r w:rsidRPr="0096285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ns2:ligatures ns2:val="none"/>
        </w:rPr>
        <w:t xml:space="preserve">del </w:t>
      </w:r>
      <w:r w:rsidR="00E609A4" w:rsidRPr="0096285E">
        <w:rPr>
          <w:rFonts w:ascii="Arial Narrow" w:eastAsia="Times New Roman" w:hAnsi="Arial Narrow" w:cs="Arial"/>
          <w:color w:val="000000"/>
          <w:kern w:val="0"/>
          <w:lang w:val="es-ES" w:eastAsia="es-ES"/>
          <ns2:ligatures ns2:val="none"/>
        </w:rPr>
        <w:t>21 de enero de 2026</w:t>
      </w:r>
      <w:r w:rsidRPr="0096285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E609A4">
        <w:rPr>
          <w:rFonts w:ascii="Arial Narrow" w:eastAsia="Arial Narrow" w:hAnsi="Arial Narrow" w:cs="Arial Narrow"/>
          <w:color w:val="000000"/>
          <w:kern w:val="0"/>
          <w:lang w:eastAsia="es-PE"/>
          <ns2:ligatures ns2:val="none"/>
        </w:rPr>
        <w:t>Rímac Seguros y Reaseguros S.A. que</w:t>
      </w:r>
      <w:r w:rsidRPr="0026598E">
        <w:rPr>
          <w:rFonts w:ascii="Arial Narrow" w:eastAsia="Arial Narrow" w:hAnsi="Arial Narrow" w:cs="Arial Narrow"/>
          <w:color w:val="000000"/>
          <w:kern w:val="0"/>
          <w:lang w:eastAsia="es-PE"/>
          <ns2:ligatures ns2:val="none"/>
        </w:rPr>
        <w:t xml:space="preserv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w:t>
      </w:r>
      <w:r w:rsidRPr="00392168">
        <w:rPr>
          <w:rFonts w:ascii="Arial Narrow" w:eastAsia="Times New Roman" w:hAnsi="Arial Narrow" w:cs="Times New Roman"/>
          <w:color w:val="000000"/>
          <w:kern w:val="0"/>
          <w:shd w:val="clear" w:color="auto" w:fill="FFFFFF"/>
          <w:lang w:eastAsia="es-PE"/>
          <ns2:ligatures ns2:val="none"/>
        </w:rPr>
        <w:t>r denunciado</w:t>
      </w:r>
      <w:r w:rsidRPr="00392168">
        <w:rPr>
          <w:rFonts w:ascii="Arial Narrow" w:eastAsia="Times New Roman" w:hAnsi="Arial Narrow" w:cs="Arial"/>
          <w:color w:val="000000"/>
          <w:kern w:val="0"/>
          <w:lang w:eastAsia="es-ES"/>
          <ns2:ligatures ns2:val="none"/>
        </w:rPr>
        <w:t xml:space="preserve"> </w:t>
      </w:r>
      <w:bookmarkEnd w:id="19"/>
      <w:r w:rsidRPr="00392168">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ns2:ligatures ns2:val="none"/>
        </w:rPr>
        <w:t>Póliza del Seguro Complementario de Trabajo de Riesgo</w:t>
      </w:r>
      <w:r w:rsidRPr="00392168">
        <w:rPr>
          <w:rFonts w:ascii="Arial Narrow" w:eastAsia="Times New Roman" w:hAnsi="Arial Narrow" w:cs="Arial"/>
          <w:color w:val="000000"/>
          <w:kern w:val="0"/>
          <w:lang w:val="es-ES" w:eastAsia="es-ES"/>
          <ns2:ligatures ns2:val="none"/>
        </w:rPr>
        <w:t>, así como el cargo de remisión de la póliza; (</w:t>
      </w:r>
      <w:proofErr w:type="spellStart"/>
      <w:r w:rsidRPr="00392168">
        <w:rPr>
          <w:rFonts w:ascii="Arial Narrow" w:eastAsia="Times New Roman" w:hAnsi="Arial Narrow" w:cs="Arial"/>
          <w:color w:val="000000"/>
          <w:kern w:val="0"/>
          <w:lang w:val="es-ES" w:eastAsia="es-ES"/>
          <ns2:ligatures ns2:val="none"/>
        </w:rPr>
        <w:t>ii</w:t>
      </w:r>
      <w:proofErr w:type="spellEnd"/>
      <w:r w:rsidRPr="00392168">
        <w:rPr>
          <w:rFonts w:ascii="Arial Narrow" w:eastAsia="Times New Roman" w:hAnsi="Arial Narrow" w:cs="Arial"/>
          <w:color w:val="000000"/>
          <w:kern w:val="0"/>
          <w:lang w:val="es-ES" w:eastAsia="es-ES"/>
          <ns2:ligatures ns2:val="none"/>
        </w:rPr>
        <w:t xml:space="preserve">) presentar los medios probatorios que acrediten que </w:t>
      </w:r>
      <w:r w:rsidR="00392168" w:rsidRPr="00392168">
        <w:rPr>
          <w:rFonts w:ascii="Arial Narrow" w:eastAsia="Times New Roman" w:hAnsi="Arial Narrow" w:cs="Arial"/>
          <w:color w:val="000000"/>
          <w:kern w:val="0"/>
          <w:lang w:val="es-ES" w:eastAsia="es-ES"/>
          <ns2:ligatures ns2:val="none"/>
        </w:rPr>
        <w:t>la gestión de la solicitud de otorgamiento de pensión</w:t>
      </w:r>
      <w:r w:rsidRPr="00392168">
        <w:rPr>
          <w:rFonts w:ascii="Arial Narrow" w:eastAsia="Times New Roman" w:hAnsi="Arial Narrow" w:cs="Arial"/>
          <w:color w:val="000000"/>
          <w:kern w:val="0"/>
          <w:lang w:eastAsia="es-ES"/>
          <ns2:ligatures ns2:val="none"/>
        </w:rPr>
        <w:t xml:space="preserve"> </w:t>
      </w:r>
      <w:r w:rsidR="00392168" w:rsidRPr="00392168">
        <w:rPr>
          <w:rFonts w:ascii="Arial Narrow" w:eastAsia="Times New Roman" w:hAnsi="Arial Narrow" w:cs="Arial"/>
          <w:color w:val="000000"/>
          <w:kern w:val="0"/>
          <w:lang w:eastAsia="es-ES"/>
          <ns2:ligatures ns2:val="none"/>
        </w:rPr>
        <w:t xml:space="preserve">presentada por el denunciante </w:t>
      </w:r>
      <w:r w:rsidRPr="00392168">
        <w:rPr>
          <w:rFonts w:ascii="Arial Narrow" w:eastAsia="Times New Roman" w:hAnsi="Arial Narrow" w:cs="Arial"/>
          <w:color w:val="000000"/>
          <w:kern w:val="0"/>
          <w:lang w:val="es-ES" w:eastAsia="es-ES"/>
          <ns2:ligatures ns2:val="none"/>
        </w:rPr>
        <w:t>fue acorde a la normativa actual</w:t>
      </w:r>
      <w:r w:rsidRPr="00392168">
        <w:rPr>
          <w:rFonts w:ascii="Arial Narrow" w:eastAsia="Times New Roman" w:hAnsi="Arial Narrow" w:cs="Arial"/>
          <w:color w:val="000000"/>
          <w:kern w:val="0"/>
          <w:lang w:eastAsia="es-ES"/>
          <ns2:ligatures ns2:val="none"/>
        </w:rPr>
        <w:t>; y, (</w:t>
      </w:r>
      <w:proofErr w:type="spellStart"/>
      <w:r w:rsidRPr="00392168">
        <w:rPr>
          <w:rFonts w:ascii="Arial Narrow" w:eastAsia="Times New Roman" w:hAnsi="Arial Narrow" w:cs="Arial"/>
          <w:color w:val="000000"/>
          <w:kern w:val="0"/>
          <w:lang w:eastAsia="es-ES"/>
          <ns2:ligatures ns2:val="none"/>
        </w:rPr>
        <w:t>iii</w:t>
      </w:r>
      <w:proofErr w:type="spellEnd"/>
      <w:r w:rsidRPr="00392168">
        <w:rPr>
          <w:rFonts w:ascii="Arial Narrow" w:eastAsia="Times New Roman" w:hAnsi="Arial Narrow" w:cs="Arial"/>
          <w:color w:val="000000"/>
          <w:kern w:val="0"/>
          <w:lang w:eastAsia="es-ES"/>
          <ns2:ligatures ns2:val="none"/>
        </w:rPr>
        <w:t xml:space="preserve">) </w:t>
      </w:r>
      <w:r w:rsidRPr="00392168">
        <w:rPr>
          <w:rFonts w:ascii="Arial Narrow" w:eastAsia="Times New Roman" w:hAnsi="Arial Narrow" w:cs="Arial"/>
          <w:color w:val="000000"/>
          <w:kern w:val="0"/>
          <w:lang w:val="es-ES" w:eastAsia="es-ES"/>
          <ns2:ligatures ns2:val="none"/>
        </w:rPr>
        <w:t xml:space="preserve">presentar todas las comunicaciones cursadas </w:t>
      </w:r>
      <w:r w:rsidR="00A87B9B" w:rsidRPr="00392168">
        <w:rPr>
          <w:rFonts w:ascii="Arial Narrow" w:eastAsia="Times New Roman" w:hAnsi="Arial Narrow" w:cs="Arial"/>
          <w:color w:val="000000"/>
          <w:kern w:val="0"/>
          <w:lang w:val="es-ES" w:eastAsia="es-ES"/>
          <ns2:ligatures ns2:val="none"/>
        </w:rPr>
        <w:t xml:space="preserve">con la parte denunciante </w:t>
      </w:r>
      <w:r w:rsidRPr="00392168">
        <w:rPr>
          <w:rFonts w:ascii="Arial Narrow" w:eastAsia="Times New Roman" w:hAnsi="Arial Narrow" w:cs="Arial"/>
          <w:color w:val="000000"/>
          <w:kern w:val="0"/>
          <w:lang w:val="es-ES" w:eastAsia="es-ES"/>
          <ns2:ligatures ns2:val="none"/>
        </w:rPr>
        <w:t xml:space="preserve">en virtud </w:t>
      </w:r>
      <w:r w:rsidR="00F01410" w:rsidRPr="00392168">
        <w:rPr>
          <w:rFonts w:ascii="Arial Narrow" w:eastAsia="Times New Roman" w:hAnsi="Arial Narrow" w:cs="Arial"/>
          <w:color w:val="000000"/>
          <w:kern w:val="0"/>
          <w:lang w:val="es-ES" w:eastAsia="es-ES"/>
          <ns2:ligatures ns2:val="none"/>
        </w:rPr>
        <w:t xml:space="preserve">de los hechos materia </w:t>
      </w:r>
      <w:r w:rsidRPr="00392168">
        <w:rPr>
          <w:rFonts w:ascii="Arial Narrow" w:eastAsia="Times New Roman" w:hAnsi="Arial Narrow" w:cs="Arial"/>
          <w:color w:val="000000"/>
          <w:kern w:val="0"/>
          <w:lang w:val="es-ES" w:eastAsia="es-ES"/>
          <ns2:ligatures ns2:val="none"/>
        </w:rPr>
        <w:t>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54B77">
        <w:rPr>
          <w:rFonts w:ascii="Arial Narrow" w:hAnsi="Arial Narrow" w:cs="Arial"/>
          <w:bCs/>
          <w:spacing w:val="-3"/>
          <w:kern w:val="0"/>
          <ns2:ligatures ns2:val="none"/>
        </w:rPr>
        <w:t/>
      </w:r>
      <w:r w:rsidR="00F54B77" w:rsidRPr="00F54B77">
        <w:rPr>
          <w:rFonts w:ascii="Arial Narrow" w:hAnsi="Arial Narrow" w:cs="Arial"/>
          <w:bCs/>
          <w:spacing w:val="-3"/>
          <w:kern w:val="0"/>
          <ns2:ligatures ns2:val="none"/>
        </w:rPr>
        <w:t xml:space="preserve"/>
      </w:r>
      <w:r w:rsidR="00F54B77" w:rsidRPr="00E52149">
        <w:rPr>
          <w:rFonts w:ascii="Arial Narrow" w:hAnsi="Arial Narrow" w:cs="Arial"/>
          <w:bCs/>
          <w:spacing w:val="-3"/>
          <w:kern w:val="0"/>
          <ns2:ligatures ns2:val="none"/>
        </w:rPr>
        <w:t xml:space="preserve"/>
      </w:r>
      <w:r w:rsidRPr="00E52149">
        <w:rPr>
          <w:rFonts w:ascii="Arial Narrow" w:hAnsi="Arial Narrow"/>
          <w:color w:val="000000"/>
        </w:rPr>
        <w:t/>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xml:space="preserve"/>
      </w:r>
      <w:r w:rsidR="00E52149" w:rsidRPr="00E52149">
        <w:rPr>
          <w:rFonts w:ascii="Arial Narrow" w:hAnsi="Arial Narrow"/>
          <w:color w:val="000000"/>
        </w:rPr>
        <w:t/>
      </w:r>
      <w:r w:rsidRPr="00E5214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3C56CEAB" ns2: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Firmado digitalmente por</w:t>
      </w:r>
    </w:p>
    <w:p ns2:paraId="53ECBE3B" ns2: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JUDITH ALCALDE BRICEÑO</w:t>
      </w:r>
    </w:p>
    <w:p ns2:paraId="1BBBAF34" ns2: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Secretaria Técnica (e)</w:t>
      </w:r>
    </w:p>
    <w:p ns2:paraId="7F637530" ns2: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ns2:ligatures ns2:val="none"/>
        </w:rPr>
      </w:pPr>
      <w:r w:rsidRPr="00F54B77">
        <w:rPr>
          <w:rFonts w:ascii="Arial Narrow" w:eastAsia="Arial Narrow" w:hAnsi="Arial Narrow" w:cs="Arial Narrow"/>
          <w:b/>
          <w:color w:val="000000"/>
          <w:kern w:val="0"/>
          <w:lang w:eastAsia="es-PE"/>
          <ns2:ligatures ns2:val="none"/>
        </w:rPr>
        <w:t>Comisión de Protección al Consumidor 1</w:t>
      </w:r>
    </w:p>
    <w:p ns2:paraId="58BC73C9" ns2: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6"/>
          <w:szCs w:val="14"/>
          <w:vertAlign w:val="superscript"/>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6"/>
          <w:szCs w:val="14"/>
          <w:vertAlign w:val="superscript"/>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6"/>
          <w:szCs w:val="14"/>
          <w:vertAlign w:val="superscript"/>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