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2E573601" w:rsidR="00E60CD7" w:rsidRPr="00187726" w:rsidRDefault="00E60CD7" w:rsidP="008F3040">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E45A06" w:rsidRPr="00187726">
        <w:rPr>
          <w:rFonts w:ascii="Arial Narrow" w:eastAsia="Times New Roman" w:hAnsi="Arial Narrow" w:cs="Times New Roman"/>
          <w:b/>
          <w:bCs/>
          <w:color w:val="000000"/>
          <w:kern w:val="0"/>
          <w:shd w:val="clear" w:color="auto" w:fill="FFFFFF"/>
          <w:lang w:eastAsia="es-PE"/>
          <ns2:ligatures ns2:val="none"/>
        </w:rPr>
        <w:t>1455-2026</w:t>
      </w:r>
      <w:r w:rsidRPr="00187726">
        <w:rPr>
          <w:rFonts w:ascii="Arial Narrow" w:eastAsia="Times New Roman" w:hAnsi="Arial Narrow" w:cs="Times New Roman"/>
          <w:b/>
          <w:bCs/>
          <w:color w:val="000000"/>
          <w:kern w:val="0"/>
          <w:shd w:val="clear" w:color="auto" w:fill="FFFFFF"/>
          <w:lang w:eastAsia="es-PE"/>
          <ns2:ligatures ns2:val="none"/>
        </w:rPr>
        <w:t>/CC1</w:t>
      </w:r>
    </w:p>
    <w:p ns2:paraId="174737B6" ns2:textId="35DD336A" w:rsidR="00E60CD7" w:rsidRPr="0018772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187726">
        <w:rPr>
          <w:rFonts w:ascii="Arial Narrow" w:eastAsia="Arial Narrow" w:hAnsi="Arial Narrow" w:cs="Arial Narrow"/>
          <w:b/>
          <w:color w:val="000000"/>
          <w:kern w:val="0"/>
          <w:lang w:eastAsia="es-PE"/>
          <ns2:ligatures ns2:val="none"/>
        </w:rPr>
        <w:t xml:space="preserve">DENUNCIANTE:[DENUNCIANTE] (SEÑOR [APELLIDO])</w:t>
      </w:r>
      <w:r w:rsidRPr="00187726">
        <w:rPr>
          <w:rFonts w:ascii="Arial Narrow" w:eastAsia="Arial Narrow" w:hAnsi="Arial Narrow" w:cs="Arial Narrow"/>
          <w:b/>
          <w:color w:val="000000"/>
          <w:kern w:val="0"/>
          <w:lang w:eastAsia="es-PE"/>
          <ns2:ligatures ns2:val="none"/>
        </w:rPr>
        <w:tab/>
        <w:t/>
      </w:r>
      <w:r w:rsidRPr="00187726">
        <w:rPr>
          <w:rFonts w:ascii="Arial Narrow" w:eastAsia="Arial Narrow" w:hAnsi="Arial Narrow" w:cs="Arial Narrow"/>
          <w:b/>
          <w:color w:val="000000"/>
          <w:kern w:val="0"/>
          <w:lang w:eastAsia="es-PE"/>
          <ns2:ligatures ns2:val="none"/>
        </w:rPr>
        <w:tab/>
      </w:r>
      <w:r w:rsidR="00215923" w:rsidRPr="00187726">
        <w:rPr>
          <w:rFonts w:ascii="Arial Narrow" w:eastAsia="Arial Narrow" w:hAnsi="Arial Narrow" w:cs="Arial Narrow"/>
          <w:b/>
          <w:color w:val="000000"/>
          <w:kern w:val="0"/>
          <w:lang w:eastAsia="es-PE"/>
          <ns2:ligatures ns2:val="none"/>
        </w:rPr>
        <w:t/>
      </w:r>
    </w:p>
    <w:p ns2:paraId="223101EF" ns2:textId="2F041D6D" w:rsidR="00E60CD7" w:rsidRPr="0018772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187726">
        <w:rPr>
          <w:rFonts w:ascii="Arial Narrow" w:eastAsia="Arial Narrow" w:hAnsi="Arial Narrow" w:cs="Arial Narrow"/>
          <w:b/>
          <w:color w:val="000000"/>
          <w:kern w:val="0"/>
          <w:lang w:eastAsia="es-PE"/>
          <ns2:ligatures ns2:val="none"/>
        </w:rPr>
        <w:t>DENUNCIADOS</w:t>
      </w:r>
      <w:r w:rsidRPr="00187726">
        <w:rPr>
          <w:rFonts w:ascii="Arial Narrow" w:eastAsia="Arial Narrow" w:hAnsi="Arial Narrow" w:cs="Arial Narrow"/>
          <w:b/>
          <w:color w:val="000000"/>
          <w:kern w:val="0"/>
          <w:lang w:eastAsia="es-PE"/>
          <ns2:ligatures ns2:val="none"/>
        </w:rPr>
        <w:tab/>
        <w:t>:</w:t>
      </w:r>
      <w:r w:rsidRPr="00187726">
        <w:rPr>
          <w:rFonts w:ascii="Arial Narrow" w:eastAsia="Arial Narrow" w:hAnsi="Arial Narrow" w:cs="Arial Narrow"/>
          <w:b/>
          <w:color w:val="000000"/>
          <w:kern w:val="0"/>
          <w:lang w:eastAsia="es-PE"/>
          <ns2:ligatures ns2:val="none"/>
        </w:rPr>
        <w:tab/>
      </w:r>
      <w:r w:rsidR="00215923" w:rsidRPr="00187726">
        <w:rPr>
          <w:rFonts w:ascii="Arial Narrow" w:eastAsia="Arial Narrow" w:hAnsi="Arial Narrow" w:cs="Arial Narrow"/>
          <w:b/>
          <w:color w:val="000000"/>
          <w:kern w:val="0"/>
          <w:lang w:eastAsia="es-PE"/>
          <ns2:ligatures ns2:val="none"/>
        </w:rPr>
        <w:t>RÍMAC SEGUROS Y REASEGUROS S.A. (RÍMAC)</w:t>
      </w:r>
    </w:p>
    <w:p ns2:paraId="4D23E5DF" ns2:textId="60F8EB22" w:rsidR="00E60CD7" w:rsidRPr="0018772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187726">
        <w:rPr>
          <w:rFonts w:ascii="Arial Narrow" w:eastAsia="Arial Narrow" w:hAnsi="Arial Narrow" w:cs="Arial Narrow"/>
          <w:b/>
          <w:color w:val="000000"/>
          <w:kern w:val="0"/>
          <w:lang w:eastAsia="es-PE"/>
          <ns2:ligatures ns2:val="none"/>
        </w:rPr>
        <w:tab/>
      </w:r>
      <w:r w:rsidRPr="00187726">
        <w:rPr>
          <w:rFonts w:ascii="Arial Narrow" w:eastAsia="Arial Narrow" w:hAnsi="Arial Narrow" w:cs="Arial Narrow"/>
          <w:b/>
          <w:color w:val="000000"/>
          <w:kern w:val="0"/>
          <w:lang w:eastAsia="es-PE"/>
          <ns2:ligatures ns2:val="none"/>
        </w:rPr>
        <w:tab/>
      </w:r>
      <w:r w:rsidR="00187726" w:rsidRPr="00187726">
        <w:rPr>
          <w:rFonts w:ascii="Arial Narrow" w:eastAsia="Arial Narrow" w:hAnsi="Arial Narrow" w:cs="Arial Narrow"/>
          <w:b/>
          <w:color w:val="000000"/>
          <w:kern w:val="0"/>
          <w:lang w:eastAsia="es-PE"/>
          <ns2:ligatures ns2:val="none"/>
        </w:rPr>
        <w:t>BANCO BBVA PERÚ S.A. (BANCO)</w:t>
      </w:r>
    </w:p>
    <w:p ns2:paraId="753670C1" ns2:textId="77777777" w:rsidR="00E60CD7" w:rsidRPr="0018772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187726">
        <w:rPr>
          <w:rFonts w:ascii="Arial Narrow" w:eastAsia="Arial Narrow" w:hAnsi="Arial Narrow" w:cs="Arial Narrow"/>
          <w:b/>
          <w:color w:val="000000"/>
          <w:kern w:val="0"/>
          <w:lang w:eastAsia="es-PE"/>
          <ns2:ligatures ns2:val="none"/>
        </w:rPr>
        <w:t>MATERIAS</w:t>
      </w:r>
      <w:r w:rsidRPr="00187726">
        <w:rPr>
          <w:rFonts w:ascii="Arial Narrow" w:eastAsia="Arial Narrow" w:hAnsi="Arial Narrow" w:cs="Arial Narrow"/>
          <w:b/>
          <w:color w:val="000000"/>
          <w:kern w:val="0"/>
          <w:lang w:eastAsia="es-PE"/>
          <ns2:ligatures ns2:val="none"/>
        </w:rPr>
        <w:tab/>
        <w:t xml:space="preserve">: </w:t>
      </w:r>
      <w:r w:rsidRPr="00187726">
        <w:rPr>
          <w:rFonts w:ascii="Arial Narrow" w:eastAsia="Arial Narrow" w:hAnsi="Arial Narrow" w:cs="Arial Narrow"/>
          <w:b/>
          <w:color w:val="000000"/>
          <w:kern w:val="0"/>
          <w:lang w:eastAsia="es-PE"/>
          <ns2:ligatures ns2:val="none"/>
        </w:rPr>
        <w:tab/>
        <w:t>ADMISIÓN A TRÁMITE</w:t>
      </w:r>
    </w:p>
    <w:p ns2:paraId="449086A9" ns2:textId="77777777" w:rsidR="00E60CD7" w:rsidRPr="00187726"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187726">
        <w:rPr>
          <w:rFonts w:ascii="Arial Narrow" w:eastAsia="Arial Narrow" w:hAnsi="Arial Narrow" w:cs="Arial Narrow"/>
          <w:b/>
          <w:color w:val="000000"/>
          <w:kern w:val="0"/>
          <w:lang w:eastAsia="es-PE"/>
          <ns2:ligatures ns2:val="none"/>
        </w:rPr>
        <w:t xml:space="preserve">REQUERIMIENTO DE INFORMACIÓN </w:t>
      </w:r>
    </w:p>
    <w:p ns2:paraId="778AE69F" ns2:textId="77777777" w:rsidR="00E60CD7" w:rsidRPr="00187726"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187726">
        <w:rPr>
          <w:rFonts w:ascii="Arial Narrow" w:eastAsia="Arial Narrow" w:hAnsi="Arial Narrow" w:cs="Arial Narrow"/>
          <w:b/>
          <w:color w:val="000000"/>
          <w:kern w:val="0"/>
          <w:lang w:eastAsia="es-PE"/>
          <ns2:ligatures ns2:val="none"/>
        </w:rPr>
        <w:t xml:space="preserve">RESOLUCIÓN </w:t>
      </w:r>
      <w:r w:rsidRPr="00187726">
        <w:rPr>
          <w:rFonts w:ascii="Arial Narrow" w:eastAsia="Arial Narrow" w:hAnsi="Arial Narrow" w:cs="Arial Narrow"/>
          <w:b/>
          <w:color w:val="000000"/>
          <w:kern w:val="0"/>
          <w:lang w:eastAsia="es-PE"/>
          <ns2:ligatures ns2:val="none"/>
        </w:rPr>
        <w:tab/>
        <w:t>:</w:t>
      </w:r>
      <w:r w:rsidRPr="00187726">
        <w:rPr>
          <w:rFonts w:ascii="Arial Narrow" w:eastAsia="Arial Narrow" w:hAnsi="Arial Narrow" w:cs="Arial Narrow"/>
          <w:b/>
          <w:color w:val="000000"/>
          <w:kern w:val="0"/>
          <w:lang w:eastAsia="es-PE"/>
          <ns2:ligatures ns2:val="none"/>
        </w:rPr>
        <w:tab/>
        <w:t>1</w:t>
      </w:r>
    </w:p>
    <w:p ns2:paraId="26BE4AD0" ns2:textId="77777777" w:rsidR="00E60CD7" w:rsidRPr="00187726"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0459A2C1" w:rsidR="00E60CD7" w:rsidRPr="00187726"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187726">
        <w:rPr>
          <w:rFonts w:ascii="Arial Narrow" w:eastAsia="Times New Roman" w:hAnsi="Arial Narrow" w:cs="Times New Roman"/>
          <w:color w:val="000000"/>
          <w:kern w:val="0"/>
          <w:shd w:val="clear" w:color="auto" w:fill="FFFFFF"/>
          <w:lang w:eastAsia="es-PE"/>
          <ns2:ligatures ns2:val="none"/>
        </w:rPr>
        <w:t xml:space="preserve">Lima, </w:t>
      </w:r>
      <w:r w:rsidR="00E45A06" w:rsidRPr="00187726">
        <w:rPr>
          <w:rFonts w:ascii="Arial Narrow" w:eastAsia="Times New Roman" w:hAnsi="Arial Narrow" w:cs="Times New Roman"/>
          <w:color w:val="000000"/>
          <w:kern w:val="0"/>
          <w:shd w:val="clear" w:color="auto" w:fill="FFFFFF"/>
          <w:lang w:eastAsia="es-PE"/>
          <ns2:ligatures ns2:val="none"/>
        </w:rPr>
        <w:t xml:space="preserve">21 de mayo de 2026</w:t>
      </w:r>
      <w:r w:rsidR="001B6218" w:rsidRPr="00187726">
        <w:rPr>
          <w:rFonts w:ascii="Arial Narrow" w:eastAsia="Times New Roman" w:hAnsi="Arial Narrow" w:cs="Times New Roman"/>
          <w:color w:val="000000"/>
          <w:kern w:val="0"/>
          <w:shd w:val="clear" w:color="auto" w:fill="FFFFFF"/>
          <w:lang w:eastAsia="es-PE"/>
          <ns2:ligatures ns2:val="none"/>
        </w:rPr>
        <w:t xml:space="preserve"/>
      </w:r>
    </w:p>
    <w:p ns2:paraId="1EF3C256" ns2:textId="77777777" w:rsidR="00E60CD7" w:rsidRPr="00187726" w:rsidRDefault="00E60CD7" w:rsidP="008F3040">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187726"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187726">
        <w:rPr>
          <w:rFonts w:ascii="Arial Narrow" w:eastAsia="Arial Narrow" w:hAnsi="Arial Narrow" w:cs="Arial Narrow"/>
          <w:b/>
          <w:color w:val="000000"/>
          <w:kern w:val="0"/>
          <w:lang w:eastAsia="es-PE"/>
          <ns2:ligatures ns2:val="none"/>
        </w:rPr>
        <w:t xml:space="preserve">HECHOS </w:t>
      </w:r>
    </w:p>
    <w:p ns2:paraId="4407157A" ns2:textId="77777777" w:rsidR="00E60CD7" w:rsidRPr="00187726"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5ECFCB1A" ns2:textId="07CE6E17" w:rsidR="00E60CD7" w:rsidRPr="00D35780"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187726">
        <w:rPr>
          <w:rFonts w:ascii="Arial Narrow" w:eastAsia="Times New Roman" w:hAnsi="Arial Narrow" w:cs="Arial"/>
          <w:color w:val="000000"/>
          <w:kern w:val="0"/>
          <w:lang w:val="es-ES" w:eastAsia="es-ES"/>
          <ns2:ligatures ns2:val="none"/>
        </w:rPr>
        <w:t xml:space="preserve">Mediante la denuncia del 13 de febrero de 2026, el señor [APELLIDO] denunció a Rímac y al Banco por presuntas infracciones a la Ley 29571, Código de Protección y Defensa del Consumidor (en adelante, Código), señalando lo siguiente:</w:t>
      </w:r>
      <w:r w:rsidR="00215923" w:rsidRPr="00187726">
        <w:rPr>
          <w:rFonts w:ascii="Arial Narrow" w:eastAsia="Times New Roman" w:hAnsi="Arial Narrow" w:cs="Arial"/>
          <w:color w:val="000000"/>
          <w:kern w:val="0"/>
          <w:lang w:val="es-ES" w:eastAsia="es-ES"/>
          <ns2:ligatures ns2:val="none"/>
        </w:rPr>
        <w:t/>
      </w:r>
      <w:r w:rsidRPr="00187726">
        <w:rPr>
          <w:rFonts w:ascii="Arial Narrow" w:eastAsia="Times New Roman" w:hAnsi="Arial Narrow" w:cs="Arial"/>
          <w:color w:val="000000"/>
          <w:kern w:val="0"/>
          <w:lang w:val="es-ES" w:eastAsia="es-ES"/>
          <ns2:ligatures ns2:val="none"/>
        </w:rPr>
        <w:t xml:space="preserve"/>
      </w:r>
      <w:r w:rsidR="00215923" w:rsidRPr="00187726">
        <w:rPr>
          <w:rFonts w:ascii="Arial Narrow" w:eastAsia="Times New Roman" w:hAnsi="Arial Narrow" w:cs="Arial"/>
          <w:color w:val="000000"/>
          <w:kern w:val="0"/>
          <w:lang w:val="es-ES" w:eastAsia="es-ES"/>
          <ns2:ligatures ns2:val="none"/>
        </w:rPr>
        <w:t/>
      </w:r>
      <w:r w:rsidRPr="00187726">
        <w:rPr>
          <w:rFonts w:ascii="Arial Narrow" w:eastAsia="Times New Roman" w:hAnsi="Arial Narrow" w:cs="Arial"/>
          <w:color w:val="000000"/>
          <w:kern w:val="0"/>
          <w:lang w:val="es-ES" w:eastAsia="es-ES"/>
          <ns2:ligatures ns2:val="none"/>
        </w:rPr>
        <w:t xml:space="preserve"/>
      </w:r>
      <w:r w:rsidR="00215923" w:rsidRPr="00187726">
        <w:rPr>
          <w:rFonts w:ascii="Arial Narrow" w:eastAsia="Times New Roman" w:hAnsi="Arial Narrow" w:cs="Arial"/>
          <w:color w:val="000000"/>
          <w:kern w:val="0"/>
          <w:lang w:val="es-ES" w:eastAsia="es-ES"/>
          <ns2:ligatures ns2:val="none"/>
        </w:rPr>
        <w:t xml:space="preserve"/>
      </w:r>
      <w:r w:rsidR="00187726">
        <w:rPr>
          <w:rFonts w:ascii="Arial Narrow" w:eastAsia="Times New Roman" w:hAnsi="Arial Narrow" w:cs="Arial"/>
          <w:color w:val="000000"/>
          <w:kern w:val="0"/>
          <w:lang w:val="es-ES" w:eastAsia="es-ES"/>
          <ns2:ligatures ns2:val="none"/>
        </w:rPr>
        <w:t/>
      </w:r>
      <w:r w:rsidR="00187726" w:rsidRPr="00C01107">
        <w:rPr>
          <w:rStyle w:val="Refdenotaalpie"/>
          <w:rFonts w:ascii="Arial Narrow" w:eastAsia="Times New Roman" w:hAnsi="Arial Narrow" w:cs="Times New Roman"/>
          <w:color w:val="000000"/>
          <w:kern w:val="0"/>
          <w:vertAlign w:val="superscript"/>
          <w:lang w:val="es-ES" w:eastAsia="es-ES"/>
          <ns2:ligatures ns2:val="none"/>
        </w:rPr>
        <w:footnoteReference w:id="1"/>
      </w:r>
      <w:r w:rsidRPr="00187726">
        <w:rPr>
          <w:rFonts w:ascii="Arial Narrow" w:eastAsia="Calibri" w:hAnsi="Arial Narrow" w:cs="Arial"/>
          <w:kern w:val="0"/>
          <ns2:ligatures ns2:val="none"/>
        </w:rPr>
        <w:t xml:space="preserve"/>
      </w:r>
      <w:r w:rsidR="00187726" w:rsidRPr="00187726">
        <w:rPr>
          <w:rFonts w:ascii="Arial Narrow" w:eastAsia="Calibri" w:hAnsi="Arial Narrow" w:cs="Arial"/>
          <w:kern w:val="0"/>
          <ns2:ligatures ns2:val="none"/>
        </w:rPr>
        <w:t xml:space="preserve"/>
      </w:r>
      <w:r w:rsidRPr="00187726">
        <w:rPr>
          <w:rFonts w:ascii="Arial Narrow" w:eastAsia="Calibri" w:hAnsi="Arial Narrow" w:cs="Arial"/>
          <w:kern w:val="0"/>
          <ns2:ligatures ns2:val="none"/>
        </w:rPr>
        <w:t/>
      </w:r>
      <w:r w:rsidRPr="00187726">
        <w:rPr>
          <w:rFonts w:ascii="Arial Narrow" w:eastAsia="Times New Roman" w:hAnsi="Arial Narrow" w:cs="Arial"/>
          <w:color w:val="000000"/>
          <w:kern w:val="0"/>
          <w:lang w:val="es-ES" w:eastAsia="es-ES"/>
          <ns2:ligatures ns2:val="none"/>
        </w:rPr>
        <w:t xml:space="preserve"/>
      </w:r>
      <w:r w:rsidR="00187726" w:rsidRPr="00187726">
        <w:rPr>
          <w:rFonts w:ascii="Arial Narrow" w:eastAsia="Times New Roman" w:hAnsi="Arial Narrow" w:cs="Arial"/>
          <w:color w:val="000000"/>
          <w:kern w:val="0"/>
          <w:lang w:val="es-ES" w:eastAsia="es-ES"/>
          <ns2:ligatures ns2:val="none"/>
        </w:rPr>
        <w:t xml:space="preserve"/>
      </w:r>
      <w:r w:rsidRPr="00187726">
        <w:rPr>
          <w:rFonts w:ascii="Arial Narrow" w:eastAsia="Times New Roman" w:hAnsi="Arial Narrow" w:cs="Arial"/>
          <w:color w:val="000000"/>
          <w:kern w:val="0"/>
          <w:lang w:val="es-ES" w:eastAsia="es-ES"/>
          <ns2:ligatures ns2:val="none"/>
        </w:rPr>
        <w:t/>
      </w:r>
      <w:r w:rsidRPr="00D5131F">
        <w:rPr>
          <w:rFonts w:ascii="Arial Narrow" w:eastAsia="Times New Roman" w:hAnsi="Arial Narrow" w:cs="Arial"/>
          <w:color w:val="000000"/>
          <w:kern w:val="0"/>
          <w:lang w:val="es-ES" w:eastAsia="es-ES"/>
          <ns2:ligatures ns2:val="none"/>
        </w:rPr>
        <w:t xml:space="preserve"/>
      </w:r>
      <w:r w:rsidRPr="00D35780">
        <w:rPr>
          <w:rFonts w:ascii="Arial Narrow" w:eastAsia="Times New Roman" w:hAnsi="Arial Narrow" w:cs="Arial"/>
          <w:color w:val="000000"/>
          <w:kern w:val="0"/>
          <w:lang w:val="es-ES" w:eastAsia="es-ES"/>
          <ns2:ligatures ns2:val="none"/>
        </w:rPr>
        <w:t/>
      </w:r>
      <w:r w:rsidRPr="00D35780">
        <w:rPr>
          <w:rStyle w:val="Refdenotaalpie"/>
          <w:rFonts w:ascii="Arial Narrow" w:eastAsia="Times New Roman" w:hAnsi="Arial Narrow" w:cs="Times New Roman"/>
          <w:color w:val="000000"/>
          <w:kern w:val="0"/>
          <w:vertAlign w:val="superscript"/>
          <w:lang w:val="es-ES" w:eastAsia="es-ES"/>
          <ns2:ligatures ns2:val="none"/>
        </w:rPr>
        <w:footnoteReference w:id="2"/>
      </w:r>
      <w:r w:rsidRPr="00D35780">
        <w:rPr>
          <w:rFonts w:ascii="Arial Narrow" w:eastAsia="Times New Roman" w:hAnsi="Arial Narrow" w:cs="Arial"/>
          <w:color w:val="000000"/>
          <w:kern w:val="0"/>
          <w:lang w:val="es-ES" w:eastAsia="es-ES"/>
          <ns2:ligatures ns2:val="none"/>
        </w:rPr>
        <w:t xml:space="preserve"/>
      </w:r>
      <w:r w:rsidRPr="00D35780">
        <w:rPr>
          <w:rFonts w:ascii="Arial Narrow" w:eastAsia="Times New Roman" w:hAnsi="Arial Narrow" w:cs="Arial"/>
          <w:bCs/>
          <w:color w:val="000000"/>
          <w:kern w:val="0"/>
          <w:lang w:val="es-ES" w:eastAsia="es-ES"/>
          <ns2:ligatures ns2:val="none"/>
        </w:rPr>
        <w:t/>
      </w:r>
    </w:p>
    <w:p ns2:paraId="251848E5" ns2:textId="0163D2D1" w:rsidR="00E60CD7" w:rsidRPr="00D35780" w:rsidRDefault="00E60CD7" w:rsidP="00434376">
      <w:pPr>
        <w:spacing w:after="0" w:line="240" w:lineRule="auto"/>
        <w:jc w:val="both"/>
        <w:rPr>
          <w:rFonts w:ascii="Arial Narrow" w:eastAsia="Times New Roman" w:hAnsi="Arial Narrow" w:cs="Arial"/>
          <w:color w:val="000000"/>
          <w:kern w:val="0"/>
          <w:lang w:eastAsia="es-ES"/>
          <ns2:ligatures ns2:val="none"/>
        </w:rPr>
      </w:pPr>
    </w:p>
    <w:p ns2:paraId="2C0AABBE" ns2:textId="77777777" w:rsidR="00D35780" w:rsidRDefault="000F2622" w:rsidP="001A01E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D35780">
        <w:rPr>
          <w:rFonts w:ascii="Arial Narrow" w:eastAsia="Times New Roman" w:hAnsi="Arial Narrow" w:cs="Arial"/>
          <w:color w:val="000000"/>
          <w:kern w:val="0"/>
          <w:lang w:eastAsia="es-ES"/>
          <ns2:ligatures ns2:val="none"/>
        </w:rPr>
        <w:t>El</w:t>
      </w:r>
      <w:r w:rsidR="00434376" w:rsidRPr="00D35780">
        <w:rPr>
          <w:rFonts w:ascii="Arial Narrow" w:eastAsia="Times New Roman" w:hAnsi="Arial Narrow" w:cs="Arial"/>
          <w:color w:val="000000"/>
          <w:kern w:val="0"/>
          <w:lang w:eastAsia="es-ES"/>
          <ns2:ligatures ns2:val="none"/>
        </w:rPr>
        <w:t xml:space="preserve"> 12 de junio de 2023, </w:t>
      </w:r>
      <w:r w:rsidRPr="00D35780">
        <w:rPr>
          <w:rFonts w:ascii="Arial Narrow" w:eastAsia="Times New Roman" w:hAnsi="Arial Narrow" w:cs="Arial"/>
          <w:color w:val="000000"/>
          <w:kern w:val="0"/>
          <w:lang w:eastAsia="es-ES"/>
          <ns2:ligatures ns2:val="none"/>
        </w:rPr>
        <w:t>adquirió</w:t>
      </w:r>
      <w:r w:rsidR="00434376" w:rsidRPr="00D35780">
        <w:rPr>
          <w:rFonts w:ascii="Arial Narrow" w:eastAsia="Times New Roman" w:hAnsi="Arial Narrow" w:cs="Arial"/>
          <w:color w:val="000000"/>
          <w:kern w:val="0"/>
          <w:lang w:eastAsia="es-ES"/>
          <ns2:ligatures ns2:val="none"/>
        </w:rPr>
        <w:t xml:space="preserve">, a través del </w:t>
      </w:r>
      <w:r w:rsidRPr="00D35780">
        <w:rPr>
          <w:rFonts w:ascii="Arial Narrow" w:eastAsia="Times New Roman" w:hAnsi="Arial Narrow" w:cs="Arial"/>
          <w:color w:val="000000"/>
          <w:kern w:val="0"/>
          <w:lang w:val="es-ES" w:eastAsia="es-ES"/>
          <ns2:ligatures ns2:val="none"/>
        </w:rPr>
        <w:t>Banco</w:t>
      </w:r>
      <w:r w:rsidR="00434376" w:rsidRPr="00D35780">
        <w:rPr>
          <w:rFonts w:ascii="Arial Narrow" w:eastAsia="Times New Roman" w:hAnsi="Arial Narrow" w:cs="Arial"/>
          <w:color w:val="000000"/>
          <w:kern w:val="0"/>
          <w:lang w:eastAsia="es-ES"/>
          <ns2:ligatures ns2:val="none"/>
        </w:rPr>
        <w:t xml:space="preserve">, el Seguro Vehicular Plan Estándar – Póliza 2001-716888 </w:t>
      </w:r>
      <w:r w:rsidR="007D5D9C" w:rsidRPr="00D35780">
        <w:rPr>
          <w:rFonts w:ascii="Arial Narrow" w:eastAsia="Times New Roman" w:hAnsi="Arial Narrow" w:cs="Arial"/>
          <w:color w:val="000000"/>
          <w:kern w:val="0"/>
          <w:lang w:eastAsia="es-ES"/>
          <ns2:ligatures ns2:val="none"/>
        </w:rPr>
        <w:t xml:space="preserve">emitido por Rímac </w:t>
      </w:r>
      <w:r w:rsidR="00434376" w:rsidRPr="00D35780">
        <w:rPr>
          <w:rFonts w:ascii="Arial Narrow" w:eastAsia="Times New Roman" w:hAnsi="Arial Narrow" w:cs="Arial"/>
          <w:color w:val="000000"/>
          <w:kern w:val="0"/>
          <w:lang w:eastAsia="es-ES"/>
          <ns2:ligatures ns2:val="none"/>
        </w:rPr>
        <w:t>(en adelante, Seguro Vehicular Plan Estándar)</w:t>
      </w:r>
      <w:r w:rsidR="007D5D9C" w:rsidRPr="00D35780">
        <w:rPr>
          <w:rFonts w:ascii="Arial Narrow" w:eastAsia="Times New Roman" w:hAnsi="Arial Narrow" w:cs="Arial"/>
          <w:color w:val="000000"/>
          <w:kern w:val="0"/>
          <w:lang w:eastAsia="es-ES"/>
          <ns2:ligatures ns2:val="none"/>
        </w:rPr>
        <w:t xml:space="preserve"> para asegurar el</w:t>
      </w:r>
      <w:r w:rsidR="00434376" w:rsidRPr="00D35780">
        <w:rPr>
          <w:rFonts w:ascii="Arial Narrow" w:eastAsia="Times New Roman" w:hAnsi="Arial Narrow" w:cs="Arial"/>
          <w:color w:val="000000"/>
          <w:kern w:val="0"/>
          <w:lang w:eastAsia="es-ES"/>
          <ns2:ligatures ns2:val="none"/>
        </w:rPr>
        <w:t xml:space="preserve"> vehículo con Placa de Rodaje AXO-327</w:t>
      </w:r>
      <w:r w:rsidR="007D5D9C" w:rsidRPr="00D35780">
        <w:rPr>
          <w:rFonts w:ascii="Arial Narrow" w:eastAsia="Times New Roman" w:hAnsi="Arial Narrow" w:cs="Arial"/>
          <w:color w:val="000000"/>
          <w:kern w:val="0"/>
          <w:lang w:eastAsia="es-ES"/>
          <ns2:ligatures ns2:val="none"/>
        </w:rPr>
        <w:t xml:space="preserve"> (en adelante, </w:t>
      </w:r>
      <w:r w:rsidR="004456B2" w:rsidRPr="00D35780">
        <w:rPr>
          <w:rFonts w:ascii="Arial Narrow" w:eastAsia="Times New Roman" w:hAnsi="Arial Narrow" w:cs="Arial"/>
          <w:color w:val="000000"/>
          <w:kern w:val="0"/>
          <w:lang w:eastAsia="es-ES"/>
          <ns2:ligatures ns2:val="none"/>
        </w:rPr>
        <w:t>vehículo asegurado</w:t>
      </w:r>
      <w:r w:rsidR="007D5D9C" w:rsidRPr="00D35780">
        <w:rPr>
          <w:rFonts w:ascii="Arial Narrow" w:eastAsia="Times New Roman" w:hAnsi="Arial Narrow" w:cs="Arial"/>
          <w:color w:val="000000"/>
          <w:kern w:val="0"/>
          <w:lang w:eastAsia="es-ES"/>
          <ns2:ligatures ns2:val="none"/>
        </w:rPr>
        <w:t>)</w:t>
      </w:r>
      <w:r w:rsidR="00434376" w:rsidRPr="00D35780">
        <w:rPr>
          <w:rFonts w:ascii="Arial Narrow" w:eastAsia="Times New Roman" w:hAnsi="Arial Narrow" w:cs="Arial"/>
          <w:color w:val="000000"/>
          <w:kern w:val="0"/>
          <w:lang w:eastAsia="es-ES"/>
          <ns2:ligatures ns2:val="none"/>
        </w:rPr>
        <w:t>.</w:t>
      </w:r>
      <w:r w:rsidR="00573BB0" w:rsidRPr="00D35780">
        <w:rPr>
          <w:rFonts w:ascii="Arial Narrow" w:eastAsia="Times New Roman" w:hAnsi="Arial Narrow" w:cs="Arial"/>
          <w:color w:val="000000"/>
          <w:kern w:val="0"/>
          <w:lang w:eastAsia="es-ES"/>
          <ns2:ligatures ns2:val="none"/>
        </w:rPr>
        <w:t xml:space="preserve"> </w:t>
      </w:r>
      <w:r w:rsidR="007D5D9C" w:rsidRPr="00D35780">
        <w:rPr>
          <w:rFonts w:ascii="Arial Narrow" w:eastAsia="Times New Roman" w:hAnsi="Arial Narrow" w:cs="Arial"/>
          <w:color w:val="000000"/>
          <w:kern w:val="0"/>
          <w:lang w:eastAsia="es-ES"/>
          <ns2:ligatures ns2:val="none"/>
        </w:rPr>
        <w:t>Asimismo</w:t>
      </w:r>
      <w:r w:rsidR="00434376" w:rsidRPr="00D35780">
        <w:rPr>
          <w:rFonts w:ascii="Arial Narrow" w:eastAsia="Times New Roman" w:hAnsi="Arial Narrow" w:cs="Arial"/>
          <w:color w:val="000000"/>
          <w:kern w:val="0"/>
          <w:lang w:eastAsia="es-ES"/>
          <ns2:ligatures ns2:val="none"/>
        </w:rPr>
        <w:t>,</w:t>
      </w:r>
      <w:r w:rsidR="00573BB0" w:rsidRPr="00D35780">
        <w:rPr>
          <w:rFonts w:ascii="Arial Narrow" w:eastAsia="Times New Roman" w:hAnsi="Arial Narrow" w:cs="Arial"/>
          <w:color w:val="000000"/>
          <w:kern w:val="0"/>
          <w:lang w:eastAsia="es-ES"/>
          <ns2:ligatures ns2:val="none"/>
        </w:rPr>
        <w:t xml:space="preserve"> </w:t>
      </w:r>
      <w:r w:rsidR="00434376" w:rsidRPr="00D35780">
        <w:rPr>
          <w:rFonts w:ascii="Arial Narrow" w:eastAsia="Times New Roman" w:hAnsi="Arial Narrow" w:cs="Arial"/>
          <w:color w:val="000000"/>
          <w:kern w:val="0"/>
          <w:lang w:eastAsia="es-ES"/>
          <ns2:ligatures ns2:val="none"/>
        </w:rPr>
        <w:t>se le indicó que la póliza sería remitida físicamente a su domicilio en un plazo máximo de 15 días</w:t>
      </w:r>
      <w:r w:rsidR="00DD71A6" w:rsidRPr="00D35780">
        <w:rPr>
          <w:rFonts w:ascii="Arial Narrow" w:eastAsia="Times New Roman" w:hAnsi="Arial Narrow" w:cs="Arial"/>
          <w:color w:val="000000"/>
          <w:kern w:val="0"/>
          <w:lang w:eastAsia="es-ES"/>
          <ns2:ligatures ns2:val="none"/>
        </w:rPr>
        <w:t xml:space="preserve">. </w:t>
      </w:r>
    </w:p>
    <w:p ns2:paraId="22AEB779" ns2:textId="77777777" w:rsidR="00D35780" w:rsidRDefault="00D35780" w:rsidP="00D35780">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AF13C0D" ns2:textId="60AAF5F2" w:rsidR="00434376" w:rsidRPr="007E3A4F" w:rsidRDefault="002231EE" w:rsidP="001A01E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Para decidir adquirir el Seguro Vehicular Plan Estándar</w:t>
      </w:r>
      <w:r w:rsidR="00DD71A6" w:rsidRPr="007E3A4F">
        <w:rPr>
          <w:rFonts w:ascii="Arial Narrow" w:eastAsia="Times New Roman" w:hAnsi="Arial Narrow" w:cs="Arial"/>
          <w:color w:val="000000"/>
          <w:kern w:val="0"/>
          <w:lang w:eastAsia="es-ES"/>
          <ns2:ligatures ns2:val="none"/>
        </w:rPr>
        <w:t xml:space="preserve">, solo </w:t>
      </w:r>
      <w:r w:rsidRPr="007E3A4F">
        <w:rPr>
          <w:rFonts w:ascii="Arial Narrow" w:eastAsia="Times New Roman" w:hAnsi="Arial Narrow" w:cs="Arial"/>
          <w:color w:val="000000"/>
          <w:kern w:val="0"/>
          <w:lang w:eastAsia="es-ES"/>
          <ns2:ligatures ns2:val="none"/>
        </w:rPr>
        <w:t>se le entregó</w:t>
      </w:r>
      <w:r w:rsidR="00DD71A6" w:rsidRPr="007E3A4F">
        <w:rPr>
          <w:rFonts w:ascii="Arial Narrow" w:eastAsia="Times New Roman" w:hAnsi="Arial Narrow" w:cs="Arial"/>
          <w:color w:val="000000"/>
          <w:kern w:val="0"/>
          <w:lang w:eastAsia="es-ES"/>
          <ns2:ligatures ns2:val="none"/>
        </w:rPr>
        <w:t xml:space="preserve"> la “Cotización Seguro Vehicular 09604000221231”</w:t>
      </w:r>
      <w:r w:rsidR="001A01E5" w:rsidRPr="007E3A4F">
        <w:rPr>
          <w:rFonts w:ascii="Arial Narrow" w:eastAsia="Times New Roman" w:hAnsi="Arial Narrow" w:cs="Arial"/>
          <w:color w:val="000000"/>
          <w:kern w:val="0"/>
          <w:lang w:eastAsia="es-ES"/>
          <ns2:ligatures ns2:val="none"/>
        </w:rPr>
        <w:t xml:space="preserve"> que contenía información sobre planes, coberturas, asistencias, descuentos, categorías y deducibles aplicables a los planes ofrecidos</w:t>
      </w:r>
      <w:r w:rsidR="00DD71A6" w:rsidRPr="007E3A4F">
        <w:rPr>
          <w:rFonts w:ascii="Arial Narrow" w:eastAsia="Times New Roman" w:hAnsi="Arial Narrow" w:cs="Arial"/>
          <w:color w:val="000000"/>
          <w:kern w:val="0"/>
          <w:lang w:eastAsia="es-ES"/>
          <ns2:ligatures ns2:val="none"/>
        </w:rPr>
        <w:t>, el cual no consignaba la relación de talleres afiliados ni restricciones vinculadas al tipo de taller autorizado para reparaciones</w:t>
      </w:r>
      <w:r w:rsidR="001A01E5" w:rsidRPr="007E3A4F">
        <w:rPr>
          <w:rFonts w:ascii="Arial Narrow" w:eastAsia="Times New Roman" w:hAnsi="Arial Narrow" w:cs="Arial"/>
          <w:color w:val="000000"/>
          <w:kern w:val="0"/>
          <w:lang w:eastAsia="es-ES"/>
          <ns2:ligatures ns2:val="none"/>
        </w:rPr>
        <w:t>.</w:t>
      </w:r>
    </w:p>
    <w:p ns2:paraId="4399A4A0"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784D6929" ns2:textId="1FC516C9" w:rsidR="00434376" w:rsidRPr="007E3A4F" w:rsidRDefault="00434376" w:rsidP="004343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 xml:space="preserve">El 8 de setiembre de 2023, </w:t>
      </w:r>
      <w:r w:rsidR="001A01E5" w:rsidRPr="007E3A4F">
        <w:rPr>
          <w:rFonts w:ascii="Arial Narrow" w:eastAsia="Times New Roman" w:hAnsi="Arial Narrow" w:cs="Arial"/>
          <w:color w:val="000000"/>
          <w:kern w:val="0"/>
          <w:lang w:eastAsia="es-ES"/>
          <ns2:ligatures ns2:val="none"/>
        </w:rPr>
        <w:t>ocurrió</w:t>
      </w:r>
      <w:r w:rsidRPr="007E3A4F">
        <w:rPr>
          <w:rFonts w:ascii="Arial Narrow" w:eastAsia="Times New Roman" w:hAnsi="Arial Narrow" w:cs="Arial"/>
          <w:color w:val="000000"/>
          <w:kern w:val="0"/>
          <w:lang w:eastAsia="es-ES"/>
          <ns2:ligatures ns2:val="none"/>
        </w:rPr>
        <w:t xml:space="preserve"> un siniestro con daños materiales respecto del </w:t>
      </w:r>
      <w:r w:rsidR="00F31B5F" w:rsidRPr="007E3A4F">
        <w:rPr>
          <w:rFonts w:ascii="Arial Narrow" w:eastAsia="Times New Roman" w:hAnsi="Arial Narrow" w:cs="Arial"/>
          <w:color w:val="000000"/>
          <w:kern w:val="0"/>
          <w:lang w:eastAsia="es-ES"/>
          <ns2:ligatures ns2:val="none"/>
        </w:rPr>
        <w:t>vehículo asegurado</w:t>
      </w:r>
      <w:r w:rsidRPr="007E3A4F">
        <w:rPr>
          <w:rFonts w:ascii="Arial Narrow" w:eastAsia="Times New Roman" w:hAnsi="Arial Narrow" w:cs="Arial"/>
          <w:color w:val="000000"/>
          <w:kern w:val="0"/>
          <w:lang w:eastAsia="es-ES"/>
          <ns2:ligatures ns2:val="none"/>
        </w:rPr>
        <w:t xml:space="preserve">, motivo por el cual </w:t>
      </w:r>
      <w:r w:rsidR="00F31B5F" w:rsidRPr="007E3A4F">
        <w:rPr>
          <w:rFonts w:ascii="Arial Narrow" w:eastAsia="Times New Roman" w:hAnsi="Arial Narrow" w:cs="Arial"/>
          <w:color w:val="000000"/>
          <w:kern w:val="0"/>
          <w:lang w:eastAsia="es-ES"/>
          <ns2:ligatures ns2:val="none"/>
        </w:rPr>
        <w:t>solicitó el otorgamiento de la cobertura</w:t>
      </w:r>
      <w:r w:rsidRPr="007E3A4F">
        <w:rPr>
          <w:rFonts w:ascii="Arial Narrow" w:eastAsia="Times New Roman" w:hAnsi="Arial Narrow" w:cs="Arial"/>
          <w:color w:val="000000"/>
          <w:kern w:val="0"/>
          <w:lang w:eastAsia="es-ES"/>
          <ns2:ligatures ns2:val="none"/>
        </w:rPr>
        <w:t xml:space="preserve"> el Seguro Vehicular Plan Estándar a Rímac. </w:t>
      </w:r>
      <w:r w:rsidR="00F31B5F" w:rsidRPr="007E3A4F">
        <w:rPr>
          <w:rFonts w:ascii="Arial Narrow" w:eastAsia="Times New Roman" w:hAnsi="Arial Narrow" w:cs="Arial"/>
          <w:color w:val="000000"/>
          <w:kern w:val="0"/>
          <w:lang w:eastAsia="es-ES"/>
          <ns2:ligatures ns2:val="none"/>
        </w:rPr>
        <w:t>Luego, la compañía aseguradora</w:t>
      </w:r>
      <w:r w:rsidRPr="007E3A4F">
        <w:rPr>
          <w:rFonts w:ascii="Arial Narrow" w:eastAsia="Times New Roman" w:hAnsi="Arial Narrow" w:cs="Arial"/>
          <w:color w:val="000000"/>
          <w:kern w:val="0"/>
          <w:lang w:eastAsia="es-ES"/>
          <ns2:ligatures ns2:val="none"/>
        </w:rPr>
        <w:t xml:space="preserve"> dispuso el traslado del </w:t>
      </w:r>
      <w:r w:rsidR="007C6534" w:rsidRPr="007E3A4F">
        <w:rPr>
          <w:rFonts w:ascii="Arial Narrow" w:eastAsia="Times New Roman" w:hAnsi="Arial Narrow" w:cs="Arial"/>
          <w:color w:val="000000"/>
          <w:kern w:val="0"/>
          <w:lang w:eastAsia="es-ES"/>
          <ns2:ligatures ns2:val="none"/>
        </w:rPr>
        <w:t xml:space="preserve">vehículo asegurado </w:t>
      </w:r>
      <w:r w:rsidRPr="007E3A4F">
        <w:rPr>
          <w:rFonts w:ascii="Arial Narrow" w:eastAsia="Times New Roman" w:hAnsi="Arial Narrow" w:cs="Arial"/>
          <w:color w:val="000000"/>
          <w:kern w:val="0"/>
          <w:lang w:eastAsia="es-ES"/>
          <ns2:ligatures ns2:val="none"/>
        </w:rPr>
        <w:t xml:space="preserve">mediante grúa hacia </w:t>
      </w:r>
      <w:r w:rsidR="00D35780" w:rsidRPr="007E3A4F">
        <w:rPr>
          <w:rFonts w:ascii="Arial Narrow" w:eastAsia="Times New Roman" w:hAnsi="Arial Narrow" w:cs="Arial"/>
          <w:color w:val="000000"/>
          <w:kern w:val="0"/>
          <w:lang w:eastAsia="es-ES"/>
          <ns2:ligatures ns2:val="none"/>
        </w:rPr>
        <w:t>un</w:t>
      </w:r>
      <w:r w:rsidRPr="007E3A4F">
        <w:rPr>
          <w:rFonts w:ascii="Arial Narrow" w:eastAsia="Times New Roman" w:hAnsi="Arial Narrow" w:cs="Arial"/>
          <w:color w:val="000000"/>
          <w:kern w:val="0"/>
          <w:lang w:eastAsia="es-ES"/>
          <ns2:ligatures ns2:val="none"/>
        </w:rPr>
        <w:t xml:space="preserve"> taller.</w:t>
      </w:r>
    </w:p>
    <w:p ns2:paraId="4CC83E55"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554DA09" ns2:textId="483019AF" w:rsidR="00434376" w:rsidRPr="007E3A4F" w:rsidRDefault="00434376" w:rsidP="00864521">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El 18 de octubre de 2023, acudió a una oficina del Banco para reclamar la falta de entrega de la póliza correspondiente al Seguro Vehicular Plan Estándar, indicando que hasta dicha fecha únicamente contaba con la “Cotización Seguro Vehicular 09604000221231”.</w:t>
      </w:r>
      <w:r w:rsidR="00864521" w:rsidRPr="007E3A4F">
        <w:rPr>
          <w:rFonts w:ascii="Arial Narrow" w:eastAsia="Times New Roman" w:hAnsi="Arial Narrow" w:cs="Arial"/>
          <w:color w:val="000000"/>
          <w:kern w:val="0"/>
          <w:lang w:eastAsia="es-ES"/>
          <ns2:ligatures ns2:val="none"/>
        </w:rPr>
        <w:t xml:space="preserve"> Ante ello</w:t>
      </w:r>
      <w:r w:rsidRPr="007E3A4F">
        <w:rPr>
          <w:rFonts w:ascii="Arial Narrow" w:eastAsia="Times New Roman" w:hAnsi="Arial Narrow" w:cs="Arial"/>
          <w:color w:val="000000"/>
          <w:kern w:val="0"/>
          <w:lang w:eastAsia="es-ES"/>
          <ns2:ligatures ns2:val="none"/>
        </w:rPr>
        <w:t>, el Banco le entregó físicamente el documento denominado “Solicitud/Certificado Seguro Vehicular Plan Estándar de la Póliza 2001-716888”, conformado por 23 páginas, en cuya última página figuraba una relación de talleres denominada “Red Preferente Multimarca – Centro de Atención Vehicular”.</w:t>
      </w:r>
    </w:p>
    <w:p ns2:paraId="033D6796"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65BB9093" ns2:textId="184554B9" w:rsidR="00434376" w:rsidRPr="007E3A4F" w:rsidRDefault="00BE2394" w:rsidP="004343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Al no estar de acuerdo con la limitada lista de talleres que no le fue informado en la contratación del Seguro Vehicular Plan Estándar</w:t>
      </w:r>
      <w:r w:rsidR="00434376" w:rsidRPr="007E3A4F">
        <w:rPr>
          <w:rFonts w:ascii="Arial Narrow" w:eastAsia="Times New Roman" w:hAnsi="Arial Narrow" w:cs="Arial"/>
          <w:color w:val="000000"/>
          <w:kern w:val="0"/>
          <w:lang w:eastAsia="es-ES"/>
          <ns2:ligatures ns2:val="none"/>
        </w:rPr>
        <w:t xml:space="preserve">, </w:t>
      </w:r>
      <w:r w:rsidR="009E5AE4" w:rsidRPr="007E3A4F">
        <w:rPr>
          <w:rFonts w:ascii="Arial Narrow" w:eastAsia="Times New Roman" w:hAnsi="Arial Narrow" w:cs="Arial"/>
          <w:color w:val="000000"/>
          <w:kern w:val="0"/>
          <w:lang w:eastAsia="es-ES"/>
          <ns2:ligatures ns2:val="none"/>
        </w:rPr>
        <w:t xml:space="preserve">ese mismo día </w:t>
      </w:r>
      <w:r w:rsidR="00434376" w:rsidRPr="007E3A4F">
        <w:rPr>
          <w:rFonts w:ascii="Arial Narrow" w:eastAsia="Times New Roman" w:hAnsi="Arial Narrow" w:cs="Arial"/>
          <w:color w:val="000000"/>
          <w:kern w:val="0"/>
          <w:lang w:eastAsia="es-ES"/>
          <ns2:ligatures ns2:val="none"/>
        </w:rPr>
        <w:t xml:space="preserve">presentó </w:t>
      </w:r>
      <w:r w:rsidR="004E2063" w:rsidRPr="007E3A4F">
        <w:rPr>
          <w:rFonts w:ascii="Arial Narrow" w:eastAsia="Times New Roman" w:hAnsi="Arial Narrow" w:cs="Arial"/>
          <w:color w:val="000000"/>
          <w:kern w:val="0"/>
          <w:lang w:eastAsia="es-ES"/>
          <ns2:ligatures ns2:val="none"/>
        </w:rPr>
        <w:t xml:space="preserve">al Banco </w:t>
      </w:r>
      <w:r w:rsidR="00434376" w:rsidRPr="007E3A4F">
        <w:rPr>
          <w:rFonts w:ascii="Arial Narrow" w:eastAsia="Times New Roman" w:hAnsi="Arial Narrow" w:cs="Arial"/>
          <w:color w:val="000000"/>
          <w:kern w:val="0"/>
          <w:lang w:eastAsia="es-ES"/>
          <ns2:ligatures ns2:val="none"/>
        </w:rPr>
        <w:t xml:space="preserve">el Reclamo 18102300796 mediante banca telefónica, solicitando la cobertura del importe de </w:t>
      </w:r>
      <w:r w:rsidR="00434376" w:rsidRPr="007E3A4F">
        <w:rPr>
          <w:rFonts w:ascii="Arial Narrow" w:eastAsia="Times New Roman" w:hAnsi="Arial Narrow" w:cs="Arial"/>
          <w:color w:val="000000"/>
          <w:kern w:val="0"/>
          <w:lang w:eastAsia="es-ES"/>
          <ns2:ligatures ns2:val="none"/>
        </w:rPr>
        <w:lastRenderedPageBreak/>
        <w:t>US$ 500,00 correspondiente a la elaboración del presupuesto</w:t>
      </w:r>
      <w:r w:rsidR="00D95EAF" w:rsidRPr="007E3A4F">
        <w:rPr>
          <w:rFonts w:ascii="Arial Narrow" w:eastAsia="Times New Roman" w:hAnsi="Arial Narrow" w:cs="Arial"/>
          <w:color w:val="000000"/>
          <w:kern w:val="0"/>
          <w:lang w:eastAsia="es-ES"/>
          <ns2:ligatures ns2:val="none"/>
        </w:rPr>
        <w:t xml:space="preserve"> de reparación del vehículo asegurado</w:t>
      </w:r>
      <w:r w:rsidR="00434376" w:rsidRPr="007E3A4F">
        <w:rPr>
          <w:rFonts w:ascii="Arial Narrow" w:eastAsia="Times New Roman" w:hAnsi="Arial Narrow" w:cs="Arial"/>
          <w:color w:val="000000"/>
          <w:kern w:val="0"/>
          <w:lang w:eastAsia="es-ES"/>
          <ns2:ligatures ns2:val="none"/>
        </w:rPr>
        <w:t xml:space="preserve"> y manifestando su disconformidad con las condiciones del Seguro Vehicular Plan Estándar</w:t>
      </w:r>
      <w:r w:rsidR="00D95EAF" w:rsidRPr="007E3A4F">
        <w:rPr>
          <w:rFonts w:ascii="Arial Narrow" w:eastAsia="Times New Roman" w:hAnsi="Arial Narrow" w:cs="Arial"/>
          <w:color w:val="000000"/>
          <w:kern w:val="0"/>
          <w:lang w:eastAsia="es-ES"/>
          <ns2:ligatures ns2:val="none"/>
        </w:rPr>
        <w:t>.</w:t>
      </w:r>
      <w:r w:rsidR="00034103" w:rsidRPr="007E3A4F">
        <w:rPr>
          <w:rFonts w:ascii="Arial Narrow" w:eastAsia="Times New Roman" w:hAnsi="Arial Narrow" w:cs="Arial"/>
          <w:color w:val="000000"/>
          <w:kern w:val="0"/>
          <w:lang w:eastAsia="es-ES"/>
          <ns2:ligatures ns2:val="none"/>
        </w:rPr>
        <w:t xml:space="preserve"> </w:t>
      </w:r>
    </w:p>
    <w:p ns2:paraId="67A64240"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C1ABC59" ns2:textId="55A95C43" w:rsidR="00434376" w:rsidRPr="007E3A4F" w:rsidRDefault="00434376" w:rsidP="0070076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 xml:space="preserve">El 27 de octubre de 2023, recibió mediante correo electrónico una carta remitida por el Banco BBVA, mediante la cual se le indicó que el Seguro Vehicular Plan Estándar únicamente brindaba atención en talleres afiliados a una red determinada y que debía ingresar el </w:t>
      </w:r>
      <w:r w:rsidR="00D95EAF" w:rsidRPr="007E3A4F">
        <w:rPr>
          <w:rFonts w:ascii="Arial Narrow" w:eastAsia="Times New Roman" w:hAnsi="Arial Narrow" w:cs="Arial"/>
          <w:color w:val="000000"/>
          <w:kern w:val="0"/>
          <w:lang w:eastAsia="es-ES"/>
          <ns2:ligatures ns2:val="none"/>
        </w:rPr>
        <w:t xml:space="preserve">vehículo asegurado </w:t>
      </w:r>
      <w:r w:rsidRPr="007E3A4F">
        <w:rPr>
          <w:rFonts w:ascii="Arial Narrow" w:eastAsia="Times New Roman" w:hAnsi="Arial Narrow" w:cs="Arial"/>
          <w:color w:val="000000"/>
          <w:kern w:val="0"/>
          <w:lang w:eastAsia="es-ES"/>
          <ns2:ligatures ns2:val="none"/>
        </w:rPr>
        <w:t>a uno de los talleres autorizados conforme al plan contratado.</w:t>
      </w:r>
      <w:r w:rsidR="00D95EAF" w:rsidRPr="007E3A4F">
        <w:rPr>
          <w:rFonts w:ascii="Arial Narrow" w:eastAsia="Times New Roman" w:hAnsi="Arial Narrow" w:cs="Arial"/>
          <w:color w:val="000000"/>
          <w:kern w:val="0"/>
          <w:lang w:eastAsia="es-ES"/>
          <ns2:ligatures ns2:val="none"/>
        </w:rPr>
        <w:t xml:space="preserve"> </w:t>
      </w:r>
      <w:r w:rsidR="002C5141" w:rsidRPr="007E3A4F">
        <w:rPr>
          <w:rFonts w:ascii="Arial Narrow" w:eastAsia="Times New Roman" w:hAnsi="Arial Narrow" w:cs="Arial"/>
          <w:color w:val="000000"/>
          <w:kern w:val="0"/>
          <w:lang w:eastAsia="es-ES"/>
          <ns2:ligatures ns2:val="none"/>
        </w:rPr>
        <w:t>Asimismo,</w:t>
      </w:r>
      <w:r w:rsidR="00700763" w:rsidRPr="007E3A4F">
        <w:rPr>
          <w:rFonts w:ascii="Arial Narrow" w:eastAsia="Times New Roman" w:hAnsi="Arial Narrow" w:cs="Arial"/>
          <w:color w:val="000000"/>
          <w:kern w:val="0"/>
          <w:lang w:eastAsia="es-ES"/>
          <ns2:ligatures ns2:val="none"/>
        </w:rPr>
        <w:t xml:space="preserve"> en dicho correo, compañía aseguradora </w:t>
      </w:r>
      <w:r w:rsidRPr="007E3A4F">
        <w:rPr>
          <w:rFonts w:ascii="Arial Narrow" w:eastAsia="Times New Roman" w:hAnsi="Arial Narrow" w:cs="Arial"/>
          <w:color w:val="000000"/>
          <w:kern w:val="0"/>
          <w:lang w:eastAsia="es-ES"/>
          <ns2:ligatures ns2:val="none"/>
        </w:rPr>
        <w:t xml:space="preserve">adjuntó un documento contractual correspondiente a una “Póliza Plan Besito”, </w:t>
      </w:r>
      <w:r w:rsidR="00700763" w:rsidRPr="007E3A4F">
        <w:rPr>
          <w:rFonts w:ascii="Arial Narrow" w:eastAsia="Times New Roman" w:hAnsi="Arial Narrow" w:cs="Arial"/>
          <w:color w:val="000000"/>
          <w:kern w:val="0"/>
          <w:lang w:eastAsia="es-ES"/>
          <ns2:ligatures ns2:val="none"/>
        </w:rPr>
        <w:t>el cual no</w:t>
      </w:r>
      <w:r w:rsidRPr="007E3A4F">
        <w:rPr>
          <w:rFonts w:ascii="Arial Narrow" w:eastAsia="Times New Roman" w:hAnsi="Arial Narrow" w:cs="Arial"/>
          <w:color w:val="000000"/>
          <w:kern w:val="0"/>
          <w:lang w:eastAsia="es-ES"/>
          <ns2:ligatures ns2:val="none"/>
        </w:rPr>
        <w:t xml:space="preserve"> le fue ofertado ni contratado durante el proceso de adquisición del </w:t>
      </w:r>
      <w:r w:rsidR="00700763" w:rsidRPr="007E3A4F">
        <w:rPr>
          <w:rFonts w:ascii="Arial Narrow" w:eastAsia="Times New Roman" w:hAnsi="Arial Narrow" w:cs="Arial"/>
          <w:color w:val="000000"/>
          <w:kern w:val="0"/>
          <w:lang w:eastAsia="es-ES"/>
          <ns2:ligatures ns2:val="none"/>
        </w:rPr>
        <w:t>Seguro Vehicular Plan Estándar</w:t>
      </w:r>
      <w:r w:rsidRPr="007E3A4F">
        <w:rPr>
          <w:rFonts w:ascii="Arial Narrow" w:eastAsia="Times New Roman" w:hAnsi="Arial Narrow" w:cs="Arial"/>
          <w:color w:val="000000"/>
          <w:kern w:val="0"/>
          <w:lang w:eastAsia="es-ES"/>
          <ns2:ligatures ns2:val="none"/>
        </w:rPr>
        <w:t>.</w:t>
      </w:r>
      <w:r w:rsidR="00700763" w:rsidRPr="007E3A4F">
        <w:rPr>
          <w:rFonts w:ascii="Arial Narrow" w:eastAsia="Times New Roman" w:hAnsi="Arial Narrow" w:cs="Arial"/>
          <w:color w:val="000000"/>
          <w:kern w:val="0"/>
          <w:lang w:eastAsia="es-ES"/>
          <ns2:ligatures ns2:val="none"/>
        </w:rPr>
        <w:t xml:space="preserve"> </w:t>
      </w:r>
    </w:p>
    <w:p ns2:paraId="45F1B6B1" ns2:textId="77777777" w:rsidR="00845732" w:rsidRPr="007E3A4F" w:rsidRDefault="00845732" w:rsidP="00845732">
      <w:pPr>
        <w:pStyle w:val="Prrafodelista"/>
        <w:rPr>
          <w:rFonts w:ascii="Arial Narrow" w:eastAsia="Times New Roman" w:hAnsi="Arial Narrow" w:cs="Arial"/>
          <w:color w:val="000000"/>
          <w:kern w:val="0"/>
          <w:lang w:eastAsia="es-ES"/>
          <ns2:ligatures ns2:val="none"/>
        </w:rPr>
      </w:pPr>
    </w:p>
    <w:p ns2:paraId="691AD888" ns2:textId="55203378" w:rsidR="00845732" w:rsidRPr="007E3A4F" w:rsidRDefault="00845732" w:rsidP="0070076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 xml:space="preserve">Tanto la entrega del Seguro Vehicular Plan </w:t>
      </w:r>
      <w:r w:rsidR="003D35D4" w:rsidRPr="007E3A4F">
        <w:rPr>
          <w:rFonts w:ascii="Arial Narrow" w:eastAsia="Times New Roman" w:hAnsi="Arial Narrow" w:cs="Arial"/>
          <w:color w:val="000000"/>
          <w:kern w:val="0"/>
          <w:lang w:eastAsia="es-ES"/>
          <ns2:ligatures ns2:val="none"/>
        </w:rPr>
        <w:t>Estándar,</w:t>
      </w:r>
      <w:r w:rsidRPr="007E3A4F">
        <w:rPr>
          <w:rFonts w:ascii="Arial Narrow" w:eastAsia="Times New Roman" w:hAnsi="Arial Narrow" w:cs="Arial"/>
          <w:color w:val="000000"/>
          <w:kern w:val="0"/>
          <w:lang w:eastAsia="es-ES"/>
          <ns2:ligatures ns2:val="none"/>
        </w:rPr>
        <w:t xml:space="preserve"> así como la notificación del documento “Póliza Plan Besito”, fueron realizadas cuatro (4) meses después de la contratación, dicha falta de notificación de mi contrato </w:t>
      </w:r>
      <w:r w:rsidR="003D35D4" w:rsidRPr="007E3A4F">
        <w:rPr>
          <w:rFonts w:ascii="Arial Narrow" w:eastAsia="Times New Roman" w:hAnsi="Arial Narrow" w:cs="Arial"/>
          <w:color w:val="000000"/>
          <w:kern w:val="0"/>
          <w:lang w:eastAsia="es-ES"/>
          <ns2:ligatures ns2:val="none"/>
        </w:rPr>
        <w:t xml:space="preserve">del Seguro Vehicular Plan Estándar le impidió ejercer oportunamente el derecho de arrepentimiento de contratar el Seguro Vehicular Plan Estándar. </w:t>
      </w:r>
    </w:p>
    <w:p ns2:paraId="499B26D8" ns2:textId="77777777" w:rsidR="00434376" w:rsidRPr="007E3A4F" w:rsidRDefault="00434376" w:rsidP="002C5141">
      <w:pPr>
        <w:spacing w:after="0" w:line="240" w:lineRule="auto"/>
        <w:jc w:val="both"/>
        <w:rPr>
          <w:rFonts w:ascii="Arial Narrow" w:eastAsia="Times New Roman" w:hAnsi="Arial Narrow" w:cs="Arial"/>
          <w:color w:val="000000"/>
          <w:kern w:val="0"/>
          <w:lang w:eastAsia="es-ES"/>
          <ns2:ligatures ns2:val="none"/>
        </w:rPr>
      </w:pPr>
    </w:p>
    <w:p ns2:paraId="602DF5D2" ns2:textId="61B85840" w:rsidR="00434376" w:rsidRPr="007E3A4F" w:rsidRDefault="00434376" w:rsidP="004343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 xml:space="preserve">El 30 de octubre de 2023, ingresó el </w:t>
      </w:r>
      <w:r w:rsidR="002C5141" w:rsidRPr="007E3A4F">
        <w:rPr>
          <w:rFonts w:ascii="Arial Narrow" w:eastAsia="Times New Roman" w:hAnsi="Arial Narrow" w:cs="Arial"/>
          <w:color w:val="000000"/>
          <w:kern w:val="0"/>
          <w:lang w:eastAsia="es-ES"/>
          <ns2:ligatures ns2:val="none"/>
        </w:rPr>
        <w:t xml:space="preserve">vehículo asegurado </w:t>
      </w:r>
      <w:r w:rsidRPr="007E3A4F">
        <w:rPr>
          <w:rFonts w:ascii="Arial Narrow" w:eastAsia="Times New Roman" w:hAnsi="Arial Narrow" w:cs="Arial"/>
          <w:color w:val="000000"/>
          <w:kern w:val="0"/>
          <w:lang w:eastAsia="es-ES"/>
          <ns2:ligatures ns2:val="none"/>
        </w:rPr>
        <w:t xml:space="preserve">al taller </w:t>
      </w:r>
      <w:r w:rsidR="00181D9A" w:rsidRPr="007E3A4F">
        <w:rPr>
          <w:rFonts w:ascii="Arial Narrow" w:eastAsia="Times New Roman" w:hAnsi="Arial Narrow" w:cs="Arial"/>
          <w:color w:val="000000"/>
          <w:kern w:val="0"/>
          <w:lang w:eastAsia="es-ES"/>
          <ns2:ligatures ns2:val="none"/>
        </w:rPr>
        <w:t xml:space="preserve">Germania Automotriz S.A.C. (en adelante, Germania Automotriz) </w:t>
      </w:r>
      <w:r w:rsidRPr="007E3A4F">
        <w:rPr>
          <w:rFonts w:ascii="Arial Narrow" w:eastAsia="Times New Roman" w:hAnsi="Arial Narrow" w:cs="Arial"/>
          <w:color w:val="000000"/>
          <w:kern w:val="0"/>
          <w:lang w:eastAsia="es-ES"/>
          <ns2:ligatures ns2:val="none"/>
        </w:rPr>
        <w:t>para la ejecución de las reparaciones derivadas del siniestro ocurrido el 8 de setiembre de 2023</w:t>
      </w:r>
      <w:r w:rsidR="002C5141" w:rsidRPr="007E3A4F">
        <w:rPr>
          <w:rFonts w:ascii="Arial Narrow" w:eastAsia="Times New Roman" w:hAnsi="Arial Narrow" w:cs="Arial"/>
          <w:color w:val="000000"/>
          <w:kern w:val="0"/>
          <w:lang w:eastAsia="es-ES"/>
          <ns2:ligatures ns2:val="none"/>
        </w:rPr>
        <w:t>, al encontrarse este comprendido dentro de la red de talleres afiliados al Seguro Vehicular Plan Estándar.</w:t>
      </w:r>
    </w:p>
    <w:p ns2:paraId="5E3C72D2"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00DD3F4" ns2:textId="5E575F06" w:rsidR="00434376" w:rsidRPr="007E3A4F" w:rsidRDefault="00434376" w:rsidP="004343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El 12 de junio de 2024, el Banco</w:t>
      </w:r>
      <w:r w:rsidR="009019BD" w:rsidRPr="007E3A4F">
        <w:rPr>
          <w:rFonts w:ascii="Arial Narrow" w:eastAsia="Times New Roman" w:hAnsi="Arial Narrow" w:cs="Arial"/>
          <w:color w:val="000000"/>
          <w:kern w:val="0"/>
          <w:lang w:eastAsia="es-ES"/>
          <ns2:ligatures ns2:val="none"/>
        </w:rPr>
        <w:t>, sin su consentimiento,</w:t>
      </w:r>
      <w:r w:rsidRPr="007E3A4F">
        <w:rPr>
          <w:rFonts w:ascii="Arial Narrow" w:eastAsia="Times New Roman" w:hAnsi="Arial Narrow" w:cs="Arial"/>
          <w:color w:val="000000"/>
          <w:kern w:val="0"/>
          <w:lang w:eastAsia="es-ES"/>
          <ns2:ligatures ns2:val="none"/>
        </w:rPr>
        <w:t xml:space="preserve"> efectuó débitos en su cuenta de ahorros y gestionó </w:t>
      </w:r>
      <w:r w:rsidR="004B506A" w:rsidRPr="007E3A4F">
        <w:rPr>
          <w:rFonts w:ascii="Arial Narrow" w:eastAsia="Times New Roman" w:hAnsi="Arial Narrow" w:cs="Arial"/>
          <w:color w:val="000000"/>
          <w:kern w:val="0"/>
          <w:lang w:eastAsia="es-ES"/>
          <ns2:ligatures ns2:val="none"/>
        </w:rPr>
        <w:t xml:space="preserve">unilateralmente </w:t>
      </w:r>
      <w:r w:rsidRPr="007E3A4F">
        <w:rPr>
          <w:rFonts w:ascii="Arial Narrow" w:eastAsia="Times New Roman" w:hAnsi="Arial Narrow" w:cs="Arial"/>
          <w:color w:val="000000"/>
          <w:kern w:val="0"/>
          <w:lang w:eastAsia="es-ES"/>
          <ns2:ligatures ns2:val="none"/>
        </w:rPr>
        <w:t xml:space="preserve">la renovación del Seguro Vehicular Plan Estándar mediante la emisión de la Póliza 0011-0960-400****258, pese a que la póliza inicial no contemplaba renovación automática y el vehículo </w:t>
      </w:r>
      <w:r w:rsidR="00E86C77" w:rsidRPr="007E3A4F">
        <w:rPr>
          <w:rFonts w:ascii="Arial Narrow" w:eastAsia="Times New Roman" w:hAnsi="Arial Narrow" w:cs="Arial"/>
          <w:color w:val="000000"/>
          <w:kern w:val="0"/>
          <w:lang w:eastAsia="es-ES"/>
          <ns2:ligatures ns2:val="none"/>
        </w:rPr>
        <w:t>asegurado</w:t>
      </w:r>
      <w:r w:rsidRPr="007E3A4F">
        <w:rPr>
          <w:rFonts w:ascii="Arial Narrow" w:eastAsia="Times New Roman" w:hAnsi="Arial Narrow" w:cs="Arial"/>
          <w:color w:val="000000"/>
          <w:kern w:val="0"/>
          <w:lang w:eastAsia="es-ES"/>
          <ns2:ligatures ns2:val="none"/>
        </w:rPr>
        <w:t xml:space="preserve"> permanecía internado en el taller Germania Automotriz por reparaciones.</w:t>
      </w:r>
    </w:p>
    <w:p ns2:paraId="3D892689"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1982904" ns2:textId="408F8EB8" w:rsidR="00434376" w:rsidRPr="007E3A4F" w:rsidRDefault="00E86C77" w:rsidP="004343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Al respecto,</w:t>
      </w:r>
      <w:r w:rsidR="00434376" w:rsidRPr="007E3A4F">
        <w:rPr>
          <w:rFonts w:ascii="Arial Narrow" w:eastAsia="Times New Roman" w:hAnsi="Arial Narrow" w:cs="Arial"/>
          <w:color w:val="000000"/>
          <w:kern w:val="0"/>
          <w:lang w:eastAsia="es-ES"/>
          <ns2:ligatures ns2:val="none"/>
        </w:rPr>
        <w:t xml:space="preserve"> ni el Banco ni Rímac le comunicaron previamente la emisión de la Póliza 0011-0960-400****258, ni le remitieron documentación contractual, nota de cobertura o comunicación relacionada con dicha renovación.</w:t>
      </w:r>
    </w:p>
    <w:p ns2:paraId="3EB077CE" ns2:textId="77777777" w:rsidR="00434376" w:rsidRPr="007E3A4F" w:rsidRDefault="00434376" w:rsidP="004F3B78">
      <w:pPr>
        <w:spacing w:after="0" w:line="240" w:lineRule="auto"/>
        <w:jc w:val="both"/>
        <w:rPr>
          <w:rFonts w:ascii="Arial Narrow" w:eastAsia="Times New Roman" w:hAnsi="Arial Narrow" w:cs="Arial"/>
          <w:color w:val="000000"/>
          <w:kern w:val="0"/>
          <w:lang w:eastAsia="es-ES"/>
          <ns2:ligatures ns2:val="none"/>
        </w:rPr>
      </w:pPr>
    </w:p>
    <w:p ns2:paraId="074860E4" ns2:textId="09378675" w:rsidR="00434376" w:rsidRPr="007E3A4F" w:rsidRDefault="00434376" w:rsidP="001A129A">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El 18 de junio de 2024, acudió al taller Germania Automotriz para recoger el vehículo</w:t>
      </w:r>
      <w:r w:rsidR="002C7554" w:rsidRPr="007E3A4F">
        <w:rPr>
          <w:rFonts w:ascii="Arial Narrow" w:eastAsia="Times New Roman" w:hAnsi="Arial Narrow" w:cs="Arial"/>
          <w:color w:val="000000"/>
          <w:kern w:val="0"/>
          <w:lang w:eastAsia="es-ES"/>
          <ns2:ligatures ns2:val="none"/>
        </w:rPr>
        <w:t xml:space="preserve"> asegurado que le indicaron que ya se encontraba reparado </w:t>
      </w:r>
      <w:r w:rsidRPr="007E3A4F">
        <w:rPr>
          <w:rFonts w:ascii="Arial Narrow" w:eastAsia="Times New Roman" w:hAnsi="Arial Narrow" w:cs="Arial"/>
          <w:color w:val="000000"/>
          <w:kern w:val="0"/>
          <w:lang w:eastAsia="es-ES"/>
          <ns2:ligatures ns2:val="none"/>
        </w:rPr>
        <w:t>y, antes de suscribir la “Constancia de Conformidad ET-000-127367 – Rímac Seguros”, realizó una prueba del vehículo</w:t>
      </w:r>
      <w:r w:rsidR="002C7554" w:rsidRPr="007E3A4F">
        <w:rPr>
          <w:rFonts w:ascii="Arial Narrow" w:eastAsia="Times New Roman" w:hAnsi="Arial Narrow" w:cs="Arial"/>
          <w:color w:val="000000"/>
          <w:kern w:val="0"/>
          <w:lang w:eastAsia="es-ES"/>
          <ns2:ligatures ns2:val="none"/>
        </w:rPr>
        <w:t xml:space="preserve"> asegurado</w:t>
      </w:r>
      <w:r w:rsidRPr="007E3A4F">
        <w:rPr>
          <w:rFonts w:ascii="Arial Narrow" w:eastAsia="Times New Roman" w:hAnsi="Arial Narrow" w:cs="Arial"/>
          <w:color w:val="000000"/>
          <w:kern w:val="0"/>
          <w:lang w:eastAsia="es-ES"/>
          <ns2:ligatures ns2:val="none"/>
        </w:rPr>
        <w:t>, en la que verificó la persistencia de fallas mecánicas, electrónicas, alertas en sensores, fallas en el sistema de seguridad, ruidos anormales y deficiencias en el sistema de aire acondicionado.</w:t>
      </w:r>
      <w:r w:rsidR="001A129A" w:rsidRPr="007E3A4F">
        <w:rPr>
          <w:rFonts w:ascii="Arial Narrow" w:eastAsia="Times New Roman" w:hAnsi="Arial Narrow" w:cs="Arial"/>
          <w:color w:val="000000"/>
          <w:kern w:val="0"/>
          <w:lang w:eastAsia="es-ES"/>
          <ns2:ligatures ns2:val="none"/>
        </w:rPr>
        <w:t xml:space="preserve"> Por ello,</w:t>
      </w:r>
      <w:r w:rsidRPr="007E3A4F">
        <w:rPr>
          <w:rFonts w:ascii="Arial Narrow" w:eastAsia="Times New Roman" w:hAnsi="Arial Narrow" w:cs="Arial"/>
          <w:color w:val="000000"/>
          <w:kern w:val="0"/>
          <w:lang w:eastAsia="es-ES"/>
          <ns2:ligatures ns2:val="none"/>
        </w:rPr>
        <w:t xml:space="preserve"> rechazó suscribir la “Constancia de Conformidad ET-000-127367 – Rímac Seguros” y solicitó la reparación integral del vehículo </w:t>
      </w:r>
      <w:r w:rsidR="001A129A" w:rsidRPr="007E3A4F">
        <w:rPr>
          <w:rFonts w:ascii="Arial Narrow" w:eastAsia="Times New Roman" w:hAnsi="Arial Narrow" w:cs="Arial"/>
          <w:color w:val="000000"/>
          <w:kern w:val="0"/>
          <w:lang w:eastAsia="es-ES"/>
          <ns2:ligatures ns2:val="none"/>
        </w:rPr>
        <w:t>asegurado</w:t>
      </w:r>
      <w:r w:rsidRPr="007E3A4F">
        <w:rPr>
          <w:rFonts w:ascii="Arial Narrow" w:eastAsia="Times New Roman" w:hAnsi="Arial Narrow" w:cs="Arial"/>
          <w:color w:val="000000"/>
          <w:kern w:val="0"/>
          <w:lang w:eastAsia="es-ES"/>
          <ns2:ligatures ns2:val="none"/>
        </w:rPr>
        <w:t xml:space="preserve"> debido a la persistencia de las fallas detectadas.</w:t>
      </w:r>
    </w:p>
    <w:p ns2:paraId="7EB9C7F7"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8395753" ns2:textId="2195DE91" w:rsidR="00434376" w:rsidRPr="007E3A4F" w:rsidRDefault="00434376" w:rsidP="004343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 xml:space="preserve">El 25 de setiembre de 2024, retiró el </w:t>
      </w:r>
      <w:r w:rsidR="001A129A" w:rsidRPr="007E3A4F">
        <w:rPr>
          <w:rFonts w:ascii="Arial Narrow" w:eastAsia="Times New Roman" w:hAnsi="Arial Narrow" w:cs="Arial"/>
          <w:color w:val="000000"/>
          <w:kern w:val="0"/>
          <w:lang w:eastAsia="es-ES"/>
          <ns2:ligatures ns2:val="none"/>
        </w:rPr>
        <w:t xml:space="preserve">vehículo asegurado </w:t>
      </w:r>
      <w:r w:rsidRPr="007E3A4F">
        <w:rPr>
          <w:rFonts w:ascii="Arial Narrow" w:eastAsia="Times New Roman" w:hAnsi="Arial Narrow" w:cs="Arial"/>
          <w:color w:val="000000"/>
          <w:kern w:val="0"/>
          <w:lang w:eastAsia="es-ES"/>
          <ns2:ligatures ns2:val="none"/>
        </w:rPr>
        <w:t>del taller Germania Automotriz, dejando constancia de la persistencia de desperfectos en la “Constancia de Conformidad ET-000-127367”</w:t>
      </w:r>
      <w:r w:rsidR="004F3B78" w:rsidRPr="007E3A4F">
        <w:rPr>
          <w:rFonts w:ascii="Arial Narrow" w:eastAsia="Times New Roman" w:hAnsi="Arial Narrow" w:cs="Arial"/>
          <w:color w:val="000000"/>
          <w:kern w:val="0"/>
          <w:lang w:eastAsia="es-ES"/>
          <ns2:ligatures ns2:val="none"/>
        </w:rPr>
        <w:t>, habiendo demorado la reparación del referido vehículo más de once (11) meses</w:t>
      </w:r>
      <w:r w:rsidRPr="007E3A4F">
        <w:rPr>
          <w:rFonts w:ascii="Arial Narrow" w:eastAsia="Times New Roman" w:hAnsi="Arial Narrow" w:cs="Arial"/>
          <w:color w:val="000000"/>
          <w:kern w:val="0"/>
          <w:lang w:eastAsia="es-ES"/>
          <ns2:ligatures ns2:val="none"/>
        </w:rPr>
        <w:t>.</w:t>
      </w:r>
      <w:r w:rsidR="001A129A" w:rsidRPr="007E3A4F">
        <w:rPr>
          <w:rFonts w:ascii="Arial Narrow" w:eastAsia="Times New Roman" w:hAnsi="Arial Narrow" w:cs="Arial"/>
          <w:color w:val="000000"/>
          <w:kern w:val="0"/>
          <w:lang w:eastAsia="es-ES"/>
          <ns2:ligatures ns2:val="none"/>
        </w:rPr>
        <w:t xml:space="preserve"> </w:t>
      </w:r>
    </w:p>
    <w:p ns2:paraId="0AD7EA17"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CEA725A" ns2:textId="14FE3510" w:rsidR="00434376" w:rsidRPr="007E3A4F" w:rsidRDefault="00434376" w:rsidP="00E00B3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 xml:space="preserve">El 26 de noviembre de 2024, tomó conocimiento de los débitos efectuados en su cuenta de ahorros por el importe total de US$ 1 968,73 correspondientes a la renovación de la Póliza </w:t>
      </w:r>
      <w:r w:rsidRPr="007E3A4F">
        <w:rPr>
          <w:rFonts w:ascii="Arial Narrow" w:eastAsia="Times New Roman" w:hAnsi="Arial Narrow" w:cs="Arial"/>
          <w:color w:val="000000"/>
          <w:kern w:val="0"/>
          <w:lang w:eastAsia="es-ES"/>
          <ns2:ligatures ns2:val="none"/>
        </w:rPr>
        <w:lastRenderedPageBreak/>
        <w:t xml:space="preserve">0011-0960-400****258, motivo por el cual acudió a </w:t>
      </w:r>
      <w:r w:rsidR="00E00B36" w:rsidRPr="007E3A4F">
        <w:rPr>
          <w:rFonts w:ascii="Arial Narrow" w:eastAsia="Times New Roman" w:hAnsi="Arial Narrow" w:cs="Arial"/>
          <w:color w:val="000000"/>
          <w:kern w:val="0"/>
          <w:lang w:eastAsia="es-ES"/>
          <ns2:ligatures ns2:val="none"/>
        </w:rPr>
        <w:t>al</w:t>
      </w:r>
      <w:r w:rsidRPr="007E3A4F">
        <w:rPr>
          <w:rFonts w:ascii="Arial Narrow" w:eastAsia="Times New Roman" w:hAnsi="Arial Narrow" w:cs="Arial"/>
          <w:color w:val="000000"/>
          <w:kern w:val="0"/>
          <w:lang w:eastAsia="es-ES"/>
          <ns2:ligatures ns2:val="none"/>
        </w:rPr>
        <w:t xml:space="preserve"> Banco para solicitar información sobre dichos cargos.</w:t>
      </w:r>
      <w:r w:rsidR="00E00B36" w:rsidRPr="007E3A4F">
        <w:rPr>
          <w:rFonts w:ascii="Arial Narrow" w:eastAsia="Times New Roman" w:hAnsi="Arial Narrow" w:cs="Arial"/>
          <w:color w:val="000000"/>
          <w:kern w:val="0"/>
          <w:lang w:eastAsia="es-ES"/>
          <ns2:ligatures ns2:val="none"/>
        </w:rPr>
        <w:t xml:space="preserve"> Ante ello</w:t>
      </w:r>
      <w:r w:rsidRPr="007E3A4F">
        <w:rPr>
          <w:rFonts w:ascii="Arial Narrow" w:eastAsia="Times New Roman" w:hAnsi="Arial Narrow" w:cs="Arial"/>
          <w:color w:val="000000"/>
          <w:kern w:val="0"/>
          <w:lang w:eastAsia="es-ES"/>
          <ns2:ligatures ns2:val="none"/>
        </w:rPr>
        <w:t>, el Banco procedió a anular la Póliza 0011-0960-400****258 e informó que efectuaría la devolución de los montos debitados.</w:t>
      </w:r>
    </w:p>
    <w:p ns2:paraId="0931A929"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13341CA" ns2:textId="0460381E" w:rsidR="00434376" w:rsidRPr="007E3A4F" w:rsidRDefault="00E00B36" w:rsidP="004343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No obstante,</w:t>
      </w:r>
      <w:r w:rsidR="00434376" w:rsidRPr="007E3A4F">
        <w:rPr>
          <w:rFonts w:ascii="Arial Narrow" w:eastAsia="Times New Roman" w:hAnsi="Arial Narrow" w:cs="Arial"/>
          <w:color w:val="000000"/>
          <w:kern w:val="0"/>
          <w:lang w:eastAsia="es-ES"/>
          <ns2:ligatures ns2:val="none"/>
        </w:rPr>
        <w:t xml:space="preserve"> recibió únicamente la devolución parcial de US$ 1 070,44 respecto de los débitos efectuados por la renovación de la Póliza 0011-0960-400****258.</w:t>
      </w:r>
    </w:p>
    <w:p ns2:paraId="366FCF8E"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34C451A" ns2:textId="20E99A8B" w:rsidR="00434376" w:rsidRPr="007E3A4F" w:rsidRDefault="00434376" w:rsidP="009E48D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El 22 de enero de 2025, presentó el Reclamo 22012500691 por disconformidad con la renovación de la Póliza 0011-0960-400****258, solicitando la devolución de US$ 898,29 correspondientes al saldo pendiente derivado de los débitos efectuados por la renovación del seguro vehicular.</w:t>
      </w:r>
    </w:p>
    <w:p ns2:paraId="3003D54E" ns2:textId="77777777" w:rsidR="00434376" w:rsidRPr="007E3A4F" w:rsidRDefault="00434376" w:rsidP="00434376">
      <w:pPr>
        <w:spacing w:after="0" w:line="240" w:lineRule="auto"/>
        <w:jc w:val="both"/>
        <w:rPr>
          <w:rFonts w:ascii="Arial Narrow" w:eastAsia="Times New Roman" w:hAnsi="Arial Narrow" w:cs="Arial"/>
          <w:color w:val="000000"/>
          <w:kern w:val="0"/>
          <w:lang w:eastAsia="es-ES"/>
          <ns2:ligatures ns2:val="none"/>
        </w:rPr>
      </w:pPr>
    </w:p>
    <w:p ns2:paraId="1E1AE987" ns2:textId="49222CDB" w:rsidR="00434376" w:rsidRPr="007E3A4F" w:rsidRDefault="00434376" w:rsidP="004343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El 4 de febrero de 2025, recibió mediante correo electrónico una carta emitida por el Banco, mediante la cual se le informó que la Póliza 0011-0960-400****258 fue anulada el 26 de noviembre de 2024 y que la devolución de US$ 1 070,44 resultaba correcta, indicando además que no correspondía efectuar devolución adicional debido a que el seguro se mantuvo vigente durante el periodo comprendido hasta su anulación.</w:t>
      </w:r>
    </w:p>
    <w:p ns2:paraId="097DB1DE" ns2:textId="77777777" w:rsidR="00434376" w:rsidRPr="007E3A4F" w:rsidRDefault="00434376" w:rsidP="00434376">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2FB14F49" ns2:textId="39097934" w:rsidR="00E60CD7" w:rsidRPr="007E3A4F" w:rsidRDefault="00DF3E36" w:rsidP="00434376">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ns2:ligatures ns2:val="none"/>
        </w:rPr>
      </w:pPr>
      <w:r w:rsidRPr="007E3A4F">
        <w:rPr>
          <w:rFonts w:ascii="Arial Narrow" w:eastAsia="Times New Roman" w:hAnsi="Arial Narrow" w:cs="Arial"/>
          <w:color w:val="000000"/>
          <w:kern w:val="0"/>
          <w:lang w:eastAsia="es-ES"/>
          <ns2:ligatures ns2:val="none"/>
        </w:rPr>
        <w:t>Hasta la fecha</w:t>
      </w:r>
      <w:r w:rsidR="00434376" w:rsidRPr="007E3A4F">
        <w:rPr>
          <w:rFonts w:ascii="Arial Narrow" w:eastAsia="Times New Roman" w:hAnsi="Arial Narrow" w:cs="Arial"/>
          <w:color w:val="000000"/>
          <w:kern w:val="0"/>
          <w:lang w:eastAsia="es-ES"/>
          <ns2:ligatures ns2:val="none"/>
        </w:rPr>
        <w:t xml:space="preserve">, ni el Banco ni Rímac acreditaron haberle remitido válidamente la póliza correspondiente al Seguro Vehicular Plan Estándar ni la </w:t>
      </w:r>
      <w:r w:rsidR="005120BD" w:rsidRPr="007E3A4F">
        <w:rPr>
          <w:rFonts w:ascii="Arial Narrow" w:eastAsia="Times New Roman" w:hAnsi="Arial Narrow" w:cs="Arial"/>
          <w:color w:val="000000"/>
          <w:kern w:val="0"/>
          <w:lang w:eastAsia="es-ES"/>
          <ns2:ligatures ns2:val="none"/>
        </w:rPr>
        <w:t xml:space="preserve">Póliza 0011-0960-400****258 </w:t>
      </w:r>
      <w:r w:rsidR="00434376" w:rsidRPr="007E3A4F">
        <w:rPr>
          <w:rFonts w:ascii="Arial Narrow" w:eastAsia="Times New Roman" w:hAnsi="Arial Narrow" w:cs="Arial"/>
          <w:color w:val="000000"/>
          <w:kern w:val="0"/>
          <w:lang w:eastAsia="es-ES"/>
          <ns2:ligatures ns2:val="none"/>
        </w:rPr>
        <w:t>emitida con ocasión de la renovación realizada el 12 de junio de 2024.</w:t>
      </w:r>
    </w:p>
    <w:p ns2:paraId="76630485" ns2:textId="77777777" w:rsidR="00E60CD7" w:rsidRPr="007E3A4F" w:rsidRDefault="00E60CD7" w:rsidP="008F3040">
      <w:pPr>
        <w:tabs>
          <w:tab w:val="left" w:pos="1134"/>
        </w:tabs>
        <w:spacing w:after="0" w:line="240" w:lineRule="auto"/>
        <w:jc w:val="both"/>
        <w:rPr>
          <w:rFonts w:ascii="Arial Narrow" w:eastAsia="Times New Roman" w:hAnsi="Arial Narrow" w:cs="Arial"/>
          <w:color w:val="000000"/>
          <w:kern w:val="0"/>
          <w:lang w:eastAsia="es-ES"/>
          <ns2:ligatures ns2:val="none"/>
        </w:rPr>
      </w:pPr>
    </w:p>
    <w:p ns2:paraId="4FB15987" ns2:textId="532EE721" w:rsidR="00E60CD7" w:rsidRPr="007E3A4F"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7E3A4F">
        <w:rPr>
          <w:rFonts w:ascii="Arial Narrow" w:eastAsia="Times New Roman" w:hAnsi="Arial Narrow" w:cs="Arial"/>
          <w:color w:val="000000"/>
          <w:kern w:val="0"/>
          <w:lang w:val="es-ES" w:eastAsia="es-ES"/>
          <ns2:ligatures ns2:val="none"/>
        </w:rPr>
        <w:t xml:space="preserve">El señor [APELLIDO] solicitó, en calidad de medida correctiva, que los proveedores denunciados cumplan con devolver al señor [APELLIDO] el monto de US$ 898.29 correspondiente al saldo no reintegrado del cobro de las primas del Seguro Vehicular, más los intereses legales, computados desde la fecha de cada débito hasta su restitución efectiva. Asimismo, requirió el reembolso de costos y costas del presente procedimiento.</w:t>
      </w:r>
      <w:r w:rsidRPr="007E3A4F">
        <w:rPr>
          <w:rFonts w:ascii="Arial Narrow" w:eastAsia="Calibri" w:hAnsi="Arial Narrow" w:cs="Arial"/>
          <w:kern w:val="0"/>
          <ns2:ligatures ns2:val="none"/>
        </w:rPr>
        <w:t xml:space="preserve"/>
      </w:r>
      <w:r w:rsidR="00187726" w:rsidRPr="007E3A4F">
        <w:rPr>
          <w:rFonts w:ascii="Arial Narrow" w:eastAsia="Calibri" w:hAnsi="Arial Narrow" w:cs="Arial"/>
          <w:kern w:val="0"/>
          <ns2:ligatures ns2:val="none"/>
        </w:rPr>
        <w:t xml:space="preserve"/>
      </w:r>
      <w:r w:rsidRPr="007E3A4F">
        <w:rPr>
          <w:rFonts w:ascii="Arial Narrow" w:eastAsia="Times New Roman" w:hAnsi="Arial Narrow" w:cs="Arial"/>
          <w:color w:val="000000"/>
          <w:kern w:val="0"/>
          <w:lang w:val="es-ES" w:eastAsia="es-ES"/>
          <ns2:ligatures ns2:val="none"/>
        </w:rPr>
        <w:t xml:space="preserve"/>
      </w:r>
      <w:bookmarkStart w:id="1" w:name="_Hlk206587071"/>
      <w:r w:rsidR="00722A3B" w:rsidRPr="007E3A4F">
        <w:rPr>
          <w:rFonts w:ascii="Arial Narrow" w:eastAsia="Times New Roman" w:hAnsi="Arial Narrow" w:cs="Arial"/>
          <w:color w:val="000000"/>
          <w:kern w:val="0"/>
          <w:lang w:val="es-ES" w:eastAsia="es-ES"/>
          <ns2:ligatures ns2:val="none"/>
        </w:rPr>
        <w:t/>
      </w:r>
      <w:r w:rsidR="009F0DAB" w:rsidRPr="007E3A4F">
        <w:rPr>
          <w:rFonts w:ascii="Arial Narrow" w:eastAsia="Times New Roman" w:hAnsi="Arial Narrow" w:cs="Arial"/>
          <w:color w:val="000000"/>
          <w:kern w:val="0"/>
          <w:lang w:val="es-ES" w:eastAsia="es-ES"/>
          <ns2:ligatures ns2:val="none"/>
        </w:rPr>
        <w:t xml:space="preserve"/>
      </w:r>
      <w:r w:rsidR="00722A3B" w:rsidRPr="007E3A4F">
        <w:rPr>
          <w:rFonts w:ascii="Arial Narrow" w:eastAsia="Times New Roman" w:hAnsi="Arial Narrow" w:cs="Arial"/>
          <w:color w:val="000000"/>
          <w:kern w:val="0"/>
          <w:lang w:val="es-ES" w:eastAsia="es-ES"/>
          <ns2:ligatures ns2:val="none"/>
        </w:rPr>
        <w:t/>
      </w:r>
      <w:r w:rsidRPr="007E3A4F">
        <w:rPr>
          <w:rFonts w:ascii="Arial Narrow" w:eastAsia="Times New Roman" w:hAnsi="Arial Narrow" w:cs="Arial"/>
          <w:color w:val="000000"/>
          <w:kern w:val="0"/>
          <w:lang w:val="es-ES" w:eastAsia="es-ES"/>
          <ns2:ligatures ns2:val="none"/>
        </w:rPr>
        <w:t xml:space="preserve"/>
      </w:r>
    </w:p>
    <w:bookmarkEnd w:id="1"/>
    <w:p ns2:paraId="61C46995" ns2:textId="77777777" w:rsidR="00E60CD7" w:rsidRPr="007E3A4F" w:rsidRDefault="00E60CD7" w:rsidP="008F3040">
      <w:pPr>
        <w:spacing w:after="0" w:line="240" w:lineRule="auto"/>
        <w:contextualSpacing/>
        <w:jc w:val="both"/>
        <w:rPr>
          <w:rFonts w:ascii="Arial Narrow" w:eastAsia="Arial Narrow" w:hAnsi="Arial Narrow" w:cs="Arial Narrow"/>
          <w:b/>
          <w:color w:val="000000"/>
          <w:kern w:val="0"/>
          <w:lang w:eastAsia="es-PE"/>
          <ns2:ligatures ns2:val="none"/>
        </w:rPr>
      </w:pPr>
    </w:p>
    <w:p ns2:paraId="4713554A" ns2:textId="77777777" w:rsidR="00E60CD7" w:rsidRPr="007E3A4F"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E3A4F">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7E3A4F" w:rsidRDefault="00E60CD7" w:rsidP="008F3040">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49C69A0" ns2:textId="308CD78D" w:rsidR="008424BB" w:rsidRPr="007E3A4F"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2" w:name="_Hlk140755208"/>
      <w:bookmarkStart w:id="3" w:name="_Hlk155945813"/>
      <w:bookmarkStart w:id="4" w:name="_Hlk155944687"/>
      <w:r w:rsidRPr="007E3A4F">
        <w:rPr>
          <w:rFonts w:ascii="Arial Narrow" w:eastAsia="Times New Roman" w:hAnsi="Arial Narrow" w:cs="Segoe UI"/>
          <w:color w:val="000000"/>
          <w:kern w:val="0"/>
          <w:lang w:eastAsia="es-PE"/>
          <ns2:ligatures ns2:val="none"/>
        </w:rPr>
        <w:t xml:space="preserve">La Secretaría </w:t>
      </w:r>
      <w:bookmarkEnd w:id="2"/>
      <w:bookmarkEnd w:id="3"/>
      <w:bookmarkEnd w:id="4"/>
      <w:r w:rsidRPr="007E3A4F">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Pr="007E3A4F">
        <w:rPr>
          <w:rStyle w:val="Refdenotaalpie"/>
          <w:rFonts w:ascii="Arial Narrow" w:eastAsia="Arial Narrow" w:hAnsi="Arial Narrow" w:cs="Arial Narrow"/>
          <w:kern w:val="0"/>
          <w:vertAlign w:val="superscript"/>
          <ns2:ligatures ns2:val="none"/>
        </w:rPr>
        <w:footnoteReference w:id="3"/>
      </w:r>
      <w:r w:rsidRPr="007E3A4F">
        <w:rPr>
          <w:rFonts w:ascii="Arial Narrow" w:eastAsia="Times New Roman" w:hAnsi="Arial Narrow" w:cs="Segoe UI"/>
          <w:color w:val="000000"/>
          <w:kern w:val="0"/>
          <w:lang w:eastAsia="es-PE"/>
          <ns2:ligatures ns2:val="none"/>
        </w:rPr>
        <w:t xml:space="preserve">, considera </w:t>
      </w:r>
      <w:r w:rsidRPr="007E3A4F">
        <w:rPr>
          <w:rFonts w:ascii="Arial Narrow" w:eastAsia="Arial Narrow" w:hAnsi="Arial Narrow" w:cs="Arial Narrow"/>
          <w:kern w:val="0"/>
          <ns2:ligatures ns2:val="none"/>
        </w:rPr>
        <w:t xml:space="preserve">que el hecho denunciado, </w:t>
      </w:r>
      <w:r w:rsidR="008424BB" w:rsidRPr="007E3A4F">
        <w:rPr>
          <w:rFonts w:ascii="Arial Narrow" w:eastAsia="Arial Narrow" w:hAnsi="Arial Narrow" w:cs="Arial Narrow"/>
          <w:kern w:val="0"/>
          <ns2:ligatures ns2:val="none"/>
        </w:rPr>
        <w:t xml:space="preserve">consistente en que </w:t>
      </w:r>
      <w:r w:rsidR="0093749C" w:rsidRPr="007E3A4F">
        <w:rPr>
          <w:rFonts w:ascii="Arial Narrow" w:eastAsia="Times New Roman" w:hAnsi="Arial Narrow" w:cs="Times New Roman"/>
          <w:color w:val="000000"/>
          <w:kern w:val="0"/>
          <w:shd w:val="clear" w:color="auto" w:fill="FFFFFF"/>
          <w:lang w:eastAsia="es-PE"/>
          <ns2:ligatures ns2:val="none"/>
        </w:rPr>
        <w:t>Rímac Seguros y Reaseguros S.A. no habría cumplido con gestionar la reparación adecuada del vehículo con Placa de Rodaje AXO-327 por el siniestro del 8 de setiembre de 2023, debido a la persistencia de fallas mecánicas, electrónicas, alertas en sensores, fallas en el sistema de seguridad, ruidos anormales y deficiencias en el sistema de aire acondicionado</w:t>
      </w:r>
      <w:r w:rsidR="008424BB" w:rsidRPr="007E3A4F">
        <w:rPr>
          <w:rFonts w:ascii="Arial Narrow" w:eastAsia="Arial Narrow" w:hAnsi="Arial Narrow" w:cs="Arial Narrow"/>
          <w:kern w:val="0"/>
          <ns2:ligatures ns2:val="none"/>
        </w:rPr>
        <w:t xml:space="preserve">; involucraría una presunta afectación a sus expectativas, quien no habría encontrado una correspondencia entre lo </w:t>
      </w:r>
      <w:r w:rsidR="008424BB" w:rsidRPr="007E3A4F">
        <w:rPr>
          <w:rFonts w:ascii="Arial Narrow" w:eastAsia="Arial Narrow" w:hAnsi="Arial Narrow" w:cs="Arial Narrow"/>
          <w:kern w:val="0"/>
          <ns2:ligatures ns2:val="none"/>
        </w:rPr>
        <w:lastRenderedPageBreak/>
        <w:t>que esperaba recibir de parte del proveedor y lo que realmente recibió. Por consiguiente, corresponde calificar el hecho materia de denuncia como una presunta infracción al deber de idoneidad, tipificado en los artículos 18</w:t>
      </w:r>
      <w:r w:rsidR="008424BB" w:rsidRPr="007E3A4F">
        <w:rPr>
          <w:rFonts w:ascii="Arial Narrow" w:eastAsia="Times New Roman" w:hAnsi="Arial Narrow" w:cs="Segoe UI"/>
          <w:color w:val="000000"/>
          <w:kern w:val="0"/>
          <w:lang w:eastAsia="es-PE"/>
          <ns2:ligatures ns2:val="none"/>
        </w:rPr>
        <w:t/>
      </w:r>
      <w:r w:rsidR="008424BB" w:rsidRPr="007E3A4F">
        <w:rPr>
          <w:rFonts w:ascii="Arial Narrow" w:eastAsia="Arial Narrow" w:hAnsi="Arial Narrow" w:cs="Arial Narrow"/>
          <w:kern w:val="0"/>
          <ns2:ligatures ns2:val="none"/>
        </w:rPr>
        <w:t xml:space="preserve"> y 19</w:t>
      </w:r>
      <w:r w:rsidR="008424BB" w:rsidRPr="007E3A4F">
        <w:rPr>
          <w:rFonts w:ascii="Arial Narrow" w:eastAsia="Times New Roman" w:hAnsi="Arial Narrow" w:cs="Segoe UI"/>
          <w:color w:val="000000"/>
          <w:kern w:val="0"/>
          <w:lang w:eastAsia="es-PE"/>
          <ns2:ligatures ns2:val="none"/>
        </w:rPr>
        <w:t/>
      </w:r>
      <w:r w:rsidR="008424BB" w:rsidRPr="007E3A4F">
        <w:rPr>
          <w:rFonts w:ascii="Arial Narrow" w:eastAsia="Arial Narrow" w:hAnsi="Arial Narrow" w:cs="Arial Narrow"/>
          <w:kern w:val="0"/>
          <ns2:ligatures ns2:val="none"/>
        </w:rPr>
        <w:t xml:space="preserve"> del Código</w:t>
      </w:r>
      <w:bookmarkStart w:id="5" w:name="_Hlk211599421"/>
      <w:r w:rsidR="008424BB" w:rsidRPr="007E3A4F">
        <w:rPr>
          <w:rStyle w:val="Refdenotaalpie"/>
          <w:rFonts w:ascii="Arial Narrow" w:eastAsia="Arial Narrow" w:hAnsi="Arial Narrow" w:cs="Arial"/>
          <w:kern w:val="0"/>
          <w:vertAlign w:val="superscript"/>
          <ns2:ligatures ns2:val="none"/>
        </w:rPr>
        <w:footnoteReference w:id="4"/>
      </w:r>
      <w:r w:rsidR="008424BB" w:rsidRPr="007E3A4F">
        <w:rPr>
          <w:rFonts w:ascii="Arial Narrow" w:eastAsia="Arial Narrow" w:hAnsi="Arial Narrow" w:cs="Arial Narrow"/>
          <w:kern w:val="0"/>
          <ns2:ligatures ns2:val="none"/>
        </w:rPr>
        <w:t>.</w:t>
      </w:r>
      <w:bookmarkEnd w:id="5"/>
    </w:p>
    <w:p ns2:paraId="01B114FB" ns2:textId="77777777" w:rsidR="009739A7" w:rsidRPr="007E3A4F" w:rsidRDefault="009739A7" w:rsidP="009739A7">
      <w:pPr>
        <w:pStyle w:val="Prrafodelista"/>
        <w:spacing w:after="0" w:line="240" w:lineRule="auto"/>
        <w:ind w:left="567"/>
        <w:jc w:val="both"/>
        <w:rPr>
          <w:rFonts w:ascii="Arial Narrow" w:eastAsia="Arial Narrow" w:hAnsi="Arial Narrow" w:cs="Arial Narrow"/>
          <w:kern w:val="0"/>
          <ns2:ligatures ns2:val="none"/>
        </w:rPr>
      </w:pPr>
    </w:p>
    <w:p ns2:paraId="1485AC70" ns2:textId="41C87E4D" w:rsidR="009739A7" w:rsidRPr="007E3A4F" w:rsidRDefault="009739A7" w:rsidP="009739A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E3A4F">
        <w:rPr>
          <w:rFonts w:ascii="Arial Narrow" w:eastAsia="Arial Narrow" w:hAnsi="Arial Narrow" w:cs="Arial Narrow"/>
          <w:kern w:val="0"/>
          <ns2:ligatures ns2:val="none"/>
        </w:rPr>
        <w:t xml:space="preserve">Así también, la Secretaría Técnica, en ejercicio de sus facultades, </w:t>
      </w:r>
      <w:r w:rsidRPr="007E3A4F">
        <w:rPr>
          <w:rFonts w:ascii="Arial Narrow" w:eastAsia="Times New Roman" w:hAnsi="Arial Narrow" w:cs="Segoe UI"/>
          <w:color w:val="000000"/>
          <w:kern w:val="0"/>
          <w:lang w:eastAsia="es-PE"/>
          <ns2:ligatures ns2:val="none"/>
        </w:rPr>
        <w:t xml:space="preserve">considera </w:t>
      </w:r>
      <w:r w:rsidRPr="007E3A4F">
        <w:rPr>
          <w:rFonts w:ascii="Arial Narrow" w:eastAsia="Arial Narrow" w:hAnsi="Arial Narrow" w:cs="Arial Narrow"/>
          <w:kern w:val="0"/>
          <ns2:ligatures ns2:val="none"/>
        </w:rPr>
        <w:t xml:space="preserve">que el hecho denunciado, consistente en que </w:t>
      </w:r>
      <w:r w:rsidR="0093749C" w:rsidRPr="007E3A4F">
        <w:rPr>
          <w:rFonts w:ascii="Arial Narrow" w:eastAsia="Times New Roman" w:hAnsi="Arial Narrow" w:cs="Times New Roman"/>
          <w:color w:val="000000"/>
          <w:kern w:val="0"/>
          <w:shd w:val="clear" w:color="auto" w:fill="FFFFFF"/>
          <w:lang w:eastAsia="es-PE"/>
          <ns2:ligatures ns2:val="none"/>
        </w:rPr>
        <w:t>Rímac Seguros y Reaseguros S.A. no habría cumplido con gestionar la reparación oportuna del vehículo con Placa de Rodaje AXO-327 por el siniestro del 8 de setiembre de 2023</w:t>
      </w:r>
      <w:r w:rsidRPr="007E3A4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E3A4F">
        <w:rPr>
          <w:rFonts w:ascii="Arial Narrow" w:eastAsia="Times New Roman" w:hAnsi="Arial Narrow" w:cs="Segoe UI"/>
          <w:color w:val="000000"/>
          <w:kern w:val="0"/>
          <w:lang w:eastAsia="es-PE"/>
          <ns2:ligatures ns2:val="none"/>
        </w:rPr>
        <w:t/>
      </w:r>
      <w:r w:rsidRPr="007E3A4F">
        <w:rPr>
          <w:rFonts w:ascii="Arial Narrow" w:eastAsia="Arial Narrow" w:hAnsi="Arial Narrow" w:cs="Arial Narrow"/>
          <w:kern w:val="0"/>
          <ns2:ligatures ns2:val="none"/>
        </w:rPr>
        <w:t xml:space="preserve"> y 19</w:t>
      </w:r>
      <w:r w:rsidRPr="007E3A4F">
        <w:rPr>
          <w:rFonts w:ascii="Arial Narrow" w:eastAsia="Times New Roman" w:hAnsi="Arial Narrow" w:cs="Segoe UI"/>
          <w:color w:val="000000"/>
          <w:kern w:val="0"/>
          <w:lang w:eastAsia="es-PE"/>
          <ns2:ligatures ns2:val="none"/>
        </w:rPr>
        <w:t/>
      </w:r>
      <w:r w:rsidRPr="007E3A4F">
        <w:rPr>
          <w:rFonts w:ascii="Arial Narrow" w:eastAsia="Arial Narrow" w:hAnsi="Arial Narrow" w:cs="Arial Narrow"/>
          <w:kern w:val="0"/>
          <ns2:ligatures ns2:val="none"/>
        </w:rPr>
        <w:t xml:space="preserve"> del Código</w:t>
      </w:r>
      <w:r w:rsidRPr="007E3A4F">
        <w:rPr>
          <w:rFonts w:ascii="Arial Narrow" w:eastAsia="Arial Narrow" w:hAnsi="Arial Narrow" w:cs="Arial"/>
          <w:bCs/>
          <w:color w:val="000000"/>
          <w:kern w:val="0"/>
          <w:lang w:eastAsia="es-PE"/>
          <ns2:ligatures ns2:val="none"/>
        </w:rPr>
        <w:t xml:space="preserve">. </w:t>
      </w:r>
    </w:p>
    <w:p ns2:paraId="36D2E67C" ns2:textId="77777777" w:rsidR="009739A7" w:rsidRPr="007E3A4F" w:rsidRDefault="009739A7" w:rsidP="009739A7">
      <w:pPr>
        <w:pStyle w:val="Prrafodelista"/>
        <w:rPr>
          <w:rFonts w:ascii="Arial Narrow" w:eastAsia="Arial Narrow" w:hAnsi="Arial Narrow" w:cs="Arial Narrow"/>
          <w:kern w:val="0"/>
          <ns2:ligatures ns2:val="none"/>
        </w:rPr>
      </w:pPr>
    </w:p>
    <w:p ns2:paraId="602998AC" ns2:textId="0F15A10F" w:rsidR="009739A7" w:rsidRPr="007E3A4F" w:rsidRDefault="009739A7" w:rsidP="009739A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E3A4F">
        <w:rPr>
          <w:rFonts w:ascii="Arial Narrow" w:eastAsia="Arial Narrow" w:hAnsi="Arial Narrow" w:cs="Arial Narrow"/>
          <w:kern w:val="0"/>
          <ns2:ligatures ns2:val="none"/>
        </w:rPr>
        <w:t xml:space="preserve">Además, la Secretaría Técnica, en ejercicio de sus facultades, </w:t>
      </w:r>
      <w:r w:rsidRPr="007E3A4F">
        <w:rPr>
          <w:rFonts w:ascii="Arial Narrow" w:eastAsia="Times New Roman" w:hAnsi="Arial Narrow" w:cs="Segoe UI"/>
          <w:color w:val="000000"/>
          <w:kern w:val="0"/>
          <w:lang w:eastAsia="es-PE"/>
          <ns2:ligatures ns2:val="none"/>
        </w:rPr>
        <w:t xml:space="preserve">considera </w:t>
      </w:r>
      <w:r w:rsidRPr="007E3A4F">
        <w:rPr>
          <w:rFonts w:ascii="Arial Narrow" w:eastAsia="Arial Narrow" w:hAnsi="Arial Narrow" w:cs="Arial Narrow"/>
          <w:kern w:val="0"/>
          <ns2:ligatures ns2:val="none"/>
        </w:rPr>
        <w:t xml:space="preserve">que el hecho denunciado, consistente en que </w:t>
      </w:r>
      <w:r w:rsidR="007E3A4F" w:rsidRPr="007E3A4F">
        <w:rPr>
          <w:rFonts w:ascii="Arial Narrow" w:eastAsia="Arial Narrow" w:hAnsi="Arial Narrow" w:cs="Arial Narrow"/>
          <w:kern w:val="0"/>
          <ns2:ligatures ns2:val="none"/>
        </w:rPr>
        <w:t xml:space="preserve">el </w:t>
      </w:r>
      <w:r w:rsidR="0093749C" w:rsidRPr="007E3A4F">
        <w:rPr>
          <w:rFonts w:ascii="Arial Narrow" w:eastAsia="Times New Roman" w:hAnsi="Arial Narrow" w:cs="Times New Roman"/>
          <w:color w:val="000000"/>
          <w:kern w:val="0"/>
          <w:shd w:val="clear" w:color="auto" w:fill="FFFFFF"/>
          <w:lang w:eastAsia="es-PE"/>
          <ns2:ligatures ns2:val="none"/>
        </w:rPr>
        <w:t>Banco BBVA Perú S.A. habría efectuado débitos en la cuenta de ahorros del denunciante por el importe total de US$ 1 968,73 por concepto de renovación de la Póliza 0011-0960-400****258, pese a no contar con su consentimiento</w:t>
      </w:r>
      <w:r w:rsidRPr="007E3A4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E3A4F">
        <w:rPr>
          <w:rFonts w:ascii="Arial Narrow" w:eastAsia="Times New Roman" w:hAnsi="Arial Narrow" w:cs="Segoe UI"/>
          <w:color w:val="000000"/>
          <w:kern w:val="0"/>
          <w:lang w:eastAsia="es-PE"/>
          <ns2:ligatures ns2:val="none"/>
        </w:rPr>
        <w:t/>
      </w:r>
      <w:r w:rsidRPr="007E3A4F">
        <w:rPr>
          <w:rFonts w:ascii="Arial Narrow" w:eastAsia="Arial Narrow" w:hAnsi="Arial Narrow" w:cs="Arial Narrow"/>
          <w:kern w:val="0"/>
          <ns2:ligatures ns2:val="none"/>
        </w:rPr>
        <w:t xml:space="preserve"> y 19</w:t>
      </w:r>
      <w:r w:rsidRPr="007E3A4F">
        <w:rPr>
          <w:rFonts w:ascii="Arial Narrow" w:eastAsia="Times New Roman" w:hAnsi="Arial Narrow" w:cs="Segoe UI"/>
          <w:color w:val="000000"/>
          <w:kern w:val="0"/>
          <w:lang w:eastAsia="es-PE"/>
          <ns2:ligatures ns2:val="none"/>
        </w:rPr>
        <w:t/>
      </w:r>
      <w:r w:rsidRPr="007E3A4F">
        <w:rPr>
          <w:rFonts w:ascii="Arial Narrow" w:eastAsia="Arial Narrow" w:hAnsi="Arial Narrow" w:cs="Arial Narrow"/>
          <w:kern w:val="0"/>
          <ns2:ligatures ns2:val="none"/>
        </w:rPr>
        <w:t xml:space="preserve"> del Código</w:t>
      </w:r>
      <w:r w:rsidRPr="007E3A4F">
        <w:rPr>
          <w:rFonts w:ascii="Arial Narrow" w:eastAsia="Arial Narrow" w:hAnsi="Arial Narrow" w:cs="Arial"/>
          <w:bCs/>
          <w:color w:val="000000"/>
          <w:kern w:val="0"/>
          <w:lang w:eastAsia="es-PE"/>
          <ns2:ligatures ns2:val="none"/>
        </w:rPr>
        <w:t xml:space="preserve">. </w:t>
      </w:r>
    </w:p>
    <w:p ns2:paraId="0120CFF6" ns2:textId="77777777" w:rsidR="009739A7" w:rsidRPr="007E3A4F" w:rsidRDefault="009739A7" w:rsidP="009739A7">
      <w:pPr>
        <w:pStyle w:val="Prrafodelista"/>
        <w:rPr>
          <w:rFonts w:ascii="Arial Narrow" w:eastAsia="Arial Narrow" w:hAnsi="Arial Narrow" w:cs="Arial Narrow"/>
          <w:kern w:val="0"/>
          <ns2:ligatures ns2:val="none"/>
        </w:rPr>
      </w:pPr>
    </w:p>
    <w:p ns2:paraId="4A60DD91" ns2:textId="327DBA94" w:rsidR="009739A7" w:rsidRPr="007E3A4F" w:rsidRDefault="009739A7" w:rsidP="009739A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E3A4F">
        <w:rPr>
          <w:rFonts w:ascii="Arial Narrow" w:eastAsia="Arial Narrow" w:hAnsi="Arial Narrow" w:cs="Arial Narrow"/>
          <w:kern w:val="0"/>
          <ns2:ligatures ns2:val="none"/>
        </w:rPr>
        <w:t xml:space="preserve">Adicionalmente, la Secretaría Técnica, en ejercicio de sus facultades, </w:t>
      </w:r>
      <w:r w:rsidRPr="007E3A4F">
        <w:rPr>
          <w:rFonts w:ascii="Arial Narrow" w:eastAsia="Times New Roman" w:hAnsi="Arial Narrow" w:cs="Segoe UI"/>
          <w:color w:val="000000"/>
          <w:kern w:val="0"/>
          <w:lang w:eastAsia="es-PE"/>
          <ns2:ligatures ns2:val="none"/>
        </w:rPr>
        <w:t xml:space="preserve">considera </w:t>
      </w:r>
      <w:r w:rsidRPr="007E3A4F">
        <w:rPr>
          <w:rFonts w:ascii="Arial Narrow" w:eastAsia="Arial Narrow" w:hAnsi="Arial Narrow" w:cs="Arial Narrow"/>
          <w:kern w:val="0"/>
          <ns2:ligatures ns2:val="none"/>
        </w:rPr>
        <w:t xml:space="preserve">que el hecho denunciado, consistente en que </w:t>
      </w:r>
      <w:r w:rsidR="007E3A4F" w:rsidRPr="007E3A4F">
        <w:rPr>
          <w:rFonts w:ascii="Arial Narrow" w:eastAsia="Arial Narrow" w:hAnsi="Arial Narrow" w:cs="Arial Narrow"/>
          <w:kern w:val="0"/>
          <ns2:ligatures ns2:val="none"/>
        </w:rPr>
        <w:t xml:space="preserve">el </w:t>
      </w:r>
      <w:r w:rsidR="002B35EC" w:rsidRPr="007E3A4F">
        <w:rPr>
          <w:rFonts w:ascii="Arial Narrow" w:eastAsia="Times New Roman" w:hAnsi="Arial Narrow" w:cs="Times New Roman"/>
          <w:color w:val="000000"/>
          <w:kern w:val="0"/>
          <w:shd w:val="clear" w:color="auto" w:fill="FFFFFF"/>
          <w:lang w:eastAsia="es-PE"/>
          <ns2:ligatures ns2:val="none"/>
        </w:rPr>
        <w:t>Banco BBVA Perú S.A. no habría cumplido con realizar la devolución íntegra de los montos debitados por la renovación de la Póliza 0011-0960-400****258, toda vez que devolvió al denunciante la suma de US$ 1 070,44 de un total de US$ 1 968,73</w:t>
      </w:r>
      <w:r w:rsidRPr="007E3A4F">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7E3A4F">
        <w:rPr>
          <w:rFonts w:ascii="Arial Narrow" w:eastAsia="Times New Roman" w:hAnsi="Arial Narrow" w:cs="Segoe UI"/>
          <w:color w:val="000000"/>
          <w:kern w:val="0"/>
          <w:lang w:eastAsia="es-PE"/>
          <ns2:ligatures ns2:val="none"/>
        </w:rPr>
        <w:t/>
      </w:r>
      <w:r w:rsidRPr="007E3A4F">
        <w:rPr>
          <w:rFonts w:ascii="Arial Narrow" w:eastAsia="Arial Narrow" w:hAnsi="Arial Narrow" w:cs="Arial Narrow"/>
          <w:kern w:val="0"/>
          <ns2:ligatures ns2:val="none"/>
        </w:rPr>
        <w:t xml:space="preserve"> y 19</w:t>
      </w:r>
      <w:r w:rsidRPr="007E3A4F">
        <w:rPr>
          <w:rFonts w:ascii="Arial Narrow" w:eastAsia="Times New Roman" w:hAnsi="Arial Narrow" w:cs="Segoe UI"/>
          <w:color w:val="000000"/>
          <w:kern w:val="0"/>
          <w:lang w:eastAsia="es-PE"/>
          <ns2:ligatures ns2:val="none"/>
        </w:rPr>
        <w:t/>
      </w:r>
      <w:r w:rsidRPr="007E3A4F">
        <w:rPr>
          <w:rFonts w:ascii="Arial Narrow" w:eastAsia="Arial Narrow" w:hAnsi="Arial Narrow" w:cs="Arial Narrow"/>
          <w:kern w:val="0"/>
          <ns2:ligatures ns2:val="none"/>
        </w:rPr>
        <w:t xml:space="preserve"> del Código</w:t>
      </w:r>
      <w:r w:rsidRPr="007E3A4F">
        <w:rPr>
          <w:rFonts w:ascii="Arial Narrow" w:eastAsia="Arial Narrow" w:hAnsi="Arial Narrow" w:cs="Arial"/>
          <w:bCs/>
          <w:color w:val="000000"/>
          <w:kern w:val="0"/>
          <w:lang w:eastAsia="es-PE"/>
          <ns2:ligatures ns2:val="none"/>
        </w:rPr>
        <w:t xml:space="preserve">. </w:t>
      </w:r>
    </w:p>
    <w:p ns2:paraId="5A647D8D" ns2:textId="77777777" w:rsidR="009739A7" w:rsidRPr="007E3A4F" w:rsidRDefault="009739A7" w:rsidP="009739A7">
      <w:pPr>
        <w:pStyle w:val="Prrafodelista"/>
        <w:rPr>
          <w:rFonts w:ascii="Arial Narrow" w:eastAsia="Arial Narrow" w:hAnsi="Arial Narrow" w:cs="Arial Narrow"/>
          <w:kern w:val="0"/>
          <ns2:ligatures ns2:val="none"/>
        </w:rPr>
      </w:pPr>
    </w:p>
    <w:p ns2:paraId="0BB5D978" ns2:textId="1B0C72A5" w:rsidR="009739A7" w:rsidRPr="007E3A4F" w:rsidRDefault="009739A7" w:rsidP="009739A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E3A4F">
        <w:rPr>
          <w:rFonts w:ascii="Arial Narrow" w:eastAsia="Arial Narrow" w:hAnsi="Arial Narrow" w:cs="Arial Narrow"/>
          <w:kern w:val="0"/>
          <ns2:ligatures ns2:val="none"/>
        </w:rPr>
        <w:t xml:space="preserve">Asimismo, la Secretaría Técnica, en ejercicio de sus facultades, </w:t>
      </w:r>
      <w:r w:rsidRPr="007E3A4F">
        <w:rPr>
          <w:rFonts w:ascii="Arial Narrow" w:eastAsia="Times New Roman" w:hAnsi="Arial Narrow" w:cs="Segoe UI"/>
          <w:color w:val="000000"/>
          <w:kern w:val="0"/>
          <w:lang w:eastAsia="es-PE"/>
          <ns2:ligatures ns2:val="none"/>
        </w:rPr>
        <w:t xml:space="preserve">considera </w:t>
      </w:r>
      <w:r w:rsidRPr="007E3A4F">
        <w:rPr>
          <w:rFonts w:ascii="Arial Narrow" w:eastAsia="Arial Narrow" w:hAnsi="Arial Narrow" w:cs="Arial Narrow"/>
          <w:kern w:val="0"/>
          <ns2:ligatures ns2:val="none"/>
        </w:rPr>
        <w:t xml:space="preserve">que el hecho denunciado, consistente en que </w:t>
      </w:r>
      <w:r w:rsidR="007E3A4F" w:rsidRPr="007E3A4F">
        <w:rPr>
          <w:rFonts w:ascii="Arial Narrow" w:eastAsia="Arial Narrow" w:hAnsi="Arial Narrow" w:cs="Arial Narrow"/>
          <w:kern w:val="0"/>
          <ns2:ligatures ns2:val="none"/>
        </w:rPr>
        <w:t xml:space="preserve">el </w:t>
      </w:r>
      <w:r w:rsidR="002B35EC" w:rsidRPr="007E3A4F">
        <w:rPr>
          <w:rFonts w:ascii="Arial Narrow" w:eastAsia="Times New Roman" w:hAnsi="Arial Narrow" w:cs="Times New Roman"/>
          <w:color w:val="000000"/>
          <w:kern w:val="0"/>
          <w:shd w:val="clear" w:color="auto" w:fill="FFFFFF"/>
          <w:lang w:eastAsia="es-PE"/>
          <ns2:ligatures ns2:val="none"/>
        </w:rPr>
        <w:t>Banco BBVA Perú S.A. habría contratado la “Póliza Plan Besito” para el denunciante, pese a que dicho producto no habría sido ofertado ni contratado por el denunciante durante el proceso de adquisición de la Póliza 2001-716888 del Seguro Vehicular</w:t>
      </w:r>
      <w:r w:rsidRPr="007E3A4F">
        <w:rPr>
          <w:rFonts w:ascii="Arial Narrow" w:eastAsia="Arial Narrow" w:hAnsi="Arial Narrow" w:cs="Arial Narrow"/>
          <w:kern w:val="0"/>
          <ns2:ligatures ns2:val="none"/>
        </w:rPr>
        <w:t xml:space="preserve">; involucraría una presunta afectación a sus expectativas, quien no habría encontrado una correspondencia entre lo que esperaba recibir de parte del proveedor y lo que realmente recibió. Por consiguiente, </w:t>
      </w:r>
      <w:r w:rsidRPr="007E3A4F">
        <w:rPr>
          <w:rFonts w:ascii="Arial Narrow" w:eastAsia="Arial Narrow" w:hAnsi="Arial Narrow" w:cs="Arial Narrow"/>
          <w:kern w:val="0"/>
          <ns2:ligatures ns2:val="none"/>
        </w:rPr>
        <w:lastRenderedPageBreak/>
        <w:t>corresponde calificar el hecho materia de denuncia como una presunta infracción al deber de idoneidad, tipificado en los artículos 18</w:t>
      </w:r>
      <w:r w:rsidRPr="007E3A4F">
        <w:rPr>
          <w:rFonts w:ascii="Arial Narrow" w:eastAsia="Times New Roman" w:hAnsi="Arial Narrow" w:cs="Segoe UI"/>
          <w:color w:val="000000"/>
          <w:kern w:val="0"/>
          <w:lang w:eastAsia="es-PE"/>
          <ns2:ligatures ns2:val="none"/>
        </w:rPr>
        <w:t/>
      </w:r>
      <w:r w:rsidRPr="007E3A4F">
        <w:rPr>
          <w:rFonts w:ascii="Arial Narrow" w:eastAsia="Arial Narrow" w:hAnsi="Arial Narrow" w:cs="Arial Narrow"/>
          <w:kern w:val="0"/>
          <ns2:ligatures ns2:val="none"/>
        </w:rPr>
        <w:t xml:space="preserve"> y 19</w:t>
      </w:r>
      <w:r w:rsidRPr="007E3A4F">
        <w:rPr>
          <w:rFonts w:ascii="Arial Narrow" w:eastAsia="Times New Roman" w:hAnsi="Arial Narrow" w:cs="Segoe UI"/>
          <w:color w:val="000000"/>
          <w:kern w:val="0"/>
          <w:lang w:eastAsia="es-PE"/>
          <ns2:ligatures ns2:val="none"/>
        </w:rPr>
        <w:t/>
      </w:r>
      <w:r w:rsidRPr="007E3A4F">
        <w:rPr>
          <w:rFonts w:ascii="Arial Narrow" w:eastAsia="Arial Narrow" w:hAnsi="Arial Narrow" w:cs="Arial Narrow"/>
          <w:kern w:val="0"/>
          <ns2:ligatures ns2:val="none"/>
        </w:rPr>
        <w:t xml:space="preserve"> del Código</w:t>
      </w:r>
      <w:r w:rsidRPr="007E3A4F">
        <w:rPr>
          <w:rFonts w:ascii="Arial Narrow" w:eastAsia="Arial Narrow" w:hAnsi="Arial Narrow" w:cs="Arial"/>
          <w:bCs/>
          <w:color w:val="000000"/>
          <w:kern w:val="0"/>
          <w:lang w:eastAsia="es-PE"/>
          <ns2:ligatures ns2:val="none"/>
        </w:rPr>
        <w:t xml:space="preserve">. </w:t>
      </w:r>
    </w:p>
    <w:p ns2:paraId="2F8D23C0" ns2:textId="77777777" w:rsidR="008424BB" w:rsidRPr="007E3A4F" w:rsidRDefault="008424BB" w:rsidP="008F3040">
      <w:pPr>
        <w:pStyle w:val="Prrafodelista"/>
        <w:spacing w:after="0" w:line="240" w:lineRule="auto"/>
        <w:ind w:left="567"/>
        <w:jc w:val="both"/>
        <w:rPr>
          <w:rFonts w:ascii="Arial Narrow" w:eastAsia="Arial Narrow" w:hAnsi="Arial Narrow" w:cs="Arial Narrow"/>
          <w:kern w:val="0"/>
          <ns2:ligatures ns2:val="none"/>
        </w:rPr>
      </w:pPr>
    </w:p>
    <w:p ns2:paraId="54A143B5" ns2:textId="54570C1E" w:rsidR="008424BB" w:rsidRPr="007E3A4F" w:rsidRDefault="008424BB"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E3A4F">
        <w:rPr>
          <w:rFonts w:ascii="Arial Narrow" w:eastAsia="Arial Narrow" w:hAnsi="Arial Narrow" w:cs="Arial Narrow"/>
          <w:kern w:val="0"/>
          <ns2:ligatures ns2:val="none"/>
        </w:rPr>
        <w:t xml:space="preserve">Así también, la Secretaría Técnica, en ejercicio de sus facultades, </w:t>
      </w:r>
      <w:bookmarkStart w:id="6" w:name="_Hlk211599239"/>
      <w:r w:rsidRPr="007E3A4F">
        <w:rPr>
          <w:rFonts w:ascii="Arial Narrow" w:eastAsia="Times New Roman" w:hAnsi="Arial Narrow" w:cs="Segoe UI"/>
          <w:color w:val="000000"/>
          <w:kern w:val="0"/>
          <w:lang w:eastAsia="es-PE"/>
          <ns2:ligatures ns2:val="none"/>
        </w:rPr>
        <w:t xml:space="preserve">considera </w:t>
      </w:r>
      <w:r w:rsidRPr="007E3A4F">
        <w:rPr>
          <w:rFonts w:ascii="Arial Narrow" w:eastAsia="Arial Narrow" w:hAnsi="Arial Narrow" w:cs="Arial Narrow"/>
          <w:kern w:val="0"/>
          <ns2:ligatures ns2:val="none"/>
        </w:rPr>
        <w:t xml:space="preserve">que el hecho denunciado, consistente en que </w:t>
      </w:r>
      <w:r w:rsidR="007E3A4F" w:rsidRPr="007E3A4F">
        <w:rPr>
          <w:rFonts w:ascii="Arial Narrow" w:eastAsia="Arial Narrow" w:hAnsi="Arial Narrow" w:cs="Arial Narrow"/>
          <w:kern w:val="0"/>
          <ns2:ligatures ns2:val="none"/>
        </w:rPr>
        <w:t xml:space="preserve">el </w:t>
      </w:r>
      <w:r w:rsidR="00DA087F" w:rsidRPr="007E3A4F">
        <w:rPr>
          <w:rFonts w:ascii="Arial Narrow" w:eastAsia="Arial Narrow" w:hAnsi="Arial Narrow" w:cs="Arial Narrow"/>
          <w:kern w:val="0"/>
          <ns2:ligatures ns2:val="none"/>
        </w:rPr>
        <w:t>Banco BBVA Perú S.A. habría hecho disposición de los fondos del denunciante para renovar la Póliza 2001-716888 del Seguro Vehicular mediante la emisión de la Póliza 0011-0960-400****258 el 12 de junio de 2024, pese a que la póliza inicial no contemplaba cláusula de renovación automática</w:t>
      </w:r>
      <w:r w:rsidRPr="007E3A4F">
        <w:rPr>
          <w:rFonts w:ascii="Arial Narrow" w:eastAsia="Arial Narrow" w:hAnsi="Arial Narrow" w:cs="Arial Narrow"/>
          <w:kern w:val="0"/>
          <ns2:ligatures ns2:val="none"/>
        </w:rPr>
        <w:t xml:space="preserve">. </w:t>
      </w:r>
      <w:r w:rsidRPr="007E3A4F">
        <w:rPr>
          <w:rFonts w:ascii="Arial Narrow" w:eastAsia="Arial Narrow" w:hAnsi="Arial Narrow" w:cs="Arial"/>
          <w:bCs/>
          <w:color w:val="000000"/>
          <w:kern w:val="0"/>
          <w:lang w:eastAsia="es-PE"/>
          <ns2:ligatures ns2:val="none"/>
        </w:rPr>
        <w:t>Por consiguiente, corresponde calificar el hecho materia de denuncia como una presunta infracción al deber de protección contra los métodos comerciales</w:t>
      </w:r>
      <w:r w:rsidR="008233F6" w:rsidRPr="007E3A4F">
        <w:rPr>
          <w:rFonts w:ascii="Arial Narrow" w:eastAsia="Arial Narrow" w:hAnsi="Arial Narrow" w:cs="Arial"/>
          <w:bCs/>
          <w:color w:val="000000"/>
          <w:kern w:val="0"/>
          <w:lang w:eastAsia="es-PE"/>
          <ns2:ligatures ns2:val="none"/>
        </w:rPr>
        <w:t xml:space="preserve"> coercitivos</w:t>
      </w:r>
      <w:r w:rsidRPr="007E3A4F">
        <w:rPr>
          <w:rFonts w:ascii="Arial Narrow" w:eastAsia="Arial Narrow" w:hAnsi="Arial Narrow" w:cs="Arial"/>
          <w:bCs/>
          <w:color w:val="000000"/>
          <w:kern w:val="0"/>
          <w:lang w:eastAsia="es-PE"/>
          <ns2:ligatures ns2:val="none"/>
        </w:rPr>
        <w:t xml:space="preserve">, tipificado en </w:t>
      </w:r>
      <w:r w:rsidRPr="007E3A4F">
        <w:rPr>
          <w:rFonts w:ascii="Arial Narrow" w:eastAsia="Times New Roman" w:hAnsi="Arial Narrow" w:cs="Times New Roman"/>
          <w:color w:val="000000"/>
          <w:kern w:val="0"/>
          <w:shd w:val="clear" w:color="auto" w:fill="FFFFFF"/>
          <w:lang w:eastAsia="es-PE"/>
          <ns2:ligatures ns2:val="none"/>
        </w:rPr>
        <w:t xml:space="preserve">literal </w:t>
      </w:r>
      <w:r w:rsidR="000C7A31" w:rsidRPr="007E3A4F">
        <w:rPr>
          <w:rFonts w:ascii="Arial Narrow" w:eastAsia="Times New Roman" w:hAnsi="Arial Narrow" w:cs="Times New Roman"/>
          <w:color w:val="000000"/>
          <w:kern w:val="0"/>
          <w:shd w:val="clear" w:color="auto" w:fill="FFFFFF"/>
          <w:lang w:eastAsia="es-PE"/>
          <ns2:ligatures ns2:val="none"/>
        </w:rPr>
        <w:t>c</w:t>
      </w:r>
      <w:r w:rsidRPr="007E3A4F">
        <w:rPr>
          <w:rFonts w:ascii="Arial Narrow" w:eastAsia="Times New Roman" w:hAnsi="Arial Narrow" w:cs="Times New Roman"/>
          <w:color w:val="000000"/>
          <w:kern w:val="0"/>
          <w:shd w:val="clear" w:color="auto" w:fill="FFFFFF"/>
          <w:lang w:eastAsia="es-PE"/>
          <ns2:ligatures ns2:val="none"/>
        </w:rPr>
        <w:t xml:space="preserve">) del artículo 56 </w:t>
      </w:r>
      <w:r w:rsidRPr="007E3A4F">
        <w:rPr>
          <w:rFonts w:ascii="Arial Narrow" w:eastAsia="Arial Narrow" w:hAnsi="Arial Narrow" w:cs="Arial"/>
          <w:bCs/>
          <w:color w:val="000000"/>
          <w:kern w:val="0"/>
          <w:lang w:eastAsia="es-PE"/>
          <ns2:ligatures ns2:val="none"/>
        </w:rPr>
        <w:t>del Código</w:t>
      </w:r>
      <w:r w:rsidRPr="007E3A4F">
        <w:rPr>
          <w:rStyle w:val="Refdenotaalpie"/>
          <w:vertAlign w:val="superscript"/>
          <w:lang w:eastAsia="es-PE"/>
        </w:rPr>
        <w:footnoteReference w:id="5"/>
      </w:r>
      <w:r w:rsidRPr="007E3A4F">
        <w:rPr>
          <w:rFonts w:ascii="Arial Narrow" w:eastAsia="Arial Narrow" w:hAnsi="Arial Narrow" w:cs="Arial"/>
          <w:bCs/>
          <w:color w:val="000000"/>
          <w:kern w:val="0"/>
          <w:lang w:eastAsia="es-PE"/>
          <ns2:ligatures ns2:val="none"/>
        </w:rPr>
        <w:t xml:space="preserve">. </w:t>
      </w:r>
    </w:p>
    <w:bookmarkEnd w:id="6"/>
    <w:p ns2:paraId="6BDA4B7E" ns2:textId="49AF511E" w:rsidR="00CA50CD" w:rsidRPr="007E3A4F" w:rsidRDefault="00CA50CD" w:rsidP="008F3040">
      <w:pPr>
        <w:spacing w:after="0" w:line="240" w:lineRule="auto"/>
        <w:jc w:val="both"/>
        <w:rPr>
          <w:rFonts w:ascii="Arial Narrow" w:eastAsia="Arial Narrow" w:hAnsi="Arial Narrow" w:cs="Arial Narrow"/>
          <w:kern w:val="0"/>
          <ns2:ligatures ns2:val="none"/>
        </w:rPr>
      </w:pPr>
    </w:p>
    <w:p ns2:paraId="308F08C6" ns2:textId="515F1758" w:rsidR="00CA50CD" w:rsidRPr="007E3A4F"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E3A4F">
        <w:rPr>
          <w:rFonts w:ascii="Arial Narrow" w:eastAsia="Arial Narrow" w:hAnsi="Arial Narrow" w:cs="Arial Narrow"/>
          <w:kern w:val="0"/>
          <ns2:ligatures ns2:val="none"/>
        </w:rPr>
        <w:t xml:space="preserve">Asimismo, </w:t>
      </w:r>
      <w:r w:rsidRPr="007E3A4F">
        <w:rPr>
          <w:rFonts w:ascii="Arial Narrow" w:eastAsia="Times New Roman" w:hAnsi="Arial Narrow" w:cs="Arial"/>
          <w:color w:val="000000"/>
          <w:kern w:val="0"/>
          <w:lang w:eastAsia="es-PE"/>
          <ns2:ligatures ns2:val="none"/>
        </w:rPr>
        <w:t xml:space="preserve">la Secretaría Técnica, en ejercicio de sus facultades, considera </w:t>
      </w:r>
      <w:r w:rsidRPr="007E3A4F">
        <w:rPr>
          <w:rFonts w:ascii="Arial Narrow" w:eastAsia="Arial Narrow" w:hAnsi="Arial Narrow" w:cs="Arial"/>
          <w:kern w:val="0"/>
          <ns2:ligatures ns2:val="none"/>
        </w:rPr>
        <w:t xml:space="preserve">que el hecho denunciado, consistente en que </w:t>
      </w:r>
      <w:r w:rsidR="00DA087F" w:rsidRPr="007E3A4F">
        <w:rPr>
          <w:rFonts w:ascii="Arial Narrow" w:eastAsia="Arial Narrow" w:hAnsi="Arial Narrow" w:cs="Arial Narrow"/>
          <w:kern w:val="0"/>
          <ns2:ligatures ns2:val="none"/>
        </w:rPr>
        <w:t>los proveedores denunciados no habrían cumplido con entregar oportunamente al denunciante los documentos contractuales de la Póliza 2001-716888 del Seguro Vehicular</w:t>
      </w:r>
      <w:r w:rsidRPr="007E3A4F">
        <w:rPr>
          <w:rFonts w:ascii="Arial Narrow" w:eastAsia="Arial Narrow" w:hAnsi="Arial Narrow" w:cs="Arial"/>
          <w:kern w:val="0"/>
          <ns2:ligatures ns2:val="none"/>
        </w:rPr>
        <w:t>. Por consiguiente, corresponde calificar el hecho materia de denuncia como una presunta infracción al deber de entregar a los usuarios copia de los contratos y demás documentación relacionada con dichos actos jurídicos, tipificado en el literal e) del artículo 47 del Código</w:t>
      </w:r>
      <w:r w:rsidRPr="007E3A4F">
        <w:rPr>
          <w:rStyle w:val="Refdenotaalpie"/>
          <w:rFonts w:ascii="Arial Narrow" w:eastAsia="Arial Narrow" w:hAnsi="Arial Narrow" w:cs="Arial"/>
          <w:kern w:val="0"/>
          <w:vertAlign w:val="superscript"/>
          <ns2:ligatures ns2:val="none"/>
        </w:rPr>
        <w:footnoteReference w:id="6"/>
      </w:r>
      <w:r w:rsidRPr="007E3A4F">
        <w:rPr>
          <w:rFonts w:ascii="Arial Narrow" w:eastAsia="Arial Narrow" w:hAnsi="Arial Narrow" w:cs="Arial"/>
          <w:kern w:val="0"/>
          <ns2:ligatures ns2:val="none"/>
        </w:rPr>
        <w:t>.</w:t>
      </w:r>
    </w:p>
    <w:p ns2:paraId="7A507243" ns2:textId="77777777" w:rsidR="00CA50CD" w:rsidRPr="007E3A4F" w:rsidRDefault="00CA50CD" w:rsidP="008F3040">
      <w:pPr>
        <w:spacing w:after="0" w:line="240" w:lineRule="auto"/>
        <w:jc w:val="both"/>
        <w:rPr>
          <w:rFonts w:ascii="Arial Narrow" w:eastAsia="Arial Narrow" w:hAnsi="Arial Narrow" w:cs="Arial Narrow"/>
          <w:kern w:val="0"/>
          <ns2:ligatures ns2:val="none"/>
        </w:rPr>
      </w:pPr>
    </w:p>
    <w:p ns2:paraId="272C2C84" ns2:textId="712F7775" w:rsidR="001D00D0" w:rsidRPr="007E3A4F"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E3A4F">
        <w:rPr>
          <w:rFonts w:ascii="Arial Narrow" w:eastAsia="Times New Roman" w:hAnsi="Arial Narrow" w:cs="Arial"/>
          <w:color w:val="000000"/>
          <w:kern w:val="0"/>
          <w:lang w:eastAsia="es-PE"/>
          <ns2:ligatures ns2:val="none"/>
        </w:rPr>
        <w:t xml:space="preserve">Además, la Secretaría Técnica, en ejercicio de sus facultades, considera </w:t>
      </w:r>
      <w:r w:rsidRPr="007E3A4F">
        <w:rPr>
          <w:rFonts w:ascii="Arial Narrow" w:eastAsia="Arial Narrow" w:hAnsi="Arial Narrow" w:cs="Arial"/>
          <w:kern w:val="0"/>
          <ns2:ligatures ns2:val="none"/>
        </w:rPr>
        <w:t xml:space="preserve">que el hecho denunciado, consistente en que </w:t>
      </w:r>
      <w:r w:rsidR="00DA087F" w:rsidRPr="007E3A4F">
        <w:rPr>
          <w:rFonts w:ascii="Arial Narrow" w:eastAsia="Arial Narrow" w:hAnsi="Arial Narrow" w:cs="Arial Narrow"/>
          <w:kern w:val="0"/>
          <ns2:ligatures ns2:val="none"/>
        </w:rPr>
        <w:t>Rímac Seguros y Reaseguros S.A. no habría informado oportunamente al denunciante las condiciones contractuales de la Póliza 2001-716888 del Seguro Vehicular, impidiéndole ejercer oportunamente su derecho de arrepentimiento respecto del referido seguro</w:t>
      </w:r>
      <w:r w:rsidRPr="007E3A4F">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7" w:name="_Hlk195611851"/>
      <w:r w:rsidRPr="007E3A4F">
        <w:rPr>
          <w:rFonts w:ascii="Arial Narrow" w:eastAsia="Arial Narrow" w:hAnsi="Arial Narrow" w:cs="Arial"/>
          <w:bCs/>
          <w:color w:val="000000"/>
          <w:kern w:val="0"/>
          <w:lang w:eastAsia="es-PE"/>
          <ns2:ligatures ns2:val="none"/>
        </w:rPr>
        <w:t xml:space="preserve">artículo 1, numeral 1, literal b) </w:t>
      </w:r>
      <w:bookmarkEnd w:id="7"/>
      <w:r w:rsidRPr="007E3A4F">
        <w:rPr>
          <w:rFonts w:ascii="Arial Narrow" w:eastAsia="Arial Narrow" w:hAnsi="Arial Narrow" w:cs="Arial"/>
          <w:bCs/>
          <w:color w:val="000000"/>
          <w:kern w:val="0"/>
          <w:lang w:eastAsia="es-PE"/>
          <ns2:ligatures ns2:val="none"/>
        </w:rPr>
        <w:t>y al artículo 2 del Código</w:t>
      </w:r>
      <w:r w:rsidRPr="007E3A4F">
        <w:rPr>
          <w:rStyle w:val="Refdenotaalpie"/>
          <w:rFonts w:ascii="Arial Narrow" w:eastAsia="Arial Narrow" w:hAnsi="Arial Narrow" w:cs="Arial"/>
          <w:bCs/>
          <w:color w:val="000000"/>
          <w:kern w:val="0"/>
          <w:vertAlign w:val="superscript"/>
          <w:lang w:eastAsia="es-PE"/>
          <ns2:ligatures ns2:val="none"/>
        </w:rPr>
        <w:footnoteReference w:id="7"/>
      </w:r>
      <w:r w:rsidRPr="007E3A4F">
        <w:rPr>
          <w:rFonts w:ascii="Arial Narrow" w:eastAsia="Arial Narrow" w:hAnsi="Arial Narrow" w:cs="Arial"/>
          <w:bCs/>
          <w:color w:val="000000"/>
          <w:kern w:val="0"/>
          <w:lang w:eastAsia="es-PE"/>
          <ns2:ligatures ns2:val="none"/>
        </w:rPr>
        <w:t xml:space="preserve">. </w:t>
      </w:r>
    </w:p>
    <w:p ns2:paraId="64B4971F" ns2:textId="77777777" w:rsidR="001D00D0" w:rsidRPr="007E3A4F" w:rsidRDefault="001D00D0" w:rsidP="008F3040">
      <w:pPr>
        <w:pStyle w:val="Prrafodelista"/>
        <w:spacing w:line="240" w:lineRule="auto"/>
        <w:rPr>
          <w:rFonts w:ascii="Arial Narrow" w:eastAsia="Arial Narrow" w:hAnsi="Arial Narrow" w:cs="Arial"/>
          <w:bCs/>
          <w:color w:val="000000"/>
          <w:kern w:val="0"/>
          <w:lang w:eastAsia="es-PE"/>
          <ns2:ligatures ns2:val="none"/>
        </w:rPr>
      </w:pPr>
    </w:p>
    <w:p ns2:paraId="7B3C687A" ns2:textId="60D2B9A0" w:rsidR="00CA50CD" w:rsidRPr="007E3A4F"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E3A4F">
        <w:rPr>
          <w:rFonts w:ascii="Arial Narrow" w:eastAsia="Arial Narrow" w:hAnsi="Arial Narrow" w:cs="Arial Narrow"/>
          <w:kern w:val="0"/>
          <ns2:ligatures ns2:val="none"/>
        </w:rPr>
        <w:t xml:space="preserve">Asimismo, </w:t>
      </w:r>
      <w:r w:rsidR="00F027A2" w:rsidRPr="007E3A4F">
        <w:rPr>
          <w:rFonts w:ascii="Arial Narrow" w:eastAsia="Arial Narrow" w:hAnsi="Arial Narrow" w:cs="Arial Narrow"/>
          <w:kern w:val="0"/>
          <ns2:ligatures ns2:val="none"/>
        </w:rPr>
        <w:t xml:space="preserve">la Secretaría Técnica, en ejercicio de sus facultades, </w:t>
      </w:r>
      <w:r w:rsidR="00F027A2" w:rsidRPr="007E3A4F">
        <w:rPr>
          <w:rFonts w:ascii="Arial Narrow" w:eastAsia="Times New Roman" w:hAnsi="Arial Narrow" w:cs="Segoe UI"/>
          <w:color w:val="000000"/>
          <w:kern w:val="0"/>
          <w:lang w:eastAsia="es-PE"/>
          <ns2:ligatures ns2:val="none"/>
        </w:rPr>
        <w:t xml:space="preserve">considera </w:t>
      </w:r>
      <w:r w:rsidR="00F027A2" w:rsidRPr="007E3A4F">
        <w:rPr>
          <w:rFonts w:ascii="Arial Narrow" w:eastAsia="Arial Narrow" w:hAnsi="Arial Narrow" w:cs="Arial Narrow"/>
          <w:kern w:val="0"/>
          <ns2:ligatures ns2:val="none"/>
        </w:rPr>
        <w:t>que el hecho denunciado</w:t>
      </w:r>
      <w:r w:rsidR="00F027A2" w:rsidRPr="007E3A4F">
        <w:rPr>
          <w:rFonts w:ascii="Arial Narrow" w:eastAsia="Times New Roman" w:hAnsi="Arial Narrow" w:cs="Segoe UI"/>
          <w:color w:val="000000"/>
          <w:kern w:val="0"/>
          <w:lang w:eastAsia="es-PE"/>
          <ns2:ligatures ns2:val="none"/>
        </w:rPr>
        <w:t xml:space="preserve">, consistente en que </w:t>
      </w:r>
      <w:r w:rsidR="007E3A4F" w:rsidRPr="007E3A4F">
        <w:rPr>
          <w:rFonts w:ascii="Arial Narrow" w:eastAsia="Times New Roman" w:hAnsi="Arial Narrow" w:cs="Arial"/>
          <w:color w:val="000000"/>
          <w:kern w:val="0"/>
          <w:lang w:val="es-ES" w:eastAsia="es-ES"/>
          <ns2:ligatures ns2:val="none"/>
        </w:rPr>
        <w:t>el Banco BBVA Perú S.A. habría brindado una respuesta inadecuada al reclamo presentado por el denunciante el 18 de octubre de 2023</w:t>
      </w:r>
      <w:r w:rsidR="00F027A2" w:rsidRPr="007E3A4F">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00F027A2" w:rsidRPr="007E3A4F">
        <w:rPr>
          <w:rFonts w:ascii="Arial Narrow" w:eastAsia="Arial Narrow" w:hAnsi="Arial Narrow" w:cs="Arial Narrow"/>
          <w:kern w:val="0"/>
          <ns2:ligatures ns2:val="none"/>
        </w:rPr>
        <w:t xml:space="preserve"> numeral 88.1</w:t>
      </w:r>
      <w:r w:rsidR="00B27F07" w:rsidRPr="007E3A4F">
        <w:rPr>
          <w:rFonts w:ascii="Arial Narrow" w:eastAsia="Arial Narrow" w:hAnsi="Arial Narrow" w:cs="Arial Narrow"/>
          <w:kern w:val="0"/>
          <ns2:ligatures ns2:val="none"/>
        </w:rPr>
        <w:t/>
      </w:r>
      <w:r w:rsidR="00F027A2" w:rsidRPr="007E3A4F">
        <w:rPr>
          <w:rFonts w:ascii="Arial Narrow" w:eastAsia="Arial Narrow" w:hAnsi="Arial Narrow" w:cs="Arial Narrow"/>
          <w:kern w:val="0"/>
          <ns2:ligatures ns2:val="none"/>
        </w:rPr>
        <w:t xml:space="preserve"> del artículo 88</w:t>
      </w:r>
      <w:r w:rsidR="00B27F07" w:rsidRPr="007E3A4F">
        <w:rPr>
          <w:rFonts w:ascii="Arial Narrow" w:eastAsia="Arial Narrow" w:hAnsi="Arial Narrow" w:cs="Arial Narrow"/>
          <w:kern w:val="0"/>
          <ns2:ligatures ns2:val="none"/>
        </w:rPr>
        <w:t/>
      </w:r>
      <w:r w:rsidR="00F027A2" w:rsidRPr="007E3A4F">
        <w:rPr>
          <w:rFonts w:ascii="Arial Narrow" w:eastAsia="Arial Narrow" w:hAnsi="Arial Narrow" w:cs="Arial Narrow"/>
          <w:kern w:val="0"/>
          <ns2:ligatures ns2:val="none"/>
        </w:rPr>
        <w:t xml:space="preserve"> del Código</w:t>
      </w:r>
      <w:r w:rsidRPr="007E3A4F">
        <w:rPr>
          <w:rStyle w:val="Refdenotaalpie"/>
          <w:rFonts w:ascii="Arial Narrow" w:eastAsia="Arial Narrow" w:hAnsi="Arial Narrow" w:cs="Arial"/>
          <w:kern w:val="0"/>
          <w:vertAlign w:val="superscript"/>
          <ns2:ligatures ns2:val="none"/>
        </w:rPr>
        <w:footnoteReference w:id="8"/>
      </w:r>
      <w:r w:rsidRPr="007E3A4F">
        <w:rPr>
          <w:rFonts w:ascii="Arial Narrow" w:eastAsia="Arial Narrow" w:hAnsi="Arial Narrow" w:cs="Arial Narrow"/>
          <w:kern w:val="0"/>
          <ns2:ligatures ns2:val="none"/>
        </w:rPr>
        <w:t>.</w:t>
      </w:r>
    </w:p>
    <w:p ns2:paraId="0D350856" ns2:textId="77777777" w:rsidR="009739A7" w:rsidRPr="007E3A4F" w:rsidRDefault="009739A7" w:rsidP="009739A7">
      <w:pPr>
        <w:pStyle w:val="Prrafodelista"/>
        <w:rPr>
          <w:rFonts w:ascii="Arial Narrow" w:eastAsia="Arial Narrow" w:hAnsi="Arial Narrow" w:cs="Arial Narrow"/>
          <w:kern w:val="0"/>
          <ns2:ligatures ns2:val="none"/>
        </w:rPr>
      </w:pPr>
    </w:p>
    <w:p ns2:paraId="4D067EA3" ns2:textId="28BF2007" w:rsidR="009739A7" w:rsidRPr="007E3A4F" w:rsidRDefault="009739A7" w:rsidP="009739A7">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7E3A4F">
        <w:rPr>
          <w:rFonts w:ascii="Arial Narrow" w:eastAsia="Arial Narrow" w:hAnsi="Arial Narrow" w:cs="Arial Narrow"/>
          <w:kern w:val="0"/>
          <ns2:ligatures ns2:val="none"/>
        </w:rPr>
        <w:t xml:space="preserve">Adicionalmente, la Secretaría Técnica, en ejercicio de sus facultades, </w:t>
      </w:r>
      <w:r w:rsidRPr="007E3A4F">
        <w:rPr>
          <w:rFonts w:ascii="Arial Narrow" w:eastAsia="Times New Roman" w:hAnsi="Arial Narrow" w:cs="Segoe UI"/>
          <w:color w:val="000000"/>
          <w:kern w:val="0"/>
          <w:lang w:eastAsia="es-PE"/>
          <ns2:ligatures ns2:val="none"/>
        </w:rPr>
        <w:t xml:space="preserve">considera </w:t>
      </w:r>
      <w:r w:rsidRPr="007E3A4F">
        <w:rPr>
          <w:rFonts w:ascii="Arial Narrow" w:eastAsia="Arial Narrow" w:hAnsi="Arial Narrow" w:cs="Arial Narrow"/>
          <w:kern w:val="0"/>
          <ns2:ligatures ns2:val="none"/>
        </w:rPr>
        <w:t>que el hecho denunciado</w:t>
      </w:r>
      <w:r w:rsidRPr="007E3A4F">
        <w:rPr>
          <w:rFonts w:ascii="Arial Narrow" w:eastAsia="Times New Roman" w:hAnsi="Arial Narrow" w:cs="Segoe UI"/>
          <w:color w:val="000000"/>
          <w:kern w:val="0"/>
          <w:lang w:eastAsia="es-PE"/>
          <ns2:ligatures ns2:val="none"/>
        </w:rPr>
        <w:t xml:space="preserve">, consistente en que </w:t>
      </w:r>
      <w:r w:rsidR="007E3A4F" w:rsidRPr="007E3A4F">
        <w:rPr>
          <w:rFonts w:ascii="Arial Narrow" w:eastAsia="Times New Roman" w:hAnsi="Arial Narrow" w:cs="Arial"/>
          <w:color w:val="000000"/>
          <w:kern w:val="0"/>
          <w:lang w:val="es-ES" w:eastAsia="es-ES"/>
          <ns2:ligatures ns2:val="none"/>
        </w:rPr>
        <w:t>el Banco BBVA Perú S.A. habría brindado una respuesta inadecuada al reclamo presentado por el denunciante el 22 de enero de 2025</w:t>
      </w:r>
      <w:r w:rsidRPr="007E3A4F">
        <w:rPr>
          <w:rFonts w:ascii="Arial Narrow" w:eastAsia="Times New Roman" w:hAnsi="Arial Narrow" w:cs="Segoe UI"/>
          <w:color w:val="000000"/>
          <w:kern w:val="0"/>
          <w:lang w:eastAsia="es-PE"/>
          <ns2:ligatures ns2:val="none"/>
        </w:rPr>
        <w:t>. Por consiguiente, corresponde calificar el hecho materia de denuncia como una presunta infracción al</w:t>
      </w:r>
      <w:r w:rsidRPr="007E3A4F">
        <w:rPr>
          <w:rFonts w:ascii="Arial Narrow" w:eastAsia="Arial Narrow" w:hAnsi="Arial Narrow" w:cs="Arial Narrow"/>
          <w:kern w:val="0"/>
          <ns2:ligatures ns2:val="none"/>
        </w:rPr>
        <w:t xml:space="preserve"> numeral 88.1 del artículo 88 del Código.</w:t>
      </w:r>
    </w:p>
    <w:p ns2:paraId="2E7770E0" ns2:textId="77777777" w:rsidR="00E60CD7" w:rsidRPr="007E3A4F" w:rsidRDefault="00E60CD7" w:rsidP="008F3040">
      <w:pPr>
        <w:pStyle w:val="Prrafodelista"/>
        <w:spacing w:after="0" w:line="240" w:lineRule="auto"/>
        <w:ind w:left="567"/>
        <w:jc w:val="both"/>
        <w:rPr>
          <w:rFonts w:ascii="Arial Narrow" w:eastAsia="Calibri" w:hAnsi="Arial Narrow" w:cs="Arial Narrow"/>
          <w:kern w:val="0"/>
          <w:lang w:eastAsia="es-PE"/>
          <ns2:ligatures ns2:val="none"/>
        </w:rPr>
      </w:pPr>
    </w:p>
    <w:p ns2:paraId="37321452" ns2:textId="77777777" w:rsidR="00E60CD7" w:rsidRPr="007E3A4F"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7E3A4F">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7E3A4F">
        <w:rPr>
          <w:rStyle w:val="Refdenotaalpie"/>
          <w:rFonts w:ascii="Arial Narrow" w:eastAsia="Arial Narrow" w:hAnsi="Arial Narrow" w:cs="Arial Narrow"/>
          <w:kern w:val="0"/>
          <w:vertAlign w:val="superscript"/>
          <ns2:ligatures ns2:val="none"/>
        </w:rPr>
        <w:footnoteReference w:id="9"/>
      </w:r>
      <w:r w:rsidRPr="007E3A4F">
        <w:rPr>
          <w:rFonts w:ascii="Arial Narrow" w:eastAsia="Arial" w:hAnsi="Arial Narrow" w:cs="Arial"/>
          <w:color w:val="000000"/>
          <w:kern w:val="0"/>
          <w:lang w:eastAsia="es-PE"/>
          <ns2:ligatures ns2:val="none"/>
        </w:rPr>
        <w:t>.</w:t>
      </w:r>
    </w:p>
    <w:p ns2:paraId="17426A8E" ns2:textId="77777777" w:rsidR="00E60CD7" w:rsidRPr="007E3A4F" w:rsidRDefault="00E60CD7" w:rsidP="008F3040">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69FE781D" ns2:textId="77777777" w:rsidR="00E60CD7" w:rsidRPr="007E3A4F"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7E3A4F">
        <w:rPr>
          <w:rFonts w:ascii="Arial Narrow" w:eastAsia="Arial Narrow" w:hAnsi="Arial Narrow" w:cs="Arial Narrow"/>
          <w:b/>
          <w:color w:val="000000"/>
          <w:kern w:val="0"/>
          <w:lang w:eastAsia="es-PE"/>
          <ns2:ligatures ns2:val="none"/>
        </w:rPr>
        <w:t>REQUERIMIENTO DE INFORMACION</w:t>
      </w:r>
    </w:p>
    <w:p ns2:paraId="6252E905" ns2:textId="77777777" w:rsidR="00E60CD7" w:rsidRPr="007E3A4F"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21C241A8" ns2:textId="77777777" w:rsidR="00E60CD7" w:rsidRPr="00676A2F"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7E3A4F">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le confiere, </w:t>
      </w:r>
      <w:bookmarkStart w:id="8" w:name="_Hlk211510697"/>
      <w:r w:rsidRPr="007E3A4F">
        <w:rPr>
          <w:rFonts w:ascii="Arial Narrow" w:eastAsia="Times New Roman" w:hAnsi="Arial Narrow" w:cs="Arial"/>
          <w:color w:val="000000"/>
          <w:kern w:val="0"/>
          <w:lang w:val="es-ES" w:eastAsia="es-ES"/>
          <ns2:ligatures ns2:val="none"/>
        </w:rPr>
        <w:t xml:space="preserve">conviene requerir a los proveedores denunciados </w:t>
      </w:r>
      <w:bookmarkEnd w:id="8"/>
      <w:r w:rsidRPr="007E3A4F">
        <w:rPr>
          <w:rFonts w:ascii="Arial Narrow" w:eastAsia="Times New Roman" w:hAnsi="Arial Narrow" w:cs="Arial"/>
          <w:color w:val="000000"/>
          <w:kern w:val="0"/>
          <w:lang w:val="es-ES" w:eastAsia="es-ES"/>
          <ns2:ligatures ns2:val="none"/>
        </w:rPr>
        <w:t>que, en un plazo no mayor de cinco (5) días hábiles contado a partir del día siguiente de la notificación de la</w:t>
      </w:r>
      <w:r w:rsidRPr="00676A2F">
        <w:rPr>
          <w:rFonts w:ascii="Arial Narrow" w:eastAsia="Times New Roman" w:hAnsi="Arial Narrow" w:cs="Arial"/>
          <w:color w:val="000000"/>
          <w:kern w:val="0"/>
          <w:lang w:val="es-ES" w:eastAsia="es-ES"/>
          <ns2:ligatures ns2:val="none"/>
        </w:rPr>
        <w:t xml:space="preserve"> presente resolución, </w:t>
      </w:r>
      <w:bookmarkStart w:id="9" w:name="_Hlk211510673"/>
      <w:r w:rsidRPr="00676A2F">
        <w:rPr>
          <w:rFonts w:ascii="Arial Narrow" w:eastAsia="Times New Roman" w:hAnsi="Arial Narrow" w:cs="Arial"/>
          <w:color w:val="000000"/>
          <w:kern w:val="0"/>
          <w:lang w:val="es-ES" w:eastAsia="es-ES"/>
          <ns2:ligatures ns2:val="none"/>
        </w:rPr>
        <w:t>cumplan con lo siguiente:</w:t>
      </w:r>
    </w:p>
    <w:p ns2:paraId="345D7F88" ns2:textId="77777777" w:rsidR="00E60CD7" w:rsidRPr="00676A2F"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01F25269" ns2:textId="3FAF4262" w:rsidR="00E60CD7" w:rsidRPr="00427176"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676A2F">
        <w:rPr>
          <w:rFonts w:ascii="Arial Narrow" w:eastAsia="Times New Roman" w:hAnsi="Arial Narrow" w:cs="Arial"/>
          <w:color w:val="000000"/>
          <w:kern w:val="0"/>
          <w:u w:val="single"/>
          <w:lang w:val="es-ES" w:eastAsia="es-ES"/>
          <ns2:ligatures ns2:val="none"/>
        </w:rPr>
        <w:t xml:space="preserve">A </w:t>
      </w:r>
      <w:r w:rsidR="00F8283C" w:rsidRPr="00676A2F">
        <w:rPr>
          <w:rFonts w:ascii="Arial Narrow" w:eastAsia="Times New Roman" w:hAnsi="Arial Narrow" w:cs="Arial"/>
          <w:color w:val="000000"/>
          <w:kern w:val="0"/>
          <w:u w:val="single"/>
          <w:lang w:val="es-ES" w:eastAsia="es-ES"/>
          <ns2:ligatures ns2:val="none"/>
        </w:rPr>
        <w:t>Rímac</w:t>
      </w:r>
      <w:r w:rsidRPr="00676A2F">
        <w:rPr>
          <w:rFonts w:ascii="Arial Narrow" w:eastAsia="Times New Roman" w:hAnsi="Arial Narrow" w:cs="Arial"/>
          <w:color w:val="000000"/>
          <w:kern w:val="0"/>
          <w:lang w:val="es-ES" w:eastAsia="es-ES"/>
          <ns2:ligatures ns2:val="none"/>
        </w:rPr>
        <w:t xml:space="preserve">: (i) presentar una copia debidamente suscrita de la Póliza </w:t>
      </w:r>
      <w:r w:rsidRPr="00676A2F">
        <w:rPr>
          <w:rFonts w:ascii="Arial Narrow" w:eastAsia="Times New Roman" w:hAnsi="Arial Narrow" w:cs="Arial"/>
          <w:color w:val="000000"/>
          <w:kern w:val="0"/>
          <w:lang w:eastAsia="es-ES"/>
          <ns2:ligatures ns2:val="none"/>
        </w:rPr>
        <w:t xml:space="preserve"/>
      </w:r>
      <w:r w:rsidR="00BA568E" w:rsidRPr="00676A2F">
        <w:rPr>
          <w:rFonts w:ascii="Arial Narrow" w:eastAsia="Times New Roman" w:hAnsi="Arial Narrow" w:cs="Arial"/>
          <w:color w:val="000000"/>
          <w:kern w:val="0"/>
          <w:lang w:eastAsia="es-ES"/>
          <ns2:ligatures ns2:val="none"/>
        </w:rPr>
        <w:t xml:space="preserve">2001-716888 </w:t>
      </w:r>
      <w:r w:rsidRPr="00676A2F">
        <w:rPr>
          <w:rFonts w:ascii="Arial Narrow" w:eastAsia="Times New Roman" w:hAnsi="Arial Narrow" w:cs="Arial"/>
          <w:color w:val="000000"/>
          <w:kern w:val="0"/>
          <w:lang w:val="es-ES" w:eastAsia="es-ES"/>
          <ns2:ligatures ns2:val="none"/>
        </w:rPr>
        <w:t xml:space="preserve">del Seguro Vehicular materia de denuncia; </w:t>
      </w:r>
      <w:r w:rsidR="00D065E2" w:rsidRPr="00676A2F">
        <w:rPr>
          <w:rFonts w:ascii="Arial Narrow" w:eastAsia="Times New Roman" w:hAnsi="Arial Narrow" w:cs="Arial"/>
          <w:color w:val="000000"/>
          <w:kern w:val="0"/>
          <w:lang w:val="es-ES" w:eastAsia="es-ES"/>
          <ns2:ligatures ns2:val="none"/>
        </w:rPr>
        <w:t>(</w:t>
      </w:r>
      <w:proofErr w:type="spellStart"/>
      <w:r w:rsidR="00D065E2" w:rsidRPr="00676A2F">
        <w:rPr>
          <w:rFonts w:ascii="Arial Narrow" w:eastAsia="Times New Roman" w:hAnsi="Arial Narrow" w:cs="Arial"/>
          <w:color w:val="000000"/>
          <w:kern w:val="0"/>
          <w:lang w:val="es-ES" w:eastAsia="es-ES"/>
          <ns2:ligatures ns2:val="none"/>
        </w:rPr>
        <w:t>ii</w:t>
      </w:r>
      <w:proofErr w:type="spellEnd"/>
      <w:r w:rsidR="00D065E2" w:rsidRPr="00676A2F">
        <w:rPr>
          <w:rFonts w:ascii="Arial Narrow" w:eastAsia="Times New Roman" w:hAnsi="Arial Narrow" w:cs="Arial"/>
          <w:color w:val="000000"/>
          <w:kern w:val="0"/>
          <w:lang w:val="es-ES" w:eastAsia="es-ES"/>
          <ns2:ligatures ns2:val="none"/>
        </w:rPr>
        <w:t xml:space="preserve">) presentar una copia debidamente suscrita de la Póliza </w:t>
      </w:r>
      <w:r w:rsidR="00D065E2" w:rsidRPr="00676A2F">
        <w:rPr>
          <w:rFonts w:ascii="Arial Narrow" w:eastAsia="Times New Roman" w:hAnsi="Arial Narrow" w:cs="Arial"/>
          <w:color w:val="000000"/>
          <w:kern w:val="0"/>
          <w:lang w:eastAsia="es-ES"/>
          <ns2:ligatures ns2:val="none"/>
        </w:rPr>
        <w:t xml:space="preserve"/>
      </w:r>
      <w:r w:rsidR="00676A2F" w:rsidRPr="00676A2F">
        <w:rPr>
          <w:rFonts w:ascii="Arial Narrow" w:eastAsia="Times New Roman" w:hAnsi="Arial Narrow" w:cs="Arial"/>
          <w:color w:val="000000"/>
          <w:kern w:val="0"/>
          <w:lang w:eastAsia="es-ES"/>
          <ns2:ligatures ns2:val="none"/>
        </w:rPr>
        <w:t xml:space="preserve">0011-0960-400****258 </w:t>
      </w:r>
      <w:r w:rsidR="00D065E2" w:rsidRPr="00676A2F">
        <w:rPr>
          <w:rFonts w:ascii="Arial Narrow" w:eastAsia="Times New Roman" w:hAnsi="Arial Narrow" w:cs="Arial"/>
          <w:color w:val="000000"/>
          <w:kern w:val="0"/>
          <w:lang w:val="es-ES" w:eastAsia="es-ES"/>
          <ns2:ligatures ns2:val="none"/>
        </w:rPr>
        <w:t>del Seguro Vehicular materia de denuncia; (</w:t>
      </w:r>
      <w:proofErr w:type="spellStart"/>
      <w:r w:rsidR="00D065E2" w:rsidRPr="00676A2F">
        <w:rPr>
          <w:rFonts w:ascii="Arial Narrow" w:eastAsia="Times New Roman" w:hAnsi="Arial Narrow" w:cs="Arial"/>
          <w:color w:val="000000"/>
          <w:kern w:val="0"/>
          <w:lang w:val="es-ES" w:eastAsia="es-ES"/>
          <ns2:ligatures ns2:val="none"/>
        </w:rPr>
        <w:t>iii</w:t>
      </w:r>
      <w:proofErr w:type="spellEnd"/>
      <w:r w:rsidR="00D065E2" w:rsidRPr="00676A2F">
        <w:rPr>
          <w:rFonts w:ascii="Arial Narrow" w:eastAsia="Times New Roman" w:hAnsi="Arial Narrow" w:cs="Arial"/>
          <w:color w:val="000000"/>
          <w:kern w:val="0"/>
          <w:lang w:val="es-ES" w:eastAsia="es-ES"/>
          <ns2:ligatures ns2:val="none"/>
        </w:rPr>
        <w:t xml:space="preserve">) presentar los medios probatorios que acrediten que </w:t>
      </w:r>
      <w:r w:rsidR="00BA568E" w:rsidRPr="00676A2F">
        <w:rPr>
          <w:rFonts w:ascii="Arial Narrow" w:eastAsia="Times New Roman" w:hAnsi="Arial Narrow" w:cs="Arial"/>
          <w:color w:val="000000"/>
          <w:kern w:val="0"/>
          <w:lang w:val="es-ES" w:eastAsia="es-ES"/>
          <ns2:ligatures ns2:val="none"/>
        </w:rPr>
        <w:t xml:space="preserve">gestionó </w:t>
      </w:r>
      <w:r w:rsidR="00BA568E" w:rsidRPr="00427176">
        <w:rPr>
          <w:rFonts w:ascii="Arial Narrow" w:eastAsia="Times New Roman" w:hAnsi="Arial Narrow" w:cs="Arial"/>
          <w:color w:val="000000"/>
          <w:kern w:val="0"/>
          <w:lang w:val="es-ES" w:eastAsia="es-ES"/>
          <ns2:ligatures ns2:val="none"/>
        </w:rPr>
        <w:t xml:space="preserve">adecuadamente la renovación de la </w:t>
      </w:r>
      <w:r w:rsidR="00676A2F" w:rsidRPr="00427176">
        <w:rPr>
          <w:rFonts w:ascii="Arial Narrow" w:eastAsia="Times New Roman" w:hAnsi="Arial Narrow" w:cs="Arial"/>
          <w:color w:val="000000"/>
          <w:kern w:val="0"/>
          <w:lang w:val="es-ES" w:eastAsia="es-ES"/>
          <ns2:ligatures ns2:val="none"/>
        </w:rPr>
        <w:t xml:space="preserve">Póliza </w:t>
      </w:r>
      <w:r w:rsidR="00676A2F" w:rsidRPr="00427176">
        <w:rPr>
          <w:rFonts w:ascii="Arial Narrow" w:eastAsia="Times New Roman" w:hAnsi="Arial Narrow" w:cs="Arial"/>
          <w:color w:val="000000"/>
          <w:kern w:val="0"/>
          <w:lang w:eastAsia="es-ES"/>
          <ns2:ligatures ns2:val="none"/>
        </w:rPr>
        <w:t xml:space="preserve">2001-716888; </w:t>
      </w:r>
      <w:r w:rsidRPr="00427176">
        <w:rPr>
          <w:rFonts w:ascii="Arial Narrow" w:eastAsia="Times New Roman" w:hAnsi="Arial Narrow" w:cs="Arial"/>
          <w:color w:val="000000"/>
          <w:kern w:val="0"/>
          <w:lang w:val="es-ES" w:eastAsia="es-ES"/>
          <ns2:ligatures ns2:val="none"/>
        </w:rPr>
        <w:t>y, (</w:t>
      </w:r>
      <w:proofErr w:type="spellStart"/>
      <w:r w:rsidR="00427176" w:rsidRPr="00427176">
        <w:rPr>
          <w:rFonts w:ascii="Arial Narrow" w:eastAsia="Times New Roman" w:hAnsi="Arial Narrow" w:cs="Arial"/>
          <w:color w:val="000000"/>
          <w:kern w:val="0"/>
          <w:lang w:val="es-ES" w:eastAsia="es-ES"/>
          <ns2:ligatures ns2:val="none"/>
        </w:rPr>
        <w:t>iv</w:t>
      </w:r>
      <w:proofErr w:type="spellEnd"/>
      <w:r w:rsidRPr="00427176">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p>
    <w:p ns2:paraId="48503CFE" ns2:textId="77777777" w:rsidR="00E60CD7" w:rsidRPr="00427176"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4940B49E" ns2:textId="42FC9EA6" w:rsidR="00E60CD7" w:rsidRPr="000077B4"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427176">
        <w:rPr>
          <w:rFonts w:ascii="Arial Narrow" w:eastAsia="Times New Roman" w:hAnsi="Arial Narrow" w:cs="Arial"/>
          <w:color w:val="000000"/>
          <w:kern w:val="0"/>
          <w:u w:val="single"/>
          <w:lang w:val="es-ES" w:eastAsia="es-ES"/>
          <ns2:ligatures ns2:val="none"/>
        </w:rPr>
        <w:t>A</w:t>
      </w:r>
      <w:r w:rsidR="00F8283C" w:rsidRPr="00427176">
        <w:rPr>
          <w:rFonts w:ascii="Arial Narrow" w:eastAsia="Times New Roman" w:hAnsi="Arial Narrow" w:cs="Arial"/>
          <w:color w:val="000000"/>
          <w:kern w:val="0"/>
          <w:u w:val="single"/>
          <w:lang w:val="es-ES" w:eastAsia="es-ES"/>
          <ns2:ligatures ns2:val="none"/>
        </w:rPr>
        <w:t>l</w:t>
      </w:r>
      <w:r w:rsidRPr="00427176">
        <w:rPr>
          <w:rFonts w:ascii="Arial Narrow" w:eastAsia="Times New Roman" w:hAnsi="Arial Narrow" w:cs="Arial"/>
          <w:color w:val="000000"/>
          <w:kern w:val="0"/>
          <w:u w:val="single"/>
          <w:lang w:val="es-ES" w:eastAsia="es-ES"/>
          <ns2:ligatures ns2:val="none"/>
        </w:rPr>
        <w:t xml:space="preserve"> </w:t>
      </w:r>
      <w:r w:rsidR="00F8283C" w:rsidRPr="00427176">
        <w:rPr>
          <w:rFonts w:ascii="Arial Narrow" w:eastAsia="Times New Roman" w:hAnsi="Arial Narrow" w:cs="Arial"/>
          <w:color w:val="000000"/>
          <w:kern w:val="0"/>
          <w:u w:val="single"/>
          <w:lang w:val="es-ES" w:eastAsia="es-ES"/>
          <ns2:ligatures ns2:val="none"/>
        </w:rPr>
        <w:t>Banco</w:t>
      </w:r>
      <w:r w:rsidRPr="00427176">
        <w:rPr>
          <w:rFonts w:ascii="Arial Narrow" w:eastAsia="Times New Roman" w:hAnsi="Arial Narrow" w:cs="Arial"/>
          <w:color w:val="000000"/>
          <w:kern w:val="0"/>
          <w:lang w:val="es-ES" w:eastAsia="es-ES"/>
          <ns2:ligatures ns2:val="none"/>
        </w:rPr>
        <w:t>:</w:t>
      </w:r>
      <w:r w:rsidRPr="00427176">
        <w:rPr>
          <w:rFonts w:ascii="Arial Narrow" w:eastAsia="Times New Roman" w:hAnsi="Arial Narrow" w:cs="Arial"/>
          <w:color w:val="000000"/>
          <w:kern w:val="0"/>
          <w:lang w:eastAsia="es-ES"/>
          <ns2:ligatures ns2:val="none"/>
        </w:rPr>
        <w:t xml:space="preserve"> </w:t>
      </w:r>
      <w:r w:rsidR="00BA568E" w:rsidRPr="00427176">
        <w:rPr>
          <w:rFonts w:ascii="Arial Narrow" w:eastAsia="Times New Roman" w:hAnsi="Arial Narrow" w:cs="Arial"/>
          <w:color w:val="000000"/>
          <w:kern w:val="0"/>
          <w:lang w:val="es-ES" w:eastAsia="es-ES"/>
          <ns2:ligatures ns2:val="none"/>
        </w:rPr>
        <w:t xml:space="preserve">(i) presentar una copia debidamente suscrita de la Póliza </w:t>
      </w:r>
      <w:r w:rsidR="00BA568E" w:rsidRPr="00427176">
        <w:rPr>
          <w:rFonts w:ascii="Arial Narrow" w:eastAsia="Times New Roman" w:hAnsi="Arial Narrow" w:cs="Arial"/>
          <w:color w:val="000000"/>
          <w:kern w:val="0"/>
          <w:lang w:eastAsia="es-ES"/>
          <ns2:ligatures ns2:val="none"/>
        </w:rPr>
        <w:t xml:space="preserve"/>
      </w:r>
      <w:r w:rsidR="00676A2F" w:rsidRPr="00427176">
        <w:rPr>
          <w:rFonts w:ascii="Arial Narrow" w:eastAsia="Times New Roman" w:hAnsi="Arial Narrow" w:cs="Arial"/>
          <w:color w:val="000000"/>
          <w:kern w:val="0"/>
          <w:lang w:eastAsia="es-ES"/>
          <ns2:ligatures ns2:val="none"/>
        </w:rPr>
        <w:t xml:space="preserve">2001-716888 </w:t>
      </w:r>
      <w:r w:rsidR="00BA568E" w:rsidRPr="00427176">
        <w:rPr>
          <w:rFonts w:ascii="Arial Narrow" w:eastAsia="Times New Roman" w:hAnsi="Arial Narrow" w:cs="Arial"/>
          <w:color w:val="000000"/>
          <w:kern w:val="0"/>
          <w:lang w:val="es-ES" w:eastAsia="es-ES"/>
          <ns2:ligatures ns2:val="none"/>
        </w:rPr>
        <w:t>del Seguro Vehicular materia de denuncia; (</w:t>
      </w:r>
      <w:proofErr w:type="spellStart"/>
      <w:r w:rsidR="00BA568E" w:rsidRPr="00427176">
        <w:rPr>
          <w:rFonts w:ascii="Arial Narrow" w:eastAsia="Times New Roman" w:hAnsi="Arial Narrow" w:cs="Arial"/>
          <w:color w:val="000000"/>
          <w:kern w:val="0"/>
          <w:lang w:val="es-ES" w:eastAsia="es-ES"/>
          <ns2:ligatures ns2:val="none"/>
        </w:rPr>
        <w:t>ii</w:t>
      </w:r>
      <w:proofErr w:type="spellEnd"/>
      <w:r w:rsidR="00BA568E" w:rsidRPr="00427176">
        <w:rPr>
          <w:rFonts w:ascii="Arial Narrow" w:eastAsia="Times New Roman" w:hAnsi="Arial Narrow" w:cs="Arial"/>
          <w:color w:val="000000"/>
          <w:kern w:val="0"/>
          <w:lang w:val="es-ES" w:eastAsia="es-ES"/>
          <ns2:ligatures ns2:val="none"/>
        </w:rPr>
        <w:t xml:space="preserve">) presentar una copia debidamente suscrita de la Póliza </w:t>
      </w:r>
      <w:r w:rsidR="00BA568E" w:rsidRPr="00427176">
        <w:rPr>
          <w:rFonts w:ascii="Arial Narrow" w:eastAsia="Times New Roman" w:hAnsi="Arial Narrow" w:cs="Arial"/>
          <w:color w:val="000000"/>
          <w:kern w:val="0"/>
          <w:lang w:eastAsia="es-ES"/>
          <ns2:ligatures ns2:val="none"/>
        </w:rPr>
        <w:t xml:space="preserve"/>
      </w:r>
      <w:r w:rsidR="00676A2F" w:rsidRPr="00427176">
        <w:rPr>
          <w:rFonts w:ascii="Arial Narrow" w:eastAsia="Times New Roman" w:hAnsi="Arial Narrow" w:cs="Arial"/>
          <w:color w:val="000000"/>
          <w:kern w:val="0"/>
          <w:lang w:eastAsia="es-ES"/>
          <ns2:ligatures ns2:val="none"/>
        </w:rPr>
        <w:t xml:space="preserve">0011-0960-400****258 </w:t>
      </w:r>
      <w:r w:rsidR="00676A2F" w:rsidRPr="00427176">
        <w:rPr>
          <w:rFonts w:ascii="Arial Narrow" w:eastAsia="Times New Roman" w:hAnsi="Arial Narrow" w:cs="Arial"/>
          <w:color w:val="000000"/>
          <w:kern w:val="0"/>
          <w:lang w:val="es-ES" w:eastAsia="es-ES"/>
          <ns2:ligatures ns2:val="none"/>
        </w:rPr>
        <w:t xml:space="preserve">del </w:t>
      </w:r>
      <w:r w:rsidR="00BA568E" w:rsidRPr="00427176">
        <w:rPr>
          <w:rFonts w:ascii="Arial Narrow" w:eastAsia="Times New Roman" w:hAnsi="Arial Narrow" w:cs="Arial"/>
          <w:color w:val="000000"/>
          <w:kern w:val="0"/>
          <w:lang w:val="es-ES" w:eastAsia="es-ES"/>
          <ns2:ligatures ns2:val="none"/>
        </w:rPr>
        <w:t>del Seguro Vehicular materia de denuncia; (</w:t>
      </w:r>
      <w:proofErr w:type="spellStart"/>
      <w:r w:rsidR="00BA568E" w:rsidRPr="00427176">
        <w:rPr>
          <w:rFonts w:ascii="Arial Narrow" w:eastAsia="Times New Roman" w:hAnsi="Arial Narrow" w:cs="Arial"/>
          <w:color w:val="000000"/>
          <w:kern w:val="0"/>
          <w:lang w:val="es-ES" w:eastAsia="es-ES"/>
          <ns2:ligatures ns2:val="none"/>
        </w:rPr>
        <w:t>iii</w:t>
      </w:r>
      <w:proofErr w:type="spellEnd"/>
      <w:r w:rsidR="00BA568E" w:rsidRPr="00427176">
        <w:rPr>
          <w:rFonts w:ascii="Arial Narrow" w:eastAsia="Times New Roman" w:hAnsi="Arial Narrow" w:cs="Arial"/>
          <w:color w:val="000000"/>
          <w:kern w:val="0"/>
          <w:lang w:val="es-ES" w:eastAsia="es-ES"/>
          <ns2:ligatures ns2:val="none"/>
        </w:rPr>
        <w:t xml:space="preserve">) presentar los medios probatorios </w:t>
      </w:r>
      <w:r w:rsidR="00BA568E" w:rsidRPr="00427176">
        <w:rPr>
          <w:rFonts w:ascii="Arial Narrow" w:eastAsia="Times New Roman" w:hAnsi="Arial Narrow" w:cs="Arial"/>
          <w:color w:val="000000"/>
          <w:kern w:val="0"/>
          <w:lang w:val="es-ES" w:eastAsia="es-ES"/>
          <ns2:ligatures ns2:val="none"/>
        </w:rPr>
        <w:lastRenderedPageBreak/>
        <w:t xml:space="preserve">que acrediten que gestionó adecuadamente la renovación y el pago de primas de la </w:t>
      </w:r>
      <w:r w:rsidR="00676A2F" w:rsidRPr="00427176">
        <w:rPr>
          <w:rFonts w:ascii="Arial Narrow" w:eastAsia="Times New Roman" w:hAnsi="Arial Narrow" w:cs="Arial"/>
          <w:color w:val="000000"/>
          <w:kern w:val="0"/>
          <w:lang w:val="es-ES" w:eastAsia="es-ES"/>
          <ns2:ligatures ns2:val="none"/>
        </w:rPr>
        <w:t xml:space="preserve">Póliza </w:t>
      </w:r>
      <w:r w:rsidR="00676A2F" w:rsidRPr="00427176">
        <w:rPr>
          <w:rFonts w:ascii="Arial Narrow" w:eastAsia="Times New Roman" w:hAnsi="Arial Narrow" w:cs="Arial"/>
          <w:color w:val="000000"/>
          <w:kern w:val="0"/>
          <w:lang w:eastAsia="es-ES"/>
          <ns2:ligatures ns2:val="none"/>
        </w:rPr>
        <w:t>2001-716888;</w:t>
      </w:r>
      <w:r w:rsidR="00BA568E" w:rsidRPr="00427176">
        <w:rPr>
          <w:rFonts w:ascii="Arial Narrow" w:eastAsia="Times New Roman" w:hAnsi="Arial Narrow" w:cs="Arial"/>
          <w:color w:val="000000"/>
          <w:kern w:val="0"/>
          <w:lang w:val="es-ES" w:eastAsia="es-ES"/>
          <ns2:ligatures ns2:val="none"/>
        </w:rPr>
        <w:t xml:space="preserve"> y, (</w:t>
      </w:r>
      <w:proofErr w:type="spellStart"/>
      <w:r w:rsidR="00427176">
        <w:rPr>
          <w:rFonts w:ascii="Arial Narrow" w:eastAsia="Times New Roman" w:hAnsi="Arial Narrow" w:cs="Arial"/>
          <w:color w:val="000000"/>
          <w:kern w:val="0"/>
          <w:lang w:val="es-ES" w:eastAsia="es-ES"/>
          <ns2:ligatures ns2:val="none"/>
        </w:rPr>
        <w:t>iv</w:t>
      </w:r>
      <w:proofErr w:type="spellEnd"/>
      <w:r w:rsidR="00BA568E" w:rsidRPr="00427176">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427176">
        <w:rPr>
          <w:rFonts w:ascii="Arial Narrow" w:eastAsia="Times New Roman" w:hAnsi="Arial Narrow" w:cs="Arial"/>
          <w:color w:val="000000"/>
          <w:kern w:val="0"/>
          <w:lang w:val="es-ES" w:eastAsia="es-ES"/>
          <ns2:ligatures ns2:val="none"/>
        </w:rPr>
        <w:t>.</w:t>
      </w:r>
    </w:p>
    <w:bookmarkEnd w:id="9"/>
    <w:p ns2:paraId="76AC2520" ns2:textId="77777777" w:rsidR="00E60CD7" w:rsidRPr="00BA568E" w:rsidRDefault="00E60CD7" w:rsidP="00BA568E">
      <w:pPr>
        <w:spacing w:after="0" w:line="240" w:lineRule="auto"/>
        <w:jc w:val="both"/>
        <w:rPr>
          <w:rFonts w:ascii="Arial Narrow" w:eastAsia="Times New Roman" w:hAnsi="Arial Narrow" w:cs="Arial"/>
          <w:color w:val="000000"/>
          <w:kern w:val="0"/>
          <w:lang w:val="es-ES" w:eastAsia="es-ES"/>
          <ns2:ligatures ns2:val="none"/>
        </w:rPr>
      </w:pPr>
    </w:p>
    <w:p ns2:paraId="45192A8B" ns2:textId="77777777" w:rsidR="00E60CD7" w:rsidRPr="0026598E"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1820251" ns2:textId="77777777" w:rsidR="00E60CD7" w:rsidRPr="0026598E"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621C8A87" ns2:textId="61AAA616" w:rsidR="00594BFE" w:rsidRDefault="00E60CD7" w:rsidP="00FB7E60">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26598E">
        <w:rPr>
          <w:rFonts w:ascii="Arial Narrow" w:eastAsia="Arial Narrow" w:hAnsi="Arial Narrow" w:cs="Arial Narrow"/>
          <w:b/>
          <w:color w:val="000000"/>
          <w:kern w:val="0"/>
          <w:lang w:eastAsia="es-PE"/>
          <ns2:ligatures ns2:val="none"/>
        </w:rPr>
        <w:t xml:space="preserve">PRIMERO: admitir a trámite la denuncia del 13 de febrero de 2026, interpuesta por el señor [APELLIDO] López contra Rímac Seguros y Reaseguros S.A. y el Banco BBVA Perú S.A., por lo siguiente:</w:t>
      </w:r>
      <w:r w:rsidRPr="0026598E">
        <w:rPr>
          <w:rFonts w:ascii="Arial Narrow" w:eastAsia="Times New Roman" w:hAnsi="Arial Narrow" w:cs="Times New Roman"/>
          <w:color w:val="000000"/>
          <w:kern w:val="0"/>
          <w:shd w:val="clear" w:color="auto" w:fill="FFFFFF"/>
          <w:lang w:eastAsia="es-PE"/>
          <ns2:ligatures ns2:val="none"/>
        </w:rPr>
        <w:t xml:space="preserve"/>
      </w:r>
      <w:r w:rsidR="001463DD" w:rsidRPr="00187726">
        <w:rPr>
          <w:rFonts w:ascii="Arial Narrow" w:eastAsia="Times New Roman" w:hAnsi="Arial Narrow" w:cs="Arial"/>
          <w:color w:val="000000"/>
          <w:kern w:val="0"/>
          <w:lang w:val="es-ES" w:eastAsia="es-ES"/>
          <ns2:ligatures ns2:val="none"/>
        </w:rPr>
        <w:t xml:space="preserve"/>
      </w:r>
      <w:r w:rsidR="001463DD" w:rsidRPr="0093749C">
        <w:rPr>
          <w:rFonts w:ascii="Arial Narrow" w:eastAsia="Times New Roman" w:hAnsi="Arial Narrow" w:cs="Arial"/>
          <w:color w:val="000000"/>
          <w:kern w:val="0"/>
          <w:lang w:val="es-ES" w:eastAsia="es-ES"/>
          <ns2:ligatures ns2:val="none"/>
        </w:rPr>
        <w:t/>
      </w:r>
      <w:r w:rsidRPr="0093749C">
        <w:rPr>
          <w:rFonts w:ascii="Arial Narrow" w:eastAsia="Times New Roman" w:hAnsi="Arial Narrow" w:cs="Arial"/>
          <w:color w:val="000000"/>
          <w:kern w:val="0"/>
          <w:lang w:val="es-ES" w:eastAsia="es-ES"/>
          <ns2:ligatures ns2:val="none"/>
        </w:rPr>
        <w:t xml:space="preserve"/>
      </w:r>
      <w:r w:rsidRPr="0093749C">
        <w:rPr>
          <w:rFonts w:ascii="Arial Narrow" w:eastAsia="Times New Roman" w:hAnsi="Arial Narrow" w:cs="Times New Roman"/>
          <w:color w:val="000000"/>
          <w:kern w:val="0"/>
          <w:shd w:val="clear" w:color="auto" w:fill="FFFFFF"/>
          <w:lang w:eastAsia="es-PE"/>
          <ns2:ligatures ns2:val="none"/>
        </w:rPr>
        <w:t xml:space="preserve"/>
      </w:r>
      <w:r w:rsidR="006F1976" w:rsidRPr="0093749C">
        <w:rPr>
          <w:rFonts w:ascii="Arial Narrow" w:hAnsi="Arial Narrow" w:cs="Arial"/>
          <w:bCs/>
          <w:spacing w:val="-3"/>
          <w:kern w:val="0"/>
          <ns2:ligatures ns2:val="none"/>
        </w:rPr>
        <w:t xml:space="preserve"/>
      </w:r>
      <w:r w:rsidRPr="0093749C">
        <w:rPr>
          <w:rFonts w:ascii="Arial Narrow" w:eastAsia="Times New Roman" w:hAnsi="Arial Narrow" w:cs="Times New Roman"/>
          <w:color w:val="000000"/>
          <w:kern w:val="0"/>
          <w:shd w:val="clear" w:color="auto" w:fill="FFFFFF"/>
          <w:lang w:eastAsia="es-PE"/>
          <ns2:ligatures ns2:val="none"/>
        </w:rPr>
        <w:t xml:space="preserve"/>
      </w:r>
      <w:r w:rsidR="00F8283C" w:rsidRPr="0093749C">
        <w:rPr>
          <w:rFonts w:ascii="Arial Narrow" w:eastAsia="Arial Narrow" w:hAnsi="Arial Narrow" w:cs="Arial Narrow"/>
          <w:bCs/>
        </w:rPr>
        <w:t/>
      </w:r>
      <w:r w:rsidRPr="0093749C">
        <w:rPr>
          <w:rFonts w:ascii="Arial Narrow" w:eastAsia="Times New Roman" w:hAnsi="Arial Narrow" w:cs="Times New Roman"/>
          <w:color w:val="000000"/>
          <w:kern w:val="0"/>
          <w:shd w:val="clear" w:color="auto" w:fill="FFFFFF"/>
          <w:lang w:eastAsia="es-PE"/>
          <ns2:ligatures ns2:val="none"/>
        </w:rPr>
        <w:t xml:space="preserve"/>
      </w:r>
      <w:r w:rsidR="00CA50CD" w:rsidRPr="0093749C">
        <w:rPr>
          <w:rFonts w:ascii="Arial Narrow" w:eastAsia="Times New Roman" w:hAnsi="Arial Narrow" w:cs="Times New Roman"/>
          <w:color w:val="000000"/>
          <w:kern w:val="0"/>
          <w:shd w:val="clear" w:color="auto" w:fill="FFFFFF"/>
          <w:lang w:eastAsia="es-PE"/>
          <ns2:ligatures ns2:val="none"/>
        </w:rPr>
        <w:t/>
      </w:r>
    </w:p>
    <w:p ns2:paraId="669E6EC5" ns2:textId="77777777" w:rsidR="00805C72" w:rsidRPr="00CD3FCA" w:rsidRDefault="00805C72" w:rsidP="00FB7E60">
      <w:pPr>
        <w:spacing w:after="0" w:line="240" w:lineRule="auto"/>
        <w:jc w:val="both"/>
        <w:rPr>
          <w:rFonts w:ascii="Arial Narrow" w:eastAsia="Calibri" w:hAnsi="Arial Narrow" w:cs="Arial Narrow"/>
          <w:color w:val="000000"/>
          <w:kern w:val="0"/>
          <w:lang w:eastAsia="es-PE"/>
          <ns2:ligatures ns2:val="none"/>
        </w:rPr>
      </w:pPr>
    </w:p>
    <w:p ns2:paraId="7BFB4BC9" ns2:textId="4254DCFA" w:rsidR="00594BFE" w:rsidRPr="0093749C" w:rsidRDefault="00594BFE" w:rsidP="00594BF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93749C">
        <w:rPr>
          <w:rFonts w:ascii="Arial Narrow" w:eastAsia="Arial Narrow" w:hAnsi="Arial Narrow" w:cs="Arial Narrow"/>
          <w:kern w:val="0"/>
          <ns2:ligatures ns2:val="none"/>
        </w:rPr>
        <w:t xml:space="preserve">Presunta </w:t>
      </w:r>
      <w:r w:rsidR="000C7A31" w:rsidRPr="0093749C">
        <w:rPr>
          <w:rFonts w:ascii="Arial Narrow" w:eastAsia="Arial Narrow" w:hAnsi="Arial Narrow" w:cs="Arial Narrow"/>
          <w:kern w:val="0"/>
          <ns2:ligatures ns2:val="none"/>
        </w:rPr>
        <w:t>infracción a los artículos 18 y 19 de la Ley 29571, Código de Protección y Defensa del Consumidor</w:t>
      </w:r>
      <w:r w:rsidRPr="0093749C">
        <w:rPr>
          <w:rFonts w:ascii="Arial Narrow" w:eastAsia="Arial Narrow" w:hAnsi="Arial Narrow" w:cs="Arial Narrow"/>
          <w:kern w:val="0"/>
          <ns2:ligatures ns2:val="none"/>
        </w:rPr>
        <w:t xml:space="preserve">, en tanto </w:t>
      </w:r>
      <w:r w:rsidR="003C4966" w:rsidRPr="0093749C">
        <w:rPr>
          <w:rFonts w:ascii="Arial Narrow" w:eastAsia="Arial Narrow" w:hAnsi="Arial Narrow" w:cs="Arial Narrow"/>
          <w:bCs/>
        </w:rPr>
        <w:t xml:space="preserve">Rímac Seguros y Reaseguros S.A. </w:t>
      </w:r>
      <w:r w:rsidRPr="0093749C">
        <w:rPr>
          <w:rFonts w:ascii="Arial Narrow" w:eastAsia="Arial Narrow" w:hAnsi="Arial Narrow" w:cs="Arial Narrow"/>
          <w:kern w:val="0"/>
          <ns2:ligatures ns2:val="none"/>
        </w:rPr>
        <w:t xml:space="preserve">no habría </w:t>
      </w:r>
      <w:r w:rsidR="00435134" w:rsidRPr="0093749C">
        <w:rPr>
          <w:rFonts w:ascii="Arial Narrow" w:eastAsia="Arial Narrow" w:hAnsi="Arial Narrow" w:cs="Arial Narrow"/>
          <w:kern w:val="0"/>
          <ns2:ligatures ns2:val="none"/>
        </w:rPr>
        <w:t xml:space="preserve">cumplido con gestionar </w:t>
      </w:r>
      <w:r w:rsidRPr="0093749C">
        <w:rPr>
          <w:rFonts w:ascii="Arial Narrow" w:eastAsia="Arial Narrow" w:hAnsi="Arial Narrow" w:cs="Arial Narrow"/>
          <w:kern w:val="0"/>
          <ns2:ligatures ns2:val="none"/>
        </w:rPr>
        <w:t>la reparación</w:t>
      </w:r>
      <w:r w:rsidR="00435134" w:rsidRPr="0093749C">
        <w:rPr>
          <w:rFonts w:ascii="Arial Narrow" w:eastAsia="Arial Narrow" w:hAnsi="Arial Narrow" w:cs="Arial Narrow"/>
          <w:kern w:val="0"/>
          <ns2:ligatures ns2:val="none"/>
        </w:rPr>
        <w:t xml:space="preserve"> adecuada</w:t>
      </w:r>
      <w:r w:rsidRPr="0093749C">
        <w:rPr>
          <w:rFonts w:ascii="Arial Narrow" w:eastAsia="Arial Narrow" w:hAnsi="Arial Narrow" w:cs="Arial Narrow"/>
          <w:kern w:val="0"/>
          <ns2:ligatures ns2:val="none"/>
        </w:rPr>
        <w:t xml:space="preserve"> del vehículo con Placa de Rodaje </w:t>
      </w:r>
      <w:r w:rsidR="00E95BF7" w:rsidRPr="0093749C">
        <w:t xml:space="preserve"> </w:t>
      </w:r>
      <w:r w:rsidR="00E95BF7" w:rsidRPr="0093749C">
        <w:rPr>
          <w:rFonts w:ascii="Arial Narrow" w:eastAsia="Arial Narrow" w:hAnsi="Arial Narrow" w:cs="Arial Narrow"/>
          <w:kern w:val="0"/>
          <ns2:ligatures ns2:val="none"/>
        </w:rPr>
        <w:t xml:space="preserve">AXO-327 </w:t>
      </w:r>
      <w:r w:rsidR="0086736C" w:rsidRPr="0093749C">
        <w:rPr>
          <w:rFonts w:ascii="Arial Narrow" w:eastAsia="Arial Narrow" w:hAnsi="Arial Narrow" w:cs="Arial Narrow"/>
          <w:kern w:val="0"/>
          <ns2:ligatures ns2:val="none"/>
        </w:rPr>
        <w:t>por el</w:t>
      </w:r>
      <w:r w:rsidRPr="0093749C">
        <w:rPr>
          <w:rFonts w:ascii="Arial Narrow" w:eastAsia="Arial Narrow" w:hAnsi="Arial Narrow" w:cs="Arial Narrow"/>
          <w:kern w:val="0"/>
          <ns2:ligatures ns2:val="none"/>
        </w:rPr>
        <w:t xml:space="preserve"> siniestro </w:t>
      </w:r>
      <w:r w:rsidR="0086736C" w:rsidRPr="0093749C">
        <w:rPr>
          <w:rFonts w:ascii="Arial Narrow" w:eastAsia="Arial Narrow" w:hAnsi="Arial Narrow" w:cs="Arial Narrow"/>
          <w:kern w:val="0"/>
          <ns2:ligatures ns2:val="none"/>
        </w:rPr>
        <w:t>d</w:t>
      </w:r>
      <w:r w:rsidRPr="0093749C">
        <w:rPr>
          <w:rFonts w:ascii="Arial Narrow" w:eastAsia="Arial Narrow" w:hAnsi="Arial Narrow" w:cs="Arial Narrow"/>
          <w:kern w:val="0"/>
          <ns2:ligatures ns2:val="none"/>
        </w:rPr>
        <w:t>el 8 de setiembre de 2023, debido a la persistencia de fallas mecánicas, electrónicas, alertas en sensores, fallas en el sistema de seguridad, ruidos anormales y deficiencias en el sistema de aire acondicionado.</w:t>
      </w:r>
    </w:p>
    <w:p ns2:paraId="729749B0" ns2:textId="77777777" w:rsidR="00594BFE" w:rsidRPr="0093749C" w:rsidRDefault="00594BFE" w:rsidP="00F15C8D">
      <w:pPr>
        <w:pStyle w:val="Prrafodelista"/>
        <w:spacing w:after="0" w:line="240" w:lineRule="auto"/>
        <w:ind w:left="567"/>
        <w:jc w:val="both"/>
        <w:rPr>
          <w:rFonts w:ascii="Arial Narrow" w:eastAsia="Arial Narrow" w:hAnsi="Arial Narrow" w:cs="Arial Narrow"/>
          <w:kern w:val="0"/>
          <ns2:ligatures ns2:val="none"/>
        </w:rPr>
      </w:pPr>
    </w:p>
    <w:p ns2:paraId="716A2687" ns2:textId="23FD933F" w:rsidR="00594BFE" w:rsidRPr="0093749C" w:rsidRDefault="00594BFE" w:rsidP="00594BF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93749C">
        <w:rPr>
          <w:rFonts w:ascii="Arial Narrow" w:eastAsia="Arial Narrow" w:hAnsi="Arial Narrow" w:cs="Arial Narrow"/>
          <w:kern w:val="0"/>
          <ns2:ligatures ns2:val="none"/>
        </w:rPr>
        <w:t xml:space="preserve">Presunta </w:t>
      </w:r>
      <w:r w:rsidR="000C7A31" w:rsidRPr="0093749C">
        <w:rPr>
          <w:rFonts w:ascii="Arial Narrow" w:eastAsia="Arial Narrow" w:hAnsi="Arial Narrow" w:cs="Arial Narrow"/>
          <w:kern w:val="0"/>
          <ns2:ligatures ns2:val="none"/>
        </w:rPr>
        <w:t>infracción a los artículos 18 y 19 de la Ley 29571, Código de Protección y Defensa del Consumidor</w:t>
      </w:r>
      <w:r w:rsidRPr="0093749C">
        <w:rPr>
          <w:rFonts w:ascii="Arial Narrow" w:eastAsia="Arial Narrow" w:hAnsi="Arial Narrow" w:cs="Arial Narrow"/>
          <w:kern w:val="0"/>
          <ns2:ligatures ns2:val="none"/>
        </w:rPr>
        <w:t>, en</w:t>
      </w:r>
      <w:r w:rsidR="002B35EC">
        <w:rPr>
          <w:rFonts w:ascii="Arial Narrow" w:eastAsia="Arial Narrow" w:hAnsi="Arial Narrow" w:cs="Arial Narrow"/>
          <w:kern w:val="0"/>
          <ns2:ligatures ns2:val="none"/>
        </w:rPr>
        <w:t xml:space="preserve"> </w:t>
      </w:r>
      <w:r w:rsidR="002B35EC" w:rsidRPr="0093749C">
        <w:rPr>
          <w:rFonts w:ascii="Arial Narrow" w:eastAsia="Arial Narrow" w:hAnsi="Arial Narrow" w:cs="Arial Narrow"/>
          <w:kern w:val="0"/>
          <ns2:ligatures ns2:val="none"/>
        </w:rPr>
        <w:t>tanto</w:t>
      </w:r>
      <w:r w:rsidRPr="0093749C">
        <w:rPr>
          <w:rFonts w:ascii="Arial Narrow" w:eastAsia="Arial Narrow" w:hAnsi="Arial Narrow" w:cs="Arial Narrow"/>
          <w:kern w:val="0"/>
          <ns2:ligatures ns2:val="none"/>
        </w:rPr>
        <w:t xml:space="preserve"> </w:t>
      </w:r>
      <w:r w:rsidR="003C4966" w:rsidRPr="0093749C">
        <w:rPr>
          <w:rFonts w:ascii="Arial Narrow" w:eastAsia="Arial Narrow" w:hAnsi="Arial Narrow" w:cs="Arial Narrow"/>
          <w:bCs/>
        </w:rPr>
        <w:t xml:space="preserve">Rímac Seguros y Reaseguros S.A. </w:t>
      </w:r>
      <w:r w:rsidR="00972F26" w:rsidRPr="0093749C">
        <w:rPr>
          <w:rFonts w:ascii="Arial Narrow" w:eastAsia="Arial Narrow" w:hAnsi="Arial Narrow" w:cs="Arial Narrow"/>
          <w:kern w:val="0"/>
          <ns2:ligatures ns2:val="none"/>
        </w:rPr>
        <w:t>no habría cumplido con gestionar</w:t>
      </w:r>
      <w:r w:rsidRPr="0093749C">
        <w:rPr>
          <w:rFonts w:ascii="Arial Narrow" w:eastAsia="Arial Narrow" w:hAnsi="Arial Narrow" w:cs="Arial Narrow"/>
          <w:kern w:val="0"/>
          <ns2:ligatures ns2:val="none"/>
        </w:rPr>
        <w:t xml:space="preserve"> </w:t>
      </w:r>
      <w:r w:rsidR="00972F26" w:rsidRPr="0093749C">
        <w:rPr>
          <w:rFonts w:ascii="Arial Narrow" w:eastAsia="Arial Narrow" w:hAnsi="Arial Narrow" w:cs="Arial Narrow"/>
          <w:kern w:val="0"/>
          <ns2:ligatures ns2:val="none"/>
        </w:rPr>
        <w:t>la</w:t>
      </w:r>
      <w:r w:rsidRPr="0093749C">
        <w:rPr>
          <w:rFonts w:ascii="Arial Narrow" w:eastAsia="Arial Narrow" w:hAnsi="Arial Narrow" w:cs="Arial Narrow"/>
          <w:kern w:val="0"/>
          <ns2:ligatures ns2:val="none"/>
        </w:rPr>
        <w:t xml:space="preserve"> reparación </w:t>
      </w:r>
      <w:r w:rsidR="00972F26" w:rsidRPr="0093749C">
        <w:rPr>
          <w:rFonts w:ascii="Arial Narrow" w:eastAsia="Arial Narrow" w:hAnsi="Arial Narrow" w:cs="Arial Narrow"/>
          <w:kern w:val="0"/>
          <ns2:ligatures ns2:val="none"/>
        </w:rPr>
        <w:t xml:space="preserve">oportuna </w:t>
      </w:r>
      <w:r w:rsidRPr="0093749C">
        <w:rPr>
          <w:rFonts w:ascii="Arial Narrow" w:eastAsia="Arial Narrow" w:hAnsi="Arial Narrow" w:cs="Arial Narrow"/>
          <w:kern w:val="0"/>
          <ns2:ligatures ns2:val="none"/>
        </w:rPr>
        <w:t xml:space="preserve">del vehículo con </w:t>
      </w:r>
      <w:r w:rsidR="00E95BF7" w:rsidRPr="0093749C">
        <w:rPr>
          <w:rFonts w:ascii="Arial Narrow" w:eastAsia="Arial Narrow" w:hAnsi="Arial Narrow" w:cs="Arial Narrow"/>
          <w:kern w:val="0"/>
          <ns2:ligatures ns2:val="none"/>
        </w:rPr>
        <w:t>Placa de Rodaje </w:t>
      </w:r>
      <w:r w:rsidR="00E95BF7" w:rsidRPr="0093749C">
        <w:t xml:space="preserve"> </w:t>
      </w:r>
      <w:r w:rsidR="00E95BF7" w:rsidRPr="0093749C">
        <w:rPr>
          <w:rFonts w:ascii="Arial Narrow" w:eastAsia="Arial Narrow" w:hAnsi="Arial Narrow" w:cs="Arial Narrow"/>
          <w:kern w:val="0"/>
          <ns2:ligatures ns2:val="none"/>
        </w:rPr>
        <w:t xml:space="preserve">AXO-327 </w:t>
      </w:r>
      <w:r w:rsidR="00094096" w:rsidRPr="0093749C">
        <w:rPr>
          <w:rFonts w:ascii="Arial Narrow" w:eastAsia="Arial Narrow" w:hAnsi="Arial Narrow" w:cs="Arial Narrow"/>
          <w:kern w:val="0"/>
          <ns2:ligatures ns2:val="none"/>
        </w:rPr>
        <w:t>por el siniestro del 8 de setiembre de 2023</w:t>
      </w:r>
      <w:r w:rsidRPr="0093749C">
        <w:rPr>
          <w:rFonts w:ascii="Arial Narrow" w:eastAsia="Arial Narrow" w:hAnsi="Arial Narrow" w:cs="Arial Narrow"/>
          <w:kern w:val="0"/>
          <ns2:ligatures ns2:val="none"/>
        </w:rPr>
        <w:t>.</w:t>
      </w:r>
    </w:p>
    <w:p ns2:paraId="10550CEC" ns2:textId="77777777" w:rsidR="00594BFE" w:rsidRPr="0093749C" w:rsidRDefault="00594BFE" w:rsidP="00594BFE">
      <w:pPr>
        <w:pStyle w:val="Prrafodelista"/>
        <w:spacing w:after="0" w:line="240" w:lineRule="auto"/>
        <w:ind w:left="567"/>
        <w:jc w:val="both"/>
        <w:rPr>
          <w:rFonts w:ascii="Arial Narrow" w:eastAsia="Arial Narrow" w:hAnsi="Arial Narrow" w:cs="Arial Narrow"/>
          <w:kern w:val="0"/>
          <ns2:ligatures ns2:val="none"/>
        </w:rPr>
      </w:pPr>
    </w:p>
    <w:p ns2:paraId="29DD6139" ns2:textId="5EAB4F77" w:rsidR="00594BFE" w:rsidRPr="0093749C" w:rsidRDefault="00594BFE" w:rsidP="00594BF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93749C">
        <w:rPr>
          <w:rFonts w:ascii="Arial Narrow" w:eastAsia="Arial Narrow" w:hAnsi="Arial Narrow" w:cs="Arial Narrow"/>
          <w:kern w:val="0"/>
          <ns2:ligatures ns2:val="none"/>
        </w:rPr>
        <w:t xml:space="preserve">Presunta </w:t>
      </w:r>
      <w:r w:rsidR="000C7A31" w:rsidRPr="0093749C">
        <w:rPr>
          <w:rFonts w:ascii="Arial Narrow" w:eastAsia="Arial Narrow" w:hAnsi="Arial Narrow" w:cs="Arial Narrow"/>
          <w:kern w:val="0"/>
          <ns2:ligatures ns2:val="none"/>
        </w:rPr>
        <w:t>infracción a los artículos 18 y 19 de la Ley 29571, Código de Protección y Defensa del Consumidor</w:t>
      </w:r>
      <w:r w:rsidRPr="0093749C">
        <w:rPr>
          <w:rFonts w:ascii="Arial Narrow" w:eastAsia="Arial Narrow" w:hAnsi="Arial Narrow" w:cs="Arial Narrow"/>
          <w:kern w:val="0"/>
          <ns2:ligatures ns2:val="none"/>
        </w:rPr>
        <w:t xml:space="preserve">, en tanto </w:t>
      </w:r>
      <w:r w:rsidR="00DA087F">
        <w:rPr>
          <w:rFonts w:ascii="Arial Narrow" w:eastAsia="Arial Narrow" w:hAnsi="Arial Narrow" w:cs="Arial Narrow"/>
          <w:kern w:val="0"/>
          <ns2:ligatures ns2:val="none"/>
        </w:rPr>
        <w:t xml:space="preserve">el </w:t>
      </w:r>
      <w:r w:rsidR="00D15088" w:rsidRPr="0093749C">
        <w:rPr>
          <w:rFonts w:ascii="Arial Narrow" w:eastAsia="Arial Narrow" w:hAnsi="Arial Narrow" w:cs="Arial Narrow"/>
          <w:kern w:val="0"/>
          <ns2:ligatures ns2:val="none"/>
        </w:rPr>
        <w:t xml:space="preserve">Banco BBVA Perú S.A. </w:t>
      </w:r>
      <w:r w:rsidRPr="0093749C">
        <w:rPr>
          <w:rFonts w:ascii="Arial Narrow" w:eastAsia="Arial Narrow" w:hAnsi="Arial Narrow" w:cs="Arial Narrow"/>
          <w:kern w:val="0"/>
          <ns2:ligatures ns2:val="none"/>
        </w:rPr>
        <w:t xml:space="preserve">habría efectuado débitos en la cuenta de ahorros del denunciante por el importe total de US$ 1 968,73 por concepto de renovación de la </w:t>
      </w:r>
      <w:r w:rsidR="00184F3C" w:rsidRPr="0093749C">
        <w:rPr>
          <w:rFonts w:ascii="Arial Narrow" w:eastAsia="Times New Roman" w:hAnsi="Arial Narrow" w:cs="Arial"/>
          <w:color w:val="000000"/>
          <w:kern w:val="0"/>
          <w:lang w:eastAsia="es-ES"/>
          <ns2:ligatures ns2:val="none"/>
        </w:rPr>
        <w:t>Póliza 0011-0960-400****258</w:t>
      </w:r>
      <w:r w:rsidR="00A22C0B" w:rsidRPr="0093749C">
        <w:rPr>
          <w:rFonts w:ascii="Arial Narrow" w:eastAsia="Times New Roman" w:hAnsi="Arial Narrow" w:cs="Arial"/>
          <w:color w:val="000000"/>
          <w:kern w:val="0"/>
          <w:lang w:eastAsia="es-ES"/>
          <ns2:ligatures ns2:val="none"/>
        </w:rPr>
        <w:t xml:space="preserve">, pese a no </w:t>
      </w:r>
      <w:r w:rsidRPr="0093749C">
        <w:rPr>
          <w:rFonts w:ascii="Arial Narrow" w:eastAsia="Arial Narrow" w:hAnsi="Arial Narrow" w:cs="Arial Narrow"/>
          <w:kern w:val="0"/>
          <ns2:ligatures ns2:val="none"/>
        </w:rPr>
        <w:t>contar con su consentimiento.</w:t>
      </w:r>
    </w:p>
    <w:p ns2:paraId="2CE796FC" ns2:textId="77777777" w:rsidR="00594BFE" w:rsidRPr="002B35EC" w:rsidRDefault="00594BFE" w:rsidP="00FB7E60">
      <w:pPr>
        <w:spacing w:after="0" w:line="240" w:lineRule="auto"/>
        <w:jc w:val="both"/>
        <w:rPr>
          <w:rFonts w:ascii="Arial Narrow" w:eastAsia="Arial Narrow" w:hAnsi="Arial Narrow" w:cs="Arial Narrow"/>
          <w:kern w:val="0"/>
          <ns2:ligatures ns2:val="none"/>
        </w:rPr>
      </w:pPr>
    </w:p>
    <w:p ns2:paraId="31A5C40D" ns2:textId="35B4C79A" w:rsidR="00594BFE" w:rsidRPr="002B35EC" w:rsidRDefault="00594BFE" w:rsidP="00F15C8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2B35EC">
        <w:rPr>
          <w:rFonts w:ascii="Arial Narrow" w:eastAsia="Arial Narrow" w:hAnsi="Arial Narrow" w:cs="Arial Narrow"/>
          <w:kern w:val="0"/>
          <ns2:ligatures ns2:val="none"/>
        </w:rPr>
        <w:t xml:space="preserve">Presunta </w:t>
      </w:r>
      <w:r w:rsidR="000C7A31" w:rsidRPr="002B35EC">
        <w:rPr>
          <w:rFonts w:ascii="Arial Narrow" w:eastAsia="Arial Narrow" w:hAnsi="Arial Narrow" w:cs="Arial Narrow"/>
          <w:kern w:val="0"/>
          <ns2:ligatures ns2:val="none"/>
        </w:rPr>
        <w:t>infracción a los artículos 18 y 19 de la Ley 29571, Código de Protección y Defensa del Consumidor</w:t>
      </w:r>
      <w:r w:rsidRPr="002B35EC">
        <w:rPr>
          <w:rFonts w:ascii="Arial Narrow" w:eastAsia="Arial Narrow" w:hAnsi="Arial Narrow" w:cs="Arial Narrow"/>
          <w:kern w:val="0"/>
          <ns2:ligatures ns2:val="none"/>
        </w:rPr>
        <w:t xml:space="preserve">, en tanto </w:t>
      </w:r>
      <w:r w:rsidR="00DA087F">
        <w:rPr>
          <w:rFonts w:ascii="Arial Narrow" w:eastAsia="Arial Narrow" w:hAnsi="Arial Narrow" w:cs="Arial Narrow"/>
          <w:kern w:val="0"/>
          <ns2:ligatures ns2:val="none"/>
        </w:rPr>
        <w:t xml:space="preserve">el </w:t>
      </w:r>
      <w:r w:rsidR="00D15088" w:rsidRPr="002B35EC">
        <w:rPr>
          <w:rFonts w:ascii="Arial Narrow" w:eastAsia="Arial Narrow" w:hAnsi="Arial Narrow" w:cs="Arial Narrow"/>
          <w:kern w:val="0"/>
          <ns2:ligatures ns2:val="none"/>
        </w:rPr>
        <w:t xml:space="preserve">Banco BBVA Perú S.A. </w:t>
      </w:r>
      <w:r w:rsidRPr="002B35EC">
        <w:rPr>
          <w:rFonts w:ascii="Arial Narrow" w:eastAsia="Arial Narrow" w:hAnsi="Arial Narrow" w:cs="Arial Narrow"/>
          <w:kern w:val="0"/>
          <ns2:ligatures ns2:val="none"/>
        </w:rPr>
        <w:t xml:space="preserve">no </w:t>
      </w:r>
      <w:r w:rsidR="009763F0" w:rsidRPr="002B35EC">
        <w:rPr>
          <w:rFonts w:ascii="Arial Narrow" w:eastAsia="Arial Narrow" w:hAnsi="Arial Narrow" w:cs="Arial Narrow"/>
          <w:kern w:val="0"/>
          <ns2:ligatures ns2:val="none"/>
        </w:rPr>
        <w:t>habría cumplido con realizar</w:t>
      </w:r>
      <w:r w:rsidRPr="002B35EC">
        <w:rPr>
          <w:rFonts w:ascii="Arial Narrow" w:eastAsia="Arial Narrow" w:hAnsi="Arial Narrow" w:cs="Arial Narrow"/>
          <w:kern w:val="0"/>
          <ns2:ligatures ns2:val="none"/>
        </w:rPr>
        <w:t xml:space="preserve"> la devolución íntegra de los montos debitados por la renovación de la </w:t>
      </w:r>
      <w:r w:rsidR="00184F3C" w:rsidRPr="002B35EC">
        <w:rPr>
          <w:rFonts w:ascii="Arial Narrow" w:eastAsia="Times New Roman" w:hAnsi="Arial Narrow" w:cs="Arial"/>
          <w:color w:val="000000"/>
          <w:kern w:val="0"/>
          <w:lang w:eastAsia="es-ES"/>
          <ns2:ligatures ns2:val="none"/>
        </w:rPr>
        <w:t>Póliza 0011-0960-400****258</w:t>
      </w:r>
      <w:r w:rsidRPr="002B35EC">
        <w:rPr>
          <w:rFonts w:ascii="Arial Narrow" w:eastAsia="Arial Narrow" w:hAnsi="Arial Narrow" w:cs="Arial Narrow"/>
          <w:kern w:val="0"/>
          <ns2:ligatures ns2:val="none"/>
        </w:rPr>
        <w:t>, toda vez que devolvió al denunciante la suma de US$ 1 070,44 de un total de US$ 1 968,73.</w:t>
      </w:r>
    </w:p>
    <w:p ns2:paraId="6989FAD5" ns2:textId="77777777" w:rsidR="00094096" w:rsidRPr="002B35EC" w:rsidRDefault="00094096" w:rsidP="00094096">
      <w:pPr>
        <w:pStyle w:val="Prrafodelista"/>
        <w:rPr>
          <w:rFonts w:ascii="Arial Narrow" w:eastAsia="Arial Narrow" w:hAnsi="Arial Narrow" w:cs="Arial Narrow"/>
          <w:kern w:val="0"/>
          <ns2:ligatures ns2:val="none"/>
        </w:rPr>
      </w:pPr>
    </w:p>
    <w:p ns2:paraId="35C88B04" ns2:textId="403922B7" w:rsidR="00094096" w:rsidRPr="00DA087F" w:rsidRDefault="00094096" w:rsidP="00094096">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2B35EC">
        <w:rPr>
          <w:rFonts w:ascii="Arial Narrow" w:eastAsia="Arial Narrow" w:hAnsi="Arial Narrow" w:cs="Arial Narrow"/>
          <w:kern w:val="0"/>
          <ns2:ligatures ns2:val="none"/>
        </w:rPr>
        <w:t xml:space="preserve">Presunta infracción a los artículos 18 y 19 de la Ley 29571, Código de Protección y Defensa del Consumidor, en tanto </w:t>
      </w:r>
      <w:r w:rsidR="00DA087F">
        <w:rPr>
          <w:rFonts w:ascii="Arial Narrow" w:eastAsia="Arial Narrow" w:hAnsi="Arial Narrow" w:cs="Arial Narrow"/>
          <w:kern w:val="0"/>
          <ns2:ligatures ns2:val="none"/>
        </w:rPr>
        <w:t xml:space="preserve">el </w:t>
      </w:r>
      <w:r w:rsidRPr="002B35EC">
        <w:rPr>
          <w:rFonts w:ascii="Arial Narrow" w:eastAsia="Arial Narrow" w:hAnsi="Arial Narrow" w:cs="Arial Narrow"/>
          <w:kern w:val="0"/>
          <ns2:ligatures ns2:val="none"/>
        </w:rPr>
        <w:t xml:space="preserve">Banco BBVA Perú S.A. habría contratado la “Póliza Plan Besito” para el denunciante, pese a que dicho producto no habría </w:t>
      </w:r>
      <w:r w:rsidRPr="00DA087F">
        <w:rPr>
          <w:rFonts w:ascii="Arial Narrow" w:eastAsia="Arial Narrow" w:hAnsi="Arial Narrow" w:cs="Arial Narrow"/>
          <w:kern w:val="0"/>
          <ns2:ligatures ns2:val="none"/>
        </w:rPr>
        <w:t>sido ofertado ni contratado por el denunciante durante el proceso de adquisición de la Póliza 2001-716888 del Seguro Vehicular.</w:t>
      </w:r>
    </w:p>
    <w:p ns2:paraId="685BDF77" ns2:textId="77777777" w:rsidR="00F15C8D" w:rsidRPr="00DA087F" w:rsidRDefault="00F15C8D" w:rsidP="00F15C8D">
      <w:pPr>
        <w:spacing w:after="0" w:line="240" w:lineRule="auto"/>
        <w:jc w:val="both"/>
        <w:rPr>
          <w:rFonts w:ascii="Arial Narrow" w:eastAsia="Arial Narrow" w:hAnsi="Arial Narrow" w:cs="Arial Narrow"/>
          <w:kern w:val="0"/>
          <ns2:ligatures ns2:val="none"/>
        </w:rPr>
      </w:pPr>
    </w:p>
    <w:p ns2:paraId="6239F3D1" ns2:textId="6580DB31" w:rsidR="00E37612" w:rsidRPr="00DA087F" w:rsidRDefault="00594BFE" w:rsidP="007364FE">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DA087F">
        <w:rPr>
          <w:rFonts w:ascii="Arial Narrow" w:eastAsia="Arial Narrow" w:hAnsi="Arial Narrow" w:cs="Arial Narrow"/>
          <w:kern w:val="0"/>
          <ns2:ligatures ns2:val="none"/>
        </w:rPr>
        <w:t xml:space="preserve">Presunta infracción al literal c) </w:t>
      </w:r>
      <w:r w:rsidR="000C7A31" w:rsidRPr="00DA087F">
        <w:rPr>
          <w:rFonts w:ascii="Arial Narrow" w:eastAsia="Arial Narrow" w:hAnsi="Arial Narrow" w:cs="Arial Narrow"/>
          <w:kern w:val="0"/>
          <ns2:ligatures ns2:val="none"/>
        </w:rPr>
        <w:t>del artículo 56 de la Ley 29571, Código de Protección y Defensa del Consumidor</w:t>
      </w:r>
      <w:r w:rsidRPr="00DA087F">
        <w:rPr>
          <w:rFonts w:ascii="Arial Narrow" w:eastAsia="Arial Narrow" w:hAnsi="Arial Narrow" w:cs="Arial Narrow"/>
          <w:kern w:val="0"/>
          <ns2:ligatures ns2:val="none"/>
        </w:rPr>
        <w:t>, en</w:t>
      </w:r>
      <w:r w:rsidR="002B35EC" w:rsidRPr="00DA087F">
        <w:rPr>
          <w:rFonts w:ascii="Arial Narrow" w:eastAsia="Arial Narrow" w:hAnsi="Arial Narrow" w:cs="Arial Narrow"/>
          <w:kern w:val="0"/>
          <ns2:ligatures ns2:val="none"/>
        </w:rPr>
        <w:t xml:space="preserve"> tanto</w:t>
      </w:r>
      <w:r w:rsidRPr="00DA087F">
        <w:rPr>
          <w:rFonts w:ascii="Arial Narrow" w:eastAsia="Arial Narrow" w:hAnsi="Arial Narrow" w:cs="Arial Narrow"/>
          <w:kern w:val="0"/>
          <ns2:ligatures ns2:val="none"/>
        </w:rPr>
        <w:t xml:space="preserve"> </w:t>
      </w:r>
      <w:r w:rsidR="00DA087F">
        <w:rPr>
          <w:rFonts w:ascii="Arial Narrow" w:eastAsia="Arial Narrow" w:hAnsi="Arial Narrow" w:cs="Arial Narrow"/>
          <w:kern w:val="0"/>
          <ns2:ligatures ns2:val="none"/>
        </w:rPr>
        <w:t xml:space="preserve">el </w:t>
      </w:r>
      <w:r w:rsidR="00D15088" w:rsidRPr="00DA087F">
        <w:rPr>
          <w:rFonts w:ascii="Arial Narrow" w:eastAsia="Arial Narrow" w:hAnsi="Arial Narrow" w:cs="Arial Narrow"/>
          <w:kern w:val="0"/>
          <ns2:ligatures ns2:val="none"/>
        </w:rPr>
        <w:t xml:space="preserve">Banco BBVA Perú S.A. </w:t>
      </w:r>
      <w:r w:rsidRPr="00DA087F">
        <w:rPr>
          <w:rFonts w:ascii="Arial Narrow" w:eastAsia="Arial Narrow" w:hAnsi="Arial Narrow" w:cs="Arial Narrow"/>
          <w:kern w:val="0"/>
          <ns2:ligatures ns2:val="none"/>
        </w:rPr>
        <w:t xml:space="preserve">habría </w:t>
      </w:r>
      <w:r w:rsidR="00551855" w:rsidRPr="00DA087F">
        <w:rPr>
          <w:rFonts w:ascii="Arial Narrow" w:eastAsia="Arial Narrow" w:hAnsi="Arial Narrow" w:cs="Arial Narrow"/>
          <w:kern w:val="0"/>
          <ns2:ligatures ns2:val="none"/>
        </w:rPr>
        <w:t xml:space="preserve">hecho disposición de los fondos del denunciante para renovar la </w:t>
      </w:r>
      <w:r w:rsidR="00351D06" w:rsidRPr="00DA087F">
        <w:rPr>
          <w:rFonts w:ascii="Arial Narrow" w:eastAsia="Times New Roman" w:hAnsi="Arial Narrow" w:cs="Arial"/>
          <w:color w:val="000000"/>
          <w:kern w:val="0"/>
          <w:lang w:val="es-ES" w:eastAsia="es-ES"/>
          <ns2:ligatures ns2:val="none"/>
        </w:rPr>
        <w:t xml:space="preserve">Póliza </w:t>
      </w:r>
      <w:r w:rsidR="00351D06" w:rsidRPr="00DA087F">
        <w:rPr>
          <w:rFonts w:ascii="Arial Narrow" w:eastAsia="Times New Roman" w:hAnsi="Arial Narrow" w:cs="Arial"/>
          <w:color w:val="000000"/>
          <w:kern w:val="0"/>
          <w:lang w:eastAsia="es-ES"/>
          <ns2:ligatures ns2:val="none"/>
        </w:rPr>
        <w:t xml:space="preserve">2001-716888 </w:t>
      </w:r>
      <w:r w:rsidR="00351D06" w:rsidRPr="00DA087F">
        <w:rPr>
          <w:rFonts w:ascii="Arial Narrow" w:eastAsia="Times New Roman" w:hAnsi="Arial Narrow" w:cs="Arial"/>
          <w:color w:val="000000"/>
          <w:kern w:val="0"/>
          <w:lang w:val="es-ES" w:eastAsia="es-ES"/>
          <ns2:ligatures ns2:val="none"/>
        </w:rPr>
        <w:t>del Seguro Vehicular</w:t>
      </w:r>
      <w:r w:rsidR="00351D06" w:rsidRPr="00DA087F">
        <w:rPr>
          <w:rFonts w:ascii="Arial Narrow" w:eastAsia="Arial Narrow" w:hAnsi="Arial Narrow" w:cs="Arial Narrow"/>
          <w:kern w:val="0"/>
          <ns2:ligatures ns2:val="none"/>
        </w:rPr>
        <w:t xml:space="preserve"> </w:t>
      </w:r>
      <w:r w:rsidRPr="00DA087F">
        <w:rPr>
          <w:rFonts w:ascii="Arial Narrow" w:eastAsia="Arial Narrow" w:hAnsi="Arial Narrow" w:cs="Arial Narrow"/>
          <w:kern w:val="0"/>
          <ns2:ligatures ns2:val="none"/>
        </w:rPr>
        <w:t xml:space="preserve">mediante la emisión de la </w:t>
      </w:r>
      <w:r w:rsidR="00184F3C" w:rsidRPr="00DA087F">
        <w:rPr>
          <w:rFonts w:ascii="Arial Narrow" w:eastAsia="Times New Roman" w:hAnsi="Arial Narrow" w:cs="Arial"/>
          <w:color w:val="000000"/>
          <w:kern w:val="0"/>
          <w:lang w:eastAsia="es-ES"/>
          <ns2:ligatures ns2:val="none"/>
        </w:rPr>
        <w:t>Póliza 0011-0960-400****258</w:t>
      </w:r>
      <w:r w:rsidRPr="00DA087F">
        <w:rPr>
          <w:rFonts w:ascii="Arial Narrow" w:eastAsia="Arial Narrow" w:hAnsi="Arial Narrow" w:cs="Arial Narrow"/>
          <w:kern w:val="0"/>
          <ns2:ligatures ns2:val="none"/>
        </w:rPr>
        <w:t xml:space="preserve"> el 12 de junio de 2024, pese a que la póliza inicial no contemplaba cláusula de renovación automática.</w:t>
      </w:r>
    </w:p>
    <w:p ns2:paraId="7A386075" ns2:textId="77777777" w:rsidR="00094096" w:rsidRPr="00DA087F" w:rsidRDefault="00094096" w:rsidP="00094096">
      <w:pPr>
        <w:spacing w:after="0" w:line="240" w:lineRule="auto"/>
        <w:jc w:val="both"/>
        <w:rPr>
          <w:rFonts w:ascii="Arial Narrow" w:eastAsia="Arial Narrow" w:hAnsi="Arial Narrow" w:cs="Arial Narrow"/>
          <w:kern w:val="0"/>
          <ns2:ligatures ns2:val="none"/>
        </w:rPr>
      </w:pPr>
    </w:p>
    <w:p ns2:paraId="04CD7A7A" ns2:textId="2E91D417" w:rsidR="00F15C8D" w:rsidRPr="00DA087F" w:rsidRDefault="00E37612" w:rsidP="0086736C">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DA087F">
        <w:rPr>
          <w:rFonts w:ascii="Arial Narrow" w:eastAsia="Arial Narrow" w:hAnsi="Arial Narrow" w:cs="Arial Narrow"/>
          <w:kern w:val="0"/>
          <ns2:ligatures ns2:val="none"/>
        </w:rPr>
        <w:t xml:space="preserve">Presunta </w:t>
      </w:r>
      <w:r w:rsidR="00BF6807" w:rsidRPr="00DA087F">
        <w:rPr>
          <w:rFonts w:ascii="Arial Narrow" w:eastAsia="Arial Narrow" w:hAnsi="Arial Narrow" w:cs="Arial Narrow"/>
          <w:kern w:val="0"/>
          <ns2:ligatures ns2:val="none"/>
        </w:rPr>
        <w:t>infracción al literal e) del artículo 47 de la Ley 29571, Código de Protección y Defensa del Consumidor</w:t>
      </w:r>
      <w:r w:rsidRPr="00DA087F">
        <w:rPr>
          <w:rFonts w:ascii="Arial Narrow" w:eastAsia="Arial Narrow" w:hAnsi="Arial Narrow" w:cs="Arial Narrow"/>
          <w:kern w:val="0"/>
          <ns2:ligatures ns2:val="none"/>
        </w:rPr>
        <w:t xml:space="preserve">, en tanto </w:t>
      </w:r>
      <w:r w:rsidR="007364FE" w:rsidRPr="00DA087F">
        <w:rPr>
          <w:rFonts w:ascii="Arial Narrow" w:eastAsia="Arial Narrow" w:hAnsi="Arial Narrow" w:cs="Arial Narrow"/>
          <w:bCs/>
        </w:rPr>
        <w:t>los proveedores denunciados</w:t>
      </w:r>
      <w:r w:rsidR="00924B91" w:rsidRPr="00DA087F">
        <w:rPr>
          <w:rFonts w:ascii="Arial Narrow" w:eastAsia="Arial Narrow" w:hAnsi="Arial Narrow" w:cs="Arial Narrow"/>
          <w:bCs/>
        </w:rPr>
        <w:t xml:space="preserve"> </w:t>
      </w:r>
      <w:r w:rsidR="007364FE" w:rsidRPr="00DA087F">
        <w:rPr>
          <w:rFonts w:ascii="Arial Narrow" w:eastAsia="Arial Narrow" w:hAnsi="Arial Narrow" w:cs="Arial Narrow"/>
          <w:kern w:val="0"/>
          <ns2:ligatures ns2:val="none"/>
        </w:rPr>
        <w:t xml:space="preserve">no habrían cumplido con entregar oportunamente al denunciante los documentos contractuales de la </w:t>
      </w:r>
      <w:r w:rsidR="007364FE" w:rsidRPr="00DA087F">
        <w:rPr>
          <w:rFonts w:ascii="Arial Narrow" w:eastAsia="Times New Roman" w:hAnsi="Arial Narrow" w:cs="Arial"/>
          <w:color w:val="000000"/>
          <w:kern w:val="0"/>
          <w:lang w:val="es-ES" w:eastAsia="es-ES"/>
          <ns2:ligatures ns2:val="none"/>
        </w:rPr>
        <w:t xml:space="preserve">Póliza </w:t>
      </w:r>
      <w:r w:rsidR="007364FE" w:rsidRPr="00DA087F">
        <w:rPr>
          <w:rFonts w:ascii="Arial Narrow" w:eastAsia="Times New Roman" w:hAnsi="Arial Narrow" w:cs="Arial"/>
          <w:color w:val="000000"/>
          <w:kern w:val="0"/>
          <w:lang w:eastAsia="es-ES"/>
          <ns2:ligatures ns2:val="none"/>
        </w:rPr>
        <w:t xml:space="preserve">2001-716888 </w:t>
      </w:r>
      <w:r w:rsidR="007364FE" w:rsidRPr="00DA087F">
        <w:rPr>
          <w:rFonts w:ascii="Arial Narrow" w:eastAsia="Times New Roman" w:hAnsi="Arial Narrow" w:cs="Arial"/>
          <w:color w:val="000000"/>
          <w:kern w:val="0"/>
          <w:lang w:val="es-ES" w:eastAsia="es-ES"/>
          <ns2:ligatures ns2:val="none"/>
        </w:rPr>
        <w:t>del Seguro Vehicular</w:t>
      </w:r>
      <w:r w:rsidRPr="00DA087F">
        <w:rPr>
          <w:rFonts w:ascii="Arial Narrow" w:eastAsia="Arial Narrow" w:hAnsi="Arial Narrow" w:cs="Arial Narrow"/>
          <w:kern w:val="0"/>
          <ns2:ligatures ns2:val="none"/>
        </w:rPr>
        <w:t>.</w:t>
      </w:r>
    </w:p>
    <w:p ns2:paraId="3F96737E" ns2:textId="77777777" w:rsidR="0086736C" w:rsidRPr="00DA087F" w:rsidRDefault="0086736C" w:rsidP="0086736C">
      <w:pPr>
        <w:spacing w:after="0" w:line="240" w:lineRule="auto"/>
        <w:jc w:val="both"/>
        <w:rPr>
          <w:rFonts w:ascii="Arial Narrow" w:eastAsia="Arial Narrow" w:hAnsi="Arial Narrow" w:cs="Arial Narrow"/>
          <w:kern w:val="0"/>
          <ns2:ligatures ns2:val="none"/>
        </w:rPr>
      </w:pPr>
    </w:p>
    <w:p ns2:paraId="59E04FD1" ns2:textId="66FFD421" w:rsidR="00F15C8D" w:rsidRPr="00DA087F" w:rsidRDefault="00F15C8D" w:rsidP="00F15C8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DA087F">
        <w:rPr>
          <w:rFonts w:ascii="Arial Narrow" w:eastAsia="Arial Narrow" w:hAnsi="Arial Narrow" w:cs="Arial Narrow"/>
          <w:kern w:val="0"/>
          <ns2:ligatures ns2:val="none"/>
        </w:rPr>
        <w:t xml:space="preserve">Presunta </w:t>
      </w:r>
      <w:r w:rsidR="00BF6807" w:rsidRPr="00DA087F">
        <w:rPr>
          <w:rFonts w:ascii="Arial Narrow" w:eastAsia="Arial Narrow" w:hAnsi="Arial Narrow" w:cs="Arial Narrow"/>
          <w:kern w:val="0"/>
          <ns2:ligatures ns2:val="none"/>
        </w:rPr>
        <w:t>infracción al artículo 1, numeral 1, literal b) y al artículo 2 de la Ley 29571, Código de Protección y Defensa del Consumidor</w:t>
      </w:r>
      <w:r w:rsidRPr="00DA087F">
        <w:rPr>
          <w:rFonts w:ascii="Arial Narrow" w:eastAsia="Arial Narrow" w:hAnsi="Arial Narrow" w:cs="Arial Narrow"/>
          <w:kern w:val="0"/>
          <ns2:ligatures ns2:val="none"/>
        </w:rPr>
        <w:t xml:space="preserve">, en tanto </w:t>
      </w:r>
      <w:r w:rsidR="00924B91" w:rsidRPr="00DA087F">
        <w:rPr>
          <w:rFonts w:ascii="Arial Narrow" w:eastAsia="Arial Narrow" w:hAnsi="Arial Narrow" w:cs="Arial Narrow"/>
          <w:bCs/>
        </w:rPr>
        <w:t xml:space="preserve">Rímac Seguros y Reaseguros S.A. </w:t>
      </w:r>
      <w:r w:rsidRPr="00DA087F">
        <w:rPr>
          <w:rFonts w:ascii="Arial Narrow" w:eastAsia="Arial Narrow" w:hAnsi="Arial Narrow" w:cs="Arial Narrow"/>
          <w:kern w:val="0"/>
          <ns2:ligatures ns2:val="none"/>
        </w:rPr>
        <w:t xml:space="preserve"> no habría </w:t>
      </w:r>
      <w:r w:rsidRPr="00DA087F">
        <w:rPr>
          <w:rFonts w:ascii="Arial Narrow" w:eastAsia="Arial Narrow" w:hAnsi="Arial Narrow" w:cs="Arial Narrow"/>
          <w:kern w:val="0"/>
          <ns2:ligatures ns2:val="none"/>
        </w:rPr>
        <w:lastRenderedPageBreak/>
        <w:t xml:space="preserve">informado oportunamente al denunciante las condiciones </w:t>
      </w:r>
      <w:r w:rsidR="0086736C" w:rsidRPr="00DA087F">
        <w:rPr>
          <w:rFonts w:ascii="Arial Narrow" w:eastAsia="Arial Narrow" w:hAnsi="Arial Narrow" w:cs="Arial Narrow"/>
          <w:kern w:val="0"/>
          <ns2:ligatures ns2:val="none"/>
        </w:rPr>
        <w:t>contractuales de</w:t>
      </w:r>
      <w:r w:rsidR="0060288A" w:rsidRPr="00DA087F">
        <w:rPr>
          <w:rFonts w:ascii="Arial Narrow" w:eastAsia="Arial Narrow" w:hAnsi="Arial Narrow" w:cs="Arial Narrow"/>
          <w:kern w:val="0"/>
          <ns2:ligatures ns2:val="none"/>
        </w:rPr>
        <w:t xml:space="preserve"> la Póliza 2001-716888 del Seguro Vehicular</w:t>
      </w:r>
      <w:r w:rsidRPr="00DA087F">
        <w:rPr>
          <w:rFonts w:ascii="Arial Narrow" w:eastAsia="Arial Narrow" w:hAnsi="Arial Narrow" w:cs="Arial Narrow"/>
          <w:kern w:val="0"/>
          <ns2:ligatures ns2:val="none"/>
        </w:rPr>
        <w:t>, impidiéndole ejercer oportunamente su derecho de arrepentimiento respecto del referido seguro.</w:t>
      </w:r>
    </w:p>
    <w:p ns2:paraId="0DC9E0CE" ns2:textId="77777777" w:rsidR="00E37612" w:rsidRPr="00DA087F" w:rsidRDefault="00E37612" w:rsidP="00FB7E60">
      <w:pPr>
        <w:spacing w:after="0" w:line="240" w:lineRule="auto"/>
        <w:jc w:val="both"/>
        <w:rPr>
          <w:rFonts w:ascii="Arial Narrow" w:eastAsia="Arial Narrow" w:hAnsi="Arial Narrow" w:cs="Arial Narrow"/>
          <w:kern w:val="0"/>
          <ns2:ligatures ns2:val="none"/>
        </w:rPr>
      </w:pPr>
    </w:p>
    <w:p ns2:paraId="14C1FE9A" ns2:textId="21137468" w:rsidR="00E37612" w:rsidRPr="00DA087F" w:rsidRDefault="00E37612" w:rsidP="00E37612">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ns2:ligatures ns2:val="none"/>
        </w:rPr>
      </w:pPr>
      <w:r w:rsidRPr="00DA087F">
        <w:rPr>
          <w:rFonts w:ascii="Arial Narrow" w:eastAsia="Arial Narrow" w:hAnsi="Arial Narrow" w:cs="Arial Narrow"/>
          <w:kern w:val="0"/>
          <ns2:ligatures ns2:val="none"/>
        </w:rPr>
        <w:t xml:space="preserve">Presunta </w:t>
      </w:r>
      <w:r w:rsidR="00BF6807" w:rsidRPr="00DA087F">
        <w:rPr>
          <w:rFonts w:ascii="Arial Narrow" w:eastAsia="Arial Narrow" w:hAnsi="Arial Narrow" w:cs="Arial Narrow"/>
          <w:kern w:val="0"/>
          <ns2:ligatures ns2:val="none"/>
        </w:rPr>
        <w:t>infracción al numeral 88.1 del artículo 88 de la Ley 29571, Código de Protección y Defensa del Consumidor</w:t>
      </w:r>
      <w:r w:rsidRPr="00DA087F">
        <w:rPr>
          <w:rFonts w:ascii="Arial Narrow" w:eastAsia="Arial Narrow" w:hAnsi="Arial Narrow" w:cs="Arial Narrow"/>
          <w:kern w:val="0"/>
          <ns2:ligatures ns2:val="none"/>
        </w:rPr>
        <w:t xml:space="preserve">, en tanto el </w:t>
      </w:r>
      <w:r w:rsidR="004E2063" w:rsidRPr="00DA087F">
        <w:rPr>
          <w:rFonts w:ascii="Arial Narrow" w:hAnsi="Arial Narrow"/>
          <w:color w:val="000000"/>
        </w:rPr>
        <w:t xml:space="preserve">Banco BBVA Perú S.A. </w:t>
      </w:r>
      <w:r w:rsidRPr="00DA087F">
        <w:rPr>
          <w:rFonts w:ascii="Arial Narrow" w:eastAsia="Arial Narrow" w:hAnsi="Arial Narrow" w:cs="Arial Narrow"/>
          <w:kern w:val="0"/>
          <ns2:ligatures ns2:val="none"/>
        </w:rPr>
        <w:t xml:space="preserve">habría </w:t>
      </w:r>
      <w:r w:rsidR="003C4966" w:rsidRPr="00DA087F">
        <w:rPr>
          <w:rFonts w:ascii="Arial Narrow" w:eastAsia="Arial Narrow" w:hAnsi="Arial Narrow" w:cs="Arial Narrow"/>
          <w:kern w:val="0"/>
          <ns2:ligatures ns2:val="none"/>
        </w:rPr>
        <w:t>brindado una respuesta inadecuada al reclamo presentado por el denunciante el 18 de octubre de 2023</w:t>
      </w:r>
      <w:r w:rsidRPr="00DA087F">
        <w:rPr>
          <w:rFonts w:ascii="Arial Narrow" w:eastAsia="Arial Narrow" w:hAnsi="Arial Narrow" w:cs="Arial Narrow"/>
          <w:kern w:val="0"/>
          <ns2:ligatures ns2:val="none"/>
        </w:rPr>
        <w:t>.</w:t>
      </w:r>
    </w:p>
    <w:p ns2:paraId="71512386" ns2:textId="77777777" w:rsidR="00E37612" w:rsidRPr="0093749C" w:rsidRDefault="00E37612" w:rsidP="00F15C8D">
      <w:pPr>
        <w:pStyle w:val="Prrafodelista"/>
        <w:spacing w:after="0" w:line="240" w:lineRule="auto"/>
        <w:ind w:left="567"/>
        <w:jc w:val="both"/>
        <w:rPr>
          <w:rFonts w:ascii="Arial Narrow" w:eastAsia="Arial Narrow" w:hAnsi="Arial Narrow" w:cs="Arial Narrow"/>
          <w:kern w:val="0"/>
          <ns2:ligatures ns2:val="none"/>
        </w:rPr>
      </w:pPr>
    </w:p>
    <w:p ns2:paraId="3B6629C5" ns2:textId="286444AE" w:rsidR="00E37612" w:rsidRPr="007E3A4F" w:rsidRDefault="00E37612" w:rsidP="00E37612">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7E3A4F">
        <w:rPr>
          <w:rFonts w:ascii="Arial Narrow" w:eastAsia="Arial Narrow" w:hAnsi="Arial Narrow" w:cs="Arial Narrow"/>
          <w:kern w:val="0"/>
          <ns2:ligatures ns2:val="none"/>
        </w:rPr>
        <w:t xml:space="preserve">Presunta </w:t>
      </w:r>
      <w:r w:rsidR="00BF6807" w:rsidRPr="007E3A4F">
        <w:rPr>
          <w:rFonts w:ascii="Arial Narrow" w:eastAsia="Arial Narrow" w:hAnsi="Arial Narrow" w:cs="Arial Narrow"/>
          <w:kern w:val="0"/>
          <ns2:ligatures ns2:val="none"/>
        </w:rPr>
        <w:t>infracción al numeral 88.1 del artículo 88 de la Ley 29571, Código de Protección y Defensa del Consumidor</w:t>
      </w:r>
      <w:r w:rsidRPr="007E3A4F">
        <w:rPr>
          <w:rFonts w:ascii="Arial Narrow" w:eastAsia="Arial Narrow" w:hAnsi="Arial Narrow" w:cs="Arial Narrow"/>
          <w:kern w:val="0"/>
          <ns2:ligatures ns2:val="none"/>
        </w:rPr>
        <w:t xml:space="preserve">, en tanto el </w:t>
      </w:r>
      <w:r w:rsidR="004E2063" w:rsidRPr="007E3A4F">
        <w:rPr>
          <w:rFonts w:ascii="Arial Narrow" w:hAnsi="Arial Narrow"/>
          <w:color w:val="000000"/>
        </w:rPr>
        <w:t>Banco BBVA Perú S.A.</w:t>
      </w:r>
      <w:r w:rsidR="007F3ECF" w:rsidRPr="007E3A4F">
        <w:rPr>
          <w:rFonts w:ascii="Arial Narrow" w:eastAsia="Arial Narrow" w:hAnsi="Arial Narrow" w:cs="Arial Narrow"/>
          <w:kern w:val="0"/>
          <ns2:ligatures ns2:val="none"/>
        </w:rPr>
        <w:t xml:space="preserve"> habría</w:t>
      </w:r>
      <w:r w:rsidR="004E2063" w:rsidRPr="007E3A4F">
        <w:rPr>
          <w:rFonts w:ascii="Arial Narrow" w:hAnsi="Arial Narrow"/>
          <w:color w:val="000000"/>
        </w:rPr>
        <w:t xml:space="preserve"> </w:t>
      </w:r>
      <w:r w:rsidR="003C4966" w:rsidRPr="007E3A4F">
        <w:rPr>
          <w:rFonts w:ascii="Arial Narrow" w:eastAsia="Arial Narrow" w:hAnsi="Arial Narrow" w:cs="Arial Narrow"/>
          <w:kern w:val="0"/>
          <ns2:ligatures ns2:val="none"/>
        </w:rPr>
        <w:t xml:space="preserve">brindado una respuesta inadecuada al reclamo presentado por el denunciante el </w:t>
      </w:r>
      <w:r w:rsidR="003C4966" w:rsidRPr="007E3A4F">
        <w:rPr>
          <w:rFonts w:ascii="Arial Narrow" w:eastAsia="Times New Roman" w:hAnsi="Arial Narrow" w:cs="Arial"/>
          <w:color w:val="000000"/>
          <w:kern w:val="0"/>
          <w:lang w:eastAsia="es-ES"/>
          <ns2:ligatures ns2:val="none"/>
        </w:rPr>
        <w:t>22 de enero de 2025</w:t>
      </w:r>
      <w:r w:rsidRPr="007E3A4F">
        <w:rPr>
          <w:rFonts w:ascii="Arial Narrow" w:eastAsia="Arial Narrow" w:hAnsi="Arial Narrow" w:cs="Arial Narrow"/>
          <w:kern w:val="0"/>
          <ns2:ligatures ns2:val="none"/>
        </w:rPr>
        <w:t>.</w:t>
      </w:r>
      <w:r w:rsidR="00715625" w:rsidRPr="007E3A4F">
        <w:rPr>
          <w:rFonts w:ascii="Arial Narrow" w:eastAsia="Arial Narrow" w:hAnsi="Arial Narrow" w:cs="Arial Narrow"/>
          <w:kern w:val="0"/>
          <ns2:ligatures ns2:val="none"/>
        </w:rPr>
        <w:t xml:space="preserve"> </w:t>
      </w:r>
    </w:p>
    <w:p ns2:paraId="1DEB3481" ns2:textId="77777777" w:rsidR="00E60CD7" w:rsidRPr="0086736C" w:rsidRDefault="00E60CD7" w:rsidP="008F3040">
      <w:pPr>
        <w:spacing w:after="0" w:line="240" w:lineRule="auto"/>
        <w:jc w:val="both"/>
        <w:rPr>
          <w:rFonts w:ascii="Arial Narrow" w:eastAsia="Arial Narrow" w:hAnsi="Arial Narrow" w:cs="Arial Narrow"/>
          <w:kern w:val="0"/>
          <ns2:ligatures ns2:val="none"/>
        </w:rPr>
      </w:pPr>
    </w:p>
    <w:p ns2:paraId="634A0D61" ns2:textId="3592F9C6" w:rsidR="00E60CD7" w:rsidRPr="0026598E" w:rsidRDefault="00E60CD7" w:rsidP="008F3040">
      <w:pPr>
        <w:spacing w:line="240" w:lineRule="auto"/>
        <w:contextualSpacing/>
        <w:jc w:val="both"/>
        <w:rPr>
          <w:rFonts w:ascii="Arial Narrow" w:eastAsia="Calibri" w:hAnsi="Arial Narrow" w:cs="Arial"/>
          <w:kern w:val="0"/>
          <ns2:ligatures ns2:val="none"/>
        </w:rPr>
      </w:pPr>
      <w:r w:rsidRPr="0086736C">
        <w:rPr>
          <w:rFonts w:ascii="Arial Narrow" w:eastAsia="Arial Narrow" w:hAnsi="Arial Narrow" w:cs="Arial Narrow"/>
          <w:b/>
          <w:color w:val="000000"/>
          <w:kern w:val="0"/>
          <w:lang w:eastAsia="es-PE"/>
          <ns2:ligatures ns2:val="none"/>
        </w:rPr>
        <w:t>SEGUNDO:</w:t>
      </w:r>
      <w:r w:rsidRPr="0086736C">
        <w:rPr>
          <w:rFonts w:ascii="Arial Narrow" w:eastAsia="Arial Narrow" w:hAnsi="Arial Narrow" w:cs="Arial Narrow"/>
          <w:color w:val="000000"/>
          <w:kern w:val="0"/>
          <w:lang w:eastAsia="es-PE"/>
          <ns2:ligatures ns2:val="none"/>
        </w:rPr>
        <w:t xml:space="preserve"> tener por ofrecidos los medios</w:t>
      </w:r>
      <w:r w:rsidRPr="0026598E">
        <w:rPr>
          <w:rFonts w:ascii="Arial Narrow" w:eastAsia="Arial Narrow" w:hAnsi="Arial Narrow" w:cs="Arial Narrow"/>
          <w:color w:val="000000"/>
          <w:kern w:val="0"/>
          <w:lang w:eastAsia="es-PE"/>
          <ns2:ligatures ns2:val="none"/>
        </w:rPr>
        <w:t xml:space="preserve"> probatorios presentados en el escrito de </w:t>
      </w:r>
      <w:r w:rsidRPr="001463DD">
        <w:rPr>
          <w:rFonts w:ascii="Arial Narrow" w:eastAsia="Arial Narrow" w:hAnsi="Arial Narrow" w:cs="Arial Narrow"/>
          <w:color w:val="000000"/>
          <w:kern w:val="0"/>
          <w:lang w:eastAsia="es-PE"/>
          <ns2:ligatures ns2:val="none"/>
        </w:rPr>
        <w:t xml:space="preserve">denuncia </w:t>
      </w:r>
      <w:r w:rsidRPr="001463DD">
        <w:rPr>
          <w:rFonts w:ascii="Arial Narrow" w:eastAsia="Times New Roman" w:hAnsi="Arial Narrow" w:cs="Arial"/>
          <w:color w:val="000000"/>
          <w:kern w:val="0"/>
          <w:lang w:val="es-ES" w:eastAsia="es-ES"/>
          <ns2:ligatures ns2:val="none"/>
        </w:rPr>
        <w:t xml:space="preserve">del </w:t>
      </w:r>
      <w:r w:rsidR="001463DD" w:rsidRPr="001463DD">
        <w:rPr>
          <w:rFonts w:ascii="Arial Narrow" w:eastAsia="Times New Roman" w:hAnsi="Arial Narrow" w:cs="Arial"/>
          <w:color w:val="000000"/>
          <w:kern w:val="0"/>
          <w:lang w:val="es-ES" w:eastAsia="es-ES"/>
          <ns2:ligatures ns2:val="none"/>
        </w:rPr>
        <w:t xml:space="preserve">13 de febrero de 2026</w:t>
      </w:r>
      <w:r w:rsidR="001463DD" w:rsidRPr="00187726">
        <w:rPr>
          <w:rFonts w:ascii="Arial Narrow" w:eastAsia="Times New Roman" w:hAnsi="Arial Narrow" w:cs="Arial"/>
          <w:color w:val="000000"/>
          <w:kern w:val="0"/>
          <w:lang w:val="es-ES" w:eastAsia="es-ES"/>
          <ns2:ligatures ns2:val="none"/>
        </w:rPr>
        <w:t xml:space="preserve"/>
      </w:r>
      <w:r w:rsidR="001463DD">
        <w:rPr>
          <w:rFonts w:ascii="Arial Narrow" w:eastAsia="Times New Roman" w:hAnsi="Arial Narrow" w:cs="Arial"/>
          <w:color w:val="000000"/>
          <w:kern w:val="0"/>
          <w:lang w:val="es-ES" w:eastAsia="es-ES"/>
          <ns2:ligatures ns2:val="none"/>
        </w:rPr>
        <w:t xml:space="preserve"/>
      </w:r>
      <w:r w:rsidRPr="0026598E">
        <w:rPr>
          <w:rFonts w:ascii="Arial Narrow" w:eastAsia="Calibri" w:hAnsi="Arial Narrow" w:cs="Arial"/>
          <w:kern w:val="0"/>
          <ns2:ligatures ns2:val="none"/>
        </w:rPr>
        <w:t>.</w:t>
      </w:r>
    </w:p>
    <w:p ns2:paraId="2AF03E3F" ns2: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3FEFE51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r w:rsidR="00F8283C" w:rsidRPr="00656732">
        <w:rPr>
          <w:rFonts w:ascii="Arial Narrow" w:eastAsia="Arial Narrow" w:hAnsi="Arial Narrow" w:cs="Arial Narrow"/>
          <w:bCs/>
        </w:rPr>
        <w:t xml:space="preserve">Rímac Seguros y Reaseguros S.A. y </w:t>
      </w:r>
      <w:r w:rsidR="00F8283C">
        <w:rPr>
          <w:rFonts w:ascii="Arial Narrow" w:eastAsia="Arial Narrow" w:hAnsi="Arial Narrow" w:cs="Arial Narrow"/>
          <w:bCs/>
        </w:rPr>
        <w:t xml:space="preserve">al </w:t>
      </w:r>
      <w:r w:rsidR="00F8283C" w:rsidRPr="00656732">
        <w:rPr>
          <w:rFonts w:ascii="Arial Narrow" w:eastAsia="Arial Narrow" w:hAnsi="Arial Narrow" w:cs="Arial Narrow"/>
          <w:bCs/>
        </w:rPr>
        <w:t>Banco BBVA Perú S.A.</w:t>
      </w:r>
      <w:r w:rsidR="00F8283C">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ns2:ligatures ns2:val="none"/>
        </w:rPr>
        <w:t>que cumpla</w:t>
      </w:r>
      <w:r>
        <w:rPr>
          <w:rFonts w:ascii="Arial Narrow" w:eastAsia="Arial Narrow" w:hAnsi="Arial Narrow" w:cs="Arial Narrow"/>
          <w:color w:val="000000"/>
          <w:kern w:val="0"/>
          <w:lang w:eastAsia="es-PE"/>
          <ns2:ligatures ns2:val="none"/>
        </w:rPr>
        <w:t>n</w:t>
      </w:r>
      <w:r w:rsidRPr="0026598E">
        <w:rPr>
          <w:rFonts w:ascii="Arial Narrow" w:eastAsia="Arial Narrow" w:hAnsi="Arial Narrow" w:cs="Arial Narrow"/>
          <w:color w:val="000000"/>
          <w:kern w:val="0"/>
          <w:lang w:eastAsia="es-PE"/>
          <ns2:ligatures ns2:val="none"/>
        </w:rPr>
        <w:t xml:space="preserve"> con lo siguiente:</w:t>
      </w:r>
    </w:p>
    <w:p ns2:paraId="156DFAB9" ns2: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11"/>
      </w:r>
      <w:r w:rsidRPr="0026598E">
        <w:rPr>
          <w:rFonts w:ascii="Arial Narrow" w:eastAsia="Calibri" w:hAnsi="Arial Narrow" w:cs="Arial"/>
          <w:spacing w:val="-2"/>
          <w:kern w:val="0"/>
          <ns2:ligatures ns2:val="none"/>
        </w:rPr>
        <w:t>.</w:t>
      </w:r>
    </w:p>
    <w:p ns2:paraId="1B2AA0D1" ns2: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y al Banco BBVA Perú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F1C55D7" ns2: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p>
    <w:p ns2:paraId="6D15F6EA" ns2:textId="048D1E5B"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10"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10"/>
      <w:r w:rsidRPr="0026598E">
        <w:rPr>
          <w:rFonts w:ascii="Arial Narrow" w:eastAsia="Times New Roman" w:hAnsi="Arial Narrow" w:cs="Arial"/>
          <w:color w:val="000000"/>
          <w:kern w:val="0"/>
          <w:lang w:eastAsia="es-ES"/>
          <ns2:ligatures ns2:val="none"/>
        </w:rPr>
        <w:t xml:space="preserve">, </w:t>
      </w:r>
      <w:bookmarkStart w:id="11" w:name="_Hlk188286828"/>
      <w:r w:rsidR="00656732" w:rsidRPr="00656732">
        <w:rPr>
          <w:rFonts w:ascii="Arial Narrow" w:eastAsia="Arial Narrow" w:hAnsi="Arial Narrow" w:cs="Arial Narrow"/>
          <w:bCs/>
        </w:rPr>
        <w:t>Rímac Seguros y Reaseguros S.A.</w:t>
      </w:r>
      <w:r w:rsidRPr="00EE4AAB">
        <w:rPr>
          <w:rFonts w:ascii="Arial Narrow" w:eastAsia="Times New Roman" w:hAnsi="Arial Narrow" w:cs="Arial"/>
          <w:color w:val="000000"/>
          <w:kern w:val="0"/>
          <w:lang w:eastAsia="es-ES"/>
          <ns2:ligatures ns2:val="none"/>
        </w:rPr>
        <w:t xml:space="preserve">, </w:t>
      </w:r>
      <w:bookmarkEnd w:id="11"/>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427176" w:rsidRPr="00676A2F">
        <w:rPr>
          <w:rFonts w:ascii="Arial Narrow" w:eastAsia="Times New Roman" w:hAnsi="Arial Narrow" w:cs="Arial"/>
          <w:color w:val="000000"/>
          <w:kern w:val="0"/>
          <w:lang w:val="es-ES" w:eastAsia="es-ES"/>
          <ns2:ligatures ns2:val="none"/>
        </w:rPr>
        <w:t xml:space="preserve">(i) presentar una copia debidamente suscrita de la Póliza </w:t>
      </w:r>
      <w:r w:rsidR="00427176" w:rsidRPr="00676A2F">
        <w:rPr>
          <w:rFonts w:ascii="Arial Narrow" w:eastAsia="Times New Roman" w:hAnsi="Arial Narrow" w:cs="Arial"/>
          <w:color w:val="000000"/>
          <w:kern w:val="0"/>
          <w:lang w:eastAsia="es-ES"/>
          <ns2:ligatures ns2:val="none"/>
        </w:rPr>
        <w:t xml:space="preserve">2001-716888 </w:t>
      </w:r>
      <w:r w:rsidR="00427176" w:rsidRPr="00676A2F">
        <w:rPr>
          <w:rFonts w:ascii="Arial Narrow" w:eastAsia="Times New Roman" w:hAnsi="Arial Narrow" w:cs="Arial"/>
          <w:color w:val="000000"/>
          <w:kern w:val="0"/>
          <w:lang w:val="es-ES" w:eastAsia="es-ES"/>
          <ns2:ligatures ns2:val="none"/>
        </w:rPr>
        <w:t>del Seguro Vehicular materia de denuncia; (</w:t>
      </w:r>
      <w:proofErr w:type="spellStart"/>
      <w:r w:rsidR="00427176" w:rsidRPr="00676A2F">
        <w:rPr>
          <w:rFonts w:ascii="Arial Narrow" w:eastAsia="Times New Roman" w:hAnsi="Arial Narrow" w:cs="Arial"/>
          <w:color w:val="000000"/>
          <w:kern w:val="0"/>
          <w:lang w:val="es-ES" w:eastAsia="es-ES"/>
          <ns2:ligatures ns2:val="none"/>
        </w:rPr>
        <w:t>ii</w:t>
      </w:r>
      <w:proofErr w:type="spellEnd"/>
      <w:r w:rsidR="00427176" w:rsidRPr="00676A2F">
        <w:rPr>
          <w:rFonts w:ascii="Arial Narrow" w:eastAsia="Times New Roman" w:hAnsi="Arial Narrow" w:cs="Arial"/>
          <w:color w:val="000000"/>
          <w:kern w:val="0"/>
          <w:lang w:val="es-ES" w:eastAsia="es-ES"/>
          <ns2:ligatures ns2:val="none"/>
        </w:rPr>
        <w:t xml:space="preserve">) presentar una copia debidamente suscrita de la Póliza </w:t>
      </w:r>
      <w:r w:rsidR="00427176" w:rsidRPr="00676A2F">
        <w:rPr>
          <w:rFonts w:ascii="Arial Narrow" w:eastAsia="Times New Roman" w:hAnsi="Arial Narrow" w:cs="Arial"/>
          <w:color w:val="000000"/>
          <w:kern w:val="0"/>
          <w:lang w:eastAsia="es-ES"/>
          <ns2:ligatures ns2:val="none"/>
        </w:rPr>
        <w:t xml:space="preserve">0011-0960-400****258 </w:t>
      </w:r>
      <w:r w:rsidR="00427176" w:rsidRPr="00676A2F">
        <w:rPr>
          <w:rFonts w:ascii="Arial Narrow" w:eastAsia="Times New Roman" w:hAnsi="Arial Narrow" w:cs="Arial"/>
          <w:color w:val="000000"/>
          <w:kern w:val="0"/>
          <w:lang w:val="es-ES" w:eastAsia="es-ES"/>
          <ns2:ligatures ns2:val="none"/>
        </w:rPr>
        <w:t>del Seguro Vehicular materia de denuncia; (</w:t>
      </w:r>
      <w:proofErr w:type="spellStart"/>
      <w:r w:rsidR="00427176" w:rsidRPr="00676A2F">
        <w:rPr>
          <w:rFonts w:ascii="Arial Narrow" w:eastAsia="Times New Roman" w:hAnsi="Arial Narrow" w:cs="Arial"/>
          <w:color w:val="000000"/>
          <w:kern w:val="0"/>
          <w:lang w:val="es-ES" w:eastAsia="es-ES"/>
          <ns2:ligatures ns2:val="none"/>
        </w:rPr>
        <w:t>iii</w:t>
      </w:r>
      <w:proofErr w:type="spellEnd"/>
      <w:r w:rsidR="00427176" w:rsidRPr="00676A2F">
        <w:rPr>
          <w:rFonts w:ascii="Arial Narrow" w:eastAsia="Times New Roman" w:hAnsi="Arial Narrow" w:cs="Arial"/>
          <w:color w:val="000000"/>
          <w:kern w:val="0"/>
          <w:lang w:val="es-ES" w:eastAsia="es-ES"/>
          <ns2:ligatures ns2:val="none"/>
        </w:rPr>
        <w:t xml:space="preserve">) presentar los medios probatorios que acrediten que gestionó adecuadamente la renovación de la Póliza </w:t>
      </w:r>
      <w:r w:rsidR="00427176" w:rsidRPr="00676A2F">
        <w:rPr>
          <w:rFonts w:ascii="Arial Narrow" w:eastAsia="Times New Roman" w:hAnsi="Arial Narrow" w:cs="Arial"/>
          <w:color w:val="000000"/>
          <w:kern w:val="0"/>
          <w:lang w:eastAsia="es-ES"/>
          <ns2:ligatures ns2:val="none"/>
        </w:rPr>
        <w:t xml:space="preserve">2001-716888; </w:t>
      </w:r>
      <w:r w:rsidR="00427176" w:rsidRPr="00676A2F">
        <w:rPr>
          <w:rFonts w:ascii="Arial Narrow" w:eastAsia="Times New Roman" w:hAnsi="Arial Narrow" w:cs="Arial"/>
          <w:color w:val="000000"/>
          <w:kern w:val="0"/>
          <w:lang w:val="es-ES" w:eastAsia="es-ES"/>
          <ns2:ligatures ns2:val="none"/>
        </w:rPr>
        <w:t>y, (</w:t>
      </w:r>
      <w:proofErr w:type="spellStart"/>
      <w:r w:rsidR="00427176">
        <w:rPr>
          <w:rFonts w:ascii="Arial Narrow" w:eastAsia="Times New Roman" w:hAnsi="Arial Narrow" w:cs="Arial"/>
          <w:color w:val="000000"/>
          <w:kern w:val="0"/>
          <w:lang w:val="es-ES" w:eastAsia="es-ES"/>
          <ns2:ligatures ns2:val="none"/>
        </w:rPr>
        <w:t>iv</w:t>
      </w:r>
      <w:proofErr w:type="spellEnd"/>
      <w:r w:rsidR="00427176" w:rsidRPr="00676A2F">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ns2:ligatures ns2:val="none"/>
        </w:rPr>
        <w:t>.</w:t>
      </w:r>
    </w:p>
    <w:p ns2:paraId="7EAE58BA" ns2:textId="77777777" w:rsidR="00E60CD7" w:rsidRDefault="00E60CD7" w:rsidP="008F3040">
      <w:pPr>
        <w:spacing w:after="0" w:line="240" w:lineRule="auto"/>
        <w:jc w:val="both"/>
        <w:rPr>
          <w:rFonts w:ascii="Arial Narrow" w:eastAsia="Times New Roman" w:hAnsi="Arial Narrow" w:cs="Arial"/>
          <w:color w:val="000000"/>
          <w:kern w:val="0"/>
          <w:lang w:val="es-ES" w:eastAsia="es-ES"/>
          <ns2:ligatures ns2:val="none"/>
        </w:rPr>
      </w:pPr>
    </w:p>
    <w:p ns2:paraId="018EE32A" ns2:textId="7C1E297E" w:rsidR="00E60CD7" w:rsidRPr="0026598E" w:rsidRDefault="00E60CD7" w:rsidP="008F3040">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656732">
        <w:rPr>
          <w:rFonts w:ascii="Arial Narrow" w:eastAsia="Times New Roman" w:hAnsi="Arial Narrow" w:cs="Arial"/>
          <w:color w:val="000000"/>
          <w:kern w:val="0"/>
          <w:lang w:eastAsia="es-ES"/>
          <ns2:ligatures ns2:val="none"/>
        </w:rPr>
        <w:t xml:space="preserve">el </w:t>
      </w:r>
      <w:r w:rsidR="00656732" w:rsidRPr="00656732">
        <w:rPr>
          <w:rFonts w:ascii="Arial Narrow" w:eastAsia="Arial Narrow" w:hAnsi="Arial Narrow" w:cs="Arial Narrow"/>
          <w:bCs/>
        </w:rPr>
        <w:t>Banco BBVA Perú S.A.</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2A269A" w:rsidRPr="00427176">
        <w:rPr>
          <w:rFonts w:ascii="Arial Narrow" w:eastAsia="Times New Roman" w:hAnsi="Arial Narrow" w:cs="Arial"/>
          <w:color w:val="000000"/>
          <w:kern w:val="0"/>
          <w:lang w:val="es-ES" w:eastAsia="es-ES"/>
          <ns2:ligatures ns2:val="none"/>
        </w:rPr>
        <w:t xml:space="preserve">(i) presentar una copia debidamente suscrita de la Póliza </w:t>
      </w:r>
      <w:r w:rsidR="002A269A" w:rsidRPr="00427176">
        <w:rPr>
          <w:rFonts w:ascii="Arial Narrow" w:eastAsia="Times New Roman" w:hAnsi="Arial Narrow" w:cs="Arial"/>
          <w:color w:val="000000"/>
          <w:kern w:val="0"/>
          <w:lang w:eastAsia="es-ES"/>
          <ns2:ligatures ns2:val="none"/>
        </w:rPr>
        <w:t xml:space="preserve">2001-716888 </w:t>
      </w:r>
      <w:r w:rsidR="002A269A" w:rsidRPr="00427176">
        <w:rPr>
          <w:rFonts w:ascii="Arial Narrow" w:eastAsia="Times New Roman" w:hAnsi="Arial Narrow" w:cs="Arial"/>
          <w:color w:val="000000"/>
          <w:kern w:val="0"/>
          <w:lang w:val="es-ES" w:eastAsia="es-ES"/>
          <ns2:ligatures ns2:val="none"/>
        </w:rPr>
        <w:t>del Seguro Vehicular materia de denuncia; (</w:t>
      </w:r>
      <w:proofErr w:type="spellStart"/>
      <w:r w:rsidR="002A269A" w:rsidRPr="00427176">
        <w:rPr>
          <w:rFonts w:ascii="Arial Narrow" w:eastAsia="Times New Roman" w:hAnsi="Arial Narrow" w:cs="Arial"/>
          <w:color w:val="000000"/>
          <w:kern w:val="0"/>
          <w:lang w:val="es-ES" w:eastAsia="es-ES"/>
          <ns2:ligatures ns2:val="none"/>
        </w:rPr>
        <w:t>ii</w:t>
      </w:r>
      <w:proofErr w:type="spellEnd"/>
      <w:r w:rsidR="002A269A" w:rsidRPr="00427176">
        <w:rPr>
          <w:rFonts w:ascii="Arial Narrow" w:eastAsia="Times New Roman" w:hAnsi="Arial Narrow" w:cs="Arial"/>
          <w:color w:val="000000"/>
          <w:kern w:val="0"/>
          <w:lang w:val="es-ES" w:eastAsia="es-ES"/>
          <ns2:ligatures ns2:val="none"/>
        </w:rPr>
        <w:t xml:space="preserve">) presentar una copia debidamente suscrita de la Póliza </w:t>
      </w:r>
      <w:r w:rsidR="002A269A" w:rsidRPr="00427176">
        <w:rPr>
          <w:rFonts w:ascii="Arial Narrow" w:eastAsia="Times New Roman" w:hAnsi="Arial Narrow" w:cs="Arial"/>
          <w:color w:val="000000"/>
          <w:kern w:val="0"/>
          <w:lang w:eastAsia="es-ES"/>
          <ns2:ligatures ns2:val="none"/>
        </w:rPr>
        <w:t xml:space="preserve">0011-0960-400****258 </w:t>
      </w:r>
      <w:r w:rsidR="002A269A" w:rsidRPr="00427176">
        <w:rPr>
          <w:rFonts w:ascii="Arial Narrow" w:eastAsia="Times New Roman" w:hAnsi="Arial Narrow" w:cs="Arial"/>
          <w:color w:val="000000"/>
          <w:kern w:val="0"/>
          <w:lang w:val="es-ES" w:eastAsia="es-ES"/>
          <ns2:ligatures ns2:val="none"/>
        </w:rPr>
        <w:t>del del Seguro Vehicular materia de denuncia; (</w:t>
      </w:r>
      <w:proofErr w:type="spellStart"/>
      <w:r w:rsidR="002A269A" w:rsidRPr="00427176">
        <w:rPr>
          <w:rFonts w:ascii="Arial Narrow" w:eastAsia="Times New Roman" w:hAnsi="Arial Narrow" w:cs="Arial"/>
          <w:color w:val="000000"/>
          <w:kern w:val="0"/>
          <w:lang w:val="es-ES" w:eastAsia="es-ES"/>
          <ns2:ligatures ns2:val="none"/>
        </w:rPr>
        <w:t>iii</w:t>
      </w:r>
      <w:proofErr w:type="spellEnd"/>
      <w:r w:rsidR="002A269A" w:rsidRPr="00427176">
        <w:rPr>
          <w:rFonts w:ascii="Arial Narrow" w:eastAsia="Times New Roman" w:hAnsi="Arial Narrow" w:cs="Arial"/>
          <w:color w:val="000000"/>
          <w:kern w:val="0"/>
          <w:lang w:val="es-ES" w:eastAsia="es-ES"/>
          <ns2:ligatures ns2:val="none"/>
        </w:rPr>
        <w:t xml:space="preserve">) presentar los medios probatorios que acrediten que gestionó adecuadamente la renovación y el pago de primas de la Póliza </w:t>
      </w:r>
      <w:r w:rsidR="002A269A" w:rsidRPr="00427176">
        <w:rPr>
          <w:rFonts w:ascii="Arial Narrow" w:eastAsia="Times New Roman" w:hAnsi="Arial Narrow" w:cs="Arial"/>
          <w:color w:val="000000"/>
          <w:kern w:val="0"/>
          <w:lang w:eastAsia="es-ES"/>
          <ns2:ligatures ns2:val="none"/>
        </w:rPr>
        <w:t>2001-716888;</w:t>
      </w:r>
      <w:r w:rsidR="002A269A" w:rsidRPr="00427176">
        <w:rPr>
          <w:rFonts w:ascii="Arial Narrow" w:eastAsia="Times New Roman" w:hAnsi="Arial Narrow" w:cs="Arial"/>
          <w:color w:val="000000"/>
          <w:kern w:val="0"/>
          <w:lang w:val="es-ES" w:eastAsia="es-ES"/>
          <ns2:ligatures ns2:val="none"/>
        </w:rPr>
        <w:t xml:space="preserve"> y, (</w:t>
      </w:r>
      <w:proofErr w:type="spellStart"/>
      <w:r w:rsidR="002A269A">
        <w:rPr>
          <w:rFonts w:ascii="Arial Narrow" w:eastAsia="Times New Roman" w:hAnsi="Arial Narrow" w:cs="Arial"/>
          <w:color w:val="000000"/>
          <w:kern w:val="0"/>
          <w:lang w:val="es-ES" w:eastAsia="es-ES"/>
          <ns2:ligatures ns2:val="none"/>
        </w:rPr>
        <w:t>iv</w:t>
      </w:r>
      <w:proofErr w:type="spellEnd"/>
      <w:r w:rsidR="002A269A" w:rsidRPr="00427176">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61AD8504" ns2: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ns2:ligatures ns2:val="none"/>
        </w:rPr>
      </w:pPr>
    </w:p>
    <w:p ns2:paraId="58D4E496" ns2:textId="3B70FCF7" w:rsidR="00E60CD7" w:rsidRPr="0026598E" w:rsidRDefault="00E60CD7" w:rsidP="008F3040">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w:t>
      </w:r>
      <w:bookmarkStart w:id="12"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w:t>
      </w:r>
      <w:r w:rsidR="00D67CE6" w:rsidRPr="00D67CE6">
        <w:rPr>
          <w:rFonts w:ascii="Arial Narrow" w:eastAsia="Arial Narrow" w:hAnsi="Arial Narrow" w:cs="Arial Narrow"/>
          <w:color w:val="000000"/>
          <w:kern w:val="0"/>
          <w:lang w:eastAsia="es-PE"/>
          <ns2:ligatures ns2:val="none"/>
        </w:rPr>
        <w:t>Ley 29571</w:t>
      </w:r>
      <w:r w:rsidRPr="0026598E">
        <w:rPr>
          <w:rFonts w:ascii="Arial Narrow" w:eastAsia="Arial Narrow" w:hAnsi="Arial Narrow" w:cs="Arial Narrow"/>
          <w:color w:val="000000"/>
          <w:kern w:val="0"/>
          <w:lang w:eastAsia="es-PE"/>
          <ns2:ligatures ns2: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Pr="0026598E">
        <w:rPr>
          <w:rFonts w:ascii="Arial Narrow" w:eastAsia="Arial Narrow" w:hAnsi="Arial Narrow" w:cs="Arial Narrow"/>
          <w:color w:val="000000"/>
          <w:kern w:val="0"/>
          <w:lang w:eastAsia="es-PE"/>
          <ns2:ligatures ns2:val="none"/>
        </w:rPr>
        <w:t xml:space="preserve">. </w:t>
      </w:r>
      <w:bookmarkEnd w:id="12"/>
      <w:r w:rsidRPr="0026598E">
        <w:rPr>
          <w:rFonts w:ascii="Arial Narrow" w:eastAsia="Arial Narrow" w:hAnsi="Arial Narrow" w:cs="Arial Narrow"/>
          <w:color w:val="000000"/>
          <w:kern w:val="0"/>
          <w:lang w:eastAsia="es-PE"/>
          <ns2:ligatures ns2:val="none"/>
        </w:rPr>
        <w:t xml:space="preserve">Asimismo, se consideran circunstancias atenuantes para la graduación de la sanción, </w:t>
      </w:r>
      <w:r w:rsidRPr="0026598E">
        <w:rPr>
          <w:rFonts w:ascii="Arial Narrow" w:eastAsia="Arial Narrow" w:hAnsi="Arial Narrow" w:cs="Arial Narrow"/>
          <w:color w:val="000000"/>
          <w:kern w:val="0"/>
          <w:lang w:eastAsia="es-PE"/>
          <ns2:ligatures ns2:val="none"/>
        </w:rPr>
        <w:lastRenderedPageBreak/>
        <w:t>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4"/>
      </w:r>
      <w:r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Pr="0026598E">
        <w:rPr>
          <w:rFonts w:ascii="Arial Narrow" w:eastAsia="Arial Narrow" w:hAnsi="Arial Narrow" w:cs="Arial Narrow"/>
          <w:b/>
          <w:color w:val="000000"/>
          <w:kern w:val="0"/>
          <w:lang w:eastAsia="es-PE"/>
          <ns2:ligatures ns2:val="none"/>
        </w:rPr>
        <w:t>:</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724CDDA5"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r w:rsidRPr="0026598E">
        <w:rPr>
          <w:rFonts w:ascii="Arial Narrow" w:eastAsia="Times New Roman" w:hAnsi="Arial Narrow" w:cs="Times New Roman"/>
          <w:b/>
          <w:color w:val="000000"/>
          <w:kern w:val="0"/>
          <w:lang w:eastAsia="es-PE"/>
          <ns2:ligatures ns2:val="none"/>
        </w:rPr>
        <w:lastRenderedPageBreak/>
        <w:t>NOVENO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r w:rsidR="00805C72" w:rsidRPr="0026598E">
        <w:rPr>
          <w:rFonts w:ascii="Arial Narrow" w:eastAsia="Calibri" w:hAnsi="Arial Narrow" w:cs="Arial"/>
          <w:kern w:val="0"/>
          <ns2:ligatures ns2:val="none"/>
        </w:rPr>
        <w:t>de acuerdo con</w:t>
      </w:r>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807</w:t>
      </w:r>
      <w:r w:rsidRPr="0026598E">
        <w:rPr>
          <w:rStyle w:val="Refdenotaalpie"/>
          <w:rFonts w:ascii="Arial Narrow" w:eastAsia="Calibri" w:hAnsi="Arial Narrow" w:cs="Arial"/>
          <w:kern w:val="0"/>
          <w:vertAlign w:val="superscript"/>
          <ns2:ligatures ns2:val="none"/>
        </w:rPr>
        <w:footnoteReference w:id="15"/>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8F3040">
      <w:pPr>
        <w:suppressAutoHyphens/>
        <w:spacing w:after="0" w:line="240" w:lineRule="auto"/>
        <w:jc w:val="both"/>
        <w:rPr>
          <w:rFonts w:ascii="Arial Narrow" w:eastAsia="Calibri" w:hAnsi="Arial Narrow" w:cs="Arial"/>
          <w:kern w:val="0"/>
          <w:u w:val="single"/>
          <ns2:ligatures ns2:val="none"/>
        </w:rPr>
      </w:pPr>
    </w:p>
    <w:p ns2:paraId="7767F307" ns2:textId="77777777" w:rsidR="00E60CD7" w:rsidRPr="00B612B4"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ns2:ligatures ns2:val="none"/>
        </w:rPr>
        <w:t>DÉCIMO</w:t>
      </w:r>
      <w:r w:rsidRPr="0026598E">
        <w:rPr>
          <w:rFonts w:ascii="Arial Narrow" w:eastAsia="Times New Roman" w:hAnsi="Arial Narrow" w:cs="Times New Roman"/>
          <w:b/>
          <w:color w:val="000000"/>
          <w:kern w:val="0"/>
          <w:lang w:eastAsia="es-PE"/>
          <ns2:ligatures ns2:val="none"/>
        </w:rPr>
        <w:t>:</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3" w:name="h.gjdgxs" w:colFirst="0" w:colLast="0"/>
      <w:bookmarkEnd w:id="13"/>
    </w:p>
    <w:p ns2:paraId="69E33D6A" ns2:textId="77777777" w:rsidR="00E60CD7" w:rsidRPr="0026598E" w:rsidRDefault="00E60CD7" w:rsidP="008F3040">
      <w:pPr>
        <w:suppressAutoHyphens/>
        <w:spacing w:after="0" w:line="240" w:lineRule="auto"/>
        <w:jc w:val="both"/>
        <w:rPr>
          <w:rFonts w:ascii="Arial Narrow" w:eastAsia="Times New Roman" w:hAnsi="Arial Narrow" w:cs="Times New Roman"/>
          <w:color w:val="000000"/>
          <w:kern w:val="0"/>
          <w:lang w:eastAsia="es-PE"/>
          <ns2:ligatures ns2:val="none"/>
        </w:rPr>
      </w:pPr>
    </w:p>
    <w:p ns2:paraId="4DB7FEAC" ns2:textId="4B994793" w:rsidR="00E60CD7" w:rsidRPr="00A67ADF" w:rsidRDefault="00E60CD7" w:rsidP="008F3040">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PRIMERO: requerir al señor [APELLIDO] López y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notificarles conforme al numeral 1 del artículo 20 del citado cuerpo normativo.</w:t>
      </w:r>
      <w:r>
        <w:rPr>
          <w:rFonts w:ascii="Arial Narrow" w:eastAsia="Arial Narrow" w:hAnsi="Arial Narrow" w:cs="Arial Narrow"/>
          <w:b/>
          <w:bCs/>
        </w:rPr>
        <w:t xml:space="preserve"/>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00E64047" w:rsidRPr="00E64047">
        <w:rPr>
          <w:rFonts w:ascii="Arial Narrow" w:hAnsi="Arial Narrow" w:cs="Arial"/>
          <w:bCs/>
          <w:spacing w:val="-3"/>
          <w:kern w:val="0"/>
          <ns2:ligatures ns2:val="none"/>
        </w:rPr>
        <w:t/>
      </w:r>
      <w:r w:rsidR="00E64047">
        <w:rPr>
          <w:rFonts w:ascii="Arial Narrow" w:hAnsi="Arial Narrow" w:cs="Arial"/>
          <w:bCs/>
          <w:spacing w:val="-3"/>
          <w:kern w:val="0"/>
          <ns2:ligatures ns2:val="none"/>
        </w:rPr>
        <w:t/>
      </w:r>
      <w:r w:rsidR="00E64047" w:rsidRPr="00E64047">
        <w:rPr>
          <w:rFonts w:ascii="Arial Narrow" w:hAnsi="Arial Narrow" w:cs="Arial"/>
          <w:bCs/>
          <w:spacing w:val="-3"/>
          <w:kern w:val="0"/>
          <ns2:ligatures ns2:val="none"/>
        </w:rPr>
        <w:t xml:space="preserve"/>
      </w:r>
      <w:r w:rsidR="00EB6EFB" w:rsidRPr="00A67ADF">
        <w:rPr>
          <w:rStyle w:val="Refdenotaalpie"/>
          <w:rFonts w:ascii="Arial Narrow" w:hAnsi="Arial Narrow"/>
          <w:vertAlign w:val="superscript"/>
        </w:rPr>
        <w:footnoteReference w:id="16"/>
      </w:r>
      <w:r w:rsidR="00EB6EFB" w:rsidRPr="00A67ADF">
        <w:rPr>
          <w:rFonts w:ascii="Arial Narrow" w:hAnsi="Arial Narrow" w:cs="Arial"/>
        </w:rPr>
        <w:t/>
      </w:r>
    </w:p>
    <w:p ns2:paraId="26B1ED4B" ns2:textId="77777777" w:rsidR="00E60CD7" w:rsidRPr="00A67ADF" w:rsidRDefault="00E60CD7" w:rsidP="008F3040">
      <w:pPr>
        <w:suppressAutoHyphens/>
        <w:spacing w:after="0" w:line="240" w:lineRule="auto"/>
        <w:jc w:val="both"/>
        <w:rPr>
          <w:rFonts w:ascii="Arial Narrow" w:hAnsi="Arial Narrow" w:cs="Arial"/>
        </w:rPr>
      </w:pPr>
    </w:p>
    <w:p ns2:paraId="150F22E0" ns2:textId="01FDEC07" w:rsidR="00E60CD7" w:rsidRPr="00E60DB7" w:rsidRDefault="00E60CD7" w:rsidP="00E64047">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00E64047" w:rsidRPr="00E64047">
        <w:rPr>
          <w:rFonts w:ascii="Arial Narrow" w:hAnsi="Arial Narrow"/>
          <w:color w:val="000000"/>
        </w:rPr>
        <w:t>requerir a Banco BBVA Perú S.A. para que efectúe el acuse de recibo mediante la confirmación de recepción de la notificación remitida por este despacho a su Casilla Electrónica, dentro de los cinco (5) primeros días hábiles siguientes a la fecha en que recibe la notificación.</w:t>
      </w:r>
    </w:p>
    <w:p ns2:paraId="00B9B615" ns2: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8F3040">
      <w:pPr>
        <w:spacing w:after="0" w:line="240" w:lineRule="auto"/>
        <w:jc w:val="both"/>
        <w:rPr>
          <w:rFonts w:ascii="Arial Narrow" w:eastAsia="Arial Narrow" w:hAnsi="Arial Narrow" w:cs="Arial Narrow"/>
          <w:b/>
          <w:color w:val="000000"/>
          <w:kern w:val="0"/>
          <w:lang w:eastAsia="es-PE"/>
          <ns2:ligatures ns2:val="none"/>
        </w:rPr>
      </w:pPr>
    </w:p>
    <w:p ns2:paraId="5BECE2A9" ns2:textId="77777777" w:rsidR="0085125D" w:rsidRDefault="0085125D" w:rsidP="008F3040">
      <w:pPr>
        <w:spacing w:after="0" w:line="240" w:lineRule="auto"/>
        <w:jc w:val="both"/>
        <w:rPr>
          <w:rFonts w:ascii="Arial Narrow" w:eastAsia="Arial Narrow" w:hAnsi="Arial Narrow" w:cs="Arial Narrow"/>
          <w:b/>
          <w:color w:val="000000"/>
          <w:kern w:val="0"/>
          <w:lang w:eastAsia="es-PE"/>
          <ns2:ligatures ns2:val="none"/>
        </w:rPr>
      </w:pPr>
    </w:p>
    <w:p ns2:paraId="79C1D3C4" ns2: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ns2:ligatures ns2:val="none"/>
        </w:rPr>
      </w:pPr>
      <w:bookmarkStart w:id="14" w:name="_Hlk218074855"/>
    </w:p>
    <w:bookmarkEnd w:id="14"/>
    <w:p ns2:paraId="7D9C4EB2" ns2:textId="77777777" w:rsidR="00F46BBE" w:rsidRPr="003A00D7" w:rsidRDefault="00F46BBE" w:rsidP="00F46BBE">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ns2:paraId="7688088A" ns2:textId="77777777" w:rsidR="005178D0" w:rsidRPr="005178D0" w:rsidRDefault="005178D0" w:rsidP="005178D0">
      <w:pPr>
        <w:shd w:val="clear" w:color="auto" w:fill="FFFFFF"/>
        <w:spacing w:after="0" w:line="240" w:lineRule="auto"/>
        <w:jc w:val="center"/>
        <w:rPr>
          <w:rFonts w:ascii="Arial Narrow" w:eastAsia="Arial Narrow" w:hAnsi="Arial Narrow" w:cs="Arial Narrow"/>
          <w:b/>
          <w:color w:val="000000"/>
          <w:lang w:eastAsia="es-PE"/>
        </w:rPr>
      </w:pPr>
      <w:r w:rsidRPr="005178D0">
        <w:rPr>
          <w:rFonts w:ascii="Arial Narrow" w:eastAsia="Arial Narrow" w:hAnsi="Arial Narrow" w:cs="Arial Narrow"/>
          <w:b/>
          <w:color w:val="000000"/>
          <w:lang w:eastAsia="es-PE"/>
        </w:rPr>
        <w:t xml:space="preserve">LUISA ANALÍ SILVA MALPARTIDA</w:t>
      </w:r>
    </w:p>
    <w:p ns2:paraId="4F3F5AC1" ns2:textId="77777777" w:rsidR="005178D0" w:rsidRDefault="005178D0" w:rsidP="005178D0">
      <w:pPr>
        <w:shd w:val="clear" w:color="auto" w:fill="FFFFFF"/>
        <w:spacing w:after="0" w:line="240" w:lineRule="auto"/>
        <w:jc w:val="center"/>
        <w:rPr>
          <w:rFonts w:ascii="Arial Narrow" w:eastAsia="Arial Narrow" w:hAnsi="Arial Narrow" w:cs="Arial Narrow"/>
          <w:b/>
          <w:color w:val="000000"/>
          <w:lang w:eastAsia="es-PE"/>
        </w:rPr>
      </w:pPr>
      <w:r w:rsidRPr="005178D0">
        <w:rPr>
          <w:rFonts w:ascii="Arial Narrow" w:eastAsia="Arial Narrow" w:hAnsi="Arial Narrow" w:cs="Arial Narrow"/>
          <w:b/>
          <w:color w:val="000000"/>
          <w:lang w:eastAsia="es-PE"/>
        </w:rPr>
        <w:t xml:space="preserve">Secretaria Técnica Ad Hoc</w:t>
      </w:r>
    </w:p>
    <w:p ns2:paraId="2D2F6247" ns2:textId="68EC6082" w:rsidR="00F46BBE" w:rsidRPr="003A00D7" w:rsidRDefault="00F46BBE" w:rsidP="005178D0">
      <w:pPr>
        <w:shd w:val="clear" w:color="auto" w:fill="FFFFFF"/>
        <w:spacing w:after="0" w:line="240" w:lineRule="auto"/>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ns2:paraId="68107EE2" ns2:textId="2FDBCEC7" w:rsidR="00E60CD7" w:rsidRPr="00805C72" w:rsidRDefault="00A96A90" w:rsidP="00805C72">
      <w:pPr>
        <w:spacing w:after="0" w:line="240" w:lineRule="auto"/>
        <w:rPr>
          <w:sz w:val="16"/>
          <w:szCs w:val="16"/>
        </w:rPr>
      </w:pPr>
      <w:r w:rsidRPr="00F250EA">
        <w:rPr>
          <w:rFonts w:ascii="Arial Narrow" w:hAnsi="Arial Narrow"/>
          <w:sz w:val="16"/>
          <w:szCs w:val="16"/>
        </w:rPr>
        <w:t>LGP/JCQ</w:t>
      </w:r>
    </w:p>
    <w:sectPr w:rsidR="00E60CD7" w:rsidRPr="00805C72"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72B93" w14:textId="77777777" w:rsidR="00E02E8A" w:rsidRDefault="00E02E8A" w:rsidP="00DA79A0">
      <w:pPr>
        <w:spacing w:after="0" w:line="240" w:lineRule="auto"/>
      </w:pPr>
      <w:r>
        <w:separator/>
      </w:r>
    </w:p>
  </w:endnote>
  <w:endnote w:type="continuationSeparator" w:id="0">
    <w:p w14:paraId="7E41F141" w14:textId="77777777" w:rsidR="00E02E8A" w:rsidRDefault="00E02E8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47EB4" w14:textId="77777777" w:rsidR="00E02E8A" w:rsidRDefault="00E02E8A" w:rsidP="00DA79A0">
      <w:pPr>
        <w:spacing w:after="0" w:line="240" w:lineRule="auto"/>
      </w:pPr>
      <w:r>
        <w:separator/>
      </w:r>
    </w:p>
  </w:footnote>
  <w:footnote w:type="continuationSeparator" w:id="0">
    <w:p w14:paraId="4D669512" w14:textId="77777777" w:rsidR="00E02E8A" w:rsidRDefault="00E02E8A" w:rsidP="00DA79A0">
      <w:pPr>
        <w:spacing w:after="0" w:line="240" w:lineRule="auto"/>
      </w:pPr>
      <w:r>
        <w:continuationSeparator/>
      </w:r>
    </w:p>
  </w:footnote>
  <w:footnote w:id="1">
    <w:p w14:paraId="54D3F254" w14:textId="77777777" w:rsidR="00187726" w:rsidRPr="00805C72" w:rsidRDefault="00187726" w:rsidP="00805C72">
      <w:pPr>
        <w:pStyle w:val="Textonotapie"/>
        <w:ind w:left="567" w:hanging="567"/>
        <w:contextualSpacing/>
        <w:jc w:val="both"/>
        <w:rPr>
          <w:rFonts w:ascii="Arial Narrow" w:hAnsi="Arial Narrow" w:cs="Arial"/>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rPr>
        <w:t xml:space="preserve"> </w:t>
      </w:r>
      <w:r w:rsidRPr="00805C72">
        <w:rPr>
          <w:rFonts w:ascii="Arial Narrow" w:hAnsi="Arial Narrow" w:cs="Arial"/>
          <w:sz w:val="15"/>
          <w:szCs w:val="15"/>
        </w:rPr>
        <w:tab/>
        <w:t>Denuncia remitida a esta Comisión mediante DOCUMENTO DE TRASLADO 105-2026-PS1/INDECOPI de fecha 17 de abril de 2026, recibida el 27 de abril de 2026.</w:t>
      </w:r>
    </w:p>
    <w:p w14:paraId="62046837" w14:textId="77777777" w:rsidR="00187726" w:rsidRPr="00805C72" w:rsidRDefault="00187726" w:rsidP="00805C72">
      <w:pPr>
        <w:pStyle w:val="Textonotapie"/>
        <w:ind w:left="567" w:hanging="567"/>
        <w:contextualSpacing/>
        <w:jc w:val="both"/>
        <w:rPr>
          <w:rFonts w:ascii="Arial Narrow" w:hAnsi="Arial Narrow" w:cs="Arial"/>
          <w:sz w:val="15"/>
          <w:szCs w:val="15"/>
        </w:rPr>
      </w:pPr>
    </w:p>
  </w:footnote>
  <w:footnote w:id="2">
    <w:p w14:paraId="5F8F0163" w14:textId="77777777" w:rsidR="00E60CD7" w:rsidRPr="00805C72" w:rsidRDefault="00E60CD7" w:rsidP="00805C72">
      <w:pPr>
        <w:pStyle w:val="Textonotapie"/>
        <w:ind w:left="567" w:hanging="567"/>
        <w:contextualSpacing/>
        <w:jc w:val="both"/>
        <w:rPr>
          <w:rFonts w:ascii="Arial Narrow" w:hAnsi="Arial Narrow" w:cs="Arial"/>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rPr>
        <w:t xml:space="preserve"> </w:t>
      </w:r>
      <w:r w:rsidRPr="00805C72">
        <w:rPr>
          <w:rFonts w:ascii="Arial Narrow" w:hAnsi="Arial Narrow" w:cs="Arial"/>
          <w:sz w:val="15"/>
          <w:szCs w:val="15"/>
        </w:rPr>
        <w:tab/>
        <w:t>Publicado</w:t>
      </w:r>
      <w:r w:rsidRPr="00805C72">
        <w:rPr>
          <w:rFonts w:ascii="Arial Narrow" w:hAnsi="Arial Narrow" w:cs="Arial"/>
          <w:b/>
          <w:sz w:val="15"/>
          <w:szCs w:val="15"/>
        </w:rPr>
        <w:t xml:space="preserve"> </w:t>
      </w:r>
      <w:r w:rsidRPr="00805C72">
        <w:rPr>
          <w:rFonts w:ascii="Arial Narrow" w:hAnsi="Arial Narrow" w:cs="Arial"/>
          <w:sz w:val="15"/>
          <w:szCs w:val="15"/>
        </w:rPr>
        <w:t xml:space="preserve">el 2 de setiembre de 2010 en el Diario Oficial El Peruano, vigente desde el 2 de octubre de 2010 y modificado por Decreto Legislativo 1308.</w:t>
      </w:r>
    </w:p>
    <w:p w14:paraId="0C35180C" w14:textId="77777777" w:rsidR="00E60CD7" w:rsidRPr="00805C72" w:rsidRDefault="00E60CD7" w:rsidP="00805C72">
      <w:pPr>
        <w:pStyle w:val="Textonotapie"/>
        <w:ind w:left="567" w:hanging="567"/>
        <w:contextualSpacing/>
        <w:jc w:val="both"/>
        <w:rPr>
          <w:rFonts w:ascii="Arial Narrow" w:hAnsi="Arial Narrow" w:cs="Arial"/>
          <w:sz w:val="15"/>
          <w:szCs w:val="15"/>
        </w:rPr>
      </w:pPr>
    </w:p>
  </w:footnote>
  <w:footnote w:id="3">
    <w:p w14:paraId="5780FF23" w14:textId="14115DF9" w:rsidR="00CA50CD" w:rsidRPr="00805C72" w:rsidRDefault="00CA50CD" w:rsidP="00805C72">
      <w:pPr>
        <w:pStyle w:val="Textonotapie"/>
        <w:tabs>
          <w:tab w:val="left" w:pos="567"/>
        </w:tabs>
        <w:ind w:left="567" w:right="-1" w:hanging="567"/>
        <w:contextualSpacing/>
        <w:jc w:val="both"/>
        <w:rPr>
          <w:rFonts w:ascii="Arial Narrow" w:eastAsia="Arial Narrow" w:hAnsi="Arial Narrow" w:cs="Arial"/>
          <w:b/>
          <w:bCs/>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rPr>
        <w:t xml:space="preserve"> </w:t>
      </w:r>
      <w:r w:rsidRPr="00805C72">
        <w:rPr>
          <w:rFonts w:ascii="Arial Narrow" w:hAnsi="Arial Narrow" w:cs="Arial"/>
          <w:sz w:val="15"/>
          <w:szCs w:val="15"/>
        </w:rPr>
        <w:tab/>
      </w:r>
      <w:r w:rsidRPr="00805C72">
        <w:rPr>
          <w:rFonts w:ascii="Arial Narrow" w:eastAsia="Arial Narrow" w:hAnsi="Arial Narrow" w:cs="Arial"/>
          <w:b/>
          <w:bCs/>
          <w:sz w:val="15"/>
          <w:szCs w:val="15"/>
        </w:rPr>
        <w:t>LEY 29571, CÓDIGO DE PROTECCIÓN Y DEFENSA DEL CONSUMIDOR, publicado el 2 de setiembre de 2010 y modificado por Decreto Legislativo 1308</w:t>
      </w:r>
    </w:p>
    <w:p w14:paraId="0AC8D46F" w14:textId="4FE049DC" w:rsidR="00CA50CD" w:rsidRPr="00805C72" w:rsidRDefault="00C025CD" w:rsidP="00805C72">
      <w:pPr>
        <w:pStyle w:val="Textonotapie"/>
        <w:tabs>
          <w:tab w:val="left" w:pos="567"/>
        </w:tabs>
        <w:ind w:left="567" w:right="-1" w:hanging="567"/>
        <w:contextualSpacing/>
        <w:jc w:val="both"/>
        <w:rPr>
          <w:rFonts w:ascii="Arial Narrow" w:eastAsia="Arial Narrow" w:hAnsi="Arial Narrow" w:cs="Arial"/>
          <w:b/>
          <w:bCs/>
          <w:sz w:val="15"/>
          <w:szCs w:val="15"/>
        </w:rPr>
      </w:pPr>
      <w:r w:rsidRPr="00805C72">
        <w:rPr>
          <w:rFonts w:ascii="Arial Narrow" w:eastAsia="Arial Narrow" w:hAnsi="Arial Narrow" w:cs="Arial"/>
          <w:b/>
          <w:bCs/>
          <w:sz w:val="15"/>
          <w:szCs w:val="15"/>
        </w:rPr>
        <w:tab/>
      </w:r>
      <w:r w:rsidR="00CA50CD" w:rsidRPr="00805C72">
        <w:rPr>
          <w:rFonts w:ascii="Arial Narrow" w:eastAsia="Arial Narrow" w:hAnsi="Arial Narrow" w:cs="Arial"/>
          <w:b/>
          <w:bCs/>
          <w:sz w:val="15"/>
          <w:szCs w:val="15"/>
        </w:rPr>
        <w:t>Artículo 105.- Autoridad competente.</w:t>
      </w:r>
    </w:p>
    <w:p w14:paraId="558A5D52" w14:textId="6A7E68BE" w:rsidR="00CA50CD" w:rsidRPr="00805C72" w:rsidRDefault="00C025CD"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CA50CD" w:rsidRPr="00805C72">
        <w:rPr>
          <w:rFonts w:ascii="Arial Narrow" w:eastAsia="Arial Narrow" w:hAnsi="Arial Narrow" w:cs="Arial"/>
          <w:sz w:val="15"/>
          <w:szCs w:val="15"/>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805C72" w:rsidRDefault="00C025CD"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CA50CD" w:rsidRPr="00805C72">
        <w:rPr>
          <w:rFonts w:ascii="Arial Narrow" w:eastAsia="Arial Narrow" w:hAnsi="Arial Narrow" w:cs="Arial"/>
          <w:sz w:val="15"/>
          <w:szCs w:val="15"/>
        </w:rPr>
        <w:t>(…).</w:t>
      </w:r>
    </w:p>
    <w:p w14:paraId="63A1D8B1" w14:textId="77777777" w:rsidR="00CA50CD" w:rsidRPr="00805C72" w:rsidRDefault="00CA50CD" w:rsidP="00805C72">
      <w:pPr>
        <w:pStyle w:val="Textonotapie"/>
        <w:tabs>
          <w:tab w:val="left" w:pos="567"/>
        </w:tabs>
        <w:ind w:left="567" w:right="-1" w:hanging="567"/>
        <w:contextualSpacing/>
        <w:jc w:val="both"/>
        <w:rPr>
          <w:rFonts w:ascii="Arial Narrow" w:eastAsia="Arial Narrow" w:hAnsi="Arial Narrow" w:cs="Arial"/>
          <w:sz w:val="15"/>
          <w:szCs w:val="15"/>
        </w:rPr>
      </w:pPr>
    </w:p>
    <w:p w14:paraId="5302DE22" w14:textId="2594E8BE" w:rsidR="00CA50CD" w:rsidRPr="00805C72" w:rsidRDefault="00C025CD" w:rsidP="00805C72">
      <w:pPr>
        <w:pStyle w:val="Textonotapie"/>
        <w:tabs>
          <w:tab w:val="left" w:pos="567"/>
        </w:tabs>
        <w:ind w:left="567" w:right="-1" w:hanging="567"/>
        <w:contextualSpacing/>
        <w:jc w:val="both"/>
        <w:rPr>
          <w:rFonts w:ascii="Arial Narrow" w:eastAsia="Arial Narrow" w:hAnsi="Arial Narrow" w:cs="Arial"/>
          <w:b/>
          <w:bCs/>
          <w:sz w:val="15"/>
          <w:szCs w:val="15"/>
        </w:rPr>
      </w:pPr>
      <w:r w:rsidRPr="00805C72">
        <w:rPr>
          <w:rFonts w:ascii="Arial Narrow" w:eastAsia="Arial Narrow" w:hAnsi="Arial Narrow" w:cs="Arial"/>
          <w:b/>
          <w:bCs/>
          <w:sz w:val="15"/>
          <w:szCs w:val="15"/>
        </w:rPr>
        <w:tab/>
      </w:r>
      <w:r w:rsidR="00CA50CD" w:rsidRPr="00805C72">
        <w:rPr>
          <w:rFonts w:ascii="Arial Narrow" w:eastAsia="Arial Narrow" w:hAnsi="Arial Narrow" w:cs="Arial"/>
          <w:b/>
          <w:bCs/>
          <w:sz w:val="15"/>
          <w:szCs w:val="15"/>
        </w:rPr>
        <w:t>LEY DE ORGANIZACIÓN Y FUNCIONES DEL INDECOPI, APROBADA POR DECRETO LEGISLATIVO 1033</w:t>
      </w:r>
    </w:p>
    <w:p w14:paraId="3010A468" w14:textId="5CB17612" w:rsidR="00CA50CD" w:rsidRPr="00805C72" w:rsidRDefault="00C025CD"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Fonts w:ascii="Arial Narrow" w:eastAsia="Arial Narrow" w:hAnsi="Arial Narrow" w:cs="Arial"/>
          <w:b/>
          <w:bCs/>
          <w:sz w:val="15"/>
          <w:szCs w:val="15"/>
        </w:rPr>
        <w:tab/>
      </w:r>
      <w:r w:rsidR="00CA50CD" w:rsidRPr="00805C72">
        <w:rPr>
          <w:rFonts w:ascii="Arial Narrow" w:eastAsia="Arial Narrow" w:hAnsi="Arial Narrow" w:cs="Arial"/>
          <w:b/>
          <w:bCs/>
          <w:sz w:val="15"/>
          <w:szCs w:val="15"/>
        </w:rPr>
        <w:t>Artículo 27.-</w:t>
      </w:r>
      <w:r w:rsidR="00CA50CD" w:rsidRPr="00805C72">
        <w:rPr>
          <w:rFonts w:ascii="Arial Narrow" w:eastAsia="Arial Narrow" w:hAnsi="Arial Narrow" w:cs="Arial"/>
          <w:sz w:val="15"/>
          <w:szCs w:val="15"/>
        </w:rPr>
        <w:t xml:space="preserve"> De la Comisión de Protección al Consumidor.-</w:t>
      </w:r>
    </w:p>
    <w:p w14:paraId="097FEC65" w14:textId="740FE2AD" w:rsidR="00CA50CD" w:rsidRPr="00805C72" w:rsidRDefault="00C025CD"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CA50CD" w:rsidRPr="00805C72">
        <w:rPr>
          <w:rFonts w:ascii="Arial Narrow" w:eastAsia="Arial Narrow" w:hAnsi="Arial Narrow" w:cs="Arial"/>
          <w:sz w:val="15"/>
          <w:szCs w:val="15"/>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805C72" w:rsidRDefault="00CA50CD" w:rsidP="00805C72">
      <w:pPr>
        <w:pStyle w:val="Textonotapie"/>
        <w:tabs>
          <w:tab w:val="left" w:pos="567"/>
        </w:tabs>
        <w:ind w:left="567" w:right="-1" w:hanging="567"/>
        <w:contextualSpacing/>
        <w:jc w:val="both"/>
        <w:rPr>
          <w:rFonts w:ascii="Arial Narrow" w:eastAsia="Arial Narrow" w:hAnsi="Arial Narrow" w:cs="Arial"/>
          <w:sz w:val="15"/>
          <w:szCs w:val="15"/>
        </w:rPr>
      </w:pPr>
    </w:p>
  </w:footnote>
  <w:footnote w:id="4">
    <w:p w14:paraId="65C7C7FC" w14:textId="262146F6" w:rsidR="008424BB" w:rsidRPr="00805C72" w:rsidRDefault="008424BB" w:rsidP="00805C72">
      <w:pPr>
        <w:pStyle w:val="Textonotapie"/>
        <w:tabs>
          <w:tab w:val="left" w:pos="567"/>
        </w:tabs>
        <w:ind w:left="567" w:right="-1" w:hanging="567"/>
        <w:contextualSpacing/>
        <w:jc w:val="both"/>
        <w:rPr>
          <w:rFonts w:ascii="Arial Narrow" w:eastAsia="Arial Narrow" w:hAnsi="Arial Narrow" w:cs="Arial Narrow"/>
          <w:b/>
          <w:bCs/>
          <w:sz w:val="15"/>
          <w:szCs w:val="15"/>
        </w:rPr>
      </w:pPr>
      <w:r w:rsidRPr="00805C72">
        <w:rPr>
          <w:rStyle w:val="Refdenotaalpie"/>
          <w:rFonts w:ascii="Arial Narrow" w:hAnsi="Arial Narrow"/>
          <w:sz w:val="16"/>
          <w:szCs w:val="15"/>
          <w:vertAlign w:val="superscript"/>
        </w:rPr>
        <w:footnoteRef/>
      </w:r>
      <w:r w:rsidRPr="00805C72">
        <w:rPr>
          <w:rFonts w:ascii="Arial Narrow" w:hAnsi="Arial Narrow"/>
          <w:sz w:val="15"/>
          <w:szCs w:val="15"/>
        </w:rPr>
        <w:t xml:space="preserve"> </w:t>
      </w:r>
      <w:r w:rsidRPr="00805C72">
        <w:rPr>
          <w:rFonts w:ascii="Arial Narrow" w:hAnsi="Arial Narrow"/>
          <w:sz w:val="15"/>
          <w:szCs w:val="15"/>
        </w:rPr>
        <w:tab/>
      </w:r>
      <w:r w:rsidRPr="00805C72">
        <w:rPr>
          <w:rFonts w:ascii="Arial Narrow" w:eastAsia="Arial Narrow" w:hAnsi="Arial Narrow" w:cs="Arial Narrow"/>
          <w:b/>
          <w:bCs/>
          <w:sz w:val="15"/>
          <w:szCs w:val="15"/>
        </w:rPr>
        <w:t>LEY 29571, CÓDIGO DE PROTECCIÓN Y DEFENSA DEL CONSUMIDOR, publicado el 2 de setiembre de 2010 y modificado por Decreto Legislativo 1308</w:t>
      </w:r>
    </w:p>
    <w:p w14:paraId="3C4FF174" w14:textId="65AC22CE" w:rsidR="008424BB" w:rsidRPr="00805C72" w:rsidRDefault="008424BB" w:rsidP="00805C72">
      <w:pPr>
        <w:pStyle w:val="Textonotapie"/>
        <w:ind w:left="567" w:right="-1"/>
        <w:contextualSpacing/>
        <w:jc w:val="both"/>
        <w:rPr>
          <w:rFonts w:ascii="Arial Narrow" w:eastAsia="Arial Narrow" w:hAnsi="Arial Narrow" w:cs="Arial Narrow"/>
          <w:b/>
          <w:bCs/>
          <w:sz w:val="15"/>
          <w:szCs w:val="15"/>
        </w:rPr>
      </w:pPr>
      <w:r w:rsidRPr="00805C72">
        <w:rPr>
          <w:rFonts w:ascii="Arial Narrow" w:eastAsia="Arial Narrow" w:hAnsi="Arial Narrow" w:cs="Arial Narrow"/>
          <w:b/>
          <w:bCs/>
          <w:sz w:val="15"/>
          <w:szCs w:val="15"/>
        </w:rPr>
        <w:t>Artículo 18.- Idoneidad</w:t>
      </w:r>
    </w:p>
    <w:p w14:paraId="61EEBFFD" w14:textId="17C03811" w:rsidR="008424BB" w:rsidRPr="00805C72" w:rsidRDefault="008424BB" w:rsidP="00805C72">
      <w:pPr>
        <w:pStyle w:val="Textonotapie"/>
        <w:ind w:left="567" w:right="-1"/>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805C72" w:rsidRDefault="008424BB" w:rsidP="00805C72">
      <w:pPr>
        <w:pStyle w:val="Textonotapie"/>
        <w:ind w:left="567" w:right="-1"/>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805C72" w:rsidRDefault="008424BB" w:rsidP="00805C72">
      <w:pPr>
        <w:pStyle w:val="Textonotapie"/>
        <w:ind w:left="567" w:right="-1"/>
        <w:contextualSpacing/>
        <w:jc w:val="both"/>
        <w:rPr>
          <w:rFonts w:ascii="Arial Narrow" w:eastAsia="Arial Narrow" w:hAnsi="Arial Narrow" w:cs="Arial Narrow"/>
          <w:sz w:val="15"/>
          <w:szCs w:val="15"/>
        </w:rPr>
      </w:pPr>
    </w:p>
    <w:p w14:paraId="2BF6A82C" w14:textId="0CC05726" w:rsidR="008424BB" w:rsidRPr="00805C72" w:rsidRDefault="008424BB" w:rsidP="00805C72">
      <w:pPr>
        <w:pStyle w:val="Textonotapie"/>
        <w:ind w:left="567" w:right="-1"/>
        <w:contextualSpacing/>
        <w:jc w:val="both"/>
        <w:rPr>
          <w:rFonts w:ascii="Arial Narrow" w:eastAsia="Arial Narrow" w:hAnsi="Arial Narrow" w:cs="Arial Narrow"/>
          <w:sz w:val="15"/>
          <w:szCs w:val="15"/>
        </w:rPr>
      </w:pPr>
      <w:r w:rsidRPr="00805C72">
        <w:rPr>
          <w:rFonts w:ascii="Arial Narrow" w:eastAsia="Arial Narrow" w:hAnsi="Arial Narrow" w:cs="Arial Narrow"/>
          <w:b/>
          <w:bCs/>
          <w:sz w:val="15"/>
          <w:szCs w:val="15"/>
        </w:rPr>
        <w:t>Artículo 19.- Obligación de los proveedores</w:t>
      </w:r>
    </w:p>
    <w:p w14:paraId="309E6C56" w14:textId="77777777" w:rsidR="008424BB" w:rsidRPr="00805C72" w:rsidRDefault="008424BB" w:rsidP="00805C72">
      <w:pPr>
        <w:pStyle w:val="Textonotapie"/>
        <w:ind w:left="567" w:right="-1"/>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805C72" w:rsidRDefault="008424BB" w:rsidP="00805C72">
      <w:pPr>
        <w:pStyle w:val="Textonotapie"/>
        <w:contextualSpacing/>
        <w:jc w:val="both"/>
        <w:rPr>
          <w:rFonts w:ascii="Arial Narrow" w:hAnsi="Arial Narrow"/>
          <w:sz w:val="15"/>
          <w:szCs w:val="15"/>
        </w:rPr>
      </w:pPr>
    </w:p>
  </w:footnote>
  <w:footnote w:id="5">
    <w:p w14:paraId="7C1D8638" w14:textId="49DC1629" w:rsidR="008424BB" w:rsidRPr="00805C72" w:rsidRDefault="008424BB" w:rsidP="00805C72">
      <w:pPr>
        <w:pStyle w:val="Textonotapie"/>
        <w:tabs>
          <w:tab w:val="left" w:pos="567"/>
        </w:tabs>
        <w:ind w:left="567" w:right="-1" w:hanging="567"/>
        <w:contextualSpacing/>
        <w:jc w:val="both"/>
        <w:rPr>
          <w:rFonts w:ascii="Arial Narrow" w:eastAsia="Arial Narrow" w:hAnsi="Arial Narrow" w:cs="Arial"/>
          <w:b/>
          <w:bCs/>
          <w:sz w:val="15"/>
          <w:szCs w:val="15"/>
        </w:rPr>
      </w:pPr>
      <w:r w:rsidRPr="00805C72">
        <w:rPr>
          <w:rStyle w:val="Refdenotaalpie"/>
          <w:rFonts w:ascii="Arial Narrow" w:hAnsi="Arial Narrow"/>
          <w:sz w:val="16"/>
          <w:szCs w:val="15"/>
          <w:vertAlign w:val="superscript"/>
        </w:rPr>
        <w:footnoteRef/>
      </w:r>
      <w:r w:rsidRPr="00805C72">
        <w:rPr>
          <w:rFonts w:ascii="Arial Narrow" w:hAnsi="Arial Narrow"/>
          <w:sz w:val="15"/>
          <w:szCs w:val="15"/>
        </w:rPr>
        <w:t xml:space="preserve"> </w:t>
      </w:r>
      <w:r w:rsidRPr="00805C72">
        <w:rPr>
          <w:rFonts w:ascii="Arial Narrow" w:hAnsi="Arial Narrow" w:cs="Arial"/>
          <w:sz w:val="15"/>
          <w:szCs w:val="15"/>
        </w:rPr>
        <w:tab/>
      </w:r>
      <w:r w:rsidRPr="00805C72">
        <w:rPr>
          <w:rFonts w:ascii="Arial Narrow" w:eastAsia="Arial Narrow" w:hAnsi="Arial Narrow" w:cs="Arial"/>
          <w:b/>
          <w:bCs/>
          <w:sz w:val="15"/>
          <w:szCs w:val="15"/>
        </w:rPr>
        <w:t>LEY 29571, CÓDIGO DE PROTECCIÓN Y DEFENSA DEL CONSUMIDOR, publicado el 2 de setiembre de 2010 y modificado por Decreto Legislativo 1308</w:t>
      </w:r>
    </w:p>
    <w:p w14:paraId="13B3103A" w14:textId="2077FD29" w:rsidR="008424BB" w:rsidRPr="00805C72" w:rsidRDefault="00C025CD" w:rsidP="00805C72">
      <w:pPr>
        <w:pStyle w:val="Textonotapie"/>
        <w:tabs>
          <w:tab w:val="left" w:pos="567"/>
        </w:tabs>
        <w:contextualSpacing/>
        <w:jc w:val="both"/>
        <w:rPr>
          <w:rFonts w:ascii="Arial Narrow" w:eastAsia="Arial Narrow" w:hAnsi="Arial Narrow" w:cs="Arial Narrow"/>
          <w:sz w:val="15"/>
          <w:szCs w:val="15"/>
        </w:rPr>
      </w:pPr>
      <w:r w:rsidRPr="00805C72">
        <w:rPr>
          <w:rFonts w:ascii="Arial Narrow" w:eastAsia="Arial Narrow" w:hAnsi="Arial Narrow" w:cs="Arial"/>
          <w:b/>
          <w:bCs/>
          <w:sz w:val="15"/>
          <w:szCs w:val="15"/>
        </w:rPr>
        <w:tab/>
      </w:r>
      <w:r w:rsidR="008424BB" w:rsidRPr="00805C72">
        <w:rPr>
          <w:rFonts w:ascii="Arial Narrow" w:eastAsia="Arial Narrow" w:hAnsi="Arial Narrow" w:cs="Arial"/>
          <w:b/>
          <w:bCs/>
          <w:sz w:val="15"/>
          <w:szCs w:val="15"/>
        </w:rPr>
        <w:t>Artículo 56.- Métodos comerciales coercitivos</w:t>
      </w:r>
    </w:p>
    <w:p w14:paraId="57823A8A" w14:textId="77777777" w:rsidR="008424BB" w:rsidRPr="00805C72" w:rsidRDefault="008424BB" w:rsidP="00805C72">
      <w:pPr>
        <w:pStyle w:val="Textonotapie"/>
        <w:ind w:left="567"/>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56.1 De manera enunciativa y no limitativa, el derecho de todo consumidor a la protección contra los métodos comerciales coercitivos implica que los proveedores no pueden:</w:t>
      </w:r>
    </w:p>
    <w:p w14:paraId="3A0CA630" w14:textId="77777777" w:rsidR="008424BB" w:rsidRPr="00805C72" w:rsidRDefault="008424BB" w:rsidP="00805C72">
      <w:pPr>
        <w:pStyle w:val="Textonotapie"/>
        <w:ind w:left="567"/>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w:t>
      </w:r>
    </w:p>
    <w:p w14:paraId="1250420D" w14:textId="51076420" w:rsidR="008424BB" w:rsidRPr="00805C72" w:rsidRDefault="000C7A31" w:rsidP="00805C72">
      <w:pPr>
        <w:pStyle w:val="Textonotapie"/>
        <w:ind w:left="567"/>
        <w:contextualSpacing/>
        <w:jc w:val="both"/>
        <w:rPr>
          <w:rFonts w:ascii="Arial Narrow" w:hAnsi="Arial Narrow"/>
          <w:sz w:val="15"/>
          <w:szCs w:val="15"/>
        </w:rPr>
      </w:pPr>
      <w:r w:rsidRPr="00805C72">
        <w:rPr>
          <w:rFonts w:ascii="Arial Narrow" w:hAnsi="Arial Narrow"/>
          <w:sz w:val="15"/>
          <w:szCs w:val="15"/>
        </w:rPr>
        <w:t>c</w:t>
      </w:r>
      <w:r w:rsidR="008424BB" w:rsidRPr="00805C72">
        <w:rPr>
          <w:rFonts w:ascii="Arial Narrow" w:hAnsi="Arial Narrow"/>
          <w:sz w:val="15"/>
          <w:szCs w:val="15"/>
        </w:rPr>
        <w:t xml:space="preserve">. </w:t>
      </w:r>
      <w:r w:rsidR="0050325B" w:rsidRPr="00805C72">
        <w:rPr>
          <w:rFonts w:ascii="Arial Narrow" w:hAnsi="Arial Narrow"/>
          <w:sz w:val="15"/>
          <w:szCs w:val="15"/>
        </w:rPr>
        <w:t>Modificar, sin el consentimiento expreso del consumidor, las condiciones y términos en los que adquirió un producto o contrató un servicio, inclusive si el proveedor considera que la modificación podría ser beneficiosa para el consumidor. No se puede presumir el silencio del consumidor como aceptación, salvo que él así lo haya autorizado expresamente y con anterioridad</w:t>
      </w:r>
      <w:r w:rsidR="008424BB" w:rsidRPr="00805C72">
        <w:rPr>
          <w:rFonts w:ascii="Arial Narrow" w:hAnsi="Arial Narrow"/>
          <w:sz w:val="15"/>
          <w:szCs w:val="15"/>
        </w:rPr>
        <w:t>.</w:t>
      </w:r>
    </w:p>
    <w:p w14:paraId="2C02B28F" w14:textId="77777777" w:rsidR="008424BB" w:rsidRPr="00805C72" w:rsidRDefault="008424BB" w:rsidP="00805C72">
      <w:pPr>
        <w:pStyle w:val="Textonotapie"/>
        <w:ind w:left="567"/>
        <w:contextualSpacing/>
        <w:jc w:val="both"/>
        <w:rPr>
          <w:rFonts w:ascii="Arial Narrow" w:hAnsi="Arial Narrow"/>
          <w:sz w:val="15"/>
          <w:szCs w:val="15"/>
        </w:rPr>
      </w:pPr>
    </w:p>
  </w:footnote>
  <w:footnote w:id="6">
    <w:p w14:paraId="277BC4A6" w14:textId="25CEB57B" w:rsidR="00CA50CD" w:rsidRPr="00805C72" w:rsidRDefault="00CA50CD" w:rsidP="00805C72">
      <w:pPr>
        <w:pStyle w:val="Textonotapie"/>
        <w:tabs>
          <w:tab w:val="left" w:pos="567"/>
        </w:tabs>
        <w:ind w:left="567" w:right="-1" w:hanging="567"/>
        <w:contextualSpacing/>
        <w:jc w:val="both"/>
        <w:rPr>
          <w:rFonts w:ascii="Arial Narrow" w:eastAsia="Arial Narrow" w:hAnsi="Arial Narrow" w:cs="Arial Narrow"/>
          <w:b/>
          <w:bCs/>
          <w:sz w:val="15"/>
          <w:szCs w:val="15"/>
        </w:rPr>
      </w:pPr>
      <w:r w:rsidRPr="00805C72">
        <w:rPr>
          <w:rStyle w:val="Refdenotaalpie"/>
          <w:rFonts w:ascii="Arial Narrow" w:hAnsi="Arial Narrow"/>
          <w:sz w:val="16"/>
          <w:szCs w:val="15"/>
          <w:vertAlign w:val="superscript"/>
        </w:rPr>
        <w:footnoteRef/>
      </w:r>
      <w:r w:rsidRPr="00805C72">
        <w:rPr>
          <w:rFonts w:ascii="Arial Narrow" w:hAnsi="Arial Narrow"/>
          <w:sz w:val="15"/>
          <w:szCs w:val="15"/>
        </w:rPr>
        <w:t xml:space="preserve"> </w:t>
      </w:r>
      <w:r w:rsidRPr="00805C72">
        <w:rPr>
          <w:rFonts w:ascii="Arial Narrow" w:hAnsi="Arial Narrow"/>
          <w:sz w:val="15"/>
          <w:szCs w:val="15"/>
        </w:rPr>
        <w:tab/>
      </w:r>
      <w:r w:rsidRPr="00805C72">
        <w:rPr>
          <w:rFonts w:ascii="Arial Narrow" w:eastAsia="Arial Narrow" w:hAnsi="Arial Narrow" w:cs="Arial Narrow"/>
          <w:b/>
          <w:bCs/>
          <w:sz w:val="15"/>
          <w:szCs w:val="15"/>
        </w:rPr>
        <w:t>LEY 29571, CÓDIGO DE PROTECCIÓN Y DEFENSA DEL CONSUMIDOR, publicado el 2 de setiembre de 2010 y modificado por Decreto Legislativo 1308</w:t>
      </w:r>
    </w:p>
    <w:p w14:paraId="5233D4BE" w14:textId="77777777" w:rsidR="00CA50CD" w:rsidRPr="00805C72" w:rsidRDefault="00CA50CD" w:rsidP="00805C72">
      <w:pPr>
        <w:pStyle w:val="Textonotapie"/>
        <w:ind w:left="567" w:right="-1"/>
        <w:contextualSpacing/>
        <w:jc w:val="both"/>
        <w:rPr>
          <w:rFonts w:ascii="Arial Narrow" w:eastAsia="Arial Narrow" w:hAnsi="Arial Narrow" w:cs="Arial Narrow"/>
          <w:b/>
          <w:bCs/>
          <w:sz w:val="15"/>
          <w:szCs w:val="15"/>
        </w:rPr>
      </w:pPr>
      <w:r w:rsidRPr="00805C72">
        <w:rPr>
          <w:rFonts w:ascii="Arial Narrow" w:eastAsia="Arial Narrow" w:hAnsi="Arial Narrow" w:cs="Arial Narrow"/>
          <w:b/>
          <w:bCs/>
          <w:sz w:val="15"/>
          <w:szCs w:val="15"/>
        </w:rPr>
        <w:t>Artículo 47.- Protección mínima del contrato de consumo</w:t>
      </w:r>
    </w:p>
    <w:p w14:paraId="29755EF5" w14:textId="77777777" w:rsidR="00CA50CD" w:rsidRPr="00805C72" w:rsidRDefault="00CA50CD" w:rsidP="00805C72">
      <w:pPr>
        <w:pStyle w:val="Textonotapie"/>
        <w:ind w:left="567" w:right="-1"/>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En los contratos de consumo se observa lo siguiente:</w:t>
      </w:r>
    </w:p>
    <w:p w14:paraId="16C89FFE" w14:textId="77777777" w:rsidR="00CA50CD" w:rsidRPr="00805C72" w:rsidRDefault="00CA50CD" w:rsidP="00805C72">
      <w:pPr>
        <w:pStyle w:val="Textonotapie"/>
        <w:ind w:left="567" w:right="-1"/>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w:t>
      </w:r>
    </w:p>
    <w:p w14:paraId="29AE9596" w14:textId="77777777" w:rsidR="00CA50CD" w:rsidRPr="00805C72" w:rsidRDefault="00CA50CD" w:rsidP="00805C72">
      <w:pPr>
        <w:pStyle w:val="Textonotapie"/>
        <w:ind w:left="567" w:right="-1"/>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e. 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29AD6BD1" w14:textId="77777777" w:rsidR="00CA50CD" w:rsidRPr="00805C72" w:rsidRDefault="00CA50CD" w:rsidP="00805C72">
      <w:pPr>
        <w:pStyle w:val="Textonotapie"/>
        <w:contextualSpacing/>
        <w:jc w:val="both"/>
        <w:rPr>
          <w:rFonts w:ascii="Arial Narrow" w:hAnsi="Arial Narrow"/>
          <w:sz w:val="15"/>
          <w:szCs w:val="15"/>
        </w:rPr>
      </w:pPr>
    </w:p>
  </w:footnote>
  <w:footnote w:id="7">
    <w:p w14:paraId="7D0DFFF9" w14:textId="0614F838" w:rsidR="00CA50CD" w:rsidRPr="00805C72" w:rsidRDefault="00CA50CD" w:rsidP="00805C72">
      <w:pPr>
        <w:pStyle w:val="Textonotapie"/>
        <w:tabs>
          <w:tab w:val="left" w:pos="567"/>
        </w:tabs>
        <w:ind w:left="567" w:right="-1" w:hanging="567"/>
        <w:contextualSpacing/>
        <w:jc w:val="both"/>
        <w:rPr>
          <w:rFonts w:ascii="Arial Narrow" w:eastAsia="Arial Narrow" w:hAnsi="Arial Narrow" w:cs="Arial"/>
          <w:b/>
          <w:bCs/>
          <w:sz w:val="15"/>
          <w:szCs w:val="15"/>
        </w:rPr>
      </w:pPr>
      <w:r w:rsidRPr="00805C72">
        <w:rPr>
          <w:rStyle w:val="Refdenotaalpie"/>
          <w:rFonts w:ascii="Arial Narrow" w:hAnsi="Arial Narrow"/>
          <w:sz w:val="16"/>
          <w:szCs w:val="15"/>
          <w:vertAlign w:val="superscript"/>
        </w:rPr>
        <w:footnoteRef/>
      </w:r>
      <w:r w:rsidRPr="00805C72">
        <w:rPr>
          <w:rFonts w:ascii="Arial Narrow" w:hAnsi="Arial Narrow"/>
          <w:sz w:val="15"/>
          <w:szCs w:val="15"/>
        </w:rPr>
        <w:t xml:space="preserve"> </w:t>
      </w:r>
      <w:r w:rsidRPr="00805C72">
        <w:rPr>
          <w:rFonts w:ascii="Arial Narrow" w:hAnsi="Arial Narrow" w:cs="Arial"/>
          <w:sz w:val="15"/>
          <w:szCs w:val="15"/>
        </w:rPr>
        <w:tab/>
      </w:r>
      <w:r w:rsidRPr="00805C72">
        <w:rPr>
          <w:rFonts w:ascii="Arial Narrow" w:eastAsia="Arial Narrow" w:hAnsi="Arial Narrow" w:cs="Arial"/>
          <w:b/>
          <w:bCs/>
          <w:sz w:val="15"/>
          <w:szCs w:val="15"/>
        </w:rPr>
        <w:t>LEY 29571, CÓDIGO DE PROTECCIÓN Y DEFENSA DEL CONSUMIDOR, publicado el 2 de setiembre de 2010 y modificado por Decreto Legislativo 1308</w:t>
      </w:r>
    </w:p>
    <w:p w14:paraId="1D21E580" w14:textId="77777777" w:rsidR="00CA50CD" w:rsidRPr="00805C72" w:rsidRDefault="00CA50CD" w:rsidP="00805C72">
      <w:pPr>
        <w:pStyle w:val="Textonotapie"/>
        <w:ind w:firstLine="567"/>
        <w:contextualSpacing/>
        <w:jc w:val="both"/>
        <w:rPr>
          <w:rFonts w:ascii="Arial Narrow" w:eastAsia="Arial Narrow" w:hAnsi="Arial Narrow" w:cs="Arial"/>
          <w:b/>
          <w:bCs/>
          <w:sz w:val="15"/>
          <w:szCs w:val="15"/>
        </w:rPr>
      </w:pPr>
      <w:r w:rsidRPr="00805C72">
        <w:rPr>
          <w:rFonts w:ascii="Arial Narrow" w:eastAsia="Arial Narrow" w:hAnsi="Arial Narrow" w:cs="Arial"/>
          <w:b/>
          <w:bCs/>
          <w:sz w:val="15"/>
          <w:szCs w:val="15"/>
        </w:rPr>
        <w:t>Artículo 1.- Derechos de los consumidores</w:t>
      </w:r>
    </w:p>
    <w:p w14:paraId="386E24A9" w14:textId="3637E08B" w:rsidR="00CA50CD" w:rsidRPr="00805C72" w:rsidRDefault="00C025CD" w:rsidP="00805C72">
      <w:pPr>
        <w:pStyle w:val="Textonotapie"/>
        <w:tabs>
          <w:tab w:val="left" w:pos="567"/>
        </w:tabs>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ab/>
      </w:r>
      <w:r w:rsidR="00CA50CD" w:rsidRPr="00805C72">
        <w:rPr>
          <w:rFonts w:ascii="Arial Narrow" w:eastAsia="Arial Narrow" w:hAnsi="Arial Narrow" w:cs="Arial Narrow"/>
          <w:sz w:val="15"/>
          <w:szCs w:val="15"/>
        </w:rPr>
        <w:t>1.1 (…)</w:t>
      </w:r>
    </w:p>
    <w:p w14:paraId="748133F8" w14:textId="5BD16857" w:rsidR="00CA50CD" w:rsidRPr="00805C72" w:rsidRDefault="00CA50CD" w:rsidP="00805C72">
      <w:pPr>
        <w:pStyle w:val="Textonotapie"/>
        <w:tabs>
          <w:tab w:val="left" w:pos="567"/>
        </w:tabs>
        <w:ind w:left="570"/>
        <w:contextualSpacing/>
        <w:jc w:val="both"/>
        <w:rPr>
          <w:rFonts w:ascii="Arial Narrow" w:eastAsia="Arial Narrow" w:hAnsi="Arial Narrow" w:cs="Arial"/>
          <w:sz w:val="15"/>
          <w:szCs w:val="15"/>
        </w:rPr>
      </w:pPr>
      <w:r w:rsidRPr="00805C72">
        <w:rPr>
          <w:rFonts w:ascii="Arial Narrow" w:eastAsia="Arial Narrow" w:hAnsi="Arial Narrow" w:cs="Arial Narrow"/>
          <w:sz w:val="15"/>
          <w:szCs w:val="15"/>
        </w:rPr>
        <w:t xml:space="preserve">b. </w:t>
      </w:r>
      <w:r w:rsidRPr="00805C72">
        <w:rPr>
          <w:rFonts w:ascii="Arial Narrow" w:eastAsia="Arial Narrow" w:hAnsi="Arial Narrow" w:cs="Arial"/>
          <w:sz w:val="15"/>
          <w:szCs w:val="15"/>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B3A35D" w14:textId="18ADF563" w:rsidR="00CA50CD" w:rsidRPr="00805C72" w:rsidRDefault="00C025CD"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CA50CD" w:rsidRPr="00805C72">
        <w:rPr>
          <w:rFonts w:ascii="Arial Narrow" w:eastAsia="Arial Narrow" w:hAnsi="Arial Narrow" w:cs="Arial"/>
          <w:sz w:val="15"/>
          <w:szCs w:val="15"/>
        </w:rPr>
        <w:t>(…).</w:t>
      </w:r>
    </w:p>
    <w:p w14:paraId="558EDA69" w14:textId="77777777" w:rsidR="00CA50CD" w:rsidRPr="00805C72" w:rsidRDefault="00CA50CD" w:rsidP="00805C72">
      <w:pPr>
        <w:pStyle w:val="Textonotapie"/>
        <w:tabs>
          <w:tab w:val="left" w:pos="567"/>
        </w:tabs>
        <w:ind w:left="567" w:right="-1" w:hanging="567"/>
        <w:contextualSpacing/>
        <w:jc w:val="both"/>
        <w:rPr>
          <w:rFonts w:ascii="Arial Narrow" w:eastAsia="Arial Narrow" w:hAnsi="Arial Narrow" w:cs="Arial"/>
          <w:b/>
          <w:bCs/>
          <w:sz w:val="15"/>
          <w:szCs w:val="15"/>
        </w:rPr>
      </w:pPr>
    </w:p>
    <w:p w14:paraId="645DCDC0" w14:textId="77777777" w:rsidR="00CA50CD" w:rsidRPr="00805C72" w:rsidRDefault="00CA50CD" w:rsidP="00805C72">
      <w:pPr>
        <w:pStyle w:val="Textonotapie"/>
        <w:ind w:firstLine="567"/>
        <w:contextualSpacing/>
        <w:jc w:val="both"/>
        <w:rPr>
          <w:rFonts w:ascii="Arial Narrow" w:eastAsia="Arial Narrow" w:hAnsi="Arial Narrow" w:cs="Arial"/>
          <w:b/>
          <w:bCs/>
          <w:sz w:val="15"/>
          <w:szCs w:val="15"/>
        </w:rPr>
      </w:pPr>
      <w:r w:rsidRPr="00805C72">
        <w:rPr>
          <w:rFonts w:ascii="Arial Narrow" w:eastAsia="Arial Narrow" w:hAnsi="Arial Narrow" w:cs="Arial"/>
          <w:b/>
          <w:bCs/>
          <w:sz w:val="15"/>
          <w:szCs w:val="15"/>
        </w:rPr>
        <w:t>Artículo 2.- Información relevante</w:t>
      </w:r>
    </w:p>
    <w:p w14:paraId="7DAB3642" w14:textId="16F9689A" w:rsidR="00CA50CD" w:rsidRPr="00805C72" w:rsidRDefault="00CA50CD" w:rsidP="00805C72">
      <w:pPr>
        <w:pStyle w:val="Textonotapie"/>
        <w:tabs>
          <w:tab w:val="left" w:pos="567"/>
        </w:tabs>
        <w:ind w:left="567"/>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2.1 El proveedor tiene la obligación de ofrecer al consumidor toda la información relevante para tomar una decisión o realizar una elección adecuada de consumo, así como para efectuar un uso o consumo adecuado de los productos o servicios.</w:t>
      </w:r>
    </w:p>
    <w:p w14:paraId="2C4D7751" w14:textId="792EA273" w:rsidR="00CA50CD" w:rsidRPr="00805C72" w:rsidRDefault="00CA50CD" w:rsidP="00805C72">
      <w:pPr>
        <w:pStyle w:val="Textonotapie"/>
        <w:tabs>
          <w:tab w:val="left" w:pos="567"/>
        </w:tabs>
        <w:ind w:left="567"/>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2.2 La información debe ser veraz, suficiente, de fácil comprensión, apropiada, oportuna y fácilmente accesible, debiendo ser brindada en idioma castellano.</w:t>
      </w:r>
    </w:p>
    <w:p w14:paraId="32E72349" w14:textId="0D1B1310" w:rsidR="00CA50CD" w:rsidRPr="00805C72" w:rsidRDefault="00CA50CD" w:rsidP="00805C72">
      <w:pPr>
        <w:pStyle w:val="Textonotapie"/>
        <w:tabs>
          <w:tab w:val="left" w:pos="567"/>
        </w:tabs>
        <w:ind w:left="567"/>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417E96" w14:textId="62B6F4E6" w:rsidR="00CA50CD" w:rsidRPr="00805C72" w:rsidRDefault="00CA50CD" w:rsidP="00805C72">
      <w:pPr>
        <w:pStyle w:val="Textonotapie"/>
        <w:tabs>
          <w:tab w:val="left" w:pos="567"/>
        </w:tabs>
        <w:ind w:left="567"/>
        <w:contextualSpacing/>
        <w:jc w:val="both"/>
        <w:rPr>
          <w:rFonts w:ascii="Arial Narrow" w:eastAsia="Arial Narrow" w:hAnsi="Arial Narrow" w:cs="Arial"/>
          <w:sz w:val="15"/>
          <w:szCs w:val="15"/>
        </w:rPr>
      </w:pPr>
      <w:r w:rsidRPr="00805C72">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805C72">
        <w:rPr>
          <w:rFonts w:ascii="Arial Narrow" w:eastAsia="Arial Narrow" w:hAnsi="Arial Narrow" w:cs="Arial"/>
          <w:sz w:val="15"/>
          <w:szCs w:val="15"/>
        </w:rPr>
        <w:t>.</w:t>
      </w:r>
    </w:p>
    <w:p w14:paraId="33A21CE1" w14:textId="77777777" w:rsidR="00CA50CD" w:rsidRPr="00805C72" w:rsidRDefault="00CA50CD" w:rsidP="00805C72">
      <w:pPr>
        <w:pStyle w:val="Textonotapie"/>
        <w:ind w:firstLine="567"/>
        <w:contextualSpacing/>
        <w:jc w:val="both"/>
        <w:rPr>
          <w:rFonts w:ascii="Arial Narrow" w:hAnsi="Arial Narrow"/>
          <w:sz w:val="15"/>
          <w:szCs w:val="15"/>
        </w:rPr>
      </w:pPr>
    </w:p>
  </w:footnote>
  <w:footnote w:id="8">
    <w:p w14:paraId="09E5564F" w14:textId="1FDDFC37" w:rsidR="001D00D0" w:rsidRPr="00805C72" w:rsidRDefault="001D00D0" w:rsidP="00805C72">
      <w:pPr>
        <w:pStyle w:val="Textonotapie"/>
        <w:tabs>
          <w:tab w:val="left" w:pos="567"/>
        </w:tabs>
        <w:ind w:left="567" w:right="-1" w:hanging="567"/>
        <w:contextualSpacing/>
        <w:jc w:val="both"/>
        <w:rPr>
          <w:rFonts w:ascii="Arial Narrow" w:eastAsia="Arial Narrow" w:hAnsi="Arial Narrow" w:cs="Arial Narrow"/>
          <w:b/>
          <w:bCs/>
          <w:sz w:val="15"/>
          <w:szCs w:val="15"/>
        </w:rPr>
      </w:pPr>
      <w:r w:rsidRPr="00805C72">
        <w:rPr>
          <w:rStyle w:val="Refdenotaalpie"/>
          <w:rFonts w:ascii="Arial Narrow" w:hAnsi="Arial Narrow"/>
          <w:sz w:val="16"/>
          <w:szCs w:val="15"/>
          <w:vertAlign w:val="superscript"/>
        </w:rPr>
        <w:footnoteRef/>
      </w:r>
      <w:r w:rsidRPr="00805C72">
        <w:rPr>
          <w:rFonts w:ascii="Arial Narrow" w:hAnsi="Arial Narrow"/>
          <w:sz w:val="15"/>
          <w:szCs w:val="15"/>
        </w:rPr>
        <w:t xml:space="preserve"> </w:t>
      </w:r>
      <w:r w:rsidRPr="00805C72">
        <w:rPr>
          <w:rFonts w:ascii="Arial Narrow" w:hAnsi="Arial Narrow"/>
          <w:sz w:val="15"/>
          <w:szCs w:val="15"/>
        </w:rPr>
        <w:tab/>
      </w:r>
      <w:r w:rsidRPr="00805C72">
        <w:rPr>
          <w:rFonts w:ascii="Arial Narrow" w:eastAsia="Arial Narrow" w:hAnsi="Arial Narrow" w:cs="Arial Narrow"/>
          <w:b/>
          <w:bCs/>
          <w:sz w:val="15"/>
          <w:szCs w:val="15"/>
        </w:rPr>
        <w:t>LEY 29571, CÓDIGO DE PROTECCIÓN Y DEFENSA DEL CONSUMIDOR, publicado el 2 de setiembre de 2010 y modificado por Decreto Legislativo 1308</w:t>
      </w:r>
    </w:p>
    <w:p w14:paraId="3E2CCC85" w14:textId="77777777" w:rsidR="001D00D0" w:rsidRPr="00805C72" w:rsidRDefault="001D00D0" w:rsidP="00805C72">
      <w:pPr>
        <w:pStyle w:val="Textonotapie"/>
        <w:ind w:left="567" w:right="-1"/>
        <w:contextualSpacing/>
        <w:jc w:val="both"/>
        <w:rPr>
          <w:rFonts w:ascii="Arial Narrow" w:eastAsia="Arial Narrow" w:hAnsi="Arial Narrow" w:cs="Arial Narrow"/>
          <w:b/>
          <w:bCs/>
          <w:sz w:val="15"/>
          <w:szCs w:val="15"/>
        </w:rPr>
      </w:pPr>
      <w:r w:rsidRPr="00805C72">
        <w:rPr>
          <w:rFonts w:ascii="Arial Narrow" w:eastAsia="Arial Narrow" w:hAnsi="Arial Narrow" w:cs="Arial Narrow"/>
          <w:b/>
          <w:bCs/>
          <w:sz w:val="15"/>
          <w:szCs w:val="15"/>
        </w:rPr>
        <w:t>Artículo 88.- Reclamo de productos o servicios financieros y de seguros</w:t>
      </w:r>
    </w:p>
    <w:p w14:paraId="57AEF084" w14:textId="22218999" w:rsidR="001D00D0" w:rsidRPr="00805C72" w:rsidRDefault="001D00D0" w:rsidP="00805C72">
      <w:pPr>
        <w:pStyle w:val="Textonotapie"/>
        <w:ind w:left="567" w:right="-1"/>
        <w:contextualSpacing/>
        <w:jc w:val="both"/>
        <w:rPr>
          <w:rFonts w:ascii="Arial Narrow" w:eastAsia="Arial Narrow" w:hAnsi="Arial Narrow" w:cs="Arial Narrow"/>
          <w:sz w:val="15"/>
          <w:szCs w:val="15"/>
        </w:rPr>
      </w:pPr>
      <w:r w:rsidRPr="00805C72">
        <w:rPr>
          <w:rFonts w:ascii="Arial Narrow" w:eastAsia="Arial Narrow" w:hAnsi="Arial Narrow" w:cs="Arial Narrow"/>
          <w:sz w:val="15"/>
          <w:szCs w:val="15"/>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p>
    <w:p w14:paraId="6D4DEEDD" w14:textId="77777777" w:rsidR="001D00D0" w:rsidRPr="00805C72" w:rsidRDefault="001D00D0" w:rsidP="00805C72">
      <w:pPr>
        <w:pStyle w:val="Textonotapie"/>
        <w:ind w:right="-1"/>
        <w:contextualSpacing/>
        <w:jc w:val="both"/>
        <w:rPr>
          <w:rFonts w:ascii="Arial Narrow" w:eastAsia="Arial Narrow" w:hAnsi="Arial Narrow" w:cs="Arial Narrow"/>
          <w:sz w:val="15"/>
          <w:szCs w:val="15"/>
        </w:rPr>
      </w:pPr>
    </w:p>
  </w:footnote>
  <w:footnote w:id="9">
    <w:p w14:paraId="7115F0BB" w14:textId="77777777" w:rsidR="00E60CD7" w:rsidRPr="00805C72" w:rsidRDefault="00E60CD7"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rPr>
        <w:t xml:space="preserve"> </w:t>
      </w:r>
      <w:r w:rsidRPr="00805C72">
        <w:rPr>
          <w:rFonts w:ascii="Arial Narrow" w:hAnsi="Arial Narrow" w:cs="Arial"/>
          <w:sz w:val="15"/>
          <w:szCs w:val="15"/>
        </w:rPr>
        <w:tab/>
      </w:r>
      <w:r w:rsidRPr="00805C72">
        <w:rPr>
          <w:rFonts w:ascii="Arial Narrow" w:eastAsia="Arial Narrow" w:hAnsi="Arial Narrow" w:cs="Arial"/>
          <w:b/>
          <w:bCs/>
          <w:sz w:val="15"/>
          <w:szCs w:val="15"/>
        </w:rPr>
        <w:t>LEY SOBRE FACULTADES, NORMAS Y ORGANIZACIÓN DEL INDECOPI, APROBADA POR DECRETO LEGISLATIVO 807 Artículo 24.-</w:t>
      </w:r>
      <w:r w:rsidRPr="00805C72">
        <w:rPr>
          <w:rFonts w:ascii="Arial Narrow" w:eastAsia="Arial Narrow" w:hAnsi="Arial Narrow" w:cs="Arial"/>
          <w:sz w:val="15"/>
          <w:szCs w:val="15"/>
        </w:rPr>
        <w:t xml:space="preserve"> El Secretario Técnico se encargará de la tramitación del procedimiento. Para ello, cuenta con las siguientes facultades:</w:t>
      </w:r>
    </w:p>
    <w:p w14:paraId="71C131DD" w14:textId="64AB95FA" w:rsidR="00E60CD7" w:rsidRPr="00805C72" w:rsidRDefault="00C025CD"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E60CD7" w:rsidRPr="00805C72">
        <w:rPr>
          <w:rFonts w:ascii="Arial Narrow" w:eastAsia="Arial Narrow" w:hAnsi="Arial Narrow" w:cs="Arial"/>
          <w:sz w:val="15"/>
          <w:szCs w:val="15"/>
        </w:rPr>
        <w:t>(...)</w:t>
      </w:r>
    </w:p>
    <w:p w14:paraId="1BA2D5E9" w14:textId="25A58ECF" w:rsidR="00E60CD7" w:rsidRPr="00805C72" w:rsidRDefault="00C025CD"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E60CD7" w:rsidRPr="00805C72">
        <w:rPr>
          <w:rFonts w:ascii="Arial Narrow" w:eastAsia="Arial Narrow" w:hAnsi="Arial Narrow" w:cs="Arial"/>
          <w:sz w:val="15"/>
          <w:szCs w:val="15"/>
        </w:rPr>
        <w:t>c) Admitir denuncias a trámite, en aquellos casos en que la Comisión le haya delegado esta facultad.</w:t>
      </w:r>
    </w:p>
    <w:p w14:paraId="50F51167" w14:textId="5B645FC2" w:rsidR="00E60CD7" w:rsidRPr="00805C72" w:rsidRDefault="00C025CD"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E60CD7" w:rsidRPr="00805C72">
        <w:rPr>
          <w:rFonts w:ascii="Arial Narrow" w:eastAsia="Arial Narrow" w:hAnsi="Arial Narrow" w:cs="Arial"/>
          <w:sz w:val="15"/>
          <w:szCs w:val="15"/>
        </w:rPr>
        <w:t>(...).</w:t>
      </w:r>
    </w:p>
    <w:p w14:paraId="64A97A60" w14:textId="34BA7709" w:rsidR="00E60CD7" w:rsidRPr="00805C72" w:rsidRDefault="00C025CD" w:rsidP="00805C72">
      <w:pPr>
        <w:pStyle w:val="Textonotapie"/>
        <w:tabs>
          <w:tab w:val="left" w:pos="567"/>
        </w:tabs>
        <w:ind w:left="567" w:right="-1" w:hanging="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E60CD7" w:rsidRPr="00805C72">
        <w:rPr>
          <w:rFonts w:ascii="Arial Narrow" w:eastAsia="Arial Narrow" w:hAnsi="Arial Narrow" w:cs="Arial"/>
          <w:sz w:val="15"/>
          <w:szCs w:val="15"/>
        </w:rPr>
        <w:t>.</w:t>
      </w:r>
    </w:p>
    <w:p w14:paraId="54C8AC89" w14:textId="77777777" w:rsidR="00E60CD7" w:rsidRPr="00805C72" w:rsidRDefault="00E60CD7" w:rsidP="00805C72">
      <w:pPr>
        <w:pStyle w:val="Textonotapie"/>
        <w:tabs>
          <w:tab w:val="left" w:pos="567"/>
        </w:tabs>
        <w:ind w:left="567" w:right="-1" w:hanging="567"/>
        <w:contextualSpacing/>
        <w:jc w:val="both"/>
        <w:rPr>
          <w:rFonts w:ascii="Arial Narrow" w:eastAsia="Arial Narrow" w:hAnsi="Arial Narrow" w:cs="Arial"/>
          <w:sz w:val="15"/>
          <w:szCs w:val="15"/>
        </w:rPr>
      </w:pPr>
    </w:p>
  </w:footnote>
  <w:footnote w:id="10">
    <w:p w14:paraId="318FE0AF" w14:textId="77777777" w:rsidR="00E60CD7" w:rsidRPr="00805C72" w:rsidRDefault="00E60CD7" w:rsidP="00805C72">
      <w:pPr>
        <w:pStyle w:val="Textonotapie"/>
        <w:ind w:left="567" w:hanging="567"/>
        <w:contextualSpacing/>
        <w:jc w:val="both"/>
        <w:rPr>
          <w:rFonts w:ascii="Arial Narrow" w:hAnsi="Arial Narrow" w:cs="Arial"/>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rPr>
        <w:t xml:space="preserve"> </w:t>
      </w:r>
      <w:r w:rsidRPr="00805C72">
        <w:rPr>
          <w:rFonts w:ascii="Arial Narrow" w:hAnsi="Arial Narrow" w:cs="Arial"/>
          <w:sz w:val="15"/>
          <w:szCs w:val="15"/>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77AB560A" w14:textId="77777777" w:rsidR="00E60CD7" w:rsidRPr="00805C72" w:rsidRDefault="00E60CD7" w:rsidP="00805C72">
      <w:pPr>
        <w:pStyle w:val="Textonotapie"/>
        <w:ind w:left="567" w:hanging="567"/>
        <w:contextualSpacing/>
        <w:jc w:val="both"/>
        <w:rPr>
          <w:rFonts w:ascii="Arial Narrow" w:hAnsi="Arial Narrow" w:cs="Arial"/>
          <w:sz w:val="15"/>
          <w:szCs w:val="15"/>
        </w:rPr>
      </w:pPr>
    </w:p>
  </w:footnote>
  <w:footnote w:id="11">
    <w:p w14:paraId="0310ADE1" w14:textId="14A6774F" w:rsidR="00E60CD7" w:rsidRPr="00805C72" w:rsidRDefault="00E60CD7" w:rsidP="00805C72">
      <w:pPr>
        <w:pStyle w:val="Textonotapie"/>
        <w:ind w:left="567" w:hanging="567"/>
        <w:contextualSpacing/>
        <w:jc w:val="both"/>
        <w:rPr>
          <w:rFonts w:ascii="Arial Narrow" w:hAnsi="Arial Narrow" w:cs="Arial"/>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rPr>
        <w:t xml:space="preserve"> </w:t>
      </w:r>
      <w:r w:rsidRPr="00805C72">
        <w:rPr>
          <w:rFonts w:ascii="Arial Narrow" w:hAnsi="Arial Narrow" w:cs="Arial"/>
          <w:sz w:val="15"/>
          <w:szCs w:val="15"/>
        </w:rPr>
        <w:tab/>
      </w:r>
      <w:r w:rsidRPr="00805C72">
        <w:rPr>
          <w:rFonts w:ascii="Arial Narrow" w:eastAsia="Arial Narrow" w:hAnsi="Arial Narrow" w:cs="Arial"/>
          <w:b/>
          <w:sz w:val="15"/>
          <w:szCs w:val="15"/>
        </w:rPr>
        <w:t>LEY</w:t>
      </w:r>
      <w:r w:rsidR="00D67CE6" w:rsidRPr="00805C72">
        <w:rPr>
          <w:rFonts w:ascii="Arial Narrow" w:eastAsia="Arial Narrow" w:hAnsi="Arial Narrow" w:cs="Arial"/>
          <w:b/>
          <w:sz w:val="15"/>
          <w:szCs w:val="15"/>
        </w:rPr>
        <w:t xml:space="preserve"> 29571</w:t>
      </w:r>
      <w:r w:rsidRPr="00805C72">
        <w:rPr>
          <w:rFonts w:ascii="Arial Narrow" w:eastAsia="Arial Narrow" w:hAnsi="Arial Narrow" w:cs="Arial"/>
          <w:b/>
          <w:sz w:val="15"/>
          <w:szCs w:val="15"/>
        </w:rPr>
        <w:t>, CÓDIGO DE PROTECCIÓN Y DEFENSA DEL CONSUMIDOR</w:t>
      </w:r>
      <w:r w:rsidRPr="00805C72">
        <w:rPr>
          <w:rFonts w:ascii="Arial Narrow" w:hAnsi="Arial Narrow" w:cs="Arial"/>
          <w:b/>
          <w:bCs/>
          <w:sz w:val="15"/>
          <w:szCs w:val="15"/>
        </w:rPr>
        <w:t xml:space="preserve">, </w:t>
      </w:r>
      <w:r w:rsidRPr="00805C72">
        <w:rPr>
          <w:rFonts w:ascii="Arial Narrow" w:hAnsi="Arial Narrow" w:cs="Arial"/>
          <w:b/>
          <w:sz w:val="15"/>
          <w:szCs w:val="15"/>
        </w:rPr>
        <w:t>publicado el 2 de setiembre de 2010 y modificado por Decreto Legislativo 1308</w:t>
      </w:r>
    </w:p>
    <w:p w14:paraId="31EB481D" w14:textId="7A72D7E9" w:rsidR="00E60CD7" w:rsidRPr="00805C72" w:rsidRDefault="00E60CD7" w:rsidP="00805C72">
      <w:pPr>
        <w:pStyle w:val="Textonotapie"/>
        <w:ind w:left="567"/>
        <w:contextualSpacing/>
        <w:jc w:val="both"/>
        <w:rPr>
          <w:rFonts w:ascii="Arial Narrow" w:hAnsi="Arial Narrow" w:cs="Arial"/>
          <w:b/>
          <w:bCs/>
          <w:sz w:val="15"/>
          <w:szCs w:val="15"/>
        </w:rPr>
      </w:pPr>
      <w:r w:rsidRPr="00805C72">
        <w:rPr>
          <w:rFonts w:ascii="Arial Narrow" w:hAnsi="Arial Narrow" w:cs="Arial"/>
          <w:b/>
          <w:bCs/>
          <w:sz w:val="15"/>
          <w:szCs w:val="15"/>
        </w:rPr>
        <w:t>Artículo 110.- Sanciones Administrativas</w:t>
      </w:r>
    </w:p>
    <w:p w14:paraId="2A3A3CEE" w14:textId="77777777" w:rsidR="00E60CD7" w:rsidRPr="00805C72" w:rsidRDefault="00E60CD7" w:rsidP="00805C72">
      <w:pPr>
        <w:autoSpaceDE w:val="0"/>
        <w:autoSpaceDN w:val="0"/>
        <w:adjustRightInd w:val="0"/>
        <w:spacing w:after="0" w:line="240" w:lineRule="auto"/>
        <w:ind w:left="567"/>
        <w:contextualSpacing/>
        <w:jc w:val="both"/>
        <w:rPr>
          <w:rFonts w:ascii="Arial Narrow" w:hAnsi="Arial Narrow" w:cs="Arial"/>
          <w:sz w:val="15"/>
          <w:szCs w:val="15"/>
          <w:lang w:eastAsia="es-PE"/>
        </w:rPr>
      </w:pPr>
      <w:r w:rsidRPr="00805C72">
        <w:rPr>
          <w:rFonts w:ascii="Arial Narrow" w:hAnsi="Arial Narrow" w:cs="Arial"/>
          <w:sz w:val="15"/>
          <w:szCs w:val="15"/>
          <w:lang w:eastAsia="es-PE"/>
        </w:rPr>
        <w:t>(…)</w:t>
      </w:r>
    </w:p>
    <w:p w14:paraId="17405061" w14:textId="77777777" w:rsidR="00E60CD7" w:rsidRPr="00805C72" w:rsidRDefault="00E60CD7" w:rsidP="00805C72">
      <w:pPr>
        <w:autoSpaceDE w:val="0"/>
        <w:autoSpaceDN w:val="0"/>
        <w:adjustRightInd w:val="0"/>
        <w:spacing w:after="0" w:line="240" w:lineRule="auto"/>
        <w:ind w:left="567"/>
        <w:contextualSpacing/>
        <w:jc w:val="both"/>
        <w:rPr>
          <w:rFonts w:ascii="Arial Narrow" w:hAnsi="Arial Narrow" w:cs="Arial"/>
          <w:sz w:val="15"/>
          <w:szCs w:val="15"/>
          <w:lang w:eastAsia="es-PE"/>
        </w:rPr>
      </w:pPr>
      <w:r w:rsidRPr="00805C72">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805C72" w:rsidRDefault="00E60CD7" w:rsidP="00805C72">
      <w:pPr>
        <w:autoSpaceDE w:val="0"/>
        <w:autoSpaceDN w:val="0"/>
        <w:adjustRightInd w:val="0"/>
        <w:spacing w:after="0" w:line="240" w:lineRule="auto"/>
        <w:ind w:left="567"/>
        <w:contextualSpacing/>
        <w:jc w:val="both"/>
        <w:rPr>
          <w:rFonts w:ascii="Arial Narrow" w:hAnsi="Arial Narrow" w:cs="Arial"/>
          <w:sz w:val="15"/>
          <w:szCs w:val="15"/>
          <w:lang w:eastAsia="es-PE"/>
        </w:rPr>
      </w:pPr>
      <w:r w:rsidRPr="00805C72">
        <w:rPr>
          <w:rFonts w:ascii="Arial Narrow" w:hAnsi="Arial Narrow" w:cs="Arial"/>
          <w:sz w:val="15"/>
          <w:szCs w:val="15"/>
          <w:lang w:eastAsia="es-PE"/>
        </w:rPr>
        <w:t>(…).</w:t>
      </w:r>
    </w:p>
    <w:p w14:paraId="6B55DC38" w14:textId="77777777" w:rsidR="00E60CD7" w:rsidRPr="00805C72" w:rsidRDefault="00E60CD7" w:rsidP="00805C72">
      <w:pPr>
        <w:pStyle w:val="Textonotapie"/>
        <w:tabs>
          <w:tab w:val="left" w:pos="284"/>
        </w:tabs>
        <w:ind w:left="567" w:hanging="567"/>
        <w:contextualSpacing/>
        <w:jc w:val="both"/>
        <w:rPr>
          <w:rFonts w:ascii="Arial Narrow" w:hAnsi="Arial Narrow" w:cs="Arial"/>
          <w:b/>
          <w:bCs/>
          <w:sz w:val="15"/>
          <w:szCs w:val="15"/>
        </w:rPr>
      </w:pPr>
    </w:p>
  </w:footnote>
  <w:footnote w:id="12">
    <w:p w14:paraId="57EE454E" w14:textId="0ACA7177" w:rsidR="00E60CD7" w:rsidRPr="00805C72" w:rsidRDefault="00E60CD7" w:rsidP="00805C72">
      <w:pPr>
        <w:spacing w:after="0" w:line="240" w:lineRule="auto"/>
        <w:ind w:left="567" w:hanging="567"/>
        <w:contextualSpacing/>
        <w:jc w:val="both"/>
        <w:rPr>
          <w:rFonts w:ascii="Arial Narrow" w:hAnsi="Arial Narrow" w:cs="Arial"/>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vertAlign w:val="superscript"/>
        </w:rPr>
        <w:t xml:space="preserve"> </w:t>
      </w:r>
      <w:r w:rsidRPr="00805C72">
        <w:rPr>
          <w:rFonts w:ascii="Arial Narrow" w:hAnsi="Arial Narrow" w:cs="Arial"/>
          <w:sz w:val="15"/>
          <w:szCs w:val="15"/>
        </w:rPr>
        <w:t xml:space="preserve"> </w:t>
      </w:r>
      <w:r w:rsidRPr="00805C72">
        <w:rPr>
          <w:rFonts w:ascii="Arial Narrow" w:hAnsi="Arial Narrow" w:cs="Arial"/>
          <w:sz w:val="15"/>
          <w:szCs w:val="15"/>
        </w:rPr>
        <w:tab/>
      </w:r>
      <w:r w:rsidR="00D67CE6" w:rsidRPr="00805C72">
        <w:rPr>
          <w:rFonts w:ascii="Arial Narrow" w:eastAsia="Arial Narrow" w:hAnsi="Arial Narrow" w:cs="Arial"/>
          <w:b/>
          <w:sz w:val="15"/>
          <w:szCs w:val="15"/>
        </w:rPr>
        <w:t>LEY 29571</w:t>
      </w:r>
      <w:r w:rsidRPr="00805C72">
        <w:rPr>
          <w:rFonts w:ascii="Arial Narrow" w:eastAsia="Arial Narrow" w:hAnsi="Arial Narrow" w:cs="Arial"/>
          <w:b/>
          <w:sz w:val="15"/>
          <w:szCs w:val="15"/>
        </w:rPr>
        <w:t>, CÓDIGO DE PROTECCIÓN Y DEFENSA DEL CONSUMIDOR</w:t>
      </w:r>
      <w:r w:rsidRPr="00805C72">
        <w:rPr>
          <w:rFonts w:ascii="Arial Narrow" w:hAnsi="Arial Narrow" w:cs="Arial"/>
          <w:b/>
          <w:bCs/>
          <w:sz w:val="15"/>
          <w:szCs w:val="15"/>
        </w:rPr>
        <w:t xml:space="preserve">, </w:t>
      </w:r>
      <w:r w:rsidRPr="00805C72">
        <w:rPr>
          <w:rFonts w:ascii="Arial Narrow" w:hAnsi="Arial Narrow" w:cs="Arial"/>
          <w:b/>
          <w:sz w:val="15"/>
          <w:szCs w:val="15"/>
        </w:rPr>
        <w:t>publicado el 2 de setiembre de 2010 y modificado por Decreto Legislativo 1308</w:t>
      </w:r>
    </w:p>
    <w:p w14:paraId="6AE5B001" w14:textId="22D2112A" w:rsidR="00E60CD7" w:rsidRPr="00805C72" w:rsidRDefault="00E60CD7" w:rsidP="00805C72">
      <w:pPr>
        <w:spacing w:after="0" w:line="240" w:lineRule="auto"/>
        <w:ind w:left="567"/>
        <w:contextualSpacing/>
        <w:jc w:val="both"/>
        <w:rPr>
          <w:rFonts w:ascii="Arial Narrow" w:eastAsia="Arial Narrow" w:hAnsi="Arial Narrow" w:cs="Arial"/>
          <w:b/>
          <w:sz w:val="15"/>
          <w:szCs w:val="15"/>
        </w:rPr>
      </w:pPr>
      <w:r w:rsidRPr="00805C72">
        <w:rPr>
          <w:rFonts w:ascii="Arial Narrow" w:eastAsia="Arial Narrow" w:hAnsi="Arial Narrow" w:cs="Arial"/>
          <w:b/>
          <w:sz w:val="15"/>
          <w:szCs w:val="15"/>
        </w:rPr>
        <w:t>Artículo 110.- Sanciones administrativas</w:t>
      </w:r>
    </w:p>
    <w:p w14:paraId="089DFB12" w14:textId="77777777" w:rsidR="00E60CD7" w:rsidRPr="00805C72" w:rsidRDefault="00E60CD7" w:rsidP="00805C72">
      <w:pPr>
        <w:spacing w:after="0" w:line="240" w:lineRule="auto"/>
        <w:ind w:left="567"/>
        <w:contextualSpacing/>
        <w:jc w:val="both"/>
        <w:rPr>
          <w:rFonts w:ascii="Arial Narrow" w:hAnsi="Arial Narrow" w:cs="Arial"/>
          <w:sz w:val="15"/>
          <w:szCs w:val="15"/>
        </w:rPr>
      </w:pPr>
      <w:r w:rsidRPr="00805C72">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805C72" w:rsidRDefault="00E60CD7" w:rsidP="00805C72">
      <w:pPr>
        <w:numPr>
          <w:ilvl w:val="0"/>
          <w:numId w:val="2"/>
        </w:numPr>
        <w:spacing w:after="0" w:line="240" w:lineRule="auto"/>
        <w:ind w:left="426" w:firstLine="141"/>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Infracciones leves, con una amonestación o con una multa de hasta cincuenta (50) UIT.</w:t>
      </w:r>
    </w:p>
    <w:p w14:paraId="64DA83D9" w14:textId="77777777" w:rsidR="00E60CD7" w:rsidRPr="00805C72" w:rsidRDefault="00E60CD7" w:rsidP="00805C72">
      <w:pPr>
        <w:numPr>
          <w:ilvl w:val="0"/>
          <w:numId w:val="2"/>
        </w:numPr>
        <w:spacing w:after="0" w:line="240" w:lineRule="auto"/>
        <w:ind w:left="426" w:firstLine="141"/>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Infracciones graves, con una multa de hasta ciento cincuenta (150) UIT.</w:t>
      </w:r>
    </w:p>
    <w:p w14:paraId="2E00FA05" w14:textId="77777777" w:rsidR="00E60CD7" w:rsidRPr="00805C72" w:rsidRDefault="00E60CD7" w:rsidP="00805C72">
      <w:pPr>
        <w:numPr>
          <w:ilvl w:val="0"/>
          <w:numId w:val="2"/>
        </w:numPr>
        <w:spacing w:after="0" w:line="240" w:lineRule="auto"/>
        <w:ind w:left="426" w:firstLine="141"/>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Infracciones muy graves, con una multa de hasta cuatrocientos cincuenta (450) UIT.</w:t>
      </w:r>
    </w:p>
    <w:p w14:paraId="768451A7" w14:textId="77777777"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w:t>
      </w:r>
    </w:p>
    <w:p w14:paraId="61285B35" w14:textId="77777777" w:rsidR="00C025CD" w:rsidRPr="00805C72" w:rsidRDefault="00C025CD" w:rsidP="00805C72">
      <w:pPr>
        <w:spacing w:after="0" w:line="240" w:lineRule="auto"/>
        <w:contextualSpacing/>
        <w:jc w:val="both"/>
        <w:rPr>
          <w:rFonts w:ascii="Arial Narrow" w:eastAsia="Arial Narrow" w:hAnsi="Arial Narrow" w:cs="Arial"/>
          <w:sz w:val="15"/>
          <w:szCs w:val="15"/>
        </w:rPr>
      </w:pPr>
    </w:p>
  </w:footnote>
  <w:footnote w:id="13">
    <w:p w14:paraId="78927441" w14:textId="704CAE67" w:rsidR="00F51E02" w:rsidRPr="00805C72" w:rsidRDefault="00E60CD7" w:rsidP="00805C72">
      <w:pPr>
        <w:spacing w:after="0" w:line="240" w:lineRule="auto"/>
        <w:ind w:left="567" w:hanging="567"/>
        <w:contextualSpacing/>
        <w:jc w:val="both"/>
        <w:rPr>
          <w:rFonts w:ascii="Arial Narrow" w:hAnsi="Arial Narrow" w:cs="Arial"/>
          <w:b/>
          <w:bCs/>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rPr>
        <w:t xml:space="preserve"> </w:t>
      </w:r>
      <w:r w:rsidRPr="00805C72">
        <w:rPr>
          <w:rFonts w:ascii="Arial Narrow" w:hAnsi="Arial Narrow" w:cs="Arial"/>
          <w:sz w:val="15"/>
          <w:szCs w:val="15"/>
        </w:rPr>
        <w:tab/>
      </w:r>
      <w:r w:rsidR="00F51E02" w:rsidRPr="00805C72">
        <w:rPr>
          <w:rFonts w:ascii="Arial Narrow" w:hAnsi="Arial Narrow" w:cs="Arial"/>
          <w:b/>
          <w:bCs/>
          <w:sz w:val="15"/>
          <w:szCs w:val="15"/>
        </w:rPr>
        <w:t>LEY 29571, CÓDIGO DE PROTECCIÓN Y DEFENSA DEL CONSUMIDOR, publicado el 2 de setiembre de 2010 y modificado por Decreto Legislativo 1308</w:t>
      </w:r>
    </w:p>
    <w:p w14:paraId="4D3D6A94" w14:textId="365BBDF0"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b/>
          <w:bCs/>
          <w:sz w:val="15"/>
          <w:szCs w:val="15"/>
        </w:rPr>
        <w:t>Artículo 114.-</w:t>
      </w:r>
      <w:r w:rsidRPr="00805C72">
        <w:rPr>
          <w:rFonts w:ascii="Arial Narrow" w:eastAsia="Arial Narrow" w:hAnsi="Arial Narrow" w:cs="Arial"/>
          <w:b/>
          <w:sz w:val="15"/>
          <w:szCs w:val="15"/>
        </w:rPr>
        <w:t xml:space="preserve"> Medidas correctivas</w:t>
      </w:r>
    </w:p>
    <w:p w14:paraId="482E93CB" w14:textId="6FE9341F"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Las medidas correctivas complementarias pueden dictarse de oficio o a pedido de parte.</w:t>
      </w:r>
    </w:p>
    <w:p w14:paraId="09E29F35" w14:textId="77777777" w:rsidR="00E60CD7" w:rsidRPr="00805C72" w:rsidRDefault="00E60CD7" w:rsidP="00805C72">
      <w:pPr>
        <w:spacing w:after="0" w:line="240" w:lineRule="auto"/>
        <w:ind w:left="567" w:hanging="567"/>
        <w:contextualSpacing/>
        <w:jc w:val="both"/>
        <w:rPr>
          <w:rFonts w:ascii="Arial Narrow" w:hAnsi="Arial Narrow" w:cs="Arial"/>
          <w:sz w:val="15"/>
          <w:szCs w:val="15"/>
        </w:rPr>
      </w:pPr>
    </w:p>
    <w:p w14:paraId="56026D6C" w14:textId="06B4B44B" w:rsidR="00E60CD7" w:rsidRPr="00805C72" w:rsidRDefault="00E60CD7" w:rsidP="00805C72">
      <w:pPr>
        <w:spacing w:after="0" w:line="240" w:lineRule="auto"/>
        <w:ind w:left="567"/>
        <w:contextualSpacing/>
        <w:jc w:val="both"/>
        <w:rPr>
          <w:rFonts w:ascii="Arial Narrow" w:hAnsi="Arial Narrow" w:cs="Arial"/>
          <w:sz w:val="15"/>
          <w:szCs w:val="15"/>
        </w:rPr>
      </w:pPr>
      <w:r w:rsidRPr="00805C72">
        <w:rPr>
          <w:rFonts w:ascii="Arial Narrow" w:eastAsia="Arial Narrow" w:hAnsi="Arial Narrow" w:cs="Arial"/>
          <w:b/>
          <w:sz w:val="15"/>
          <w:szCs w:val="15"/>
        </w:rPr>
        <w:t>Artículo 115.- Medidas correctivas reparadoras</w:t>
      </w:r>
    </w:p>
    <w:p w14:paraId="362CB8C7" w14:textId="5D75680D"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805C72" w:rsidRDefault="00E60CD7" w:rsidP="00805C72">
      <w:pPr>
        <w:numPr>
          <w:ilvl w:val="0"/>
          <w:numId w:val="1"/>
        </w:numPr>
        <w:spacing w:after="0" w:line="240" w:lineRule="auto"/>
        <w:ind w:left="567" w:firstLine="0"/>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Reparar productos.</w:t>
      </w:r>
    </w:p>
    <w:p w14:paraId="230C29AA" w14:textId="77777777" w:rsidR="00E60CD7" w:rsidRPr="00805C72" w:rsidRDefault="00E60CD7" w:rsidP="00805C72">
      <w:pPr>
        <w:numPr>
          <w:ilvl w:val="0"/>
          <w:numId w:val="1"/>
        </w:numPr>
        <w:spacing w:after="0" w:line="240" w:lineRule="auto"/>
        <w:ind w:left="567" w:firstLine="0"/>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24A72B69" w14:textId="77777777" w:rsidR="00E60CD7" w:rsidRPr="00805C72" w:rsidRDefault="00E60CD7" w:rsidP="00805C72">
      <w:pPr>
        <w:numPr>
          <w:ilvl w:val="0"/>
          <w:numId w:val="1"/>
        </w:numPr>
        <w:spacing w:after="0" w:line="240" w:lineRule="auto"/>
        <w:ind w:left="567" w:firstLine="0"/>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805C72" w:rsidRDefault="00E60CD7" w:rsidP="00805C72">
      <w:pPr>
        <w:numPr>
          <w:ilvl w:val="0"/>
          <w:numId w:val="1"/>
        </w:numPr>
        <w:spacing w:after="0" w:line="240" w:lineRule="auto"/>
        <w:ind w:left="567" w:firstLine="0"/>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78A7253E" w14:textId="77777777" w:rsidR="00E60CD7" w:rsidRPr="00805C72" w:rsidRDefault="00E60CD7" w:rsidP="00805C72">
      <w:pPr>
        <w:numPr>
          <w:ilvl w:val="0"/>
          <w:numId w:val="1"/>
        </w:numPr>
        <w:spacing w:after="0" w:line="240" w:lineRule="auto"/>
        <w:ind w:left="567" w:firstLine="0"/>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Cumplir con ejecutar otras prestaciones u obligaciones legales o convencionales a su cargo.</w:t>
      </w:r>
    </w:p>
    <w:p w14:paraId="3F4CBAE7" w14:textId="77777777" w:rsidR="00E60CD7" w:rsidRPr="00805C72" w:rsidRDefault="00E60CD7" w:rsidP="00805C72">
      <w:pPr>
        <w:numPr>
          <w:ilvl w:val="0"/>
          <w:numId w:val="1"/>
        </w:numPr>
        <w:spacing w:after="0" w:line="240" w:lineRule="auto"/>
        <w:ind w:left="567" w:firstLine="0"/>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805C72" w:rsidRDefault="00E60CD7" w:rsidP="00805C72">
      <w:pPr>
        <w:numPr>
          <w:ilvl w:val="0"/>
          <w:numId w:val="1"/>
        </w:numPr>
        <w:spacing w:after="0" w:line="240" w:lineRule="auto"/>
        <w:ind w:left="567" w:firstLine="0"/>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En los supuestos de pagos indebidos o en exceso, devolver estos montos, más los intereses correspondientes.</w:t>
      </w:r>
    </w:p>
    <w:p w14:paraId="246BB71E" w14:textId="77777777" w:rsidR="00E60CD7" w:rsidRPr="00805C72" w:rsidRDefault="00E60CD7" w:rsidP="00805C72">
      <w:pPr>
        <w:pStyle w:val="Sinespaciado"/>
        <w:ind w:firstLine="567"/>
        <w:contextualSpacing/>
        <w:jc w:val="both"/>
        <w:rPr>
          <w:rFonts w:ascii="Arial Narrow" w:hAnsi="Arial Narrow" w:cs="Arial"/>
          <w:sz w:val="15"/>
          <w:szCs w:val="15"/>
        </w:rPr>
      </w:pPr>
      <w:r w:rsidRPr="00805C72">
        <w:rPr>
          <w:rFonts w:ascii="Arial Narrow" w:hAnsi="Arial Narrow" w:cs="Arial"/>
          <w:sz w:val="15"/>
          <w:szCs w:val="15"/>
        </w:rPr>
        <w:t>Pagar los gastos incurridos por el consumidor para mitigar las consecuencias de la infracción administrativa.</w:t>
      </w:r>
    </w:p>
    <w:p w14:paraId="535CC427" w14:textId="77777777" w:rsidR="00E60CD7" w:rsidRPr="00805C72" w:rsidRDefault="00E60CD7" w:rsidP="00805C72">
      <w:pPr>
        <w:pStyle w:val="Sinespaciado"/>
        <w:ind w:firstLine="567"/>
        <w:contextualSpacing/>
        <w:jc w:val="both"/>
        <w:rPr>
          <w:rFonts w:ascii="Arial Narrow" w:hAnsi="Arial Narrow" w:cs="Arial"/>
          <w:sz w:val="15"/>
          <w:szCs w:val="15"/>
        </w:rPr>
      </w:pPr>
      <w:r w:rsidRPr="00805C72">
        <w:rPr>
          <w:rFonts w:ascii="Arial Narrow" w:hAnsi="Arial Narrow" w:cs="Arial"/>
          <w:sz w:val="15"/>
          <w:szCs w:val="15"/>
        </w:rPr>
        <w:t>Otras medidas reparadoras análogas de efectos equivalentes a las anteriores.</w:t>
      </w:r>
    </w:p>
    <w:p w14:paraId="28DDE63C" w14:textId="77777777" w:rsidR="00E60CD7" w:rsidRPr="00805C72" w:rsidRDefault="00E60CD7" w:rsidP="00805C72">
      <w:pPr>
        <w:pStyle w:val="Sinespaciado"/>
        <w:ind w:left="567"/>
        <w:contextualSpacing/>
        <w:jc w:val="both"/>
        <w:rPr>
          <w:rFonts w:ascii="Arial Narrow" w:hAnsi="Arial Narrow" w:cs="Arial"/>
          <w:sz w:val="15"/>
          <w:szCs w:val="15"/>
        </w:rPr>
      </w:pPr>
      <w:r w:rsidRPr="00805C72">
        <w:rPr>
          <w:rFonts w:ascii="Arial Narrow" w:hAnsi="Arial Narrow" w:cs="Arial"/>
          <w:sz w:val="15"/>
          <w:szCs w:val="15"/>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3D64C02" w14:textId="77777777" w:rsidR="00E60CD7" w:rsidRPr="00805C72" w:rsidRDefault="00E60CD7" w:rsidP="00805C72">
      <w:pPr>
        <w:spacing w:after="0" w:line="240" w:lineRule="auto"/>
        <w:ind w:left="567"/>
        <w:contextualSpacing/>
        <w:jc w:val="both"/>
        <w:rPr>
          <w:rFonts w:ascii="Arial Narrow" w:hAnsi="Arial Narrow" w:cs="Arial"/>
          <w:sz w:val="15"/>
          <w:szCs w:val="15"/>
        </w:rPr>
      </w:pPr>
      <w:r w:rsidRPr="00805C72">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805C72" w:rsidRDefault="00E60CD7" w:rsidP="00805C72">
      <w:pPr>
        <w:spacing w:after="0" w:line="240" w:lineRule="auto"/>
        <w:ind w:left="567"/>
        <w:contextualSpacing/>
        <w:jc w:val="both"/>
        <w:rPr>
          <w:rFonts w:ascii="Arial Narrow" w:hAnsi="Arial Narrow" w:cs="Arial"/>
          <w:sz w:val="15"/>
          <w:szCs w:val="15"/>
        </w:rPr>
      </w:pPr>
      <w:r w:rsidRPr="00805C72">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805C72" w:rsidRDefault="00E60CD7" w:rsidP="00805C72">
      <w:pPr>
        <w:spacing w:after="0" w:line="240" w:lineRule="auto"/>
        <w:ind w:left="567"/>
        <w:contextualSpacing/>
        <w:jc w:val="both"/>
        <w:rPr>
          <w:rFonts w:ascii="Arial Narrow" w:eastAsia="Arial Narrow" w:hAnsi="Arial Narrow" w:cs="Arial"/>
          <w:sz w:val="15"/>
          <w:szCs w:val="15"/>
        </w:rPr>
      </w:pPr>
    </w:p>
    <w:p w14:paraId="624DB056" w14:textId="77777777" w:rsidR="00E60CD7" w:rsidRPr="00805C72" w:rsidRDefault="00E60CD7" w:rsidP="00805C72">
      <w:pPr>
        <w:spacing w:after="0" w:line="240" w:lineRule="auto"/>
        <w:ind w:left="567"/>
        <w:contextualSpacing/>
        <w:jc w:val="both"/>
        <w:rPr>
          <w:rFonts w:ascii="Arial Narrow" w:eastAsia="Arial Narrow" w:hAnsi="Arial Narrow" w:cs="Arial"/>
          <w:b/>
          <w:bCs/>
          <w:sz w:val="15"/>
          <w:szCs w:val="15"/>
        </w:rPr>
      </w:pPr>
      <w:r w:rsidRPr="00805C72">
        <w:rPr>
          <w:rFonts w:ascii="Arial Narrow" w:eastAsia="Arial Narrow" w:hAnsi="Arial Narrow" w:cs="Arial"/>
          <w:b/>
          <w:bCs/>
          <w:sz w:val="15"/>
          <w:szCs w:val="15"/>
        </w:rPr>
        <w:t>Artículo 116.- Medidas correctivas complementarias</w:t>
      </w:r>
    </w:p>
    <w:p w14:paraId="5972CD26" w14:textId="7C25AD82"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 Que el proveedor cumpla con atender la solicitud de información requerida por el consumidor, siempre que dicho requerimiento guarde relación con el producto adquirido o servicio contratado.</w:t>
      </w:r>
    </w:p>
    <w:p w14:paraId="240AFC91" w14:textId="270C3F9B"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b. Declarar inexigibles las cláusulas que han sido identificadas como abusivas en el procedimiento.</w:t>
      </w:r>
    </w:p>
    <w:p w14:paraId="54881BCB" w14:textId="1BF0D5CF"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c. El decomiso y destrucción de la mercadería, envases, envolturas o etiquetas.</w:t>
      </w:r>
    </w:p>
    <w:p w14:paraId="049F21C7" w14:textId="01471808"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 xml:space="preserve">d. En caso de infracciones muy graves y de reincidencia o </w:t>
      </w:r>
      <w:proofErr w:type="spellStart"/>
      <w:r w:rsidRPr="00805C72">
        <w:rPr>
          <w:rFonts w:ascii="Arial Narrow" w:eastAsia="Arial Narrow" w:hAnsi="Arial Narrow" w:cs="Arial"/>
          <w:sz w:val="15"/>
          <w:szCs w:val="15"/>
        </w:rPr>
        <w:t>reiterancia</w:t>
      </w:r>
      <w:proofErr w:type="spellEnd"/>
      <w:r w:rsidRPr="00805C72">
        <w:rPr>
          <w:rFonts w:ascii="Arial Narrow" w:eastAsia="Arial Narrow" w:hAnsi="Arial Narrow" w:cs="Arial"/>
          <w:sz w:val="15"/>
          <w:szCs w:val="15"/>
        </w:rPr>
        <w:t>:</w:t>
      </w:r>
    </w:p>
    <w:p w14:paraId="67DF7967" w14:textId="1F71965E"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(i) Solicitar a la autoridad correspondiente la clausura temporal del establecimiento industrial, comercial o de servicios por un plazo máximo de seis (6) meses.</w:t>
      </w:r>
    </w:p>
    <w:p w14:paraId="03414168" w14:textId="63A2551C"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w:t>
      </w:r>
      <w:proofErr w:type="spellStart"/>
      <w:r w:rsidRPr="00805C72">
        <w:rPr>
          <w:rFonts w:ascii="Arial Narrow" w:eastAsia="Arial Narrow" w:hAnsi="Arial Narrow" w:cs="Arial"/>
          <w:sz w:val="15"/>
          <w:szCs w:val="15"/>
        </w:rPr>
        <w:t>ii</w:t>
      </w:r>
      <w:proofErr w:type="spellEnd"/>
      <w:r w:rsidRPr="00805C72">
        <w:rPr>
          <w:rFonts w:ascii="Arial Narrow" w:eastAsia="Arial Narrow" w:hAnsi="Arial Narrow" w:cs="Arial"/>
          <w:sz w:val="15"/>
          <w:szCs w:val="15"/>
        </w:rPr>
        <w:t>) Solicitar a la autoridad competente la inhabilitación, temporal o permanente, del proveedor en función de los alcances de la infracción sancionada.</w:t>
      </w:r>
    </w:p>
    <w:p w14:paraId="7976F637" w14:textId="65A80B05"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 xml:space="preserve">e. Publicación de avisos </w:t>
      </w:r>
      <w:proofErr w:type="spellStart"/>
      <w:r w:rsidRPr="00805C72">
        <w:rPr>
          <w:rFonts w:ascii="Arial Narrow" w:eastAsia="Arial Narrow" w:hAnsi="Arial Narrow" w:cs="Arial"/>
          <w:sz w:val="15"/>
          <w:szCs w:val="15"/>
        </w:rPr>
        <w:t>rectificatorios</w:t>
      </w:r>
      <w:proofErr w:type="spellEnd"/>
      <w:r w:rsidRPr="00805C72">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f. Cualquier otra medida correctiva que tenga el objeto de revertir los efectos de la conducta infractora o evitar que esta se produzca nuevamente en el futuro.</w:t>
      </w:r>
    </w:p>
    <w:p w14:paraId="52024268" w14:textId="77777777" w:rsidR="00E60CD7" w:rsidRPr="00805C72" w:rsidRDefault="00E60CD7" w:rsidP="00805C72">
      <w:pPr>
        <w:spacing w:after="0" w:line="240" w:lineRule="auto"/>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BBA7E60" w14:textId="77777777" w:rsidR="00E60CD7" w:rsidRPr="00805C72" w:rsidRDefault="00E60CD7" w:rsidP="00805C72">
      <w:pPr>
        <w:spacing w:after="0" w:line="240" w:lineRule="auto"/>
        <w:ind w:left="567"/>
        <w:contextualSpacing/>
        <w:jc w:val="both"/>
        <w:rPr>
          <w:rFonts w:ascii="Arial Narrow" w:eastAsia="Arial Narrow" w:hAnsi="Arial Narrow" w:cs="Arial"/>
          <w:sz w:val="15"/>
          <w:szCs w:val="15"/>
        </w:rPr>
      </w:pPr>
    </w:p>
  </w:footnote>
  <w:footnote w:id="14">
    <w:p w14:paraId="7C8F069B" w14:textId="3C9DF499" w:rsidR="00E60CD7" w:rsidRPr="00805C72" w:rsidRDefault="00E60CD7" w:rsidP="00805C72">
      <w:pPr>
        <w:pStyle w:val="Textonotapie"/>
        <w:tabs>
          <w:tab w:val="left" w:pos="567"/>
        </w:tabs>
        <w:ind w:left="567" w:hanging="567"/>
        <w:contextualSpacing/>
        <w:jc w:val="both"/>
        <w:rPr>
          <w:rFonts w:ascii="Arial Narrow" w:hAnsi="Arial Narrow" w:cs="Arial"/>
          <w:b/>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rPr>
        <w:t xml:space="preserve"> </w:t>
      </w:r>
      <w:r w:rsidRPr="00805C72">
        <w:rPr>
          <w:rFonts w:ascii="Arial Narrow" w:hAnsi="Arial Narrow" w:cs="Arial"/>
          <w:sz w:val="15"/>
          <w:szCs w:val="15"/>
        </w:rPr>
        <w:tab/>
      </w:r>
      <w:r w:rsidR="00D67CE6" w:rsidRPr="00805C72">
        <w:rPr>
          <w:rFonts w:ascii="Arial Narrow" w:eastAsia="Arial Narrow" w:hAnsi="Arial Narrow" w:cs="Arial"/>
          <w:b/>
          <w:sz w:val="15"/>
          <w:szCs w:val="15"/>
        </w:rPr>
        <w:t>LEY 29571</w:t>
      </w:r>
      <w:r w:rsidRPr="00805C72">
        <w:rPr>
          <w:rFonts w:ascii="Arial Narrow" w:eastAsia="Arial Narrow" w:hAnsi="Arial Narrow" w:cs="Arial"/>
          <w:b/>
          <w:sz w:val="15"/>
          <w:szCs w:val="15"/>
        </w:rPr>
        <w:t>, CÓDIGO DE PROTECCIÓN Y DEFENSA DEL CONSUMIDOR</w:t>
      </w:r>
      <w:r w:rsidRPr="00805C72">
        <w:rPr>
          <w:rFonts w:ascii="Arial Narrow" w:hAnsi="Arial Narrow" w:cs="Arial"/>
          <w:b/>
          <w:bCs/>
          <w:sz w:val="15"/>
          <w:szCs w:val="15"/>
        </w:rPr>
        <w:t xml:space="preserve">, </w:t>
      </w:r>
      <w:r w:rsidRPr="00805C72">
        <w:rPr>
          <w:rFonts w:ascii="Arial Narrow" w:hAnsi="Arial Narrow" w:cs="Arial"/>
          <w:b/>
          <w:sz w:val="15"/>
          <w:szCs w:val="15"/>
        </w:rPr>
        <w:t>publicado el 2 de setiembre de 2010 y modificado por Decreto Legislativo 1308</w:t>
      </w:r>
    </w:p>
    <w:p w14:paraId="15FD716E" w14:textId="643FF511" w:rsidR="00E60CD7" w:rsidRPr="00805C72" w:rsidRDefault="00C025CD" w:rsidP="00805C72">
      <w:pPr>
        <w:pStyle w:val="Textonotapie"/>
        <w:tabs>
          <w:tab w:val="left" w:pos="567"/>
        </w:tabs>
        <w:contextualSpacing/>
        <w:jc w:val="both"/>
        <w:rPr>
          <w:rFonts w:ascii="Arial Narrow" w:eastAsia="Arial Narrow" w:hAnsi="Arial Narrow" w:cs="Arial"/>
          <w:b/>
          <w:sz w:val="15"/>
          <w:szCs w:val="15"/>
        </w:rPr>
      </w:pPr>
      <w:r w:rsidRPr="00805C72">
        <w:rPr>
          <w:rFonts w:ascii="Arial Narrow" w:eastAsia="Arial Narrow" w:hAnsi="Arial Narrow" w:cs="Arial"/>
          <w:b/>
          <w:sz w:val="15"/>
          <w:szCs w:val="15"/>
        </w:rPr>
        <w:tab/>
      </w:r>
      <w:r w:rsidR="00E60CD7" w:rsidRPr="00805C72">
        <w:rPr>
          <w:rFonts w:ascii="Arial Narrow" w:eastAsia="Arial Narrow" w:hAnsi="Arial Narrow" w:cs="Arial"/>
          <w:b/>
          <w:sz w:val="15"/>
          <w:szCs w:val="15"/>
        </w:rPr>
        <w:t>Artículo 112.- Criterios de graduación de las sanciones administrativas</w:t>
      </w:r>
    </w:p>
    <w:p w14:paraId="36F54C06" w14:textId="04A96DD6" w:rsidR="00E60CD7" w:rsidRPr="00805C72" w:rsidRDefault="00C025CD" w:rsidP="00805C72">
      <w:pPr>
        <w:pStyle w:val="Textonotapie"/>
        <w:tabs>
          <w:tab w:val="left" w:pos="567"/>
        </w:tabs>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E60CD7" w:rsidRPr="00805C72">
        <w:rPr>
          <w:rFonts w:ascii="Arial Narrow" w:eastAsia="Arial Narrow" w:hAnsi="Arial Narrow" w:cs="Arial"/>
          <w:sz w:val="15"/>
          <w:szCs w:val="15"/>
        </w:rPr>
        <w:t>(…)</w:t>
      </w:r>
    </w:p>
    <w:p w14:paraId="7B724B75" w14:textId="72E76A5B" w:rsidR="00E60CD7" w:rsidRPr="00805C72" w:rsidRDefault="00C025CD" w:rsidP="00805C72">
      <w:pPr>
        <w:pStyle w:val="Textonotapie"/>
        <w:tabs>
          <w:tab w:val="left" w:pos="567"/>
        </w:tabs>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E60CD7" w:rsidRPr="00805C72">
        <w:rPr>
          <w:rFonts w:ascii="Arial Narrow" w:eastAsia="Arial Narrow" w:hAnsi="Arial Narrow" w:cs="Arial"/>
          <w:sz w:val="15"/>
          <w:szCs w:val="15"/>
        </w:rPr>
        <w:t>Se consideran circunstancias atenuantes especiales, las siguientes:</w:t>
      </w:r>
    </w:p>
    <w:p w14:paraId="6AC5BA11" w14:textId="32E80711" w:rsidR="00E60CD7" w:rsidRPr="00805C72" w:rsidRDefault="00C025CD" w:rsidP="00805C72">
      <w:pPr>
        <w:pStyle w:val="Textonotapie"/>
        <w:tabs>
          <w:tab w:val="left" w:pos="567"/>
        </w:tabs>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ab/>
      </w:r>
      <w:r w:rsidR="00E60CD7" w:rsidRPr="00805C72">
        <w:rPr>
          <w:rFonts w:ascii="Arial Narrow" w:eastAsia="Arial Narrow" w:hAnsi="Arial Narrow" w:cs="Arial"/>
          <w:sz w:val="15"/>
          <w:szCs w:val="15"/>
        </w:rPr>
        <w:t>(…)</w:t>
      </w:r>
    </w:p>
    <w:p w14:paraId="3E80140A" w14:textId="77777777" w:rsidR="00E60CD7" w:rsidRPr="00805C72" w:rsidRDefault="00E60CD7" w:rsidP="00805C72">
      <w:pPr>
        <w:pStyle w:val="Textonotapie"/>
        <w:tabs>
          <w:tab w:val="left" w:pos="567"/>
        </w:tabs>
        <w:ind w:left="567"/>
        <w:contextualSpacing/>
        <w:jc w:val="both"/>
        <w:rPr>
          <w:rFonts w:ascii="Arial Narrow" w:eastAsia="Arial Narrow" w:hAnsi="Arial Narrow" w:cs="Arial"/>
          <w:sz w:val="15"/>
          <w:szCs w:val="15"/>
        </w:rPr>
      </w:pPr>
      <w:r w:rsidRPr="00805C72">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805C72">
        <w:rPr>
          <w:rFonts w:ascii="Arial Narrow" w:eastAsia="Arial Narrow" w:hAnsi="Arial Narrow" w:cs="Arial"/>
          <w:sz w:val="15"/>
          <w:szCs w:val="15"/>
        </w:rPr>
        <w:t>liminarmente</w:t>
      </w:r>
      <w:proofErr w:type="spellEnd"/>
      <w:r w:rsidRPr="00805C72">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805C72" w:rsidRDefault="00E60CD7" w:rsidP="00805C72">
      <w:pPr>
        <w:pStyle w:val="Textonotapie"/>
        <w:contextualSpacing/>
        <w:jc w:val="both"/>
        <w:rPr>
          <w:rFonts w:ascii="Arial Narrow" w:hAnsi="Arial Narrow" w:cs="Arial"/>
          <w:sz w:val="15"/>
          <w:szCs w:val="15"/>
        </w:rPr>
      </w:pPr>
    </w:p>
  </w:footnote>
  <w:footnote w:id="15">
    <w:p w14:paraId="1C46CEFF" w14:textId="77777777" w:rsidR="00E60CD7" w:rsidRPr="00805C72" w:rsidRDefault="00E60CD7" w:rsidP="00805C72">
      <w:pPr>
        <w:autoSpaceDE w:val="0"/>
        <w:autoSpaceDN w:val="0"/>
        <w:adjustRightInd w:val="0"/>
        <w:spacing w:after="0" w:line="240" w:lineRule="auto"/>
        <w:ind w:left="567" w:hanging="567"/>
        <w:contextualSpacing/>
        <w:jc w:val="both"/>
        <w:rPr>
          <w:rFonts w:ascii="Arial Narrow" w:hAnsi="Arial Narrow" w:cs="Arial"/>
          <w:b/>
          <w:bCs/>
          <w:sz w:val="15"/>
          <w:szCs w:val="15"/>
        </w:rPr>
      </w:pPr>
      <w:r w:rsidRPr="00805C72">
        <w:rPr>
          <w:rStyle w:val="Refdenotaalpie"/>
          <w:rFonts w:ascii="Arial Narrow" w:hAnsi="Arial Narrow" w:cs="Arial"/>
          <w:b/>
          <w:bCs/>
          <w:sz w:val="16"/>
          <w:szCs w:val="15"/>
          <w:vertAlign w:val="superscript"/>
        </w:rPr>
        <w:footnoteRef/>
      </w:r>
      <w:r w:rsidRPr="00805C72">
        <w:rPr>
          <w:rFonts w:ascii="Arial Narrow" w:hAnsi="Arial Narrow" w:cs="Arial"/>
          <w:b/>
          <w:bCs/>
          <w:sz w:val="15"/>
          <w:szCs w:val="15"/>
        </w:rPr>
        <w:t xml:space="preserve"> </w:t>
      </w:r>
      <w:r w:rsidRPr="00805C72">
        <w:rPr>
          <w:rFonts w:ascii="Arial Narrow" w:hAnsi="Arial Narrow" w:cs="Arial"/>
          <w:b/>
          <w:bCs/>
          <w:sz w:val="15"/>
          <w:szCs w:val="15"/>
        </w:rPr>
        <w:tab/>
        <w:t>DECRETO LEGISLATIVO 807, LEY SOBRE FACULTADES, NORMAS Y ORGANIZACIÓN DEL INDECOPI FACULTADES DE LAS COMISIONES Y OFICINAS DEL INDECOPI</w:t>
      </w:r>
    </w:p>
    <w:p w14:paraId="637FC967" w14:textId="77777777" w:rsidR="00E60CD7" w:rsidRPr="00805C72" w:rsidRDefault="00E60CD7" w:rsidP="00805C72">
      <w:pPr>
        <w:pStyle w:val="NormalWeb"/>
        <w:spacing w:after="0" w:line="240" w:lineRule="auto"/>
        <w:ind w:left="567"/>
        <w:contextualSpacing/>
        <w:jc w:val="both"/>
        <w:rPr>
          <w:rFonts w:ascii="Arial Narrow" w:hAnsi="Arial Narrow" w:cs="Arial"/>
          <w:bCs/>
          <w:sz w:val="15"/>
          <w:szCs w:val="15"/>
        </w:rPr>
      </w:pPr>
      <w:r w:rsidRPr="00805C72">
        <w:rPr>
          <w:rFonts w:ascii="Arial Narrow" w:hAnsi="Arial Narrow" w:cs="Arial"/>
          <w:b/>
          <w:sz w:val="15"/>
          <w:szCs w:val="15"/>
        </w:rPr>
        <w:t xml:space="preserve">Artículo 29.- </w:t>
      </w:r>
      <w:r w:rsidRPr="00805C72">
        <w:rPr>
          <w:rFonts w:ascii="Arial Narrow" w:hAnsi="Arial Narrow" w:cs="Arial"/>
          <w:bCs/>
          <w:sz w:val="15"/>
          <w:szCs w:val="15"/>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805C72" w:rsidRDefault="00E60CD7" w:rsidP="00805C72">
      <w:pPr>
        <w:pStyle w:val="NormalWeb"/>
        <w:spacing w:after="0" w:line="240" w:lineRule="auto"/>
        <w:ind w:left="567"/>
        <w:contextualSpacing/>
        <w:jc w:val="both"/>
        <w:rPr>
          <w:rFonts w:ascii="Arial Narrow" w:hAnsi="Arial Narrow" w:cs="Arial"/>
          <w:sz w:val="15"/>
          <w:szCs w:val="15"/>
        </w:rPr>
      </w:pPr>
    </w:p>
  </w:footnote>
  <w:footnote w:id="16">
    <w:p w14:paraId="05CBB96A" w14:textId="77777777" w:rsidR="00EB6EFB" w:rsidRPr="00805C72" w:rsidRDefault="00EB6EFB" w:rsidP="00805C72">
      <w:pPr>
        <w:pStyle w:val="Textonotapie"/>
        <w:ind w:left="567" w:hanging="567"/>
        <w:contextualSpacing/>
        <w:jc w:val="both"/>
        <w:rPr>
          <w:rFonts w:ascii="Arial Narrow" w:hAnsi="Arial Narrow" w:cs="Arial"/>
          <w:sz w:val="15"/>
          <w:szCs w:val="15"/>
        </w:rPr>
      </w:pPr>
      <w:r w:rsidRPr="00805C72">
        <w:rPr>
          <w:rStyle w:val="Refdenotaalpie"/>
          <w:rFonts w:ascii="Arial Narrow" w:hAnsi="Arial Narrow" w:cs="Arial"/>
          <w:sz w:val="16"/>
          <w:szCs w:val="15"/>
          <w:vertAlign w:val="superscript"/>
        </w:rPr>
        <w:footnoteRef/>
      </w:r>
      <w:r w:rsidRPr="00805C72">
        <w:rPr>
          <w:rFonts w:ascii="Arial Narrow" w:hAnsi="Arial Narrow" w:cs="Arial"/>
          <w:sz w:val="15"/>
          <w:szCs w:val="15"/>
        </w:rPr>
        <w:t xml:space="preserve"> </w:t>
      </w:r>
      <w:r w:rsidRPr="00805C72">
        <w:rPr>
          <w:rFonts w:ascii="Arial Narrow" w:hAnsi="Arial Narrow" w:cs="Arial"/>
          <w:sz w:val="15"/>
          <w:szCs w:val="15"/>
        </w:rPr>
        <w:tab/>
      </w:r>
      <w:r w:rsidRPr="00805C72">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7394BCAC" w14:textId="77777777" w:rsidR="00EB6EFB" w:rsidRPr="00805C72" w:rsidRDefault="00EB6EFB" w:rsidP="00805C72">
      <w:pPr>
        <w:pStyle w:val="Textonotapie"/>
        <w:ind w:left="1134" w:hanging="567"/>
        <w:contextualSpacing/>
        <w:jc w:val="both"/>
        <w:rPr>
          <w:rFonts w:ascii="Arial Narrow" w:hAnsi="Arial Narrow" w:cs="Arial"/>
          <w:b/>
          <w:bCs/>
          <w:sz w:val="15"/>
          <w:szCs w:val="15"/>
        </w:rPr>
      </w:pPr>
      <w:r w:rsidRPr="00805C72">
        <w:rPr>
          <w:rFonts w:ascii="Arial Narrow" w:hAnsi="Arial Narrow" w:cs="Arial"/>
          <w:b/>
          <w:bCs/>
          <w:sz w:val="15"/>
          <w:szCs w:val="15"/>
        </w:rPr>
        <w:t>Artículo 20.- Modalidades de notificación</w:t>
      </w:r>
    </w:p>
    <w:p w14:paraId="2C16FB6B" w14:textId="77777777" w:rsidR="00EB6EFB" w:rsidRPr="00805C72" w:rsidRDefault="00EB6EFB" w:rsidP="00805C72">
      <w:pPr>
        <w:pStyle w:val="Textonotapie"/>
        <w:ind w:left="567"/>
        <w:contextualSpacing/>
        <w:jc w:val="both"/>
        <w:rPr>
          <w:rFonts w:ascii="Arial Narrow" w:hAnsi="Arial Narrow" w:cs="Arial"/>
          <w:sz w:val="15"/>
          <w:szCs w:val="15"/>
          <w:lang w:val="es-ES"/>
        </w:rPr>
      </w:pPr>
      <w:r w:rsidRPr="00805C72">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805C72" w:rsidRDefault="00EB6EFB" w:rsidP="00805C72">
      <w:pPr>
        <w:pStyle w:val="Textonotapie"/>
        <w:ind w:left="567"/>
        <w:contextualSpacing/>
        <w:jc w:val="both"/>
        <w:rPr>
          <w:rFonts w:ascii="Arial Narrow" w:hAnsi="Arial Narrow" w:cs="Arial"/>
          <w:sz w:val="15"/>
          <w:szCs w:val="15"/>
          <w:lang w:val="es-ES"/>
        </w:rPr>
      </w:pPr>
      <w:r w:rsidRPr="00805C72">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805C72" w:rsidRDefault="00EB6EFB" w:rsidP="00805C72">
      <w:pPr>
        <w:pStyle w:val="Textonotapie"/>
        <w:ind w:left="567"/>
        <w:contextualSpacing/>
        <w:jc w:val="both"/>
        <w:rPr>
          <w:rFonts w:ascii="Arial Narrow" w:hAnsi="Arial Narrow" w:cs="Arial"/>
          <w:sz w:val="15"/>
          <w:szCs w:val="15"/>
          <w:lang w:val="es-ES"/>
        </w:rPr>
      </w:pPr>
      <w:r w:rsidRPr="00805C72">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34103"/>
    <w:rsid w:val="00054D10"/>
    <w:rsid w:val="000654D9"/>
    <w:rsid w:val="000716E7"/>
    <w:rsid w:val="0008036C"/>
    <w:rsid w:val="00094096"/>
    <w:rsid w:val="0009514F"/>
    <w:rsid w:val="00097EDD"/>
    <w:rsid w:val="000A2C5A"/>
    <w:rsid w:val="000B7A09"/>
    <w:rsid w:val="000C03E0"/>
    <w:rsid w:val="000C186B"/>
    <w:rsid w:val="000C4DDA"/>
    <w:rsid w:val="000C7A31"/>
    <w:rsid w:val="000E59F4"/>
    <w:rsid w:val="000E5C8E"/>
    <w:rsid w:val="000F2622"/>
    <w:rsid w:val="000F5529"/>
    <w:rsid w:val="00131702"/>
    <w:rsid w:val="00134E52"/>
    <w:rsid w:val="001458FC"/>
    <w:rsid w:val="001463DD"/>
    <w:rsid w:val="00171A25"/>
    <w:rsid w:val="00181D9A"/>
    <w:rsid w:val="00184F3C"/>
    <w:rsid w:val="00187726"/>
    <w:rsid w:val="00194162"/>
    <w:rsid w:val="001A01E5"/>
    <w:rsid w:val="001A129A"/>
    <w:rsid w:val="001B5674"/>
    <w:rsid w:val="001B6218"/>
    <w:rsid w:val="001B6FB2"/>
    <w:rsid w:val="001D00D0"/>
    <w:rsid w:val="001E7CC1"/>
    <w:rsid w:val="001F2886"/>
    <w:rsid w:val="001F2C32"/>
    <w:rsid w:val="00215923"/>
    <w:rsid w:val="00220DD4"/>
    <w:rsid w:val="002231EE"/>
    <w:rsid w:val="00230720"/>
    <w:rsid w:val="00290C55"/>
    <w:rsid w:val="00295E2A"/>
    <w:rsid w:val="00297B62"/>
    <w:rsid w:val="002A269A"/>
    <w:rsid w:val="002B2DF7"/>
    <w:rsid w:val="002B35EC"/>
    <w:rsid w:val="002C5141"/>
    <w:rsid w:val="002C7554"/>
    <w:rsid w:val="002E5997"/>
    <w:rsid w:val="002F1E20"/>
    <w:rsid w:val="002F31A1"/>
    <w:rsid w:val="00307A17"/>
    <w:rsid w:val="00307ABA"/>
    <w:rsid w:val="00335063"/>
    <w:rsid w:val="00351D06"/>
    <w:rsid w:val="003609C5"/>
    <w:rsid w:val="00367038"/>
    <w:rsid w:val="003748FB"/>
    <w:rsid w:val="00382663"/>
    <w:rsid w:val="00394E22"/>
    <w:rsid w:val="003B2B42"/>
    <w:rsid w:val="003C4966"/>
    <w:rsid w:val="003D35D4"/>
    <w:rsid w:val="003F31B6"/>
    <w:rsid w:val="00427176"/>
    <w:rsid w:val="00434376"/>
    <w:rsid w:val="00435134"/>
    <w:rsid w:val="004359A1"/>
    <w:rsid w:val="00444A30"/>
    <w:rsid w:val="004456B2"/>
    <w:rsid w:val="00483E38"/>
    <w:rsid w:val="00491CEE"/>
    <w:rsid w:val="004B506A"/>
    <w:rsid w:val="004C3F17"/>
    <w:rsid w:val="004D3DE1"/>
    <w:rsid w:val="004E2063"/>
    <w:rsid w:val="004F3B78"/>
    <w:rsid w:val="004F75ED"/>
    <w:rsid w:val="00501607"/>
    <w:rsid w:val="0050325B"/>
    <w:rsid w:val="005120BD"/>
    <w:rsid w:val="00513AD3"/>
    <w:rsid w:val="00515328"/>
    <w:rsid w:val="005178D0"/>
    <w:rsid w:val="00522ACE"/>
    <w:rsid w:val="00551855"/>
    <w:rsid w:val="005714B0"/>
    <w:rsid w:val="00573BB0"/>
    <w:rsid w:val="00594BFE"/>
    <w:rsid w:val="005D655C"/>
    <w:rsid w:val="005D7A26"/>
    <w:rsid w:val="0060288A"/>
    <w:rsid w:val="00621D96"/>
    <w:rsid w:val="00626395"/>
    <w:rsid w:val="00656732"/>
    <w:rsid w:val="00676A2F"/>
    <w:rsid w:val="006E3BE5"/>
    <w:rsid w:val="006F1976"/>
    <w:rsid w:val="00700763"/>
    <w:rsid w:val="00715625"/>
    <w:rsid w:val="00722A3B"/>
    <w:rsid w:val="0073033D"/>
    <w:rsid w:val="007364FE"/>
    <w:rsid w:val="0079352E"/>
    <w:rsid w:val="007C6534"/>
    <w:rsid w:val="007D5D9C"/>
    <w:rsid w:val="007E3262"/>
    <w:rsid w:val="007E3A4F"/>
    <w:rsid w:val="007F3ECF"/>
    <w:rsid w:val="00805C72"/>
    <w:rsid w:val="0082264D"/>
    <w:rsid w:val="008233F6"/>
    <w:rsid w:val="008251B8"/>
    <w:rsid w:val="0083186C"/>
    <w:rsid w:val="008424BB"/>
    <w:rsid w:val="00845732"/>
    <w:rsid w:val="0085125D"/>
    <w:rsid w:val="00851D34"/>
    <w:rsid w:val="00861ACC"/>
    <w:rsid w:val="00864521"/>
    <w:rsid w:val="0086736C"/>
    <w:rsid w:val="008752F0"/>
    <w:rsid w:val="00876C31"/>
    <w:rsid w:val="008834B0"/>
    <w:rsid w:val="008879D8"/>
    <w:rsid w:val="00890B1F"/>
    <w:rsid w:val="00894AB0"/>
    <w:rsid w:val="00894C86"/>
    <w:rsid w:val="008A211A"/>
    <w:rsid w:val="008B4811"/>
    <w:rsid w:val="008B7CCF"/>
    <w:rsid w:val="008F2387"/>
    <w:rsid w:val="008F3040"/>
    <w:rsid w:val="008F3358"/>
    <w:rsid w:val="008F468A"/>
    <w:rsid w:val="009019BD"/>
    <w:rsid w:val="00911B65"/>
    <w:rsid w:val="00924B91"/>
    <w:rsid w:val="0093749C"/>
    <w:rsid w:val="00946B66"/>
    <w:rsid w:val="00972F26"/>
    <w:rsid w:val="009739A7"/>
    <w:rsid w:val="009763F0"/>
    <w:rsid w:val="0098511A"/>
    <w:rsid w:val="00987046"/>
    <w:rsid w:val="009D2269"/>
    <w:rsid w:val="009D2900"/>
    <w:rsid w:val="009D7D45"/>
    <w:rsid w:val="009E48DD"/>
    <w:rsid w:val="009E5AE4"/>
    <w:rsid w:val="009F0DAB"/>
    <w:rsid w:val="00A00AEB"/>
    <w:rsid w:val="00A22C0B"/>
    <w:rsid w:val="00A37879"/>
    <w:rsid w:val="00A42071"/>
    <w:rsid w:val="00A51F9B"/>
    <w:rsid w:val="00A70BBE"/>
    <w:rsid w:val="00A83ABA"/>
    <w:rsid w:val="00A84194"/>
    <w:rsid w:val="00A91E6B"/>
    <w:rsid w:val="00A96A90"/>
    <w:rsid w:val="00AA1996"/>
    <w:rsid w:val="00AC5DF4"/>
    <w:rsid w:val="00AC726D"/>
    <w:rsid w:val="00B009FF"/>
    <w:rsid w:val="00B07D5F"/>
    <w:rsid w:val="00B17718"/>
    <w:rsid w:val="00B25E5C"/>
    <w:rsid w:val="00B27F07"/>
    <w:rsid w:val="00B360F2"/>
    <w:rsid w:val="00B41B42"/>
    <w:rsid w:val="00B577D4"/>
    <w:rsid w:val="00B830E6"/>
    <w:rsid w:val="00B83CB1"/>
    <w:rsid w:val="00B906B1"/>
    <w:rsid w:val="00B91E42"/>
    <w:rsid w:val="00BA568E"/>
    <w:rsid w:val="00BD2086"/>
    <w:rsid w:val="00BE2394"/>
    <w:rsid w:val="00BE68A3"/>
    <w:rsid w:val="00BF6807"/>
    <w:rsid w:val="00BF77FB"/>
    <w:rsid w:val="00C009F5"/>
    <w:rsid w:val="00C00FC1"/>
    <w:rsid w:val="00C025CD"/>
    <w:rsid w:val="00C519B9"/>
    <w:rsid w:val="00C55572"/>
    <w:rsid w:val="00C803D9"/>
    <w:rsid w:val="00C819AA"/>
    <w:rsid w:val="00CA50CD"/>
    <w:rsid w:val="00CA74E0"/>
    <w:rsid w:val="00CD0C8E"/>
    <w:rsid w:val="00CD1AC9"/>
    <w:rsid w:val="00CD3FCA"/>
    <w:rsid w:val="00CD62B5"/>
    <w:rsid w:val="00D02D48"/>
    <w:rsid w:val="00D065E2"/>
    <w:rsid w:val="00D13818"/>
    <w:rsid w:val="00D15088"/>
    <w:rsid w:val="00D161AB"/>
    <w:rsid w:val="00D17151"/>
    <w:rsid w:val="00D35780"/>
    <w:rsid w:val="00D41914"/>
    <w:rsid w:val="00D425A7"/>
    <w:rsid w:val="00D5625C"/>
    <w:rsid w:val="00D56316"/>
    <w:rsid w:val="00D67CE6"/>
    <w:rsid w:val="00D918D5"/>
    <w:rsid w:val="00D95EAF"/>
    <w:rsid w:val="00DA087F"/>
    <w:rsid w:val="00DA0A06"/>
    <w:rsid w:val="00DA79A0"/>
    <w:rsid w:val="00DC0096"/>
    <w:rsid w:val="00DD71A6"/>
    <w:rsid w:val="00DF241F"/>
    <w:rsid w:val="00DF3E36"/>
    <w:rsid w:val="00E001BF"/>
    <w:rsid w:val="00E00B36"/>
    <w:rsid w:val="00E02E8A"/>
    <w:rsid w:val="00E04375"/>
    <w:rsid w:val="00E10CF4"/>
    <w:rsid w:val="00E14B68"/>
    <w:rsid w:val="00E37612"/>
    <w:rsid w:val="00E45A06"/>
    <w:rsid w:val="00E52A31"/>
    <w:rsid w:val="00E60CD7"/>
    <w:rsid w:val="00E6140E"/>
    <w:rsid w:val="00E61920"/>
    <w:rsid w:val="00E64047"/>
    <w:rsid w:val="00E86C77"/>
    <w:rsid w:val="00E95BF7"/>
    <w:rsid w:val="00E96A17"/>
    <w:rsid w:val="00EB6EFB"/>
    <w:rsid w:val="00ED416C"/>
    <w:rsid w:val="00ED4B2D"/>
    <w:rsid w:val="00ED7036"/>
    <w:rsid w:val="00EE3204"/>
    <w:rsid w:val="00F027A2"/>
    <w:rsid w:val="00F14BCC"/>
    <w:rsid w:val="00F15C8D"/>
    <w:rsid w:val="00F31B5F"/>
    <w:rsid w:val="00F34D4F"/>
    <w:rsid w:val="00F452D8"/>
    <w:rsid w:val="00F46BBE"/>
    <w:rsid w:val="00F51E02"/>
    <w:rsid w:val="00F61E34"/>
    <w:rsid w:val="00F8283C"/>
    <w:rsid w:val="00F84884"/>
    <w:rsid w:val="00F85C52"/>
    <w:rsid w:val="00F905A1"/>
    <w:rsid w:val="00F92C6F"/>
    <w:rsid w:val="00FA1573"/>
    <w:rsid w:val="00FA2B6C"/>
    <w:rsid w:val="00FA4D41"/>
    <w:rsid w:val="00FB7E60"/>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11</Pages>
  <Words>3931</Words>
  <Characters>21626</Characters>
  <Application>Microsoft Office Word</Application>
  <DocSecurity>0</DocSecurity>
  <Lines>180</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75</cp:revision>
  <cp:lastPrinted>2026-05-25T14:47:00Z</cp:lastPrinted>
  <dcterms:created xsi:type="dcterms:W3CDTF">2024-06-18T08:44:00Z</dcterms:created>
  <dcterms:modified xsi:type="dcterms:W3CDTF">2026-05-25T14:47:00Z</dcterms:modified>
</cp:coreProperties>
</file>