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2E74653C" ns2:textId="77777777" w:rsidR="00CA59A2" w:rsidRPr="003D33BD" w:rsidRDefault="00CA59A2" w:rsidP="003D33BD">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3D33BD">
        <w:rPr>
          <w:rFonts w:ascii="Arial Narrow" w:eastAsia="Arial Narrow" w:hAnsi="Arial Narrow"/>
          <w:b/>
          <w:color w:val="000000"/>
        </w:rPr>
        <w:t>EXPEDIENTE</w:t>
      </w:r>
      <w:r w:rsidRPr="003D33BD">
        <w:rPr>
          <w:rFonts w:ascii="Arial Narrow" w:eastAsia="Arial Narrow" w:hAnsi="Arial Narrow"/>
          <w:b/>
          <w:color w:val="000000"/>
        </w:rPr>
        <w:tab/>
        <w:t>:</w:t>
      </w:r>
      <w:r w:rsidRPr="003D33BD">
        <w:rPr>
          <w:rFonts w:ascii="Arial Narrow" w:eastAsia="Arial Narrow" w:hAnsi="Arial Narrow"/>
          <w:b/>
          <w:color w:val="000000"/>
        </w:rPr>
        <w:tab/>
        <w:t>2251-2026/CC1</w:t>
      </w:r>
    </w:p>
    <w:p ns2:paraId="425C730F" ns2:textId="77777777" w:rsidR="00CA59A2" w:rsidRPr="003D33BD" w:rsidRDefault="00CA59A2" w:rsidP="003D33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D33BD">
        <w:rPr>
          <w:rFonts w:ascii="Arial Narrow" w:eastAsia="Arial Narrow" w:hAnsi="Arial Narrow"/>
          <w:b/>
          <w:color w:val="000000"/>
        </w:rPr>
        <w:t xml:space="preserve">DENUNCIANTE:[DENUNCIANTE] (SEÑOR [APELLIDO])</w:t>
      </w:r>
      <w:r w:rsidRPr="003D33BD">
        <w:rPr>
          <w:rFonts w:ascii="Arial Narrow" w:eastAsia="Arial Narrow" w:hAnsi="Arial Narrow"/>
          <w:b/>
          <w:color w:val="000000"/>
        </w:rPr>
        <w:tab/>
        <w:t/>
      </w:r>
      <w:r w:rsidRPr="003D33BD">
        <w:rPr>
          <w:rFonts w:ascii="Arial Narrow" w:eastAsia="Arial Narrow" w:hAnsi="Arial Narrow"/>
          <w:b/>
          <w:color w:val="000000"/>
        </w:rPr>
        <w:tab/>
        <w:t/>
      </w:r>
    </w:p>
    <w:p ns2:paraId="31DA9103" ns2:textId="7791BAFF" w:rsidR="003731D7" w:rsidRDefault="00CA59A2" w:rsidP="003D33BD">
      <w:pPr>
        <w:tabs>
          <w:tab w:val="left" w:pos="1701"/>
          <w:tab w:val="left" w:pos="2127"/>
        </w:tabs>
        <w:spacing w:after="0" w:line="240" w:lineRule="auto"/>
        <w:ind w:left="2127" w:hanging="2127"/>
        <w:jc w:val="both"/>
        <w:rPr>
          <w:rFonts w:ascii="Arial Narrow" w:eastAsia="Arial Narrow" w:hAnsi="Arial Narrow"/>
          <w:b/>
          <w:color w:val="000000"/>
        </w:rPr>
      </w:pPr>
      <w:r w:rsidRPr="003D33BD">
        <w:rPr>
          <w:rFonts w:ascii="Arial Narrow" w:eastAsia="Arial Narrow" w:hAnsi="Arial Narrow"/>
          <w:b/>
          <w:color w:val="000000"/>
        </w:rPr>
        <w:t>DENUNCIADO</w:t>
      </w:r>
      <w:r w:rsidR="003731D7">
        <w:rPr>
          <w:rFonts w:ascii="Arial Narrow" w:eastAsia="Arial Narrow" w:hAnsi="Arial Narrow"/>
          <w:b/>
          <w:color w:val="000000"/>
        </w:rPr>
        <w:t>(S)</w:t>
      </w:r>
      <w:r w:rsidRPr="003D33BD">
        <w:rPr>
          <w:rFonts w:ascii="Arial Narrow" w:eastAsia="Arial Narrow" w:hAnsi="Arial Narrow"/>
          <w:b/>
          <w:color w:val="000000"/>
        </w:rPr>
        <w:tab/>
        <w:t>:</w:t>
      </w:r>
      <w:r w:rsidRPr="003D33BD">
        <w:rPr>
          <w:rFonts w:ascii="Arial Narrow" w:eastAsia="Arial Narrow" w:hAnsi="Arial Narrow"/>
          <w:b/>
          <w:color w:val="000000"/>
        </w:rPr>
        <w:tab/>
        <w:t>BANCO DE CRÉDITO DEL PERÚ S.A.</w:t>
      </w:r>
      <w:r w:rsidR="003731D7">
        <w:rPr>
          <w:rFonts w:ascii="Arial Narrow" w:eastAsia="Arial Narrow" w:hAnsi="Arial Narrow"/>
          <w:b/>
          <w:color w:val="000000"/>
        </w:rPr>
        <w:t xml:space="preserve"> (</w:t>
      </w:r>
      <w:r w:rsidR="003731D7" w:rsidRPr="003D33BD">
        <w:rPr>
          <w:rFonts w:ascii="Arial Narrow" w:eastAsia="Arial Narrow" w:hAnsi="Arial Narrow"/>
          <w:b/>
          <w:color w:val="000000"/>
        </w:rPr>
        <w:t>BANCO</w:t>
      </w:r>
      <w:r w:rsidR="003731D7">
        <w:rPr>
          <w:rFonts w:ascii="Arial Narrow" w:eastAsia="Arial Narrow" w:hAnsi="Arial Narrow"/>
          <w:b/>
          <w:color w:val="000000"/>
        </w:rPr>
        <w:t>)</w:t>
      </w:r>
    </w:p>
    <w:p ns2:paraId="6FB6CC21" ns2:textId="16E6FEF1" w:rsidR="00CA59A2" w:rsidRPr="003D33BD" w:rsidRDefault="003731D7" w:rsidP="003D33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Pr>
          <w:rFonts w:ascii="Arial Narrow" w:eastAsia="Arial Narrow" w:hAnsi="Arial Narrow"/>
          <w:b/>
          <w:color w:val="000000"/>
        </w:rPr>
        <w:tab/>
      </w:r>
      <w:r>
        <w:rPr>
          <w:rFonts w:ascii="Arial Narrow" w:eastAsia="Arial Narrow" w:hAnsi="Arial Narrow"/>
          <w:b/>
          <w:color w:val="000000"/>
        </w:rPr>
        <w:tab/>
      </w:r>
      <w:r w:rsidR="00CA59A2" w:rsidRPr="003D33BD">
        <w:rPr>
          <w:rFonts w:ascii="Arial Narrow" w:eastAsia="Arial Narrow" w:hAnsi="Arial Narrow"/>
          <w:b/>
          <w:color w:val="000000"/>
        </w:rPr>
        <w:t>PACÍFICO COMPAÑÍA DE SEGUROS Y REASEGUROS S.A.</w:t>
      </w:r>
      <w:r>
        <w:rPr>
          <w:rFonts w:ascii="Arial Narrow" w:eastAsia="Arial Narrow" w:hAnsi="Arial Narrow"/>
          <w:b/>
          <w:color w:val="000000"/>
        </w:rPr>
        <w:t xml:space="preserve"> (</w:t>
      </w:r>
      <w:r w:rsidRPr="003D33BD">
        <w:rPr>
          <w:rFonts w:ascii="Arial Narrow" w:eastAsia="Arial Narrow" w:hAnsi="Arial Narrow"/>
          <w:b/>
          <w:color w:val="000000"/>
        </w:rPr>
        <w:t>PACÍFICO</w:t>
      </w:r>
      <w:r>
        <w:rPr>
          <w:rFonts w:ascii="Arial Narrow" w:eastAsia="Arial Narrow" w:hAnsi="Arial Narrow"/>
          <w:b/>
          <w:color w:val="000000"/>
        </w:rPr>
        <w:t>)</w:t>
      </w:r>
    </w:p>
    <w:p ns2:paraId="52C20B58" ns2:textId="55918C80" w:rsidR="00CA59A2" w:rsidRPr="003D33BD" w:rsidRDefault="00CA59A2" w:rsidP="003D33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3D33BD">
        <w:rPr>
          <w:rFonts w:ascii="Arial Narrow" w:eastAsia="Arial Narrow" w:hAnsi="Arial Narrow" w:cs="Arial Narrow"/>
          <w:b/>
          <w:color w:val="000000"/>
          <w:kern w:val="0"/>
          <w:lang w:eastAsia="es-PE"/>
          <ns2:ligatures ns2:val="none"/>
        </w:rPr>
        <w:t>MATERIAS</w:t>
      </w:r>
      <w:r w:rsidRPr="003D33BD">
        <w:rPr>
          <w:rFonts w:ascii="Arial Narrow" w:eastAsia="Arial Narrow" w:hAnsi="Arial Narrow" w:cs="Arial Narrow"/>
          <w:b/>
          <w:color w:val="000000"/>
          <w:kern w:val="0"/>
          <w:lang w:eastAsia="es-PE"/>
          <ns2:ligatures ns2:val="none"/>
        </w:rPr>
        <w:tab/>
        <w:t>:</w:t>
      </w:r>
      <w:r w:rsidR="003D33BD" w:rsidRPr="003D33BD">
        <w:rPr>
          <w:rFonts w:ascii="Arial Narrow" w:eastAsia="Arial Narrow" w:hAnsi="Arial Narrow" w:cs="Arial Narrow"/>
          <w:b/>
          <w:color w:val="000000"/>
          <w:kern w:val="0"/>
          <w:lang w:eastAsia="es-PE"/>
          <ns2:ligatures ns2:val="none"/>
        </w:rPr>
        <w:t xml:space="preserve"> </w:t>
      </w:r>
      <w:r w:rsidRPr="003D33BD">
        <w:rPr>
          <w:rFonts w:ascii="Arial Narrow" w:eastAsia="Arial Narrow" w:hAnsi="Arial Narrow" w:cs="Arial Narrow"/>
          <w:b/>
          <w:color w:val="000000"/>
          <w:kern w:val="0"/>
          <w:lang w:eastAsia="es-PE"/>
          <ns2:ligatures ns2:val="none"/>
        </w:rPr>
        <w:t xml:space="preserve"> </w:t>
      </w:r>
      <w:r w:rsidRPr="003D33BD">
        <w:rPr>
          <w:rFonts w:ascii="Arial Narrow" w:eastAsia="Arial Narrow" w:hAnsi="Arial Narrow" w:cs="Arial Narrow"/>
          <w:b/>
          <w:color w:val="000000"/>
          <w:kern w:val="0"/>
          <w:lang w:eastAsia="es-PE"/>
          <ns2:ligatures ns2:val="none"/>
        </w:rPr>
        <w:tab/>
        <w:t>ADMISIÓN A TRÁMITE</w:t>
      </w:r>
    </w:p>
    <w:p ns2:paraId="793A0475" ns2:textId="77777777" w:rsidR="00CA59A2" w:rsidRPr="003D33BD" w:rsidRDefault="00CA59A2" w:rsidP="003D33BD">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3D33BD">
        <w:rPr>
          <w:rFonts w:ascii="Arial Narrow" w:eastAsia="Arial Narrow" w:hAnsi="Arial Narrow" w:cs="Arial Narrow"/>
          <w:b/>
          <w:color w:val="000000"/>
          <w:kern w:val="0"/>
          <w:lang w:eastAsia="es-PE"/>
          <ns2:ligatures ns2:val="none"/>
        </w:rPr>
        <w:t xml:space="preserve">REQUERIMIENTO DE INFORMACIÓN </w:t>
      </w:r>
    </w:p>
    <w:p ns2:paraId="41CA065F" ns2:textId="77777777" w:rsidR="00CA59A2" w:rsidRPr="003D33BD" w:rsidRDefault="00CA59A2" w:rsidP="003D33BD">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3D33BD">
        <w:rPr>
          <w:rFonts w:ascii="Arial Narrow" w:eastAsia="Arial Narrow" w:hAnsi="Arial Narrow"/>
          <w:b/>
          <w:color w:val="000000"/>
        </w:rPr>
        <w:t>RESOLUCIÓN</w:t>
      </w:r>
      <w:r w:rsidRPr="003D33BD">
        <w:rPr>
          <w:rFonts w:ascii="Arial Narrow" w:eastAsia="Arial Narrow" w:hAnsi="Arial Narrow"/>
          <w:b/>
          <w:color w:val="000000"/>
        </w:rPr>
        <w:tab/>
        <w:t>:</w:t>
      </w:r>
      <w:r w:rsidRPr="003D33BD">
        <w:rPr>
          <w:rFonts w:ascii="Arial Narrow" w:eastAsia="Arial Narrow" w:hAnsi="Arial Narrow"/>
          <w:b/>
          <w:color w:val="000000"/>
        </w:rPr>
        <w:tab/>
        <w:t>2</w:t>
      </w:r>
    </w:p>
    <w:p ns2:paraId="7E634CBD" ns2:textId="77777777" w:rsidR="00CA59A2" w:rsidRPr="003D33BD" w:rsidRDefault="00CA59A2" w:rsidP="003D33B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4283F3E2" ns2:textId="1E61FB84" w:rsidR="00CA59A2" w:rsidRPr="003D33BD" w:rsidRDefault="00CA59A2" w:rsidP="003D33BD">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3D33BD">
        <w:rPr>
          <w:rFonts w:ascii="Arial Narrow" w:eastAsia="Arial Narrow" w:hAnsi="Arial Narrow"/>
          <w:color w:val="000000"/>
        </w:rPr>
        <w:t>Lima, 4 de agosto de 2026</w:t>
      </w:r>
    </w:p>
    <w:p ns2:paraId="5B2FFD71" ns2:textId="77777777" w:rsidR="00CA59A2" w:rsidRPr="003D33BD" w:rsidRDefault="00CA59A2" w:rsidP="003D33BD">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5B1AB7CF" ns2:textId="77777777" w:rsidR="00CA59A2" w:rsidRPr="003D33BD" w:rsidRDefault="00CA59A2" w:rsidP="003D33BD">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3D33BD">
        <w:rPr>
          <w:rFonts w:ascii="Arial Narrow" w:eastAsia="Arial Narrow" w:hAnsi="Arial Narrow" w:cs="Arial Narrow"/>
          <w:b/>
          <w:color w:val="000000"/>
          <w:kern w:val="0"/>
          <w:lang w:eastAsia="es-PE"/>
          <ns2:ligatures ns2:val="none"/>
        </w:rPr>
        <w:t xml:space="preserve">HECHOS </w:t>
      </w:r>
    </w:p>
    <w:p ns2:paraId="2B0A5F49" ns2:textId="77777777" w:rsidR="00CA59A2" w:rsidRPr="003D33BD" w:rsidRDefault="00CA59A2" w:rsidP="003D33BD">
      <w:pPr>
        <w:spacing w:after="0" w:line="240" w:lineRule="auto"/>
        <w:jc w:val="both"/>
        <w:rPr>
          <w:rFonts w:ascii="Arial Narrow" w:eastAsia="Times New Roman" w:hAnsi="Arial Narrow" w:cs="Times New Roman"/>
          <w:color w:val="000000"/>
          <w:kern w:val="0"/>
          <w:lang w:eastAsia="es-PE"/>
          <ns2:ligatures ns2:val="none"/>
        </w:rPr>
      </w:pPr>
    </w:p>
    <w:p ns2:paraId="47F63A40" ns2:textId="3205BCE5" w:rsidR="00CA59A2" w:rsidRPr="003D33BD" w:rsidRDefault="00CA59A2" w:rsidP="003D33BD">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3D33BD">
        <w:rPr>
          <w:rFonts w:ascii="Arial Narrow" w:eastAsia="Arial Narrow" w:hAnsi="Arial Narrow"/>
          <w:color w:val="000000"/>
        </w:rPr>
        <w:t xml:space="preserve">Mediante el escrito del 1 de junio de 2026, subsanada el 8 de julio de 2026, el señor [APELLIDO] denunció al Banco de Crédito del Perú S.A. y a Pacífico Compañía de Seguros y Reaseguros S.A. por presuntas infracciones a la Ley 29571, Código de Protección y Defensa del Consumidor (en adelante, el Código), señalando lo siguiente:</w:t>
      </w:r>
      <w:r w:rsidR="003D33BD" w:rsidRPr="003D33BD">
        <w:rPr>
          <w:rStyle w:val="Refdenotaalpie"/>
          <w:rFonts w:ascii="Arial Narrow" w:eastAsia="Arial Narrow" w:hAnsi="Arial Narrow"/>
          <w:color w:val="000000"/>
          <w:vertAlign w:val="superscript"/>
        </w:rPr>
        <w:footnoteReference w:id="1"/>
      </w:r>
      <w:r w:rsidRPr="003D33BD">
        <w:rPr>
          <w:rFonts w:ascii="Arial Narrow" w:eastAsia="Arial Narrow" w:hAnsi="Arial Narrow"/>
          <w:color w:val="000000"/>
        </w:rPr>
        <w:t/>
      </w:r>
      <w:r w:rsidR="00DB4CD9" w:rsidRPr="00DB4CD9">
        <w:t xml:space="preserve"/>
      </w:r>
      <w:r w:rsidR="00DB4CD9" w:rsidRPr="00DB4CD9">
        <w:rPr>
          <w:rFonts w:ascii="Arial Narrow" w:eastAsia="Arial Narrow" w:hAnsi="Arial Narrow"/>
          <w:color w:val="000000"/>
        </w:rPr>
        <w:t/>
      </w:r>
      <w:r w:rsidR="00DB4CD9">
        <w:rPr>
          <w:rFonts w:ascii="Arial Narrow" w:eastAsia="Arial Narrow" w:hAnsi="Arial Narrow"/>
          <w:color w:val="000000"/>
        </w:rPr>
        <w:t/>
      </w:r>
      <w:r w:rsidRPr="003D33BD">
        <w:rPr>
          <w:rFonts w:ascii="Arial Narrow" w:eastAsia="Arial Narrow" w:hAnsi="Arial Narrow"/>
          <w:color w:val="000000"/>
        </w:rPr>
        <w:t xml:space="preserve"/>
      </w:r>
      <w:r w:rsidR="003D33BD" w:rsidRPr="003D33BD">
        <w:rPr>
          <w:rStyle w:val="Refdenotaalpie"/>
          <w:rFonts w:ascii="Arial Narrow" w:eastAsia="Arial Narrow" w:hAnsi="Arial Narrow"/>
          <w:color w:val="000000"/>
          <w:vertAlign w:val="superscript"/>
        </w:rPr>
        <w:footnoteReference w:id="2"/>
      </w:r>
      <w:r w:rsidRPr="003D33BD">
        <w:rPr>
          <w:rFonts w:ascii="Arial Narrow" w:eastAsia="Arial Narrow" w:hAnsi="Arial Narrow"/>
          <w:color w:val="000000"/>
        </w:rPr>
        <w:t/>
      </w:r>
    </w:p>
    <w:p ns2:paraId="4C259512" ns2:textId="77777777" w:rsidR="00CA59A2" w:rsidRPr="003D33BD" w:rsidRDefault="00CA59A2" w:rsidP="003D33BD">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8D4BBFD" ns2:textId="3449E157" w:rsidR="00CA59A2" w:rsidRPr="003D33BD" w:rsidRDefault="003731D7" w:rsidP="003D33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E</w:t>
      </w:r>
      <w:r w:rsidR="00CA59A2" w:rsidRPr="003D33BD">
        <w:rPr>
          <w:rFonts w:ascii="Arial Narrow" w:eastAsia="Arial Narrow" w:hAnsi="Arial Narrow"/>
          <w:color w:val="000000"/>
        </w:rPr>
        <w:t xml:space="preserve">l 28 de febrero de 2019 adquirió en una agencia del Banco </w:t>
      </w:r>
      <w:r w:rsidR="00E62C26">
        <w:rPr>
          <w:rFonts w:ascii="Arial Narrow" w:eastAsia="Arial Narrow" w:hAnsi="Arial Narrow"/>
          <w:color w:val="000000"/>
        </w:rPr>
        <w:t xml:space="preserve">el </w:t>
      </w:r>
      <w:r w:rsidR="00CA59A2" w:rsidRPr="003D33BD">
        <w:rPr>
          <w:rFonts w:ascii="Arial Narrow" w:eastAsia="Arial Narrow" w:hAnsi="Arial Narrow"/>
          <w:color w:val="000000"/>
        </w:rPr>
        <w:t>Seguro Múltiple mediante Certificado de Seguro 0000000010452514</w:t>
      </w:r>
      <w:r w:rsidR="00E62C26">
        <w:rPr>
          <w:rFonts w:ascii="Arial Narrow" w:eastAsia="Arial Narrow" w:hAnsi="Arial Narrow"/>
          <w:color w:val="000000"/>
        </w:rPr>
        <w:t xml:space="preserve"> (en adelante, </w:t>
      </w:r>
      <w:r w:rsidR="00E62C26" w:rsidRPr="003D33BD">
        <w:rPr>
          <w:rFonts w:ascii="Arial Narrow" w:eastAsia="Arial Narrow" w:hAnsi="Arial Narrow"/>
          <w:color w:val="000000"/>
        </w:rPr>
        <w:t>Seguro Múltiple</w:t>
      </w:r>
      <w:r w:rsidR="00E62C26">
        <w:rPr>
          <w:rFonts w:ascii="Arial Narrow" w:eastAsia="Arial Narrow" w:hAnsi="Arial Narrow"/>
          <w:color w:val="000000"/>
        </w:rPr>
        <w:t>)</w:t>
      </w:r>
      <w:r w:rsidR="00CA59A2" w:rsidRPr="003D33BD">
        <w:rPr>
          <w:rFonts w:ascii="Arial Narrow" w:eastAsia="Arial Narrow" w:hAnsi="Arial Narrow"/>
          <w:color w:val="000000"/>
        </w:rPr>
        <w:t>.</w:t>
      </w:r>
    </w:p>
    <w:p ns2:paraId="743CBAB0" ns2:textId="77777777" w:rsidR="00AD10C3" w:rsidRPr="003D33BD" w:rsidRDefault="00AD10C3" w:rsidP="003D33BD">
      <w:pPr>
        <w:spacing w:after="0" w:line="240" w:lineRule="auto"/>
        <w:jc w:val="both"/>
        <w:rPr>
          <w:rFonts w:ascii="Arial Narrow" w:hAnsi="Arial Narrow"/>
        </w:rPr>
      </w:pPr>
    </w:p>
    <w:p ns2:paraId="58D2F3B6" ns2:textId="444A5C18" w:rsidR="00CA59A2" w:rsidRPr="003D33BD" w:rsidRDefault="003561CF" w:rsidP="003D33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El</w:t>
      </w:r>
      <w:r w:rsidR="00CA59A2" w:rsidRPr="003D33BD">
        <w:rPr>
          <w:rFonts w:ascii="Arial Narrow" w:eastAsia="Arial Narrow" w:hAnsi="Arial Narrow"/>
          <w:color w:val="000000"/>
        </w:rPr>
        <w:t xml:space="preserve"> 27 de setiembre de 2019, solicitó la cobertura del </w:t>
      </w:r>
      <w:r w:rsidR="00E62C26" w:rsidRPr="003D33BD">
        <w:rPr>
          <w:rFonts w:ascii="Arial Narrow" w:eastAsia="Arial Narrow" w:hAnsi="Arial Narrow"/>
          <w:color w:val="000000"/>
        </w:rPr>
        <w:t>Seguro Múltiple</w:t>
      </w:r>
      <w:r w:rsidR="00CA59A2" w:rsidRPr="003D33BD">
        <w:rPr>
          <w:rFonts w:ascii="Arial Narrow" w:eastAsia="Arial Narrow" w:hAnsi="Arial Narrow"/>
          <w:color w:val="000000"/>
        </w:rPr>
        <w:t>, ocasión en la que se registró su número de celular como medio de contacto.</w:t>
      </w:r>
    </w:p>
    <w:p ns2:paraId="2FDC7E09" ns2:textId="77777777" w:rsidR="00AD10C3" w:rsidRPr="003D33BD" w:rsidRDefault="00AD10C3" w:rsidP="003D33BD">
      <w:pPr>
        <w:spacing w:after="0" w:line="240" w:lineRule="auto"/>
        <w:jc w:val="both"/>
        <w:rPr>
          <w:rFonts w:ascii="Arial Narrow" w:hAnsi="Arial Narrow"/>
        </w:rPr>
      </w:pPr>
    </w:p>
    <w:p ns2:paraId="38DBEED8" ns2:textId="25577F71" w:rsidR="00CA59A2" w:rsidRPr="00BB1122" w:rsidRDefault="00E62C26" w:rsidP="003D33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El</w:t>
      </w:r>
      <w:r w:rsidR="00CA59A2" w:rsidRPr="003D33BD">
        <w:rPr>
          <w:rFonts w:ascii="Arial Narrow" w:eastAsia="Arial Narrow" w:hAnsi="Arial Narrow"/>
          <w:color w:val="000000"/>
        </w:rPr>
        <w:t xml:space="preserve"> 23 de mayo de 2025, tomó conocimiento de que </w:t>
      </w:r>
      <w:r>
        <w:rPr>
          <w:rFonts w:ascii="Arial Narrow" w:eastAsia="Arial Narrow" w:hAnsi="Arial Narrow"/>
          <w:color w:val="000000"/>
        </w:rPr>
        <w:t xml:space="preserve">el </w:t>
      </w:r>
      <w:r w:rsidRPr="003D33BD">
        <w:rPr>
          <w:rFonts w:ascii="Arial Narrow" w:eastAsia="Arial Narrow" w:hAnsi="Arial Narrow"/>
          <w:color w:val="000000"/>
        </w:rPr>
        <w:t>Seguro Múltiple</w:t>
      </w:r>
      <w:r w:rsidR="00CA59A2" w:rsidRPr="003D33BD">
        <w:rPr>
          <w:rFonts w:ascii="Arial Narrow" w:eastAsia="Arial Narrow" w:hAnsi="Arial Narrow"/>
          <w:color w:val="000000"/>
        </w:rPr>
        <w:t xml:space="preserve"> había sido cancelado por falta de pago, sin haber recibido previamente ninguna notificación, correo, mensaje ni llamada advirtiéndole de dicha situación, a pesar de que las empresas denunciadas contaban con sus datos de contacto y mantenían activos </w:t>
      </w:r>
      <w:r w:rsidR="00CA59A2" w:rsidRPr="00BB1122">
        <w:rPr>
          <w:rFonts w:ascii="Arial Narrow" w:eastAsia="Arial Narrow" w:hAnsi="Arial Narrow"/>
          <w:color w:val="000000"/>
        </w:rPr>
        <w:t>otros seguros a su nombre.</w:t>
      </w:r>
      <w:r w:rsidRPr="00BB1122">
        <w:rPr>
          <w:rFonts w:ascii="Arial Narrow" w:eastAsia="Arial Narrow" w:hAnsi="Arial Narrow"/>
          <w:color w:val="000000"/>
        </w:rPr>
        <w:t xml:space="preserve"> </w:t>
      </w:r>
    </w:p>
    <w:p ns2:paraId="2B540D5F" ns2:textId="77777777" w:rsidR="00CA59A2" w:rsidRPr="00BB1122" w:rsidRDefault="00CA59A2" w:rsidP="00511A64">
      <w:pPr>
        <w:spacing w:after="0" w:line="240" w:lineRule="auto"/>
        <w:jc w:val="both"/>
        <w:rPr>
          <w:rFonts w:ascii="Arial Narrow" w:eastAsia="Times New Roman" w:hAnsi="Arial Narrow" w:cs="Arial"/>
          <w:color w:val="000000"/>
          <w:kern w:val="0"/>
          <w:lang w:eastAsia="es-ES"/>
          <ns2:ligatures ns2:val="none"/>
        </w:rPr>
      </w:pPr>
    </w:p>
    <w:p ns2:paraId="5291B101" ns2:textId="0AE43914" w:rsidR="00CA59A2" w:rsidRPr="007B1F5D" w:rsidRDefault="00CA59A2" w:rsidP="00AD419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BB1122">
        <w:rPr>
          <w:rFonts w:ascii="Arial Narrow" w:eastAsia="Arial Narrow" w:hAnsi="Arial Narrow"/>
          <w:color w:val="000000"/>
        </w:rPr>
        <w:t xml:space="preserve">El señor [APELLIDO] solicitó, en calidad de medida correctiva, los proveedores denunciados cumplan con realizar la rehabilitación del Seguro Múltiple. Asimismo, no requirió de manera expresa el reembolso de costos y costas del presente procedimiento.</w:t>
      </w:r>
      <w:r w:rsidR="00AD419F" w:rsidRPr="00BB1122">
        <w:rPr>
          <w:rFonts w:ascii="Arial Narrow" w:eastAsia="Times New Roman" w:hAnsi="Arial Narrow" w:cs="Arial"/>
          <w:color w:val="000000"/>
          <w:kern w:val="0"/>
          <w:lang w:val="es-ES" w:eastAsia="es-ES"/>
          <ns2:ligatures ns2:val="none"/>
        </w:rPr>
        <w:t xml:space="preserve"/>
      </w:r>
      <w:r w:rsidR="00BB1122" w:rsidRPr="00BB1122">
        <w:rPr>
          <w:rFonts w:ascii="Arial Narrow" w:eastAsia="Times New Roman" w:hAnsi="Arial Narrow" w:cs="Arial"/>
          <w:color w:val="000000"/>
          <w:kern w:val="0"/>
          <w:lang w:val="es-ES" w:eastAsia="es-ES"/>
          <ns2:ligatures ns2:val="none"/>
        </w:rPr>
        <w:t xml:space="preserve"/>
      </w:r>
      <w:r w:rsidR="00BB1122">
        <w:rPr>
          <w:rFonts w:ascii="Arial Narrow" w:eastAsia="Times New Roman" w:hAnsi="Arial Narrow" w:cs="Arial"/>
          <w:color w:val="000000"/>
          <w:kern w:val="0"/>
          <w:lang w:val="es-ES" w:eastAsia="es-ES"/>
          <ns2:ligatures ns2:val="none"/>
        </w:rPr>
        <w:t/>
      </w:r>
      <w:r w:rsidR="00BB1122" w:rsidRPr="00BB1122">
        <w:rPr>
          <w:rFonts w:ascii="Arial Narrow" w:eastAsia="Times New Roman" w:hAnsi="Arial Narrow" w:cs="Arial"/>
          <w:color w:val="000000"/>
          <w:kern w:val="0"/>
          <w:lang w:val="es-ES" w:eastAsia="es-ES"/>
          <ns2:ligatures ns2:val="none"/>
        </w:rPr>
        <w:t xml:space="preserve"/>
      </w:r>
      <w:r w:rsidR="00BB1122" w:rsidRPr="007B1F5D">
        <w:rPr>
          <w:rFonts w:ascii="Arial Narrow" w:eastAsia="Times New Roman" w:hAnsi="Arial Narrow" w:cs="Arial"/>
          <w:color w:val="000000"/>
          <w:kern w:val="0"/>
          <w:lang w:val="es-ES" w:eastAsia="es-ES"/>
          <ns2:ligatures ns2:val="none"/>
        </w:rPr>
        <w:t xml:space="preserve"/>
      </w:r>
      <w:r w:rsidR="00BB1122" w:rsidRPr="007B1F5D">
        <w:rPr>
          <w:rFonts w:ascii="Arial Narrow" w:eastAsia="Arial Narrow" w:hAnsi="Arial Narrow"/>
          <w:color w:val="000000"/>
        </w:rPr>
        <w:t/>
      </w:r>
      <w:r w:rsidR="00AD419F" w:rsidRPr="007B1F5D">
        <w:rPr>
          <w:rFonts w:ascii="Arial Narrow" w:eastAsia="Times New Roman" w:hAnsi="Arial Narrow" w:cs="Arial"/>
          <w:color w:val="000000"/>
          <w:kern w:val="0"/>
          <w:lang w:val="es-ES" w:eastAsia="es-ES"/>
          <ns2:ligatures ns2:val="none"/>
        </w:rPr>
        <w:t xml:space="preserve"/>
      </w:r>
      <w:r w:rsidR="00BB1122" w:rsidRPr="007B1F5D">
        <w:rPr>
          <w:rFonts w:ascii="Arial Narrow" w:eastAsia="Times New Roman" w:hAnsi="Arial Narrow" w:cs="Arial"/>
          <w:color w:val="000000"/>
          <w:kern w:val="0"/>
          <w:lang w:val="es-ES" w:eastAsia="es-ES"/>
          <ns2:ligatures ns2:val="none"/>
        </w:rPr>
        <w:t xml:space="preserve"/>
      </w:r>
      <w:r w:rsidR="00AD419F" w:rsidRPr="007B1F5D">
        <w:rPr>
          <w:rFonts w:ascii="Arial Narrow" w:eastAsia="Times New Roman" w:hAnsi="Arial Narrow" w:cs="Arial"/>
          <w:color w:val="000000"/>
          <w:kern w:val="0"/>
          <w:lang w:val="es-ES" w:eastAsia="es-ES"/>
          <ns2:ligatures ns2:val="none"/>
        </w:rPr>
        <w:t xml:space="preserve"/>
      </w:r>
      <w:r w:rsidR="00BB1122" w:rsidRPr="007B1F5D">
        <w:rPr>
          <w:rFonts w:ascii="Arial Narrow" w:eastAsia="Times New Roman" w:hAnsi="Arial Narrow" w:cs="Arial"/>
          <w:color w:val="000000"/>
          <w:kern w:val="0"/>
          <w:lang w:val="es-ES" w:eastAsia="es-ES"/>
          <ns2:ligatures ns2:val="none"/>
        </w:rPr>
        <w:t xml:space="preserve"/>
      </w:r>
      <w:r w:rsidR="00AD419F" w:rsidRPr="007B1F5D">
        <w:rPr>
          <w:rFonts w:ascii="Arial Narrow" w:eastAsia="Times New Roman" w:hAnsi="Arial Narrow" w:cs="Arial"/>
          <w:color w:val="000000"/>
          <w:kern w:val="0"/>
          <w:lang w:val="es-ES" w:eastAsia="es-ES"/>
          <ns2:ligatures ns2:val="none"/>
        </w:rPr>
        <w:t/>
      </w:r>
      <w:r w:rsidRPr="007B1F5D">
        <w:rPr>
          <w:rFonts w:ascii="Arial Narrow" w:eastAsia="Arial Narrow" w:hAnsi="Arial Narrow"/>
          <w:color w:val="000000"/>
        </w:rPr>
        <w:t/>
      </w:r>
    </w:p>
    <w:p ns2:paraId="3A4055BF" ns2:textId="77777777" w:rsidR="00CA59A2" w:rsidRPr="007B1F5D" w:rsidRDefault="00CA59A2" w:rsidP="003D33BD">
      <w:pPr>
        <w:spacing w:after="0" w:line="240" w:lineRule="auto"/>
        <w:contextualSpacing/>
        <w:jc w:val="both"/>
        <w:rPr>
          <w:rFonts w:ascii="Arial Narrow" w:eastAsia="Arial Narrow" w:hAnsi="Arial Narrow" w:cs="Arial Narrow"/>
          <w:b/>
          <w:color w:val="000000"/>
          <w:kern w:val="0"/>
          <w:lang w:eastAsia="es-PE"/>
          <ns2:ligatures ns2:val="none"/>
        </w:rPr>
      </w:pPr>
    </w:p>
    <w:p ns2:paraId="512646D2" ns2:textId="77777777" w:rsidR="00CA59A2" w:rsidRPr="007B1F5D" w:rsidRDefault="00CA59A2" w:rsidP="003D33B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B1F5D">
        <w:rPr>
          <w:rFonts w:ascii="Arial Narrow" w:eastAsia="Arial Narrow" w:hAnsi="Arial Narrow" w:cs="Arial Narrow"/>
          <w:b/>
          <w:color w:val="000000"/>
          <w:kern w:val="0"/>
          <w:lang w:eastAsia="es-PE"/>
          <ns2:ligatures ns2:val="none"/>
        </w:rPr>
        <w:t>DE LA ADMISIÓN A TRÁMITE DE LA DENUNCIA</w:t>
      </w:r>
    </w:p>
    <w:p ns2:paraId="4477B63D" ns2:textId="77777777" w:rsidR="00CA59A2" w:rsidRPr="007B1F5D" w:rsidRDefault="00CA59A2" w:rsidP="003D33BD">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56859349" ns2:textId="522AD230" w:rsidR="005C721B" w:rsidRPr="007B1F5D" w:rsidRDefault="00CA59A2" w:rsidP="005C721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B1F5D">
        <w:rPr>
          <w:rFonts w:ascii="Arial Narrow" w:eastAsia="Arial Narrow" w:hAnsi="Arial Narrow"/>
          <w:color w:val="000000"/>
        </w:rPr>
        <w:t xml:space="preserve">La Secretaría </w:t>
      </w:r>
      <w:r w:rsidR="005C721B" w:rsidRPr="007B1F5D">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005C721B" w:rsidRPr="007B1F5D">
        <w:rPr>
          <w:rStyle w:val="Refdenotaalpie"/>
          <w:rFonts w:ascii="Arial Narrow" w:eastAsia="Arial Narrow" w:hAnsi="Arial Narrow" w:cs="Arial Narrow"/>
          <w:kern w:val="0"/>
          <w:vertAlign w:val="superscript"/>
          <ns2:ligatures ns2:val="none"/>
        </w:rPr>
        <w:footnoteReference w:id="3"/>
      </w:r>
      <w:r w:rsidR="005C721B" w:rsidRPr="007B1F5D">
        <w:rPr>
          <w:rFonts w:ascii="Arial Narrow" w:eastAsia="Times New Roman" w:hAnsi="Arial Narrow" w:cs="Segoe UI"/>
          <w:color w:val="000000"/>
          <w:kern w:val="0"/>
          <w:lang w:eastAsia="es-PE"/>
          <ns2:ligatures ns2:val="none"/>
        </w:rPr>
        <w:t xml:space="preserve">, considera </w:t>
      </w:r>
      <w:r w:rsidR="005C721B" w:rsidRPr="007B1F5D">
        <w:rPr>
          <w:rFonts w:ascii="Arial Narrow" w:eastAsia="Arial Narrow" w:hAnsi="Arial Narrow" w:cs="Arial Narrow"/>
          <w:kern w:val="0"/>
          <ns2:ligatures ns2:val="none"/>
        </w:rPr>
        <w:t xml:space="preserve">que el hecho denunciado, consistente en que </w:t>
      </w:r>
      <w:r w:rsidR="004D3130" w:rsidRPr="007B1F5D">
        <w:rPr>
          <w:rFonts w:ascii="Arial Narrow" w:eastAsia="Arial Narrow" w:hAnsi="Arial Narrow"/>
          <w:color w:val="000000"/>
        </w:rPr>
        <w:t xml:space="preserve">el </w:t>
      </w:r>
      <w:r w:rsidR="004D3130" w:rsidRPr="007B1F5D">
        <w:rPr>
          <w:rFonts w:ascii="Arial Narrow" w:eastAsia="Arial Narrow" w:hAnsi="Arial Narrow"/>
          <w:color w:val="000000"/>
        </w:rPr>
        <w:lastRenderedPageBreak/>
        <w:t>Banco de Crédito del Perú S.A. no habría cumplido con notificar al denunciante respecto a la falta de pago del Seguro Múltiple - Certificado 0000000010452514, conforme a lo señalado en el certificado de seguro</w:t>
      </w:r>
      <w:r w:rsidR="005C721B" w:rsidRPr="007B1F5D">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2" w:name="_Hlk211599421"/>
      <w:r w:rsidR="005C721B" w:rsidRPr="007B1F5D">
        <w:rPr>
          <w:rStyle w:val="Refdenotaalpie"/>
          <w:rFonts w:ascii="Arial Narrow" w:eastAsia="Arial Narrow" w:hAnsi="Arial Narrow" w:cs="Arial"/>
          <w:kern w:val="0"/>
          <w:vertAlign w:val="superscript"/>
          <ns2:ligatures ns2:val="none"/>
        </w:rPr>
        <w:footnoteReference w:id="4"/>
      </w:r>
      <w:r w:rsidR="005C721B" w:rsidRPr="007B1F5D">
        <w:rPr>
          <w:rFonts w:ascii="Arial Narrow" w:eastAsia="Arial Narrow" w:hAnsi="Arial Narrow" w:cs="Arial Narrow"/>
          <w:kern w:val="0"/>
          <ns2:ligatures ns2:val="none"/>
        </w:rPr>
        <w:t>.</w:t>
      </w:r>
      <w:bookmarkEnd w:id="2"/>
    </w:p>
    <w:p ns2:paraId="5D7039AD" ns2:textId="77777777" w:rsidR="005C721B" w:rsidRPr="007B1F5D" w:rsidRDefault="005C721B" w:rsidP="005C721B">
      <w:pPr>
        <w:pStyle w:val="Prrafodelista"/>
        <w:spacing w:after="0" w:line="240" w:lineRule="auto"/>
        <w:ind w:left="567"/>
        <w:jc w:val="both"/>
        <w:rPr>
          <w:rFonts w:ascii="Arial Narrow" w:eastAsia="Arial Narrow" w:hAnsi="Arial Narrow" w:cs="Arial Narrow"/>
          <w:kern w:val="0"/>
          <ns2:ligatures ns2:val="none"/>
        </w:rPr>
      </w:pPr>
    </w:p>
    <w:p ns2:paraId="356179BD" ns2:textId="03AC0E1F" w:rsidR="005C721B" w:rsidRPr="007B1F5D" w:rsidRDefault="005C721B" w:rsidP="005C721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B1F5D">
        <w:rPr>
          <w:rFonts w:ascii="Arial Narrow" w:eastAsia="Arial Narrow" w:hAnsi="Arial Narrow" w:cs="Arial Narrow"/>
          <w:kern w:val="0"/>
          <ns2:ligatures ns2:val="none"/>
        </w:rPr>
        <w:t xml:space="preserve">Así también, la Secretaría Técnica, en ejercicio de sus facultades, </w:t>
      </w:r>
      <w:bookmarkStart w:id="3" w:name="_Hlk211599239"/>
      <w:r w:rsidRPr="007B1F5D">
        <w:rPr>
          <w:rFonts w:ascii="Arial Narrow" w:eastAsia="Times New Roman" w:hAnsi="Arial Narrow" w:cs="Segoe UI"/>
          <w:color w:val="000000"/>
          <w:kern w:val="0"/>
          <w:lang w:eastAsia="es-PE"/>
          <ns2:ligatures ns2:val="none"/>
        </w:rPr>
        <w:t xml:space="preserve">considera </w:t>
      </w:r>
      <w:r w:rsidRPr="007B1F5D">
        <w:rPr>
          <w:rFonts w:ascii="Arial Narrow" w:eastAsia="Arial Narrow" w:hAnsi="Arial Narrow" w:cs="Arial Narrow"/>
          <w:kern w:val="0"/>
          <ns2:ligatures ns2:val="none"/>
        </w:rPr>
        <w:t xml:space="preserve">que el hecho denunciado, consistente en que </w:t>
      </w:r>
      <w:r w:rsidR="007B1F5D" w:rsidRPr="007B1F5D">
        <w:rPr>
          <w:rFonts w:ascii="Arial Narrow" w:eastAsia="Arial Narrow" w:hAnsi="Arial Narrow"/>
          <w:color w:val="000000"/>
        </w:rPr>
        <w:t>el Banco de Crédito del Perú S.A. no habría cumplido con agotar los medios razonables para comunicarse con el denunciante para regularizar el Seguro Múltiple - Certificado 0000000010452514 ante el incumplimiento de pago</w:t>
      </w:r>
      <w:r w:rsidR="004D3130" w:rsidRPr="007B1F5D">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B1F5D">
        <w:rPr>
          <w:rFonts w:ascii="Arial Narrow" w:eastAsia="Arial Narrow" w:hAnsi="Arial Narrow" w:cs="Arial"/>
          <w:bCs/>
          <w:color w:val="000000"/>
          <w:kern w:val="0"/>
          <w:lang w:eastAsia="es-PE"/>
          <ns2:ligatures ns2:val="none"/>
        </w:rPr>
        <w:t xml:space="preserve">. </w:t>
      </w:r>
    </w:p>
    <w:bookmarkEnd w:id="3"/>
    <w:p ns2:paraId="778823F8" ns2:textId="77777777" w:rsidR="005C721B" w:rsidRPr="007B1F5D" w:rsidRDefault="005C721B" w:rsidP="005C721B">
      <w:pPr>
        <w:spacing w:after="0" w:line="240" w:lineRule="auto"/>
        <w:jc w:val="both"/>
        <w:rPr>
          <w:rFonts w:ascii="Arial Narrow" w:eastAsia="Arial Narrow" w:hAnsi="Arial Narrow" w:cs="Arial Narrow"/>
          <w:kern w:val="0"/>
          <ns2:ligatures ns2:val="none"/>
        </w:rPr>
      </w:pPr>
    </w:p>
    <w:p ns2:paraId="3CD8D8E8" ns2:textId="57759DF1" w:rsidR="005C721B" w:rsidRPr="00165D3F" w:rsidRDefault="005C721B" w:rsidP="005C721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B1F5D">
        <w:rPr>
          <w:rFonts w:ascii="Arial Narrow" w:eastAsia="Arial Narrow" w:hAnsi="Arial Narrow" w:cs="Arial Narrow"/>
          <w:kern w:val="0"/>
          <ns2:ligatures ns2:val="none"/>
        </w:rPr>
        <w:t xml:space="preserve">Asimismo, </w:t>
      </w:r>
      <w:r w:rsidRPr="007B1F5D">
        <w:rPr>
          <w:rFonts w:ascii="Arial Narrow" w:eastAsia="Times New Roman" w:hAnsi="Arial Narrow" w:cs="Arial"/>
          <w:color w:val="000000"/>
          <w:kern w:val="0"/>
          <w:lang w:eastAsia="es-PE"/>
          <ns2:ligatures ns2:val="none"/>
        </w:rPr>
        <w:t xml:space="preserve">la Secretaría Técnica, en ejercicio de sus facultades, considera </w:t>
      </w:r>
      <w:r w:rsidRPr="007B1F5D">
        <w:rPr>
          <w:rFonts w:ascii="Arial Narrow" w:eastAsia="Arial Narrow" w:hAnsi="Arial Narrow" w:cs="Arial"/>
          <w:kern w:val="0"/>
          <ns2:ligatures ns2:val="none"/>
        </w:rPr>
        <w:t xml:space="preserve">que el hecho denunciado, consistente en que </w:t>
      </w:r>
      <w:r w:rsidR="007B1F5D" w:rsidRPr="003D33BD">
        <w:rPr>
          <w:rFonts w:ascii="Arial Narrow" w:eastAsia="Arial Narrow" w:hAnsi="Arial Narrow"/>
          <w:color w:val="000000"/>
        </w:rPr>
        <w:t>Pacífico Compañía de Seguros y Reaseguros S.A. no habría cumplido con notificar</w:t>
      </w:r>
      <w:r w:rsidR="007B1F5D">
        <w:rPr>
          <w:rFonts w:ascii="Arial Narrow" w:eastAsia="Arial Narrow" w:hAnsi="Arial Narrow"/>
          <w:color w:val="000000"/>
        </w:rPr>
        <w:t xml:space="preserve"> al denunciante</w:t>
      </w:r>
      <w:r w:rsidR="007B1F5D" w:rsidRPr="003D33BD">
        <w:rPr>
          <w:rFonts w:ascii="Arial Narrow" w:eastAsia="Arial Narrow" w:hAnsi="Arial Narrow"/>
          <w:color w:val="000000"/>
        </w:rPr>
        <w:t xml:space="preserve"> respecto a la falta de pago del Seguro Múltiple </w:t>
      </w:r>
      <w:r w:rsidR="007B1F5D">
        <w:rPr>
          <w:rFonts w:ascii="Arial Narrow" w:eastAsia="Arial Narrow" w:hAnsi="Arial Narrow"/>
          <w:color w:val="000000"/>
        </w:rPr>
        <w:t xml:space="preserve">- </w:t>
      </w:r>
      <w:r w:rsidR="007B1F5D" w:rsidRPr="003D33BD">
        <w:rPr>
          <w:rFonts w:ascii="Arial Narrow" w:eastAsia="Arial Narrow" w:hAnsi="Arial Narrow"/>
          <w:color w:val="000000"/>
        </w:rPr>
        <w:t>Certificado 0000000010452514, conforme a lo señalado en el certificado de seguro</w:t>
      </w:r>
      <w:r w:rsidR="004D3130" w:rsidRPr="007B1F5D">
        <w:rPr>
          <w:rFonts w:ascii="Arial Narrow" w:eastAsia="Arial Narrow" w:hAnsi="Arial Narrow" w:cs="Arial Narrow"/>
          <w:kern w:val="0"/>
          <ns2:ligatures ns2:val="none"/>
        </w:rPr>
        <w:t xml:space="preserve">; involucraría una presunta afectación a sus expectativas, quien </w:t>
      </w:r>
      <w:r w:rsidR="004D3130" w:rsidRPr="00165D3F">
        <w:rPr>
          <w:rFonts w:ascii="Arial Narrow" w:eastAsia="Arial Narrow" w:hAnsi="Arial Narrow" w:cs="Arial Narrow"/>
          <w:kern w:val="0"/>
          <ns2:ligatures ns2:val="none"/>
        </w:rPr>
        <w:t>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65D3F">
        <w:rPr>
          <w:rFonts w:ascii="Arial Narrow" w:eastAsia="Arial Narrow" w:hAnsi="Arial Narrow" w:cs="Arial"/>
          <w:kern w:val="0"/>
          <ns2:ligatures ns2:val="none"/>
        </w:rPr>
        <w:t>.</w:t>
      </w:r>
    </w:p>
    <w:p ns2:paraId="660600D7" ns2:textId="77777777" w:rsidR="005C721B" w:rsidRPr="00165D3F" w:rsidRDefault="005C721B" w:rsidP="005C721B">
      <w:pPr>
        <w:spacing w:after="0" w:line="240" w:lineRule="auto"/>
        <w:jc w:val="both"/>
        <w:rPr>
          <w:rFonts w:ascii="Arial Narrow" w:eastAsia="Arial Narrow" w:hAnsi="Arial Narrow" w:cs="Arial Narrow"/>
          <w:kern w:val="0"/>
          <ns2:ligatures ns2:val="none"/>
        </w:rPr>
      </w:pPr>
    </w:p>
    <w:p ns2:paraId="6E77697A" ns2:textId="6F8E9411" w:rsidR="00121544" w:rsidRPr="00165D3F" w:rsidRDefault="005C721B" w:rsidP="005C721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165D3F">
        <w:rPr>
          <w:rFonts w:ascii="Arial Narrow" w:eastAsia="Times New Roman" w:hAnsi="Arial Narrow" w:cs="Arial"/>
          <w:color w:val="000000"/>
          <w:kern w:val="0"/>
          <w:lang w:eastAsia="es-PE"/>
          <ns2:ligatures ns2:val="none"/>
        </w:rPr>
        <w:t xml:space="preserve">Además, la Secretaría Técnica, en ejercicio de sus facultades, considera </w:t>
      </w:r>
      <w:r w:rsidRPr="00165D3F">
        <w:rPr>
          <w:rFonts w:ascii="Arial Narrow" w:eastAsia="Arial Narrow" w:hAnsi="Arial Narrow" w:cs="Arial"/>
          <w:kern w:val="0"/>
          <ns2:ligatures ns2:val="none"/>
        </w:rPr>
        <w:t xml:space="preserve">que el hecho denunciado, consistente en que </w:t>
      </w:r>
      <w:r w:rsidR="00165D3F" w:rsidRPr="00165D3F">
        <w:rPr>
          <w:rFonts w:ascii="Arial Narrow" w:eastAsia="Arial Narrow" w:hAnsi="Arial Narrow"/>
          <w:color w:val="000000"/>
        </w:rPr>
        <w:t>Pacífico Compañía de Seguros y Reaseguros S.A. no habría agotado todos los medios razonables para comunicarse con el denunciante a fin de que pueda cumplir con la totalidad del pago del Seguro Múltiple - Certificado 0000000010452514</w:t>
      </w:r>
      <w:r w:rsidR="007B1F5D" w:rsidRPr="00165D3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65D3F">
        <w:rPr>
          <w:rFonts w:ascii="Arial Narrow" w:eastAsia="Arial Narrow" w:hAnsi="Arial Narrow" w:cs="Arial"/>
          <w:bCs/>
          <w:color w:val="000000"/>
          <w:kern w:val="0"/>
          <w:lang w:eastAsia="es-PE"/>
          <ns2:ligatures ns2:val="none"/>
        </w:rPr>
        <w:t xml:space="preserve">. </w:t>
      </w:r>
    </w:p>
    <w:bookmarkEnd w:id="0"/>
    <w:bookmarkEnd w:id="1"/>
    <w:p ns2:paraId="761663EE" ns2:textId="77777777" w:rsidR="00CA59A2" w:rsidRPr="003D33BD" w:rsidRDefault="00CA59A2" w:rsidP="003D33BD">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3D33BD">
        <w:rPr>
          <w:rFonts w:ascii="Arial Narrow" w:eastAsia="Arial Narrow" w:hAnsi="Arial Narrow" w:cs="Arial"/>
          <w:color w:val="000000"/>
          <w:kern w:val="0"/>
          <w:lang w:eastAsia="es-PE"/>
          <ns2:ligatures ns2:val="none"/>
        </w:rPr>
        <w:lastRenderedPageBreak/>
        <w:t>En tanto la denuncia reúne los requisitos establecidos por la norma citada, corresponde admitirla a trámite</w:t>
      </w:r>
      <w:r w:rsidRPr="003D33BD">
        <w:rPr>
          <w:rStyle w:val="Refdenotaalpie"/>
          <w:rFonts w:ascii="Arial Narrow" w:eastAsia="Arial Narrow" w:hAnsi="Arial Narrow" w:cs="Arial Narrow"/>
          <w:color w:val="000000"/>
          <w:kern w:val="0"/>
          <w:vertAlign w:val="superscript"/>
          <ns2:ligatures ns2:val="none"/>
        </w:rPr>
        <w:footnoteReference w:id="5"/>
      </w:r>
      <w:r w:rsidRPr="003D33BD">
        <w:rPr>
          <w:rFonts w:ascii="Arial Narrow" w:eastAsia="Arial Narrow" w:hAnsi="Arial Narrow" w:cs="Arial"/>
          <w:color w:val="000000"/>
          <w:kern w:val="0"/>
          <w:lang w:eastAsia="es-PE"/>
          <ns2:ligatures ns2:val="none"/>
        </w:rPr>
        <w:t>.</w:t>
      </w:r>
    </w:p>
    <w:p ns2:paraId="54048FFB" ns2:textId="77777777" w:rsidR="00CA59A2" w:rsidRPr="003D33BD" w:rsidRDefault="00CA59A2" w:rsidP="003D33BD">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4" w:name="_Hlk214963071"/>
    </w:p>
    <w:p ns2:paraId="4E146706" ns2:textId="77777777" w:rsidR="00CA59A2" w:rsidRPr="003D33BD" w:rsidRDefault="00CA59A2" w:rsidP="003D33B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3D33BD">
        <w:rPr>
          <w:rFonts w:ascii="Arial Narrow" w:eastAsia="Arial Narrow" w:hAnsi="Arial Narrow" w:cs="Arial Narrow"/>
          <w:b/>
          <w:color w:val="000000"/>
          <w:kern w:val="0"/>
          <w:lang w:eastAsia="es-PE"/>
          <ns2:ligatures ns2:val="none"/>
        </w:rPr>
        <w:t>REQUERIMIENTO DE INFORMACIÓN</w:t>
      </w:r>
    </w:p>
    <w:p ns2:paraId="7FC13F05" ns2:textId="77777777" w:rsidR="00CA59A2" w:rsidRPr="003D33BD" w:rsidRDefault="00CA59A2" w:rsidP="003D33BD">
      <w:pPr>
        <w:spacing w:after="0" w:line="240" w:lineRule="auto"/>
        <w:jc w:val="both"/>
        <w:rPr>
          <w:rFonts w:ascii="Arial Narrow" w:eastAsia="Times New Roman" w:hAnsi="Arial Narrow" w:cs="Arial"/>
          <w:color w:val="000000"/>
          <w:kern w:val="0"/>
          <w:lang w:val="es-ES" w:eastAsia="es-ES"/>
          <ns2:ligatures ns2:val="none"/>
        </w:rPr>
      </w:pPr>
    </w:p>
    <w:p ns2:paraId="51BC6F8C" ns2:textId="77777777" w:rsidR="00BB1122" w:rsidRPr="00E962DF" w:rsidRDefault="00CA59A2" w:rsidP="00BB112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E962DF">
        <w:rPr>
          <w:rFonts w:ascii="Arial Narrow" w:eastAsia="Arial Narrow" w:hAnsi="Arial Narrow"/>
          <w:color w:val="000000"/>
        </w:rPr>
        <w:t xml:space="preserve">A efectos </w:t>
      </w:r>
      <w:r w:rsidR="00BB1122" w:rsidRPr="00E962DF">
        <w:rPr>
          <w:rFonts w:ascii="Arial Narrow" w:eastAsia="Times New Roman" w:hAnsi="Arial Narrow" w:cs="Arial"/>
          <w:color w:val="000000"/>
          <w:kern w:val="0"/>
          <w:lang w:val="es-ES" w:eastAsia="es-ES"/>
          <ns2:ligatures ns2:val="none"/>
        </w:rPr>
        <w:t xml:space="preserve">de tener mayores elementos que sirvan para la resolución definitiva del presente caso, la Secretaría Técnica, en ejercicio de las facultades que la ley le confiere, </w:t>
      </w:r>
      <w:bookmarkStart w:id="5" w:name="_Hlk211510697"/>
      <w:r w:rsidR="00BB1122" w:rsidRPr="00E962DF">
        <w:rPr>
          <w:rFonts w:ascii="Arial Narrow" w:eastAsia="Times New Roman" w:hAnsi="Arial Narrow" w:cs="Arial"/>
          <w:color w:val="000000"/>
          <w:kern w:val="0"/>
          <w:lang w:val="es-ES" w:eastAsia="es-ES"/>
          <ns2:ligatures ns2:val="none"/>
        </w:rPr>
        <w:t xml:space="preserve">conviene requerir a los proveedores denunciados </w:t>
      </w:r>
      <w:bookmarkEnd w:id="5"/>
      <w:r w:rsidR="00BB1122" w:rsidRPr="00E962DF">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6" w:name="_Hlk211510673"/>
      <w:r w:rsidR="00BB1122" w:rsidRPr="00E962DF">
        <w:rPr>
          <w:rFonts w:ascii="Arial Narrow" w:eastAsia="Times New Roman" w:hAnsi="Arial Narrow" w:cs="Arial"/>
          <w:color w:val="000000"/>
          <w:kern w:val="0"/>
          <w:lang w:val="es-ES" w:eastAsia="es-ES"/>
          <ns2:ligatures ns2:val="none"/>
        </w:rPr>
        <w:t>cumplan con lo siguiente:</w:t>
      </w:r>
    </w:p>
    <w:p ns2:paraId="45102D9F" ns2:textId="77777777" w:rsidR="00BB1122" w:rsidRPr="00E962DF" w:rsidRDefault="00BB1122" w:rsidP="00BB112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8B2F3DF" ns2:textId="5DC7A398" w:rsidR="00BB1122" w:rsidRPr="00E962DF" w:rsidRDefault="00BB1122" w:rsidP="00BB1122">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E962DF">
        <w:rPr>
          <w:rFonts w:ascii="Arial Narrow" w:eastAsia="Times New Roman" w:hAnsi="Arial Narrow" w:cs="Arial"/>
          <w:color w:val="000000"/>
          <w:kern w:val="0"/>
          <w:u w:val="single"/>
          <w:lang w:val="es-ES" w:eastAsia="es-ES"/>
          <ns2:ligatures ns2:val="none"/>
        </w:rPr>
        <w:t xml:space="preserve">A </w:t>
      </w:r>
      <w:r w:rsidR="00861E57" w:rsidRPr="00E962DF">
        <w:rPr>
          <w:rFonts w:ascii="Arial Narrow" w:eastAsia="Times New Roman" w:hAnsi="Arial Narrow" w:cs="Arial"/>
          <w:color w:val="000000"/>
          <w:kern w:val="0"/>
          <w:u w:val="single"/>
          <w:lang w:val="es-ES" w:eastAsia="es-ES"/>
          <ns2:ligatures ns2:val="none"/>
        </w:rPr>
        <w:t>Pacífico</w:t>
      </w:r>
      <w:r w:rsidRPr="00E962DF">
        <w:rPr>
          <w:rFonts w:ascii="Arial Narrow" w:eastAsia="Times New Roman" w:hAnsi="Arial Narrow" w:cs="Arial"/>
          <w:color w:val="000000"/>
          <w:kern w:val="0"/>
          <w:lang w:val="es-ES" w:eastAsia="es-ES"/>
          <ns2:ligatures ns2:val="none"/>
        </w:rPr>
        <w:t xml:space="preserve">: (i) presentar una copia debidamente suscrita </w:t>
      </w:r>
      <w:r w:rsidR="00861E57" w:rsidRPr="00E962DF">
        <w:rPr>
          <w:rFonts w:ascii="Arial Narrow" w:eastAsia="Times New Roman" w:hAnsi="Arial Narrow" w:cs="Arial"/>
          <w:color w:val="000000"/>
          <w:kern w:val="0"/>
          <w:lang w:val="es-ES" w:eastAsia="es-ES"/>
          <ns2:ligatures ns2:val="none"/>
        </w:rPr>
        <w:t xml:space="preserve">del </w:t>
      </w:r>
      <w:r w:rsidR="00861E57" w:rsidRPr="00E962DF">
        <w:rPr>
          <w:rFonts w:ascii="Arial Narrow" w:eastAsia="Arial Narrow" w:hAnsi="Arial Narrow"/>
          <w:color w:val="000000"/>
        </w:rPr>
        <w:t>Seguro Múltiple - Certificado 0000000010452514</w:t>
      </w:r>
      <w:r w:rsidRPr="00E962DF">
        <w:rPr>
          <w:rFonts w:ascii="Arial Narrow" w:eastAsia="Times New Roman" w:hAnsi="Arial Narrow" w:cs="Arial"/>
          <w:color w:val="000000"/>
          <w:kern w:val="0"/>
          <w:lang w:val="es-ES" w:eastAsia="es-ES"/>
          <ns2:ligatures ns2:val="none"/>
        </w:rPr>
        <w:t xml:space="preserve"> materia de denuncia; </w:t>
      </w:r>
      <w:r w:rsidR="00861E57" w:rsidRPr="00E962DF">
        <w:rPr>
          <w:rFonts w:ascii="Arial Narrow" w:eastAsia="Times New Roman" w:hAnsi="Arial Narrow" w:cs="Arial"/>
          <w:color w:val="000000"/>
          <w:kern w:val="0"/>
          <w:lang w:val="es-ES" w:eastAsia="es-ES"/>
          <ns2:ligatures ns2:val="none"/>
        </w:rPr>
        <w:t xml:space="preserve">(ii) presentar los medios probatorios que acrediten que informó oportunamente al denunciante sobre la falta de pago de las primas del </w:t>
      </w:r>
      <w:r w:rsidR="00E962DF" w:rsidRPr="00E962DF">
        <w:rPr>
          <w:rFonts w:ascii="Arial Narrow" w:eastAsia="Arial Narrow" w:hAnsi="Arial Narrow"/>
          <w:color w:val="000000"/>
        </w:rPr>
        <w:t>Seguro Múltiple - Certificado 0000000010452514</w:t>
      </w:r>
      <w:r w:rsidR="00861E57" w:rsidRPr="00E962DF">
        <w:rPr>
          <w:rFonts w:ascii="Arial Narrow" w:eastAsia="Times New Roman" w:hAnsi="Arial Narrow" w:cs="Arial"/>
          <w:color w:val="000000"/>
          <w:kern w:val="0"/>
          <w:lang w:val="es-ES" w:eastAsia="es-ES"/>
          <ns2:ligatures ns2:val="none"/>
        </w:rPr>
        <w:t xml:space="preserve">; </w:t>
      </w:r>
      <w:r w:rsidRPr="00E962DF">
        <w:rPr>
          <w:rFonts w:ascii="Arial Narrow" w:eastAsia="Times New Roman" w:hAnsi="Arial Narrow" w:cs="Arial"/>
          <w:color w:val="000000"/>
          <w:kern w:val="0"/>
          <w:lang w:val="es-ES" w:eastAsia="es-ES"/>
          <ns2:ligatures ns2:val="none"/>
        </w:rPr>
        <w:t>y, (ii</w:t>
      </w:r>
      <w:r w:rsidR="00861E57" w:rsidRPr="00E962DF">
        <w:rPr>
          <w:rFonts w:ascii="Arial Narrow" w:eastAsia="Times New Roman" w:hAnsi="Arial Narrow" w:cs="Arial"/>
          <w:color w:val="000000"/>
          <w:kern w:val="0"/>
          <w:lang w:val="es-ES" w:eastAsia="es-ES"/>
          <ns2:ligatures ns2:val="none"/>
        </w:rPr>
        <w:t>i</w:t>
      </w:r>
      <w:r w:rsidRPr="00E962D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244273F3" ns2:textId="77777777" w:rsidR="00BB1122" w:rsidRPr="00E962DF" w:rsidRDefault="00BB1122" w:rsidP="00BB1122">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339BADF6" ns2:textId="526CE883" w:rsidR="00CA59A2" w:rsidRPr="00E962DF" w:rsidRDefault="00861E57" w:rsidP="00BB1122">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E962DF">
        <w:rPr>
          <w:rFonts w:ascii="Arial Narrow" w:eastAsia="Times New Roman" w:hAnsi="Arial Narrow" w:cs="Arial"/>
          <w:color w:val="000000"/>
          <w:kern w:val="0"/>
          <w:u w:val="single"/>
          <w:lang w:val="es-ES" w:eastAsia="es-ES"/>
          <ns2:ligatures ns2:val="none"/>
        </w:rPr>
        <w:t>Al Banco</w:t>
      </w:r>
      <w:r w:rsidR="00BB1122" w:rsidRPr="00E962DF">
        <w:rPr>
          <w:rFonts w:ascii="Arial Narrow" w:eastAsia="Times New Roman" w:hAnsi="Arial Narrow" w:cs="Arial"/>
          <w:color w:val="000000"/>
          <w:kern w:val="0"/>
          <w:lang w:val="es-ES" w:eastAsia="es-ES"/>
          <ns2:ligatures ns2:val="none"/>
        </w:rPr>
        <w:t>:</w:t>
      </w:r>
      <w:r w:rsidR="00BB1122" w:rsidRPr="00E962DF">
        <w:rPr>
          <w:rFonts w:ascii="Arial Narrow" w:eastAsia="Times New Roman" w:hAnsi="Arial Narrow" w:cs="Arial"/>
          <w:color w:val="000000"/>
          <w:kern w:val="0"/>
          <w:lang w:eastAsia="es-ES"/>
          <ns2:ligatures ns2:val="none"/>
        </w:rPr>
        <w:t xml:space="preserve"> </w:t>
      </w:r>
      <w:r w:rsidR="00BB1122" w:rsidRPr="00E962DF">
        <w:rPr>
          <w:rFonts w:ascii="Arial Narrow" w:eastAsia="Times New Roman" w:hAnsi="Arial Narrow" w:cs="Arial"/>
          <w:color w:val="000000"/>
          <w:kern w:val="0"/>
          <w:lang w:val="es-ES" w:eastAsia="es-ES"/>
          <ns2:ligatures ns2:val="none"/>
        </w:rPr>
        <w:t xml:space="preserve">(i) presentar una copia debidamente suscrita </w:t>
      </w:r>
      <w:r w:rsidRPr="00E962DF">
        <w:rPr>
          <w:rFonts w:ascii="Arial Narrow" w:eastAsia="Times New Roman" w:hAnsi="Arial Narrow" w:cs="Arial"/>
          <w:color w:val="000000"/>
          <w:kern w:val="0"/>
          <w:lang w:val="es-ES" w:eastAsia="es-ES"/>
          <ns2:ligatures ns2:val="none"/>
        </w:rPr>
        <w:t xml:space="preserve">del </w:t>
      </w:r>
      <w:r w:rsidRPr="00E962DF">
        <w:rPr>
          <w:rFonts w:ascii="Arial Narrow" w:eastAsia="Arial Narrow" w:hAnsi="Arial Narrow"/>
          <w:color w:val="000000"/>
        </w:rPr>
        <w:t>Seguro Múltiple - Certificado 0000000010452514</w:t>
      </w:r>
      <w:r w:rsidR="00BB1122" w:rsidRPr="00E962DF">
        <w:rPr>
          <w:rFonts w:ascii="Arial Narrow" w:eastAsia="Times New Roman" w:hAnsi="Arial Narrow" w:cs="Arial"/>
          <w:color w:val="000000"/>
          <w:kern w:val="0"/>
          <w:lang w:val="es-ES" w:eastAsia="es-ES"/>
          <ns2:ligatures ns2:val="none"/>
        </w:rPr>
        <w:t>a; y, (ii) presentar todas las comunicaciones cursadas con la parte denunciante en virtud de los hechos materia de denuncia.</w:t>
      </w:r>
      <w:bookmarkEnd w:id="6"/>
    </w:p>
    <w:bookmarkEnd w:id="4"/>
    <w:p ns2:paraId="766D75AE" ns2:textId="77777777" w:rsidR="00CA59A2" w:rsidRPr="00E962DF" w:rsidRDefault="00CA59A2" w:rsidP="003D33BD">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604880B5" ns2:textId="4E4D9240" w:rsidR="00CA59A2" w:rsidRPr="00E962DF" w:rsidRDefault="00CA59A2" w:rsidP="003D33B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E962DF">
        <w:rPr>
          <w:rFonts w:ascii="Arial Narrow" w:eastAsia="Arial Narrow" w:hAnsi="Arial Narrow" w:cs="Arial Narrow"/>
          <w:b/>
          <w:color w:val="000000"/>
          <w:kern w:val="0"/>
          <w:lang w:eastAsia="es-PE"/>
          <ns2:ligatures ns2:val="none"/>
        </w:rPr>
        <w:t>RESOLUCIÓN DE LA SECRETARÍA TÉCNICA</w:t>
      </w:r>
      <w:r w:rsidR="003D33BD" w:rsidRPr="00E962DF">
        <w:rPr>
          <w:rFonts w:ascii="Arial Narrow" w:eastAsia="Arial Narrow" w:hAnsi="Arial Narrow" w:cs="Arial Narrow"/>
          <w:b/>
          <w:color w:val="000000"/>
          <w:kern w:val="0"/>
          <w:lang w:eastAsia="es-PE"/>
          <ns2:ligatures ns2:val="none"/>
        </w:rPr>
        <w:t xml:space="preserve"> </w:t>
      </w:r>
    </w:p>
    <w:p ns2:paraId="587E7A31" ns2:textId="77777777" w:rsidR="00CA59A2" w:rsidRPr="003D33BD" w:rsidRDefault="00CA59A2" w:rsidP="003D33BD">
      <w:pPr>
        <w:spacing w:after="0" w:line="240" w:lineRule="auto"/>
        <w:jc w:val="both"/>
        <w:rPr>
          <w:rFonts w:ascii="Arial Narrow" w:eastAsia="Arial Narrow" w:hAnsi="Arial Narrow" w:cs="Arial Narrow"/>
          <w:b/>
          <w:color w:val="000000"/>
          <w:kern w:val="0"/>
          <w:lang w:eastAsia="es-PE"/>
          <ns2:ligatures ns2:val="none"/>
        </w:rPr>
      </w:pPr>
    </w:p>
    <w:p ns2:paraId="07228CDC" ns2:textId="77777777" w:rsidR="00121544" w:rsidRPr="003D33BD" w:rsidRDefault="00CA59A2" w:rsidP="003D33BD">
      <w:pPr>
        <w:spacing w:after="0" w:line="240" w:lineRule="auto"/>
        <w:jc w:val="both"/>
        <w:rPr>
          <w:rFonts w:ascii="Arial Narrow" w:eastAsia="Calibri" w:hAnsi="Arial Narrow" w:cs="Arial Narrow"/>
          <w:color w:val="000000"/>
          <w:kern w:val="0"/>
          <w:lang w:eastAsia="es-PE"/>
          <ns2:ligatures ns2:val="none"/>
        </w:rPr>
      </w:pPr>
      <w:r w:rsidRPr="003D33BD">
        <w:rPr>
          <w:rFonts w:ascii="Arial Narrow" w:eastAsia="Arial Narrow" w:hAnsi="Arial Narrow"/>
          <w:b/>
          <w:color w:val="000000"/>
        </w:rPr>
        <w:t xml:space="preserve">PRIMERO: admitir a trámite la denuncia del 01 de junio de 2026 interpuesta por [DENUNCIANTE] contra Banco de Crédito del Perú S.A. y Pacífico Compañía de Seguros y Reaseguros S.A., por lo siguiente:</w:t>
      </w:r>
      <w:r w:rsidRPr="003D33BD">
        <w:rPr>
          <w:rFonts w:ascii="Arial Narrow" w:eastAsia="Arial Narrow" w:hAnsi="Arial Narrow"/>
          <w:color w:val="000000"/>
        </w:rPr>
        <w:t/>
      </w:r>
    </w:p>
    <w:p ns2:paraId="53828C58" ns2:textId="77777777" w:rsidR="00121544" w:rsidRPr="003D33BD" w:rsidRDefault="00121544" w:rsidP="003D33BD">
      <w:pPr>
        <w:spacing w:after="0" w:line="240" w:lineRule="auto"/>
        <w:jc w:val="both"/>
        <w:rPr>
          <w:rFonts w:ascii="Arial Narrow" w:eastAsia="Calibri" w:hAnsi="Arial Narrow" w:cs="Arial Narrow"/>
          <w:color w:val="000000"/>
          <w:kern w:val="0"/>
          <w:lang w:eastAsia="es-PE"/>
          <ns2:ligatures ns2:val="none"/>
        </w:rPr>
      </w:pPr>
    </w:p>
    <w:p ns2:paraId="524EDD31" ns2:textId="4EB6846A" w:rsidR="00121544" w:rsidRPr="003D33BD" w:rsidRDefault="00711750" w:rsidP="003D33B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3D33BD">
        <w:rPr>
          <w:rFonts w:ascii="Arial Narrow" w:eastAsia="Arial Narrow" w:hAnsi="Arial Narrow"/>
          <w:color w:val="000000"/>
        </w:rPr>
        <w:t xml:space="preserve">Presunta </w:t>
      </w:r>
      <w:r w:rsidR="005C721B" w:rsidRPr="005C721B">
        <w:rPr>
          <w:rFonts w:ascii="Arial Narrow" w:eastAsia="Arial Narrow" w:hAnsi="Arial Narrow"/>
          <w:color w:val="000000"/>
        </w:rPr>
        <w:t>infracción a los artículos 18 y 19 de la Ley 29571, Código de Protección y Defensa del Consumidor</w:t>
      </w:r>
      <w:r w:rsidRPr="003D33BD">
        <w:rPr>
          <w:rFonts w:ascii="Arial Narrow" w:eastAsia="Arial Narrow" w:hAnsi="Arial Narrow"/>
          <w:color w:val="000000"/>
        </w:rPr>
        <w:t xml:space="preserve">, en tanto el Banco de Crédito del Perú S.A. no habría cumplido con notificar al denunciante respecto a la falta de pago del Seguro Múltiple </w:t>
      </w:r>
      <w:r w:rsidR="008F4B32">
        <w:rPr>
          <w:rFonts w:ascii="Arial Narrow" w:eastAsia="Arial Narrow" w:hAnsi="Arial Narrow"/>
          <w:color w:val="000000"/>
        </w:rPr>
        <w:t xml:space="preserve">- </w:t>
      </w:r>
      <w:r w:rsidRPr="003D33BD">
        <w:rPr>
          <w:rFonts w:ascii="Arial Narrow" w:eastAsia="Arial Narrow" w:hAnsi="Arial Narrow"/>
          <w:color w:val="000000"/>
        </w:rPr>
        <w:t>Certificado 0000000010452514, conforme a lo señalado en el certificado de seguro.</w:t>
      </w:r>
    </w:p>
    <w:p ns2:paraId="368876BF" ns2:textId="77777777" w:rsidR="00AD10C3" w:rsidRPr="003D33BD" w:rsidRDefault="00AD10C3" w:rsidP="003D33BD">
      <w:pPr>
        <w:spacing w:after="0" w:line="240" w:lineRule="auto"/>
        <w:jc w:val="both"/>
        <w:rPr>
          <w:rFonts w:ascii="Arial Narrow" w:hAnsi="Arial Narrow"/>
        </w:rPr>
      </w:pPr>
    </w:p>
    <w:p ns2:paraId="2C403DFA" ns2:textId="4E379698" w:rsidR="00121544" w:rsidRPr="003D33BD" w:rsidRDefault="00711750" w:rsidP="003D33B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3D33BD">
        <w:rPr>
          <w:rFonts w:ascii="Arial Narrow" w:eastAsia="Arial Narrow" w:hAnsi="Arial Narrow"/>
          <w:color w:val="000000"/>
        </w:rPr>
        <w:t xml:space="preserve">Presunta </w:t>
      </w:r>
      <w:r w:rsidR="005C721B" w:rsidRPr="005C721B">
        <w:rPr>
          <w:rFonts w:ascii="Arial Narrow" w:eastAsia="Arial Narrow" w:hAnsi="Arial Narrow"/>
          <w:color w:val="000000"/>
        </w:rPr>
        <w:t>infracción a los artículos 18 y 19 de la Ley 29571, Código de Protección y Defensa del Consumidor</w:t>
      </w:r>
      <w:r w:rsidRPr="003D33BD">
        <w:rPr>
          <w:rFonts w:ascii="Arial Narrow" w:eastAsia="Arial Narrow" w:hAnsi="Arial Narrow"/>
          <w:color w:val="000000"/>
        </w:rPr>
        <w:t xml:space="preserve">, en tanto el Banco de Crédito del Perú S.A. no habría cumplido con agotar los medios razonables para comunicarse con el denunciante para regularizar </w:t>
      </w:r>
      <w:r w:rsidR="00BC17DE">
        <w:rPr>
          <w:rFonts w:ascii="Arial Narrow" w:eastAsia="Arial Narrow" w:hAnsi="Arial Narrow"/>
          <w:color w:val="000000"/>
        </w:rPr>
        <w:t>el</w:t>
      </w:r>
      <w:r w:rsidRPr="003D33BD">
        <w:rPr>
          <w:rFonts w:ascii="Arial Narrow" w:eastAsia="Arial Narrow" w:hAnsi="Arial Narrow"/>
          <w:color w:val="000000"/>
        </w:rPr>
        <w:t xml:space="preserve"> </w:t>
      </w:r>
      <w:r w:rsidR="008F4B32" w:rsidRPr="003D33BD">
        <w:rPr>
          <w:rFonts w:ascii="Arial Narrow" w:eastAsia="Arial Narrow" w:hAnsi="Arial Narrow"/>
          <w:color w:val="000000"/>
        </w:rPr>
        <w:t xml:space="preserve">Seguro Múltiple </w:t>
      </w:r>
      <w:r w:rsidR="008F4B32">
        <w:rPr>
          <w:rFonts w:ascii="Arial Narrow" w:eastAsia="Arial Narrow" w:hAnsi="Arial Narrow"/>
          <w:color w:val="000000"/>
        </w:rPr>
        <w:t xml:space="preserve">- </w:t>
      </w:r>
      <w:r w:rsidR="008F4B32" w:rsidRPr="003D33BD">
        <w:rPr>
          <w:rFonts w:ascii="Arial Narrow" w:eastAsia="Arial Narrow" w:hAnsi="Arial Narrow"/>
          <w:color w:val="000000"/>
        </w:rPr>
        <w:t xml:space="preserve">Certificado 0000000010452514 </w:t>
      </w:r>
      <w:r w:rsidRPr="003D33BD">
        <w:rPr>
          <w:rFonts w:ascii="Arial Narrow" w:eastAsia="Arial Narrow" w:hAnsi="Arial Narrow"/>
          <w:color w:val="000000"/>
        </w:rPr>
        <w:t xml:space="preserve">ante el incumplimiento </w:t>
      </w:r>
      <w:r w:rsidR="007F495A">
        <w:rPr>
          <w:rFonts w:ascii="Arial Narrow" w:eastAsia="Arial Narrow" w:hAnsi="Arial Narrow"/>
          <w:color w:val="000000"/>
        </w:rPr>
        <w:t>de pago</w:t>
      </w:r>
      <w:r w:rsidRPr="003D33BD">
        <w:rPr>
          <w:rFonts w:ascii="Arial Narrow" w:eastAsia="Arial Narrow" w:hAnsi="Arial Narrow"/>
          <w:color w:val="000000"/>
        </w:rPr>
        <w:t>.</w:t>
      </w:r>
    </w:p>
    <w:p ns2:paraId="37966953" ns2:textId="77777777" w:rsidR="00AD10C3" w:rsidRPr="003D33BD" w:rsidRDefault="00AD10C3" w:rsidP="003D33BD">
      <w:pPr>
        <w:spacing w:after="0" w:line="240" w:lineRule="auto"/>
        <w:jc w:val="both"/>
        <w:rPr>
          <w:rFonts w:ascii="Arial Narrow" w:hAnsi="Arial Narrow"/>
        </w:rPr>
      </w:pPr>
    </w:p>
    <w:p ns2:paraId="20537643" ns2:textId="22779920" w:rsidR="00121544" w:rsidRPr="003D33BD" w:rsidRDefault="00711750" w:rsidP="003D33B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3D33BD">
        <w:rPr>
          <w:rFonts w:ascii="Arial Narrow" w:eastAsia="Arial Narrow" w:hAnsi="Arial Narrow"/>
          <w:color w:val="000000"/>
        </w:rPr>
        <w:t xml:space="preserve">Presunta </w:t>
      </w:r>
      <w:r w:rsidR="005C721B" w:rsidRPr="005C721B">
        <w:rPr>
          <w:rFonts w:ascii="Arial Narrow" w:eastAsia="Arial Narrow" w:hAnsi="Arial Narrow"/>
          <w:color w:val="000000"/>
        </w:rPr>
        <w:t>infracción a los artículos 18 y 19 de la Ley 29571, Código de Protección y Defensa del Consumidor</w:t>
      </w:r>
      <w:r w:rsidRPr="003D33BD">
        <w:rPr>
          <w:rFonts w:ascii="Arial Narrow" w:eastAsia="Arial Narrow" w:hAnsi="Arial Narrow"/>
          <w:color w:val="000000"/>
        </w:rPr>
        <w:t>, en tanto Pacífico Compañía de Seguros y Reaseguros S.A. no habría cumplido con notificar</w:t>
      </w:r>
      <w:r w:rsidR="004C4103">
        <w:rPr>
          <w:rFonts w:ascii="Arial Narrow" w:eastAsia="Arial Narrow" w:hAnsi="Arial Narrow"/>
          <w:color w:val="000000"/>
        </w:rPr>
        <w:t xml:space="preserve"> al denunciante</w:t>
      </w:r>
      <w:r w:rsidRPr="003D33BD">
        <w:rPr>
          <w:rFonts w:ascii="Arial Narrow" w:eastAsia="Arial Narrow" w:hAnsi="Arial Narrow"/>
          <w:color w:val="000000"/>
        </w:rPr>
        <w:t xml:space="preserve"> respecto a la falta de pago del </w:t>
      </w:r>
      <w:r w:rsidR="008F4B32" w:rsidRPr="003D33BD">
        <w:rPr>
          <w:rFonts w:ascii="Arial Narrow" w:eastAsia="Arial Narrow" w:hAnsi="Arial Narrow"/>
          <w:color w:val="000000"/>
        </w:rPr>
        <w:t xml:space="preserve">Seguro Múltiple </w:t>
      </w:r>
      <w:r w:rsidR="008F4B32">
        <w:rPr>
          <w:rFonts w:ascii="Arial Narrow" w:eastAsia="Arial Narrow" w:hAnsi="Arial Narrow"/>
          <w:color w:val="000000"/>
        </w:rPr>
        <w:t xml:space="preserve">- </w:t>
      </w:r>
      <w:r w:rsidR="008F4B32" w:rsidRPr="003D33BD">
        <w:rPr>
          <w:rFonts w:ascii="Arial Narrow" w:eastAsia="Arial Narrow" w:hAnsi="Arial Narrow"/>
          <w:color w:val="000000"/>
        </w:rPr>
        <w:t>Certificado 0000000010452514</w:t>
      </w:r>
      <w:r w:rsidRPr="003D33BD">
        <w:rPr>
          <w:rFonts w:ascii="Arial Narrow" w:eastAsia="Arial Narrow" w:hAnsi="Arial Narrow"/>
          <w:color w:val="000000"/>
        </w:rPr>
        <w:t>, conforme a lo señalado en el certificado de seguro.</w:t>
      </w:r>
    </w:p>
    <w:p ns2:paraId="3CECAB67" ns2:textId="77777777" w:rsidR="00AD10C3" w:rsidRPr="003D33BD" w:rsidRDefault="00AD10C3" w:rsidP="003D33BD">
      <w:pPr>
        <w:spacing w:after="0" w:line="240" w:lineRule="auto"/>
        <w:jc w:val="both"/>
        <w:rPr>
          <w:rFonts w:ascii="Arial Narrow" w:hAnsi="Arial Narrow"/>
        </w:rPr>
      </w:pPr>
    </w:p>
    <w:p ns2:paraId="221FA7A6" ns2:textId="1EF3A402" w:rsidR="004C4103" w:rsidRPr="004C4103" w:rsidRDefault="00711750" w:rsidP="004C4103">
      <w:pPr>
        <w:pStyle w:val="Prrafodelista"/>
        <w:numPr>
          <w:ilvl w:val="2"/>
          <w:numId w:val="5"/>
        </w:numPr>
        <w:tabs>
          <w:tab w:val="clear" w:pos="1430"/>
          <w:tab w:val="num" w:pos="567"/>
        </w:tabs>
        <w:spacing w:after="0" w:line="240" w:lineRule="auto"/>
        <w:ind w:left="567" w:hanging="567"/>
        <w:jc w:val="both"/>
        <w:rPr>
          <w:rFonts w:ascii="Arial Narrow" w:hAnsi="Arial Narrow"/>
        </w:rPr>
      </w:pPr>
      <w:r w:rsidRPr="004C4103">
        <w:rPr>
          <w:rFonts w:ascii="Arial Narrow" w:eastAsia="Arial Narrow" w:hAnsi="Arial Narrow"/>
          <w:color w:val="000000"/>
        </w:rPr>
        <w:lastRenderedPageBreak/>
        <w:t xml:space="preserve">Presunta </w:t>
      </w:r>
      <w:r w:rsidR="005C721B" w:rsidRPr="004C4103">
        <w:rPr>
          <w:rFonts w:ascii="Arial Narrow" w:eastAsia="Arial Narrow" w:hAnsi="Arial Narrow"/>
          <w:color w:val="000000"/>
        </w:rPr>
        <w:t>infracción a los artículos 18 y 19 de la Ley 29571, Código de Protección y Defensa del Consumidor</w:t>
      </w:r>
      <w:r w:rsidRPr="004C4103">
        <w:rPr>
          <w:rFonts w:ascii="Arial Narrow" w:eastAsia="Arial Narrow" w:hAnsi="Arial Narrow"/>
          <w:color w:val="000000"/>
        </w:rPr>
        <w:t xml:space="preserve">, en tanto Pacífico Compañía de Seguros y Reaseguros S.A. no habría agotado todos los medios razonables para comunicarse con el denunciante a fin de que pueda cumplir con la totalidad del pago del </w:t>
      </w:r>
      <w:r w:rsidR="004C4103" w:rsidRPr="003D33BD">
        <w:rPr>
          <w:rFonts w:ascii="Arial Narrow" w:eastAsia="Arial Narrow" w:hAnsi="Arial Narrow"/>
          <w:color w:val="000000"/>
        </w:rPr>
        <w:t xml:space="preserve">Seguro Múltiple </w:t>
      </w:r>
      <w:r w:rsidR="004C4103">
        <w:rPr>
          <w:rFonts w:ascii="Arial Narrow" w:eastAsia="Arial Narrow" w:hAnsi="Arial Narrow"/>
          <w:color w:val="000000"/>
        </w:rPr>
        <w:t xml:space="preserve">- </w:t>
      </w:r>
      <w:r w:rsidR="004C4103" w:rsidRPr="003D33BD">
        <w:rPr>
          <w:rFonts w:ascii="Arial Narrow" w:eastAsia="Arial Narrow" w:hAnsi="Arial Narrow"/>
          <w:color w:val="000000"/>
        </w:rPr>
        <w:t>Certificado 0000000010452514</w:t>
      </w:r>
      <w:r w:rsidR="004C4103">
        <w:rPr>
          <w:rFonts w:ascii="Arial Narrow" w:eastAsia="Arial Narrow" w:hAnsi="Arial Narrow"/>
          <w:color w:val="000000"/>
        </w:rPr>
        <w:t>.</w:t>
      </w:r>
    </w:p>
    <w:p ns2:paraId="17BD7744" ns2:textId="77777777" w:rsidR="004C4103" w:rsidRPr="004C4103" w:rsidRDefault="004C4103" w:rsidP="004C4103">
      <w:pPr>
        <w:pStyle w:val="Prrafodelista"/>
        <w:spacing w:after="0" w:line="240" w:lineRule="auto"/>
        <w:ind w:left="567"/>
        <w:jc w:val="both"/>
        <w:rPr>
          <w:rFonts w:ascii="Arial Narrow" w:hAnsi="Arial Narrow"/>
        </w:rPr>
      </w:pPr>
    </w:p>
    <w:p ns2:paraId="47CBB8DC" ns2:textId="77777777" w:rsidR="00CA59A2" w:rsidRPr="003D33BD" w:rsidRDefault="00CA59A2" w:rsidP="003D33BD">
      <w:pPr>
        <w:spacing w:after="0" w:line="240" w:lineRule="auto"/>
        <w:contextualSpacing/>
        <w:jc w:val="both"/>
        <w:rPr>
          <w:rFonts w:ascii="Arial Narrow" w:eastAsia="Calibri" w:hAnsi="Arial Narrow" w:cs="Arial"/>
          <w:kern w:val="0"/>
          <ns2:ligatures ns2:val="none"/>
        </w:rPr>
      </w:pPr>
      <w:r w:rsidRPr="003D33BD">
        <w:rPr>
          <w:rFonts w:ascii="Arial Narrow" w:eastAsia="Arial Narrow" w:hAnsi="Arial Narrow"/>
          <w:b/>
          <w:color w:val="000000"/>
        </w:rPr>
        <w:t xml:space="preserve">SEGUNDO: </w:t>
      </w:r>
      <w:r w:rsidRPr="003D33BD">
        <w:rPr>
          <w:rFonts w:ascii="Arial Narrow" w:eastAsia="Arial Narrow" w:hAnsi="Arial Narrow"/>
          <w:color w:val="000000"/>
        </w:rPr>
        <w:t>tener por ofrecidos los medios probatorios presentados en el escrito de denuncia del 01 de junio de 2026.</w:t>
      </w:r>
    </w:p>
    <w:p ns2:paraId="6D7F9813" ns2:textId="77777777" w:rsidR="00CA59A2" w:rsidRPr="003D33BD" w:rsidRDefault="00CA59A2" w:rsidP="003D33BD">
      <w:pPr>
        <w:spacing w:after="0" w:line="240" w:lineRule="auto"/>
        <w:contextualSpacing/>
        <w:jc w:val="both"/>
        <w:rPr>
          <w:rFonts w:ascii="Arial Narrow" w:eastAsia="Times New Roman" w:hAnsi="Arial Narrow" w:cs="Times New Roman"/>
          <w:color w:val="000000"/>
          <w:kern w:val="0"/>
          <w:lang w:eastAsia="es-PE"/>
          <ns2:ligatures ns2:val="none"/>
        </w:rPr>
      </w:pPr>
    </w:p>
    <w:p ns2:paraId="52FA0E08" ns2:textId="77777777" w:rsidR="00CA59A2" w:rsidRPr="003D33BD" w:rsidRDefault="00CA59A2" w:rsidP="003D33BD">
      <w:pPr>
        <w:spacing w:after="0" w:line="240" w:lineRule="auto"/>
        <w:jc w:val="both"/>
        <w:rPr>
          <w:rFonts w:ascii="Arial Narrow" w:eastAsia="Arial Narrow" w:hAnsi="Arial Narrow" w:cs="Arial Narrow"/>
          <w:color w:val="000000"/>
          <w:kern w:val="0"/>
          <w:lang w:eastAsia="es-PE"/>
          <ns2:ligatures ns2:val="none"/>
        </w:rPr>
      </w:pPr>
      <w:r w:rsidRPr="003D33BD">
        <w:rPr>
          <w:rFonts w:ascii="Arial Narrow" w:eastAsia="Arial Narrow" w:hAnsi="Arial Narrow"/>
          <w:b/>
          <w:color w:val="000000"/>
        </w:rPr>
        <w:t xml:space="preserve">TERCERO: </w:t>
      </w:r>
      <w:r w:rsidRPr="003D33BD">
        <w:rPr>
          <w:rFonts w:ascii="Arial Narrow" w:eastAsia="Arial Narrow" w:hAnsi="Arial Narrow"/>
          <w:color w:val="000000"/>
        </w:rPr>
        <w:t>requerir a Banco de Crédito del Perú S.A. y Pacífico Compañía de Seguros y Reaseguros S.A. que cumpla con lo siguiente:</w:t>
      </w:r>
    </w:p>
    <w:p ns2:paraId="5DF92FEE" ns2:textId="77777777" w:rsidR="00CA59A2" w:rsidRPr="003D33BD" w:rsidRDefault="00CA59A2" w:rsidP="003D33BD">
      <w:pPr>
        <w:spacing w:after="0" w:line="240" w:lineRule="auto"/>
        <w:jc w:val="both"/>
        <w:rPr>
          <w:rFonts w:ascii="Arial Narrow" w:eastAsia="Times New Roman" w:hAnsi="Arial Narrow" w:cs="Times New Roman"/>
          <w:color w:val="000000"/>
          <w:kern w:val="0"/>
          <w:lang w:eastAsia="es-PE"/>
          <ns2:ligatures ns2:val="none"/>
        </w:rPr>
      </w:pPr>
    </w:p>
    <w:p ns2:paraId="3BB0B44C" ns2:textId="77777777" w:rsidR="00CA59A2" w:rsidRPr="003D33BD" w:rsidRDefault="00CA59A2" w:rsidP="003D33B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D33BD">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501A499" ns2:textId="77777777" w:rsidR="00CA59A2" w:rsidRPr="003D33BD" w:rsidRDefault="00CA59A2" w:rsidP="003D33B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D33BD">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2B144505" ns2:textId="77777777" w:rsidR="00CA59A2" w:rsidRPr="003D33BD" w:rsidRDefault="00CA59A2" w:rsidP="003D33BD">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3D33BD">
        <w:rPr>
          <w:rFonts w:ascii="Arial Narrow" w:eastAsia="Arial Narrow" w:hAnsi="Arial Narrow" w:cs="Arial Narrow"/>
          <w:color w:val="000000"/>
          <w:kern w:val="0"/>
          <w:lang w:eastAsia="es-PE"/>
          <ns2:ligatures ns2:val="none"/>
        </w:rPr>
        <w:t>consignar el Número de Registro Único de Contribuyentes (RUC); y,</w:t>
      </w:r>
    </w:p>
    <w:p ns2:paraId="43A89693" ns2:textId="77777777" w:rsidR="00CA59A2" w:rsidRPr="003D33BD" w:rsidRDefault="00CA59A2" w:rsidP="003D33BD">
      <w:pPr>
        <w:numPr>
          <w:ilvl w:val="0"/>
          <w:numId w:val="3"/>
        </w:numPr>
        <w:spacing w:after="0" w:line="240" w:lineRule="auto"/>
        <w:ind w:left="567" w:hanging="567"/>
        <w:jc w:val="both"/>
        <w:rPr>
          <w:rFonts w:ascii="Arial Narrow" w:eastAsia="Calibri" w:hAnsi="Arial Narrow" w:cs="Arial"/>
          <w:kern w:val="0"/>
          <ns2:ligatures ns2:val="none"/>
        </w:rPr>
      </w:pPr>
      <w:r w:rsidRPr="003D33BD">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3D33BD">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3D33BD">
        <w:rPr>
          <w:rFonts w:ascii="Arial Narrow" w:eastAsia="Arial Narrow" w:hAnsi="Arial Narrow" w:cs="Arial"/>
          <w:color w:val="000000"/>
          <w:kern w:val="0"/>
          <w:lang w:val="es"/>
          <ns2:ligatures ns2:val="none"/>
        </w:rPr>
        <w:t>;</w:t>
      </w:r>
    </w:p>
    <w:p ns2:paraId="35A5635D" ns2:textId="77777777" w:rsidR="00CA59A2" w:rsidRPr="003D33BD" w:rsidRDefault="00CA59A2" w:rsidP="003D33BD">
      <w:pPr>
        <w:numPr>
          <w:ilvl w:val="0"/>
          <w:numId w:val="3"/>
        </w:numPr>
        <w:spacing w:after="0" w:line="240" w:lineRule="auto"/>
        <w:ind w:left="567" w:hanging="567"/>
        <w:jc w:val="both"/>
        <w:rPr>
          <w:rFonts w:ascii="Arial Narrow" w:eastAsia="Calibri" w:hAnsi="Arial Narrow" w:cs="Arial"/>
          <w:kern w:val="0"/>
          <ns2:ligatures ns2:val="none"/>
        </w:rPr>
      </w:pPr>
      <w:r w:rsidRPr="003D33BD">
        <w:rPr>
          <w:rFonts w:ascii="Arial Narrow" w:eastAsia="Arial Narrow" w:hAnsi="Arial Narrow" w:cs="Arial"/>
          <w:color w:val="000000"/>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3D33BD">
        <w:rPr>
          <w:rStyle w:val="Refdenotaalpie"/>
          <w:rFonts w:ascii="Arial Narrow" w:eastAsia="Arial Narrow" w:hAnsi="Arial Narrow" w:cs="Arial"/>
          <w:color w:val="000000"/>
          <w:kern w:val="0"/>
          <w:vertAlign w:val="superscript"/>
          <ns2:ligatures ns2:val="none"/>
        </w:rPr>
        <w:footnoteReference w:id="6"/>
      </w:r>
      <w:r w:rsidRPr="003D33BD">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3D33BD">
        <w:rPr>
          <w:rFonts w:ascii="Arial Narrow" w:eastAsia="Arial Narrow" w:hAnsi="Arial Narrow" w:cs="Arial"/>
          <w:color w:val="000000"/>
          <w:spacing w:val="-2"/>
          <w:kern w:val="0"/>
          <ns2:ligatures ns2:val="none"/>
        </w:rPr>
        <w:t>Código</w:t>
      </w:r>
      <w:r w:rsidRPr="003D33BD">
        <w:rPr>
          <w:rStyle w:val="Refdenotaalpie"/>
          <w:rFonts w:ascii="Arial Narrow" w:eastAsia="Arial Narrow" w:hAnsi="Arial Narrow" w:cs="Arial"/>
          <w:color w:val="000000"/>
          <w:spacing w:val="-2"/>
          <w:kern w:val="0"/>
          <w:vertAlign w:val="superscript"/>
          <ns2:ligatures ns2:val="none"/>
        </w:rPr>
        <w:footnoteReference w:id="7"/>
      </w:r>
      <w:r w:rsidRPr="003D33BD">
        <w:rPr>
          <w:rFonts w:ascii="Arial Narrow" w:eastAsia="Arial Narrow" w:hAnsi="Arial Narrow" w:cs="Arial"/>
          <w:color w:val="000000"/>
          <w:spacing w:val="-2"/>
          <w:kern w:val="0"/>
          <ns2:ligatures ns2:val="none"/>
        </w:rPr>
        <w:t>.</w:t>
      </w:r>
    </w:p>
    <w:p ns2:paraId="24E1B816" ns2:textId="77777777" w:rsidR="00CA59A2" w:rsidRPr="003D33BD" w:rsidRDefault="00CA59A2" w:rsidP="003D33BD">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de Crédito del Perú S.A. y Pacífico Compañía de Seguros y Reaseguros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324FC2F7" ns2:textId="77777777" w:rsidR="00CA59A2" w:rsidRPr="003D33BD" w:rsidRDefault="00CA59A2" w:rsidP="003D33BD">
      <w:pPr>
        <w:spacing w:after="0" w:line="240" w:lineRule="auto"/>
        <w:jc w:val="both"/>
        <w:rPr>
          <w:rFonts w:ascii="Arial Narrow" w:eastAsia="Arial Narrow" w:hAnsi="Arial Narrow" w:cs="Arial Narrow"/>
          <w:color w:val="000000"/>
          <w:kern w:val="0"/>
          <w:lang w:eastAsia="es-PE"/>
          <ns2:ligatures ns2:val="none"/>
        </w:rPr>
      </w:pPr>
    </w:p>
    <w:p ns2:paraId="2802E29D" ns2:textId="2E4A96D3" w:rsidR="00DA3D76" w:rsidRPr="00CB59BB" w:rsidRDefault="00DA3D76" w:rsidP="00DA3D76">
      <w:pPr>
        <w:spacing w:after="0" w:line="240" w:lineRule="auto"/>
        <w:jc w:val="both"/>
        <w:rPr>
          <w:rFonts w:ascii="Arial Narrow" w:eastAsia="Times New Roman" w:hAnsi="Arial Narrow" w:cs="Arial"/>
          <w:color w:val="000000"/>
          <w:kern w:val="0"/>
          <w:lang w:val="es-ES" w:eastAsia="es-ES"/>
          <ns2:ligatures ns2:val="none"/>
        </w:rPr>
      </w:pPr>
      <w:r w:rsidRPr="00CB59BB">
        <w:rPr>
          <w:rFonts w:ascii="Arial Narrow" w:eastAsia="Arial Narrow" w:hAnsi="Arial Narrow" w:cs="Arial Narrow"/>
          <w:b/>
          <w:color w:val="000000"/>
          <w:kern w:val="0"/>
          <w:lang w:eastAsia="es-PE"/>
          <ns2:ligatures ns2:val="none"/>
        </w:rPr>
        <w:t xml:space="preserve">QUINTO: </w:t>
      </w:r>
      <w:bookmarkStart w:id="7" w:name="_Hlk188286813"/>
      <w:r w:rsidRPr="00CB59BB">
        <w:rPr>
          <w:rFonts w:ascii="Arial Narrow" w:eastAsia="Times New Roman" w:hAnsi="Arial Narrow" w:cs="Arial"/>
          <w:color w:val="000000"/>
          <w:kern w:val="0"/>
          <w:lang w:eastAsia="es-ES"/>
          <ns2:ligatures ns2:val="none"/>
        </w:rPr>
        <w:t xml:space="preserve">requerir </w:t>
      </w:r>
      <w:r w:rsidRPr="00CB59BB">
        <w:rPr>
          <w:rFonts w:ascii="Arial Narrow" w:eastAsia="Times New Roman" w:hAnsi="Arial Narrow" w:cs="Arial"/>
          <w:color w:val="000000"/>
          <w:kern w:val="0"/>
          <w:lang w:val="es-ES" w:eastAsia="es-ES"/>
          <ns2:ligatures ns2:val="none"/>
        </w:rPr>
        <w:t xml:space="preserve">que, en un </w:t>
      </w:r>
      <w:r w:rsidRPr="00CB59BB">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7"/>
      <w:r w:rsidRPr="00CB59BB">
        <w:rPr>
          <w:rFonts w:ascii="Arial Narrow" w:eastAsia="Times New Roman" w:hAnsi="Arial Narrow" w:cs="Arial"/>
          <w:color w:val="000000"/>
          <w:kern w:val="0"/>
          <w:lang w:eastAsia="es-ES"/>
          <ns2:ligatures ns2:val="none"/>
        </w:rPr>
        <w:t xml:space="preserve">, </w:t>
      </w:r>
      <w:bookmarkStart w:id="8" w:name="_Hlk188286828"/>
      <w:r w:rsidR="00E962DF" w:rsidRPr="00E962DF">
        <w:rPr>
          <w:rFonts w:ascii="Arial Narrow" w:eastAsia="Arial Narrow" w:hAnsi="Arial Narrow" w:cs="Arial Narrow"/>
          <w:bCs/>
        </w:rPr>
        <w:t>Pacífico Compañía de Seguros y Reaseguros S.A.</w:t>
      </w:r>
      <w:r w:rsidRPr="00CB59BB">
        <w:rPr>
          <w:rFonts w:ascii="Arial Narrow" w:eastAsia="Times New Roman" w:hAnsi="Arial Narrow" w:cs="Arial"/>
          <w:color w:val="000000"/>
          <w:kern w:val="0"/>
          <w:lang w:eastAsia="es-ES"/>
          <ns2:ligatures ns2:val="none"/>
        </w:rPr>
        <w:t xml:space="preserve">, </w:t>
      </w:r>
      <w:bookmarkEnd w:id="8"/>
      <w:r w:rsidRPr="00CB59BB">
        <w:rPr>
          <w:rFonts w:ascii="Arial Narrow" w:eastAsia="Times New Roman" w:hAnsi="Arial Narrow" w:cs="Arial"/>
          <w:color w:val="000000"/>
          <w:kern w:val="0"/>
          <w:lang w:val="es-ES" w:eastAsia="es-ES"/>
          <ns2:ligatures ns2:val="none"/>
        </w:rPr>
        <w:t xml:space="preserve">cumpla con: </w:t>
      </w:r>
      <w:r w:rsidR="00E962DF" w:rsidRPr="00E962DF">
        <w:rPr>
          <w:rFonts w:ascii="Arial Narrow" w:eastAsia="Times New Roman" w:hAnsi="Arial Narrow" w:cs="Arial"/>
          <w:color w:val="000000"/>
          <w:kern w:val="0"/>
          <w:lang w:val="es-ES" w:eastAsia="es-ES"/>
          <ns2:ligatures ns2:val="none"/>
        </w:rPr>
        <w:t xml:space="preserve">(i) presentar una copia debidamente suscrita del Seguro Múltiple - Certificado 0000000010452514 materia de denuncia; (ii) presentar los medios probatorios que acrediten que informó oportunamente al denunciante </w:t>
      </w:r>
      <w:r w:rsidR="00E962DF" w:rsidRPr="00E962DF">
        <w:rPr>
          <w:rFonts w:ascii="Arial Narrow" w:eastAsia="Times New Roman" w:hAnsi="Arial Narrow" w:cs="Arial"/>
          <w:color w:val="000000"/>
          <w:kern w:val="0"/>
          <w:lang w:val="es-ES" w:eastAsia="es-ES"/>
          <ns2:ligatures ns2:val="none"/>
        </w:rPr>
        <w:lastRenderedPageBreak/>
        <w:t>sobre la falta de pago de las primas del Seguro Múltiple - Certificado 0000000010452514;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ns2:ligatures ns2:val="none"/>
        </w:rPr>
        <w:t>.</w:t>
      </w:r>
    </w:p>
    <w:p ns2:paraId="11BC752F" ns2:textId="77777777" w:rsidR="00DA3D76" w:rsidRPr="00CB59BB" w:rsidRDefault="00DA3D76" w:rsidP="00DA3D76">
      <w:pPr>
        <w:spacing w:after="0" w:line="240" w:lineRule="auto"/>
        <w:jc w:val="both"/>
        <w:rPr>
          <w:rFonts w:ascii="Arial Narrow" w:eastAsia="Times New Roman" w:hAnsi="Arial Narrow" w:cs="Arial"/>
          <w:color w:val="000000"/>
          <w:kern w:val="0"/>
          <w:lang w:val="es-ES" w:eastAsia="es-ES"/>
          <ns2:ligatures ns2:val="none"/>
        </w:rPr>
      </w:pPr>
    </w:p>
    <w:p ns2:paraId="05E83EE1" ns2:textId="128A8485" w:rsidR="00DA3D76" w:rsidRPr="00CB59BB" w:rsidRDefault="00DA3D76" w:rsidP="00DA3D76">
      <w:pPr>
        <w:spacing w:after="0" w:line="240" w:lineRule="auto"/>
        <w:jc w:val="both"/>
        <w:rPr>
          <w:rFonts w:ascii="Arial Narrow" w:eastAsia="Times New Roman" w:hAnsi="Arial Narrow" w:cs="Arial"/>
          <w:color w:val="000000"/>
          <w:kern w:val="0"/>
          <w:lang w:val="es-ES" w:eastAsia="es-ES"/>
          <ns2:ligatures ns2:val="none"/>
        </w:rPr>
      </w:pPr>
      <w:r w:rsidRPr="00CB59BB">
        <w:rPr>
          <w:rFonts w:ascii="Arial Narrow" w:eastAsia="Arial Narrow" w:hAnsi="Arial Narrow" w:cs="Arial Narrow"/>
          <w:b/>
          <w:color w:val="000000"/>
          <w:kern w:val="0"/>
          <w:lang w:eastAsia="es-PE"/>
          <ns2:ligatures ns2:val="none"/>
        </w:rPr>
        <w:t xml:space="preserve">SEXTO: </w:t>
      </w:r>
      <w:r w:rsidRPr="00CB59BB">
        <w:rPr>
          <w:rFonts w:ascii="Arial Narrow" w:eastAsia="Times New Roman" w:hAnsi="Arial Narrow" w:cs="Arial"/>
          <w:color w:val="000000"/>
          <w:kern w:val="0"/>
          <w:lang w:eastAsia="es-ES"/>
          <ns2:ligatures ns2:val="none"/>
        </w:rPr>
        <w:t xml:space="preserve">requerir </w:t>
      </w:r>
      <w:r w:rsidRPr="00CB59BB">
        <w:rPr>
          <w:rFonts w:ascii="Arial Narrow" w:eastAsia="Times New Roman" w:hAnsi="Arial Narrow" w:cs="Arial"/>
          <w:color w:val="000000"/>
          <w:kern w:val="0"/>
          <w:lang w:val="es-ES" w:eastAsia="es-ES"/>
          <ns2:ligatures ns2:val="none"/>
        </w:rPr>
        <w:t xml:space="preserve">que, en un </w:t>
      </w:r>
      <w:r w:rsidRPr="00CB59BB">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4D3130" w:rsidRPr="004D3130">
        <w:rPr>
          <w:rFonts w:ascii="Arial Narrow" w:eastAsia="Times New Roman" w:hAnsi="Arial Narrow" w:cs="Times New Roman"/>
          <w:color w:val="000000"/>
          <w:kern w:val="0"/>
          <w:shd w:val="clear" w:color="auto" w:fill="FFFFFF"/>
          <w:lang w:eastAsia="es-PE"/>
          <ns2:ligatures ns2:val="none"/>
        </w:rPr>
        <w:t xml:space="preserve">el </w:t>
      </w:r>
      <w:r w:rsidR="004D3130" w:rsidRPr="004D3130">
        <w:rPr>
          <w:rFonts w:ascii="Arial Narrow" w:eastAsia="Arial Narrow" w:hAnsi="Arial Narrow"/>
          <w:color w:val="000000"/>
        </w:rPr>
        <w:t>Banco de Crédito del Perú S.A.</w:t>
      </w:r>
      <w:r w:rsidRPr="004D3130">
        <w:rPr>
          <w:rFonts w:ascii="Arial Narrow" w:eastAsia="Times New Roman" w:hAnsi="Arial Narrow" w:cs="Arial"/>
          <w:color w:val="000000"/>
          <w:kern w:val="0"/>
          <w:lang w:eastAsia="es-ES"/>
          <ns2:ligatures ns2:val="none"/>
        </w:rPr>
        <w:t xml:space="preserve">, </w:t>
      </w:r>
      <w:r w:rsidRPr="004D3130">
        <w:rPr>
          <w:rFonts w:ascii="Arial Narrow" w:eastAsia="Times New Roman" w:hAnsi="Arial Narrow" w:cs="Arial"/>
          <w:color w:val="000000"/>
          <w:kern w:val="0"/>
          <w:lang w:val="es-ES" w:eastAsia="es-ES"/>
          <ns2:ligatures ns2:val="none"/>
        </w:rPr>
        <w:t>cumpla</w:t>
      </w:r>
      <w:r w:rsidRPr="00CB59BB">
        <w:rPr>
          <w:rFonts w:ascii="Arial Narrow" w:eastAsia="Times New Roman" w:hAnsi="Arial Narrow" w:cs="Arial"/>
          <w:color w:val="000000"/>
          <w:kern w:val="0"/>
          <w:lang w:val="es-ES" w:eastAsia="es-ES"/>
          <ns2:ligatures ns2:val="none"/>
        </w:rPr>
        <w:t xml:space="preserve"> con: </w:t>
      </w:r>
      <w:r w:rsidR="00E962DF" w:rsidRPr="00E962DF">
        <w:rPr>
          <w:rFonts w:ascii="Arial Narrow" w:eastAsia="Times New Roman" w:hAnsi="Arial Narrow" w:cs="Arial"/>
          <w:color w:val="000000"/>
          <w:kern w:val="0"/>
          <w:lang w:val="es-ES" w:eastAsia="es-ES"/>
          <ns2:ligatures ns2:val="none"/>
        </w:rPr>
        <w:t>(i) presentar una copia debidamente suscrita del Seguro Múltiple - Certificado 0000000010452514a;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ns2:ligatures ns2:val="none"/>
        </w:rPr>
        <w:t>.</w:t>
      </w:r>
    </w:p>
    <w:p ns2:paraId="01832044" ns2:textId="77777777" w:rsidR="00CA59A2" w:rsidRPr="003D33BD" w:rsidRDefault="00CA59A2" w:rsidP="003D33BD">
      <w:pPr>
        <w:spacing w:after="0" w:line="240" w:lineRule="auto"/>
        <w:jc w:val="both"/>
        <w:rPr>
          <w:rFonts w:ascii="Arial Narrow" w:eastAsia="Arial Narrow" w:hAnsi="Arial Narrow" w:cs="Arial Narrow"/>
          <w:b/>
          <w:color w:val="000000"/>
          <w:kern w:val="0"/>
          <w:lang w:val="es-ES" w:eastAsia="es-PE"/>
          <ns2:ligatures ns2:val="none"/>
        </w:rPr>
      </w:pPr>
    </w:p>
    <w:p ns2:paraId="1E797618" ns2:textId="7D58C41D" w:rsidR="00CA59A2" w:rsidRPr="003D33BD" w:rsidRDefault="00DA3D76" w:rsidP="003D33BD">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SÉTIMO</w:t>
      </w:r>
      <w:r w:rsidR="00CA59A2" w:rsidRPr="003D33BD">
        <w:rPr>
          <w:rFonts w:ascii="Arial Narrow" w:eastAsia="Arial Narrow" w:hAnsi="Arial Narrow" w:cs="Arial Narrow"/>
          <w:b/>
          <w:color w:val="000000"/>
          <w:kern w:val="0"/>
          <w:lang w:eastAsia="es-PE"/>
          <ns2:ligatures ns2:val="none"/>
        </w:rPr>
        <w:t>:</w:t>
      </w:r>
      <w:r w:rsidR="00CA59A2" w:rsidRPr="003D33BD">
        <w:rPr>
          <w:rFonts w:ascii="Arial Narrow" w:eastAsia="Arial Narrow" w:hAnsi="Arial Narrow" w:cs="Arial Narrow"/>
          <w:color w:val="000000"/>
          <w:kern w:val="0"/>
          <w:lang w:eastAsia="es-PE"/>
          <ns2:ligatures ns2:val="none"/>
        </w:rPr>
        <w:t xml:space="preserve"> </w:t>
      </w:r>
      <w:bookmarkStart w:id="9" w:name="_Hlk188286915"/>
      <w:r w:rsidR="00CA59A2" w:rsidRPr="003D33BD">
        <w:rPr>
          <w:rFonts w:ascii="Arial Narrow" w:eastAsia="Arial Narrow" w:hAnsi="Arial Narrow" w:cs="Arial Narrow"/>
          <w:color w:val="000000"/>
          <w:kern w:val="0"/>
          <w:lang w:eastAsia="es-PE"/>
          <ns2:ligatures ns2:val="none"/>
        </w:rPr>
        <w:t xml:space="preserve">informar a las partes que el artículo 110 de la Ley </w:t>
      </w:r>
      <w:r w:rsidR="003A71B1" w:rsidRPr="003D33BD">
        <w:rPr>
          <w:rFonts w:ascii="Arial Narrow" w:eastAsia="Arial Narrow" w:hAnsi="Arial Narrow" w:cs="Times New Roman"/>
          <w:color w:val="000000"/>
          <w:kern w:val="0"/>
          <w:lang w:eastAsia="es-PE"/>
          <ns2:ligatures ns2:val="none"/>
        </w:rPr>
        <w:t>29571</w:t>
      </w:r>
      <w:r w:rsidR="00CA59A2" w:rsidRPr="003D33BD">
        <w:rPr>
          <w:rFonts w:ascii="Arial Narrow" w:eastAsia="Arial Narrow" w:hAnsi="Arial Narrow" w:cs="Arial Narrow"/>
          <w:color w:val="000000"/>
          <w:kern w:val="0"/>
          <w:lang w:eastAsia="es-PE"/>
          <ns2:ligatures ns2:val="none"/>
        </w:rPr>
        <w:t>, Código de Protección y Defensa del Consumidor</w:t>
      </w:r>
      <w:r w:rsidR="00CA59A2" w:rsidRPr="003D33BD">
        <w:rPr>
          <w:rStyle w:val="Refdenotaalpie"/>
          <w:rFonts w:ascii="Arial Narrow" w:eastAsia="Arial Narrow" w:hAnsi="Arial Narrow" w:cs="Times New Roman"/>
          <w:color w:val="000000"/>
          <w:kern w:val="0"/>
          <w:vertAlign w:val="superscript"/>
          <w:lang w:eastAsia="es-PE"/>
          <ns2:ligatures ns2:val="none"/>
        </w:rPr>
        <w:footnoteReference w:id="8"/>
      </w:r>
      <w:r w:rsidR="00CA59A2" w:rsidRPr="003D33BD">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3D33BD">
        <w:rPr>
          <w:rStyle w:val="Refdenotaalpie"/>
          <w:rFonts w:ascii="Arial Narrow" w:eastAsia="Arial Narrow" w:hAnsi="Arial Narrow" w:cs="Times New Roman"/>
          <w:color w:val="000000"/>
          <w:kern w:val="0"/>
          <w:vertAlign w:val="superscript"/>
          <w:lang w:eastAsia="es-PE"/>
          <ns2:ligatures ns2:val="none"/>
        </w:rPr>
        <w:footnoteReference w:id="9"/>
      </w:r>
      <w:r w:rsidR="00CA59A2" w:rsidRPr="003D33BD">
        <w:rPr>
          <w:rFonts w:ascii="Arial Narrow" w:eastAsia="Arial Narrow" w:hAnsi="Arial Narrow" w:cs="Arial Narrow"/>
          <w:color w:val="000000"/>
          <w:kern w:val="0"/>
          <w:lang w:eastAsia="es-PE"/>
          <ns2:ligatures ns2:val="none"/>
        </w:rPr>
        <w:t xml:space="preserve">. </w:t>
      </w:r>
      <w:bookmarkEnd w:id="9"/>
      <w:r w:rsidR="00CA59A2" w:rsidRPr="003D33BD">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3D33BD">
        <w:rPr>
          <w:rStyle w:val="Refdenotaalpie"/>
          <w:rFonts w:ascii="Arial Narrow" w:eastAsia="Arial Narrow" w:hAnsi="Arial Narrow" w:cs="Times New Roman"/>
          <w:color w:val="000000"/>
          <w:kern w:val="0"/>
          <w:vertAlign w:val="superscript"/>
          <w:lang w:eastAsia="es-PE"/>
          <ns2:ligatures ns2:val="none"/>
        </w:rPr>
        <w:footnoteReference w:id="10"/>
      </w:r>
      <w:r w:rsidR="00CA59A2" w:rsidRPr="003D33BD">
        <w:rPr>
          <w:rFonts w:ascii="Arial Narrow" w:eastAsia="Arial Narrow" w:hAnsi="Arial Narrow" w:cs="Arial Narrow"/>
          <w:color w:val="000000"/>
          <w:kern w:val="0"/>
          <w:lang w:eastAsia="es-PE"/>
          <ns2:ligatures ns2:val="none"/>
        </w:rPr>
        <w:t>.</w:t>
      </w:r>
    </w:p>
    <w:p ns2:paraId="34B442B3" ns2:textId="77777777" w:rsidR="00CA59A2" w:rsidRPr="003D33BD" w:rsidRDefault="00CA59A2" w:rsidP="003D33BD">
      <w:pPr>
        <w:spacing w:after="0" w:line="240" w:lineRule="auto"/>
        <w:jc w:val="both"/>
        <w:rPr>
          <w:rFonts w:ascii="Arial Narrow" w:eastAsia="Arial Narrow" w:hAnsi="Arial Narrow" w:cs="Arial Narrow"/>
          <w:b/>
          <w:color w:val="000000"/>
          <w:kern w:val="0"/>
          <w:lang w:eastAsia="es-PE"/>
          <ns2:ligatures ns2:val="none"/>
        </w:rPr>
      </w:pPr>
    </w:p>
    <w:p ns2:paraId="026F930D" ns2:textId="7F5AB5D2" w:rsidR="00CA59A2" w:rsidRPr="003D33BD" w:rsidRDefault="00DA3D76" w:rsidP="003D33BD">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OCTAVO</w:t>
      </w:r>
      <w:r w:rsidR="00CA59A2" w:rsidRPr="003D33BD">
        <w:rPr>
          <w:rFonts w:ascii="Arial Narrow" w:eastAsia="Arial Narrow" w:hAnsi="Arial Narrow" w:cs="Arial Narrow"/>
          <w:b/>
          <w:color w:val="000000"/>
          <w:kern w:val="0"/>
          <w:lang w:eastAsia="es-PE"/>
          <ns2:ligatures ns2:val="none"/>
        </w:rPr>
        <w:t>:</w:t>
      </w:r>
      <w:r w:rsidR="00CA59A2" w:rsidRPr="003D33BD">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D691688" ns2:textId="77777777" w:rsidR="00CA59A2" w:rsidRPr="003D33BD" w:rsidRDefault="00CA59A2" w:rsidP="003D33BD">
      <w:pPr>
        <w:spacing w:after="0" w:line="240" w:lineRule="auto"/>
        <w:jc w:val="both"/>
        <w:rPr>
          <w:rFonts w:ascii="Arial Narrow" w:eastAsia="Arial Narrow" w:hAnsi="Arial Narrow" w:cs="Arial Narrow"/>
          <w:color w:val="000000"/>
          <w:kern w:val="0"/>
          <w:lang w:eastAsia="es-PE"/>
          <ns2:ligatures ns2:val="none"/>
        </w:rPr>
      </w:pPr>
    </w:p>
    <w:p ns2:paraId="13920F1A" ns2:textId="1EC20407" w:rsidR="00CA59A2" w:rsidRPr="003D33BD" w:rsidRDefault="00DA3D76" w:rsidP="003D33BD">
      <w:pPr>
        <w:suppressAutoHyphens/>
        <w:spacing w:after="0" w:line="240" w:lineRule="auto"/>
        <w:jc w:val="both"/>
        <w:rPr>
          <w:rFonts w:ascii="Arial Narrow" w:eastAsia="Calibri" w:hAnsi="Arial Narrow" w:cs="Arial"/>
          <w:kern w:val="0"/>
          <w:u w:val="single"/>
          <ns2:ligatures ns2:val="none"/>
        </w:rPr>
      </w:pPr>
      <w:r w:rsidRPr="003D33BD">
        <w:rPr>
          <w:rFonts w:ascii="Arial Narrow" w:eastAsia="Arial Narrow" w:hAnsi="Arial Narrow" w:cs="Times New Roman"/>
          <w:b/>
          <w:color w:val="000000"/>
          <w:kern w:val="0"/>
          <w:lang w:eastAsia="es-PE"/>
          <ns2:ligatures ns2:val="none"/>
        </w:rPr>
        <w:t>NOVENO</w:t>
      </w:r>
      <w:r w:rsidR="00CA59A2" w:rsidRPr="003D33BD">
        <w:rPr>
          <w:rFonts w:ascii="Arial Narrow" w:eastAsia="Arial Narrow" w:hAnsi="Arial Narrow" w:cs="Arial"/>
          <w:b/>
          <w:color w:val="000000"/>
          <w:kern w:val="0"/>
          <ns2:ligatures ns2:val="none"/>
        </w:rPr>
        <w:t>:</w:t>
      </w:r>
      <w:r w:rsidR="00CA59A2" w:rsidRPr="003D33BD">
        <w:rPr>
          <w:rFonts w:ascii="Arial Narrow" w:eastAsia="Arial Narrow" w:hAnsi="Arial Narrow" w:cs="Arial"/>
          <w:color w:val="000000"/>
          <w:kern w:val="0"/>
          <ns2:ligatures ns2:val="none"/>
        </w:rPr>
        <w:t xml:space="preserve"> comunicar a las partes que, de acuerdo a lo señalado por el artículo 29 del Decreto Legislativo</w:t>
      </w:r>
      <w:r w:rsidR="003D33BD" w:rsidRPr="003D33BD">
        <w:rPr>
          <w:rFonts w:ascii="Arial Narrow" w:eastAsia="Arial Narrow" w:hAnsi="Arial Narrow" w:cs="Arial"/>
          <w:color w:val="000000"/>
          <w:kern w:val="0"/>
          <ns2:ligatures ns2:val="none"/>
        </w:rPr>
        <w:t xml:space="preserve"> </w:t>
      </w:r>
      <w:r w:rsidR="00CA59A2" w:rsidRPr="003D33BD">
        <w:rPr>
          <w:rFonts w:ascii="Arial Narrow" w:eastAsia="Arial Narrow" w:hAnsi="Arial Narrow" w:cs="Arial"/>
          <w:color w:val="000000"/>
          <w:kern w:val="0"/>
          <ns2:ligatures ns2:val="none"/>
        </w:rPr>
        <w:t>807</w:t>
      </w:r>
      <w:r w:rsidR="00CA59A2" w:rsidRPr="003D33BD">
        <w:rPr>
          <w:rStyle w:val="Refdenotaalpie"/>
          <w:rFonts w:ascii="Arial Narrow" w:eastAsia="Arial Narrow" w:hAnsi="Arial Narrow" w:cs="Arial"/>
          <w:color w:val="000000"/>
          <w:kern w:val="0"/>
          <w:vertAlign w:val="superscript"/>
          <ns2:ligatures ns2:val="none"/>
        </w:rPr>
        <w:footnoteReference w:id="11"/>
      </w:r>
      <w:r w:rsidR="00CA59A2" w:rsidRPr="003D33BD">
        <w:rPr>
          <w:rFonts w:ascii="Arial Narrow" w:eastAsia="Arial Narrow" w:hAnsi="Arial Narrow" w:cs="Arial"/>
          <w:color w:val="000000"/>
          <w:kern w:val="0"/>
          <ns2:ligatures ns2:val="none"/>
        </w:rPr>
        <w:t xml:space="preserve">, hasta antes de la emisión de la Resolución Final tienen la posibilidad de solicitar una audiencia de </w:t>
      </w:r>
      <w:r w:rsidR="00CA59A2" w:rsidRPr="003D33BD">
        <w:rPr>
          <w:rFonts w:ascii="Arial Narrow" w:eastAsia="Arial Narrow" w:hAnsi="Arial Narrow" w:cs="Arial"/>
          <w:color w:val="000000"/>
          <w:kern w:val="0"/>
          <ns2:ligatures ns2:val="none"/>
        </w:rPr>
        <w:lastRenderedPageBreak/>
        <w:t xml:space="preserve">conciliación. En caso deleguen a favor de una tercera persona su actuación en la diligencia programada, esta deberá presentar un poder especial con firma legalizada ante Notario Público, donde conste </w:t>
      </w:r>
      <w:r w:rsidR="00CA59A2" w:rsidRPr="003D33BD">
        <w:rPr>
          <w:rFonts w:ascii="Arial Narrow" w:eastAsia="Arial Narrow" w:hAnsi="Arial Narrow" w:cs="Arial"/>
          <w:color w:val="000000"/>
          <w:kern w:val="0"/>
          <w:u w:val="single"/>
          <ns2:ligatures ns2:val="none"/>
        </w:rPr>
        <w:t>expresamente su facultad para asistir y conciliar en su representación</w:t>
      </w:r>
      <w:r w:rsidR="00CA59A2" w:rsidRPr="003D33BD">
        <w:rPr>
          <w:rFonts w:ascii="Arial Narrow" w:eastAsia="Arial Narrow" w:hAnsi="Arial Narrow" w:cs="Arial"/>
          <w:bCs/>
          <w:color w:val="000000"/>
          <w:kern w:val="0"/>
          <ns2:ligatures ns2:val="none"/>
        </w:rPr>
        <w:t>.</w:t>
      </w:r>
      <w:r w:rsidR="00CA59A2" w:rsidRPr="003D33BD">
        <w:rPr>
          <w:rFonts w:ascii="Arial Narrow" w:eastAsia="Arial Narrow" w:hAnsi="Arial Narrow" w:cs="Arial"/>
          <w:b/>
          <w:bCs/>
          <w:color w:val="000000"/>
          <w:kern w:val="0"/>
          <ns2:ligatures ns2:val="none"/>
        </w:rPr>
        <w:t xml:space="preserve"> </w:t>
      </w:r>
      <w:r w:rsidR="00CA59A2" w:rsidRPr="003D33BD">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655A274E" ns2:textId="77777777" w:rsidR="00CA59A2" w:rsidRPr="003D33BD" w:rsidRDefault="00CA59A2" w:rsidP="003D33BD">
      <w:pPr>
        <w:suppressAutoHyphens/>
        <w:spacing w:after="0" w:line="240" w:lineRule="auto"/>
        <w:jc w:val="both"/>
        <w:rPr>
          <w:rFonts w:ascii="Arial Narrow" w:eastAsia="Calibri" w:hAnsi="Arial Narrow" w:cs="Arial"/>
          <w:kern w:val="0"/>
          <w:u w:val="single"/>
          <ns2:ligatures ns2:val="none"/>
        </w:rPr>
      </w:pPr>
    </w:p>
    <w:p ns2:paraId="4EA2CF23" ns2:textId="1C15DD28" w:rsidR="00CA59A2" w:rsidRPr="003D33BD" w:rsidRDefault="00DA3D76" w:rsidP="003D33BD">
      <w:pPr>
        <w:suppressAutoHyphens/>
        <w:spacing w:after="0" w:line="240" w:lineRule="auto"/>
        <w:jc w:val="both"/>
        <w:rPr>
          <w:rFonts w:ascii="Arial Narrow" w:eastAsia="Times New Roman" w:hAnsi="Arial Narrow" w:cs="Times New Roman"/>
          <w:color w:val="000000"/>
          <w:kern w:val="0"/>
          <w:lang w:eastAsia="es-PE"/>
          <ns2:ligatures ns2:val="none"/>
        </w:rPr>
      </w:pPr>
      <w:r w:rsidRPr="003D33BD">
        <w:rPr>
          <w:rFonts w:ascii="Arial Narrow" w:eastAsia="Arial Narrow" w:hAnsi="Arial Narrow"/>
          <w:b/>
          <w:color w:val="000000"/>
        </w:rPr>
        <w:t>DÉCIMO</w:t>
      </w:r>
      <w:r w:rsidR="00CA59A2" w:rsidRPr="003D33BD">
        <w:rPr>
          <w:rFonts w:ascii="Arial Narrow" w:eastAsia="Arial Narrow" w:hAnsi="Arial Narrow" w:cs="Times New Roman"/>
          <w:b/>
          <w:color w:val="000000"/>
          <w:kern w:val="0"/>
          <w:lang w:eastAsia="es-PE"/>
          <ns2:ligatures ns2:val="none"/>
        </w:rPr>
        <w:t>:</w:t>
      </w:r>
      <w:r w:rsidR="00CA59A2" w:rsidRPr="003D33BD">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ns2:paraId="56F1542B" ns2:textId="77777777" w:rsidR="00CA59A2" w:rsidRPr="003D33BD" w:rsidRDefault="00CA59A2" w:rsidP="003D33BD">
      <w:pPr>
        <w:suppressAutoHyphens/>
        <w:spacing w:after="0" w:line="240" w:lineRule="auto"/>
        <w:jc w:val="both"/>
        <w:rPr>
          <w:rFonts w:ascii="Arial Narrow" w:eastAsia="Times New Roman" w:hAnsi="Arial Narrow" w:cs="Times New Roman"/>
          <w:color w:val="000000"/>
          <w:kern w:val="0"/>
          <w:lang w:eastAsia="es-PE"/>
          <ns2:ligatures ns2:val="none"/>
        </w:rPr>
      </w:pPr>
    </w:p>
    <w:p ns2:paraId="0336E964" ns2:textId="15F50638" w:rsidR="005B4857" w:rsidRPr="003D33BD" w:rsidRDefault="00CA59A2" w:rsidP="003D33BD">
      <w:pPr>
        <w:suppressAutoHyphens/>
        <w:spacing w:after="0" w:line="240" w:lineRule="auto"/>
        <w:jc w:val="both"/>
        <w:rPr>
          <w:rFonts w:ascii="Arial Narrow" w:hAnsi="Arial Narrow" w:cs="Arial"/>
        </w:rPr>
      </w:pPr>
      <w:r w:rsidRPr="003D33BD">
        <w:rPr>
          <w:rFonts w:ascii="Arial Narrow" w:eastAsia="Arial Narrow" w:hAnsi="Arial Narrow"/>
          <w:b/>
          <w:color w:val="000000"/>
        </w:rPr>
        <w:t xml:space="preserve">DÉCIMO PRIMERO: requerir al señor [DENUNCIANTE] y al Banco de Crédito del Perú S.A. y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DA3D76">
        <w:rPr>
          <w:rFonts w:ascii="Arial Narrow" w:eastAsia="Arial Narrow" w:hAnsi="Arial Narrow"/>
          <w:b/>
          <w:color w:val="000000"/>
        </w:rPr>
        <w:t xml:space="preserve"/>
      </w:r>
      <w:r w:rsidRPr="003D33BD">
        <w:rPr>
          <w:rFonts w:ascii="Arial Narrow" w:eastAsia="Arial Narrow" w:hAnsi="Arial Narrow"/>
          <w:b/>
          <w:color w:val="000000"/>
        </w:rPr>
        <w:t xml:space="preserve"/>
      </w:r>
      <w:r w:rsidRPr="003D33BD">
        <w:rPr>
          <w:rFonts w:ascii="Arial Narrow" w:eastAsia="Arial Narrow" w:hAnsi="Arial Narrow"/>
          <w:color w:val="000000"/>
        </w:rPr>
        <w:t xml:space="preserve"/>
      </w:r>
      <w:r w:rsidR="006C747A" w:rsidRPr="003D33BD">
        <w:rPr>
          <w:rFonts w:ascii="Arial Narrow" w:eastAsia="Arial Narrow" w:hAnsi="Arial Narrow"/>
          <w:color w:val="000000"/>
        </w:rPr>
        <w:t xml:space="preserve"/>
      </w:r>
      <w:r w:rsidRPr="003D33BD">
        <w:rPr>
          <w:rFonts w:ascii="Arial Narrow" w:eastAsia="Arial Narrow" w:hAnsi="Arial Narrow"/>
          <w:color w:val="000000"/>
        </w:rPr>
        <w:t/>
      </w:r>
      <w:r w:rsidR="006C747A">
        <w:rPr>
          <w:rFonts w:ascii="Arial Narrow" w:eastAsia="Arial Narrow" w:hAnsi="Arial Narrow"/>
          <w:color w:val="000000"/>
        </w:rPr>
        <w:t/>
      </w:r>
      <w:r w:rsidRPr="003D33BD">
        <w:rPr>
          <w:rFonts w:ascii="Arial Narrow" w:eastAsia="Arial Narrow" w:hAnsi="Arial Narrow"/>
          <w:color w:val="000000"/>
        </w:rPr>
        <w:t xml:space="preserve"/>
      </w:r>
      <w:r w:rsidR="006C747A" w:rsidRPr="003D33BD">
        <w:rPr>
          <w:rFonts w:ascii="Arial Narrow" w:eastAsia="Arial Narrow" w:hAnsi="Arial Narrow"/>
          <w:color w:val="000000"/>
        </w:rPr>
        <w:t xml:space="preserve"/>
      </w:r>
      <w:r w:rsidRPr="003D33BD">
        <w:rPr>
          <w:rFonts w:ascii="Arial Narrow" w:eastAsia="Arial Narrow" w:hAnsi="Arial Narrow"/>
          <w:color w:val="000000"/>
        </w:rPr>
        <w:t/>
      </w:r>
      <w:r w:rsidR="003D33BD" w:rsidRPr="003D33BD">
        <w:rPr>
          <w:rStyle w:val="Refdenotaalpie"/>
          <w:rFonts w:ascii="Arial Narrow" w:eastAsia="Arial Narrow" w:hAnsi="Arial Narrow"/>
          <w:color w:val="000000"/>
          <w:vertAlign w:val="superscript"/>
        </w:rPr>
        <w:footnoteReference w:id="12"/>
      </w:r>
      <w:r w:rsidRPr="003D33BD">
        <w:rPr>
          <w:rFonts w:ascii="Arial Narrow" w:eastAsia="Arial Narrow" w:hAnsi="Arial Narrow"/>
          <w:color w:val="000000"/>
        </w:rPr>
        <w:t/>
      </w:r>
    </w:p>
    <w:p ns2:paraId="6CA446CA" ns2:textId="77777777" w:rsidR="005B4857" w:rsidRPr="003D33BD" w:rsidRDefault="005B4857" w:rsidP="003D33BD">
      <w:pPr>
        <w:suppressAutoHyphens/>
        <w:spacing w:after="0" w:line="240" w:lineRule="auto"/>
        <w:jc w:val="both"/>
        <w:rPr>
          <w:rFonts w:ascii="Arial Narrow" w:hAnsi="Arial Narrow" w:cs="Arial"/>
        </w:rPr>
      </w:pPr>
    </w:p>
    <w:p ns2:paraId="11E1785B" ns2:textId="54BE9CF0" w:rsidR="00AD10C3" w:rsidRPr="006C747A" w:rsidRDefault="00CA59A2" w:rsidP="006C747A">
      <w:pPr>
        <w:suppressAutoHyphens/>
        <w:spacing w:after="0" w:line="240" w:lineRule="auto"/>
        <w:jc w:val="both"/>
        <w:rPr>
          <w:rFonts w:ascii="Arial Narrow" w:eastAsia="Arial Narrow" w:hAnsi="Arial Narrow"/>
          <w:color w:val="000000"/>
        </w:rPr>
      </w:pPr>
      <w:r w:rsidRPr="003D33BD">
        <w:rPr>
          <w:rFonts w:ascii="Arial Narrow" w:eastAsia="Arial Narrow" w:hAnsi="Arial Narrow" w:cs="Arial Narrow"/>
          <w:b/>
          <w:bCs/>
          <w:color w:val="000000"/>
        </w:rPr>
        <w:t xml:space="preserve">DÉCIMO </w:t>
      </w:r>
      <w:r w:rsidR="00DA3D76">
        <w:rPr>
          <w:rFonts w:ascii="Arial Narrow" w:eastAsia="Arial Narrow" w:hAnsi="Arial Narrow" w:cs="Arial Narrow"/>
          <w:b/>
          <w:bCs/>
          <w:color w:val="000000"/>
        </w:rPr>
        <w:t>SEGUNDO</w:t>
      </w:r>
      <w:r w:rsidRPr="003D33BD">
        <w:rPr>
          <w:rFonts w:ascii="Arial Narrow" w:eastAsia="Arial Narrow" w:hAnsi="Arial Narrow" w:cs="Arial Narrow"/>
          <w:b/>
          <w:bCs/>
          <w:color w:val="000000"/>
        </w:rPr>
        <w:t>:</w:t>
      </w:r>
      <w:r w:rsidRPr="003D33BD">
        <w:rPr>
          <w:rFonts w:ascii="Arial Narrow" w:eastAsia="Arial Narrow" w:hAnsi="Arial Narrow" w:cs="Arial Narrow"/>
          <w:color w:val="000000"/>
        </w:rPr>
        <w:t xml:space="preserve"> </w:t>
      </w:r>
      <w:r w:rsidRPr="003D33BD">
        <w:rPr>
          <w:rFonts w:ascii="Arial Narrow" w:eastAsia="Arial Narrow" w:hAnsi="Arial Narrow"/>
          <w:color w:val="000000"/>
        </w:rPr>
        <w:t xml:space="preserve">requerir a </w:t>
      </w:r>
      <w:r w:rsidR="006C747A" w:rsidRPr="00DA3D76">
        <w:rPr>
          <w:rFonts w:ascii="Arial Narrow" w:eastAsia="Arial Narrow" w:hAnsi="Arial Narrow" w:cs="Arial Narrow"/>
          <w:bCs/>
          <w:color w:val="000000"/>
        </w:rPr>
        <w:t xml:space="preserve">Pacífico Compañía de Seguros y Reaseguros </w:t>
      </w:r>
      <w:r w:rsidR="00DA3D76" w:rsidRPr="00DA3D76">
        <w:rPr>
          <w:rFonts w:ascii="Arial Narrow" w:eastAsia="Arial Narrow" w:hAnsi="Arial Narrow" w:cs="Arial Narrow"/>
          <w:bCs/>
          <w:color w:val="000000"/>
        </w:rPr>
        <w:t xml:space="preserve">S.A. </w:t>
      </w:r>
      <w:r w:rsidRPr="003D33BD">
        <w:rPr>
          <w:rFonts w:ascii="Arial Narrow" w:eastAsia="Arial Narrow" w:hAnsi="Arial Narrow"/>
          <w:color w:val="000000"/>
        </w:rPr>
        <w:t>para que efectúe</w:t>
      </w:r>
      <w:r w:rsidR="006C747A">
        <w:rPr>
          <w:rFonts w:ascii="Arial Narrow" w:eastAsia="Arial Narrow" w:hAnsi="Arial Narrow"/>
          <w:color w:val="000000"/>
        </w:rPr>
        <w:t xml:space="preserve"> </w:t>
      </w:r>
      <w:r w:rsidRPr="003D33BD">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p>
    <w:p ns2:paraId="11D2F85A" ns2:textId="77777777" w:rsidR="003A00D7" w:rsidRPr="003D33BD" w:rsidRDefault="003A00D7" w:rsidP="003D33BD">
      <w:pPr>
        <w:spacing w:after="0" w:line="240" w:lineRule="auto"/>
        <w:jc w:val="center"/>
        <w:rPr>
          <w:rFonts w:ascii="Arial Narrow" w:eastAsia="Arial Narrow" w:hAnsi="Arial Narrow" w:cs="Arial Narrow"/>
          <w:b/>
          <w:color w:val="000000"/>
          <w:lang w:eastAsia="es-PE"/>
        </w:rPr>
      </w:pPr>
      <w:r w:rsidRPr="003D33BD">
        <w:rPr>
          <w:rFonts w:ascii="Arial Narrow" w:eastAsia="Arial Narrow" w:hAnsi="Arial Narrow" w:cs="Arial Narrow"/>
          <w:b/>
          <w:color w:val="000000"/>
          <w:lang w:eastAsia="es-PE"/>
        </w:rPr>
        <w:t xml:space="preserve">Firmado digitalmente por </w:t>
      </w:r>
    </w:p>
    <w:p ns2:paraId="658E5E7F" ns2:textId="7122F65B" w:rsidR="00C03E0B" w:rsidRPr="003D33BD" w:rsidRDefault="00DA3D76" w:rsidP="003D33BD">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 xml:space="preserve">EVELING ROA QUISPE</w:t>
      </w:r>
    </w:p>
    <w:p ns2:paraId="21CC2B1F" ns2:textId="2A45DD65" w:rsidR="00C03E0B" w:rsidRPr="003D33BD" w:rsidRDefault="00C03E0B" w:rsidP="003D33BD">
      <w:pPr>
        <w:spacing w:after="0" w:line="240" w:lineRule="auto"/>
        <w:jc w:val="center"/>
        <w:rPr>
          <w:rFonts w:ascii="Arial Narrow" w:eastAsia="Arial Narrow" w:hAnsi="Arial Narrow" w:cs="Arial Narrow"/>
          <w:b/>
          <w:color w:val="000000"/>
          <w:lang w:eastAsia="es-PE"/>
        </w:rPr>
      </w:pPr>
      <w:r w:rsidRPr="003D33BD">
        <w:rPr>
          <w:rFonts w:ascii="Arial Narrow" w:eastAsia="Arial Narrow" w:hAnsi="Arial Narrow" w:cs="Arial Narrow"/>
          <w:b/>
          <w:color w:val="000000"/>
          <w:lang w:eastAsia="es-PE"/>
        </w:rPr>
        <w:t xml:space="preserve">Secretaria Técnica</w:t>
      </w:r>
      <w:r w:rsidR="00DA3D76">
        <w:rPr>
          <w:rFonts w:ascii="Arial Narrow" w:eastAsia="Arial Narrow" w:hAnsi="Arial Narrow" w:cs="Arial Narrow"/>
          <w:b/>
          <w:color w:val="000000"/>
          <w:lang w:eastAsia="es-PE"/>
        </w:rPr>
        <w:t xml:space="preserve"/>
      </w:r>
    </w:p>
    <w:p ns2:paraId="309EF6D7" ns2:textId="77777777" w:rsidR="003A00D7" w:rsidRPr="003D33BD" w:rsidRDefault="003A00D7" w:rsidP="003D33BD">
      <w:pPr>
        <w:spacing w:after="0" w:line="240" w:lineRule="auto"/>
        <w:jc w:val="center"/>
        <w:rPr>
          <w:rFonts w:ascii="Arial Narrow" w:eastAsia="Arial Narrow" w:hAnsi="Arial Narrow" w:cs="Arial Narrow"/>
          <w:b/>
          <w:color w:val="000000"/>
          <w:lang w:eastAsia="es-PE"/>
        </w:rPr>
      </w:pPr>
      <w:r w:rsidRPr="003D33BD">
        <w:rPr>
          <w:rFonts w:ascii="Arial Narrow" w:eastAsia="Arial Narrow" w:hAnsi="Arial Narrow"/>
          <w:color w:val="000000"/>
        </w:rPr>
        <w:t>Comisión de Protección al Consumidor 1</w:t>
      </w:r>
    </w:p>
    <w:p ns2:paraId="6006F7DB" ns2:textId="62541B9F" w:rsidR="001B5674" w:rsidRPr="006C747A" w:rsidRDefault="006C747A" w:rsidP="006C747A">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3D33BD">
        <w:rPr>
          <w:rFonts w:ascii="Arial Narrow" w:eastAsia="Arial Narrow" w:hAnsi="Arial Narrow"/>
          <w:color w:val="000000"/>
          <w:sz w:val="16"/>
          <w:szCs w:val="18"/>
        </w:rPr>
        <w:t>/</w:t>
      </w:r>
      <w:r>
        <w:rPr>
          <w:rFonts w:ascii="Arial Narrow" w:eastAsia="Arial Narrow" w:hAnsi="Arial Narrow"/>
          <w:color w:val="000000"/>
          <w:sz w:val="16"/>
          <w:szCs w:val="18"/>
        </w:rPr>
        <w:t>jcq</w:t>
      </w:r>
    </w:p>
    <w:sectPr w:rsidR="001B5674" w:rsidRPr="006C747A"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5A75B" w14:textId="77777777" w:rsidR="00133EF0" w:rsidRDefault="00133EF0" w:rsidP="00DA79A0">
      <w:pPr>
        <w:spacing w:after="0" w:line="240" w:lineRule="auto"/>
      </w:pPr>
      <w:r>
        <w:separator/>
      </w:r>
    </w:p>
  </w:endnote>
  <w:endnote w:type="continuationSeparator" w:id="0">
    <w:p w14:paraId="29765004" w14:textId="77777777" w:rsidR="00133EF0" w:rsidRDefault="00133EF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07F8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05CD" w14:textId="637A252F" w:rsidR="00B91E42" w:rsidRPr="003D33BD" w:rsidRDefault="003D33BD" w:rsidP="003D33BD">
    <w:pPr>
      <w:pStyle w:val="Piedepgina"/>
      <w:tabs>
        <w:tab w:val="clear" w:pos="4252"/>
        <w:tab w:val="clear" w:pos="8504"/>
        <w:tab w:val="center" w:pos="4678"/>
      </w:tabs>
      <w:rPr>
        <w:rFonts w:ascii="Arial Narrow" w:hAnsi="Arial Narrow" w:cs="Arial"/>
        <w:sz w:val="18"/>
      </w:rPr>
    </w:pPr>
    <w:r w:rsidRPr="003D33B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4B02A"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2A365" w14:textId="77777777" w:rsidR="00133EF0" w:rsidRDefault="00133EF0" w:rsidP="00DA79A0">
      <w:pPr>
        <w:spacing w:after="0" w:line="240" w:lineRule="auto"/>
      </w:pPr>
      <w:r>
        <w:separator/>
      </w:r>
    </w:p>
  </w:footnote>
  <w:footnote w:type="continuationSeparator" w:id="0">
    <w:p w14:paraId="40A6480C" w14:textId="77777777" w:rsidR="00133EF0" w:rsidRDefault="00133EF0" w:rsidP="00DA79A0">
      <w:pPr>
        <w:spacing w:after="0" w:line="240" w:lineRule="auto"/>
      </w:pPr>
      <w:r>
        <w:continuationSeparator/>
      </w:r>
    </w:p>
  </w:footnote>
  <w:footnote w:id="1">
    <w:p w14:paraId="11C620B4" w14:textId="4DC4AC31" w:rsidR="003D33BD" w:rsidRPr="003D33BD" w:rsidRDefault="003D33BD" w:rsidP="003D33BD">
      <w:pPr>
        <w:pStyle w:val="Textonotapie"/>
        <w:tabs>
          <w:tab w:val="left" w:pos="567"/>
        </w:tabs>
        <w:spacing w:after="200"/>
        <w:ind w:left="567" w:hanging="567"/>
        <w:jc w:val="both"/>
        <w:rPr>
          <w:rFonts w:ascii="Arial Narrow" w:hAnsi="Arial Narrow" w:cs="Arial"/>
          <w:sz w:val="16"/>
          <w:lang w:val="es-419"/>
        </w:rPr>
      </w:pPr>
      <w:r w:rsidRPr="003D33BD">
        <w:rPr>
          <w:rStyle w:val="Refdenotaalpie"/>
          <w:rFonts w:ascii="Arial Narrow" w:hAnsi="Arial Narrow" w:cs="Arial"/>
          <w:sz w:val="16"/>
          <w:vertAlign w:val="superscript"/>
        </w:rPr>
        <w:footnoteRef/>
      </w:r>
      <w:r w:rsidRPr="003D33BD">
        <w:rPr>
          <w:rFonts w:ascii="Arial Narrow" w:hAnsi="Arial Narrow" w:cs="Arial"/>
          <w:sz w:val="16"/>
        </w:rPr>
        <w:t xml:space="preserve"> </w:t>
      </w:r>
      <w:r w:rsidRPr="003D33BD">
        <w:rPr>
          <w:rFonts w:ascii="Arial Narrow" w:hAnsi="Arial Narrow" w:cs="Arial"/>
          <w:sz w:val="16"/>
          <w:lang w:val="es-419"/>
        </w:rPr>
        <w:tab/>
        <w:t xml:space="preserve">Denuncia </w:t>
      </w:r>
      <w:r w:rsidR="00DB4CD9" w:rsidRPr="00DB4CD9">
        <w:rPr>
          <w:rFonts w:ascii="Arial Narrow" w:hAnsi="Arial Narrow" w:cs="Arial"/>
          <w:sz w:val="16"/>
          <w:lang w:val="es-419"/>
        </w:rPr>
        <w:t xml:space="preserve">remitida a esta Comisión mediante </w:t>
      </w:r>
      <w:r w:rsidR="004A691D" w:rsidRPr="004A691D">
        <w:rPr>
          <w:rFonts w:ascii="Arial Narrow" w:hAnsi="Arial Narrow" w:cs="Arial"/>
          <w:sz w:val="16"/>
          <w:lang w:val="es-419"/>
        </w:rPr>
        <w:t>DOCUMENTO DE TRASLADO 462-2026-PS2/INDECOPI</w:t>
      </w:r>
      <w:r w:rsidR="004A691D">
        <w:rPr>
          <w:rFonts w:ascii="Arial Narrow" w:hAnsi="Arial Narrow" w:cs="Arial"/>
          <w:sz w:val="16"/>
          <w:lang w:val="es-419"/>
        </w:rPr>
        <w:t xml:space="preserve"> </w:t>
      </w:r>
      <w:r w:rsidR="00DB4CD9" w:rsidRPr="00DB4CD9">
        <w:rPr>
          <w:rFonts w:ascii="Arial Narrow" w:hAnsi="Arial Narrow" w:cs="Arial"/>
          <w:sz w:val="16"/>
          <w:lang w:val="es-419"/>
        </w:rPr>
        <w:t xml:space="preserve">de fecha 16 </w:t>
      </w:r>
      <w:r w:rsidR="004A691D">
        <w:rPr>
          <w:rFonts w:ascii="Arial Narrow" w:hAnsi="Arial Narrow" w:cs="Arial"/>
          <w:sz w:val="16"/>
          <w:lang w:val="es-419"/>
        </w:rPr>
        <w:t>junio</w:t>
      </w:r>
      <w:r w:rsidR="00DB4CD9" w:rsidRPr="00DB4CD9">
        <w:rPr>
          <w:rFonts w:ascii="Arial Narrow" w:hAnsi="Arial Narrow" w:cs="Arial"/>
          <w:sz w:val="16"/>
          <w:lang w:val="es-419"/>
        </w:rPr>
        <w:t xml:space="preserve"> de </w:t>
      </w:r>
      <w:r w:rsidR="004A691D">
        <w:rPr>
          <w:rFonts w:ascii="Arial Narrow" w:hAnsi="Arial Narrow" w:cs="Arial"/>
          <w:sz w:val="16"/>
          <w:lang w:val="es-419"/>
        </w:rPr>
        <w:t>2026</w:t>
      </w:r>
      <w:r w:rsidR="00DB4CD9" w:rsidRPr="00DB4CD9">
        <w:rPr>
          <w:rFonts w:ascii="Arial Narrow" w:hAnsi="Arial Narrow" w:cs="Arial"/>
          <w:sz w:val="16"/>
          <w:lang w:val="es-419"/>
        </w:rPr>
        <w:t xml:space="preserve">, </w:t>
      </w:r>
      <w:r w:rsidR="005C721B" w:rsidRPr="005C721B">
        <w:rPr>
          <w:rFonts w:ascii="Arial Narrow" w:hAnsi="Arial Narrow" w:cs="Arial"/>
          <w:sz w:val="16"/>
          <w:lang w:val="es-419"/>
        </w:rPr>
        <w:t xml:space="preserve">recibida el 22 de junio de 2025</w:t>
      </w:r>
      <w:r w:rsidRPr="003D33BD">
        <w:rPr>
          <w:rFonts w:ascii="Arial Narrow" w:hAnsi="Arial Narrow" w:cs="Arial"/>
          <w:sz w:val="16"/>
          <w:lang w:val="es-419"/>
        </w:rPr>
        <w:t>.</w:t>
      </w:r>
    </w:p>
  </w:footnote>
  <w:footnote w:id="2">
    <w:p w14:paraId="6A79D62C" w14:textId="48DE5F4A" w:rsidR="003D33BD" w:rsidRPr="003D33BD" w:rsidRDefault="003D33BD" w:rsidP="003D33BD">
      <w:pPr>
        <w:pStyle w:val="Textonotapie"/>
        <w:tabs>
          <w:tab w:val="left" w:pos="567"/>
        </w:tabs>
        <w:spacing w:after="200"/>
        <w:ind w:left="567" w:hanging="567"/>
        <w:jc w:val="both"/>
        <w:rPr>
          <w:rFonts w:ascii="Arial Narrow" w:hAnsi="Arial Narrow" w:cs="Arial"/>
          <w:sz w:val="16"/>
          <w:lang w:val="es-419"/>
        </w:rPr>
      </w:pPr>
      <w:r w:rsidRPr="003D33BD">
        <w:rPr>
          <w:rStyle w:val="Refdenotaalpie"/>
          <w:rFonts w:ascii="Arial Narrow" w:hAnsi="Arial Narrow" w:cs="Arial"/>
          <w:sz w:val="16"/>
          <w:vertAlign w:val="superscript"/>
        </w:rPr>
        <w:footnoteRef/>
      </w:r>
      <w:r w:rsidRPr="003D33BD">
        <w:rPr>
          <w:rFonts w:ascii="Arial Narrow" w:hAnsi="Arial Narrow" w:cs="Arial"/>
          <w:sz w:val="16"/>
        </w:rPr>
        <w:t xml:space="preserve"> </w:t>
      </w:r>
      <w:r w:rsidRPr="003D33BD">
        <w:rPr>
          <w:rFonts w:ascii="Arial Narrow" w:hAnsi="Arial Narrow" w:cs="Arial"/>
          <w:sz w:val="16"/>
          <w:lang w:val="es-419"/>
        </w:rPr>
        <w:tab/>
        <w:t xml:space="preserve">Publicado el 2 de setiembre de 2010 en el Diario Oficial El Peruano, vigente desde el 2 de octubre de 2010 y modificado por Decreto Legislativo 1308.</w:t>
      </w:r>
    </w:p>
  </w:footnote>
  <w:footnote w:id="3">
    <w:p w14:paraId="5FDCFA46"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vertAlign w:val="superscript"/>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3B7A3568"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5A5FB8C9"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2540E757"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45F7B2CC"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p>
    <w:p w14:paraId="4A930CCF"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065F2CBB"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0C43B902"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D1D489C"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p>
  </w:footnote>
  <w:footnote w:id="4">
    <w:p w14:paraId="07775C12"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vertAlign w:val="superscript"/>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0913D863" w14:textId="77777777" w:rsidR="005C721B" w:rsidRPr="00CB59BB" w:rsidRDefault="005C721B" w:rsidP="005C721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59610A22"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7ACE8EB8"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614616E9" w14:textId="77777777" w:rsidR="005C721B" w:rsidRPr="00CB59BB" w:rsidRDefault="005C721B" w:rsidP="005C721B">
      <w:pPr>
        <w:pStyle w:val="Textonotapie"/>
        <w:ind w:left="567" w:right="-1"/>
        <w:jc w:val="both"/>
        <w:rPr>
          <w:rFonts w:ascii="Arial Narrow" w:eastAsia="Arial Narrow" w:hAnsi="Arial Narrow" w:cs="Arial Narrow"/>
          <w:sz w:val="16"/>
          <w:szCs w:val="16"/>
        </w:rPr>
      </w:pPr>
    </w:p>
    <w:p w14:paraId="58E9E267"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1F9F69A1"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1A401A8" w14:textId="77777777" w:rsidR="005C721B" w:rsidRPr="00CB59BB" w:rsidRDefault="005C721B" w:rsidP="005C721B">
      <w:pPr>
        <w:pStyle w:val="Textonotapie"/>
        <w:jc w:val="both"/>
        <w:rPr>
          <w:rFonts w:ascii="Arial Narrow" w:hAnsi="Arial Narrow"/>
          <w:sz w:val="16"/>
          <w:szCs w:val="16"/>
        </w:rPr>
      </w:pPr>
    </w:p>
  </w:footnote>
  <w:footnote w:id="5">
    <w:p w14:paraId="3E8F5980" w14:textId="6234C130"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vertAlign w:val="superscript"/>
        </w:rPr>
        <w:footnoteRef/>
      </w:r>
      <w:r w:rsidR="003D33BD">
        <w:rPr>
          <w:rFonts w:ascii="Arial Narrow" w:hAnsi="Arial Narrow" w:cs="Arial"/>
          <w:b/>
          <w:sz w:val="16"/>
        </w:rPr>
        <w:t xml:space="preserve"> </w:t>
      </w:r>
      <w:r w:rsidR="0028322F" w:rsidRPr="003D33BD">
        <w:rPr>
          <w:rFonts w:ascii="Arial Narrow" w:hAnsi="Arial Narrow" w:cs="Arial"/>
          <w:b/>
          <w:sz w:val="16"/>
        </w:rPr>
        <w:tab/>
        <w:t>LEY SOBRE FACULTADES, NORMAS Y ORGANIZACIÓN DEL INDECOPI, APROBADA POR DECRETO LEGISLATIVO 807</w:t>
      </w:r>
    </w:p>
    <w:p w14:paraId="1C694FC8" w14:textId="77777777"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24.- El Secretario Técnico se encargará de la tramitación del procedimiento. Para ello, cuenta con las siguientes facultades:</w:t>
      </w:r>
    </w:p>
    <w:p w14:paraId="0F265BB0" w14:textId="782AFDAB"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 </w:t>
      </w:r>
    </w:p>
    <w:p w14:paraId="4D9832F9" w14:textId="2452771E"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c) Admitir denuncias a trámite, en aquellos casos en que la Comisión le haya delegado esta facultad. </w:t>
      </w:r>
    </w:p>
    <w:p w14:paraId="62E85199" w14:textId="0AB08641"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6347F47B" w14:textId="48080EC2" w:rsidR="00CA59A2" w:rsidRPr="003D33BD" w:rsidRDefault="0028322F" w:rsidP="003D33BD">
      <w:pPr>
        <w:pStyle w:val="Textonotapie"/>
        <w:spacing w:after="200"/>
        <w:ind w:left="567"/>
        <w:jc w:val="both"/>
        <w:rPr>
          <w:rFonts w:ascii="Arial Narrow" w:eastAsia="Arial Narrow" w:hAnsi="Arial Narrow" w:cs="Arial"/>
          <w:sz w:val="16"/>
        </w:rPr>
      </w:pPr>
      <w:r w:rsidRPr="003D33BD">
        <w:rPr>
          <w:rFonts w:ascii="Arial Narrow" w:hAnsi="Arial Narrow" w:cs="Arial"/>
          <w:sz w:val="16"/>
        </w:rPr>
        <w:t xml:space="preserve">. </w:t>
      </w:r>
    </w:p>
  </w:footnote>
  <w:footnote w:id="6">
    <w:p w14:paraId="3ACD6B76" w14:textId="311B229D" w:rsidR="00CA59A2" w:rsidRPr="003D33BD" w:rsidRDefault="00CA59A2" w:rsidP="003D33BD">
      <w:pPr>
        <w:pStyle w:val="Textonotapie"/>
        <w:tabs>
          <w:tab w:val="left" w:pos="567"/>
        </w:tabs>
        <w:spacing w:after="200"/>
        <w:ind w:left="567" w:hanging="567"/>
        <w:jc w:val="both"/>
        <w:rPr>
          <w:rFonts w:ascii="Arial Narrow" w:hAnsi="Arial Narrow" w:cs="Arial"/>
          <w:sz w:val="16"/>
        </w:rPr>
      </w:pPr>
      <w:r w:rsidRPr="003D33BD">
        <w:rPr>
          <w:rStyle w:val="Refdenotaalpie"/>
          <w:rFonts w:ascii="Arial Narrow" w:hAnsi="Arial Narrow" w:cs="Arial"/>
          <w:sz w:val="16"/>
          <w:szCs w:val="16"/>
          <w:vertAlign w:val="superscript"/>
        </w:rPr>
        <w:footnoteRef/>
      </w:r>
      <w:r w:rsidRPr="003D33BD">
        <w:rPr>
          <w:rFonts w:ascii="Arial Narrow" w:hAnsi="Arial Narrow" w:cs="Arial"/>
          <w:sz w:val="16"/>
        </w:rPr>
        <w:t xml:space="preserve"> </w:t>
      </w:r>
      <w:r w:rsidRPr="003D33BD">
        <w:rPr>
          <w:rFonts w:ascii="Arial Narrow" w:hAnsi="Arial Narrow" w:cs="Arial"/>
          <w:sz w:val="16"/>
        </w:rPr>
        <w:tab/>
        <w:t xml:space="preserve">El número de trabajadores se atenderá siempre que la empresa haya sido constituida antes de la vigencia de la </w:t>
      </w:r>
      <w:r w:rsidR="000E6FE2" w:rsidRPr="003D33BD">
        <w:rPr>
          <w:rFonts w:ascii="Arial Narrow" w:hAnsi="Arial Narrow" w:cs="Arial"/>
          <w:sz w:val="16"/>
        </w:rPr>
        <w:t xml:space="preserve">Ley </w:t>
      </w:r>
      <w:r w:rsidRPr="003D33BD">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75A066BB" w14:textId="77777777"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vertAlign w:val="superscript"/>
        </w:rPr>
        <w:footnoteRef/>
      </w:r>
      <w:r w:rsidRPr="003D33BD">
        <w:rPr>
          <w:rFonts w:ascii="Arial Narrow" w:hAnsi="Arial Narrow"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2591FE1C" w14:textId="4E2A61CB"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110.- sanciones Administrativas</w:t>
      </w:r>
    </w:p>
    <w:p w14:paraId="6CCE3A7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3EA6775F"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725CDFD" w14:textId="790BA0F2" w:rsidR="00CA59A2" w:rsidRPr="003D33BD" w:rsidRDefault="0028322F" w:rsidP="003D33BD">
      <w:pPr>
        <w:pStyle w:val="Textonotapie"/>
        <w:spacing w:after="200"/>
        <w:ind w:left="567"/>
        <w:jc w:val="both"/>
        <w:rPr>
          <w:rFonts w:ascii="Arial Narrow" w:hAnsi="Arial Narrow" w:cs="Arial"/>
          <w:bCs/>
          <w:sz w:val="16"/>
        </w:rPr>
      </w:pPr>
      <w:r w:rsidRPr="003D33BD">
        <w:rPr>
          <w:rFonts w:ascii="Arial Narrow" w:hAnsi="Arial Narrow" w:cs="Arial"/>
          <w:sz w:val="16"/>
        </w:rPr>
        <w:t>(…).</w:t>
      </w:r>
    </w:p>
  </w:footnote>
  <w:footnote w:id="8">
    <w:p w14:paraId="605C4E48" w14:textId="5EC83ECC"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vertAlign w:val="superscript"/>
        </w:rPr>
        <w:footnoteRef/>
      </w:r>
      <w:r w:rsidR="003D33BD">
        <w:rPr>
          <w:rFonts w:ascii="Arial Narrow" w:hAnsi="Arial Narrow"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50340529" w14:textId="4AF68894"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110.- sanciones administrativas</w:t>
      </w:r>
    </w:p>
    <w:p w14:paraId="76B6CA09"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D71BAC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Infracciones leves, con una amonestación o con una multa de hasta cincuenta (50) UIT.</w:t>
      </w:r>
    </w:p>
    <w:p w14:paraId="6F1803F1"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Infracciones graves, con una multa de hasta ciento cincuenta (150) UIT.</w:t>
      </w:r>
    </w:p>
    <w:p w14:paraId="075C1A9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Infracciones muy graves, con una multa de hasta cuatrocientos cincuenta (450) UIT.</w:t>
      </w:r>
    </w:p>
    <w:p w14:paraId="73756F11" w14:textId="77777777" w:rsidR="00CA59A2" w:rsidRPr="003D33BD" w:rsidRDefault="0028322F" w:rsidP="003D33BD">
      <w:pPr>
        <w:pStyle w:val="Textonotapie"/>
        <w:spacing w:after="200"/>
        <w:ind w:left="567"/>
        <w:jc w:val="both"/>
        <w:rPr>
          <w:rFonts w:ascii="Arial Narrow" w:eastAsia="Arial Narrow" w:hAnsi="Arial Narrow" w:cs="Arial"/>
          <w:sz w:val="16"/>
        </w:rPr>
      </w:pPr>
      <w:r w:rsidRPr="003D33BD">
        <w:rPr>
          <w:rFonts w:ascii="Arial Narrow" w:hAnsi="Arial Narrow" w:cs="Arial"/>
          <w:sz w:val="16"/>
        </w:rPr>
        <w:t>(…).</w:t>
      </w:r>
    </w:p>
  </w:footnote>
  <w:footnote w:id="9">
    <w:p w14:paraId="7B32D94E" w14:textId="6F02E702"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vertAlign w:val="superscript"/>
        </w:rPr>
        <w:footnoteRef/>
      </w:r>
      <w:r w:rsidR="003D33BD">
        <w:rPr>
          <w:rFonts w:ascii="Arial Narrow" w:hAnsi="Arial Narrow"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68C78889" w14:textId="77777777"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114.- medidas correctivas</w:t>
      </w:r>
    </w:p>
    <w:p w14:paraId="49CDCBB5"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770CB3B8" w14:textId="01B4E9E8"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D57994C" w14:textId="147E08D4"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Las medidas correctivas complementarias pueden dictarse de oficio o a pedido de parte.</w:t>
      </w:r>
    </w:p>
    <w:p w14:paraId="088E1943" w14:textId="77777777" w:rsidR="0028322F" w:rsidRPr="003D33BD" w:rsidRDefault="0028322F" w:rsidP="003D33BD">
      <w:pPr>
        <w:spacing w:after="0" w:line="240" w:lineRule="auto"/>
        <w:ind w:left="567"/>
        <w:jc w:val="both"/>
        <w:rPr>
          <w:rFonts w:ascii="Arial Narrow" w:hAnsi="Arial Narrow" w:cs="Arial"/>
          <w:b/>
          <w:sz w:val="16"/>
          <w:szCs w:val="16"/>
        </w:rPr>
      </w:pPr>
      <w:r w:rsidRPr="003D33BD">
        <w:rPr>
          <w:rFonts w:ascii="Arial Narrow" w:hAnsi="Arial Narrow" w:cs="Arial"/>
          <w:b/>
          <w:sz w:val="16"/>
          <w:szCs w:val="16"/>
        </w:rPr>
        <w:tab/>
        <w:t>Artículo 115.- medidas correctivas reparadoras</w:t>
      </w:r>
    </w:p>
    <w:p w14:paraId="4E6BE5B2" w14:textId="4225728D"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C57CD03"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Reparar productos.</w:t>
      </w:r>
    </w:p>
    <w:p w14:paraId="6F609C6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Cambiar productos por otros de idénticas o similares características, cuando la reparación no sea posible o no resulte razonable según las circunstancias.</w:t>
      </w:r>
    </w:p>
    <w:p w14:paraId="685D94C7"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69218350"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Cumplir con ejecutar la prestación u obligación asumida; y si esto no resulte posible o no sea razonable, otra de efectos equivalentes, incluyendo prestaciones dinerarias.</w:t>
      </w:r>
    </w:p>
    <w:p w14:paraId="45B778EA"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Cumplir con ejecutar otras prestaciones u obligaciones legales o convencionales a su cargo.</w:t>
      </w:r>
    </w:p>
    <w:p w14:paraId="2AA69595"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3C5302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En los supuestos de pagos indebidos o en exceso, devolver estos montos, más los intereses correspondientes.</w:t>
      </w:r>
    </w:p>
    <w:p w14:paraId="4ED5E6E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Pagar los gastos incurridos por el consumidor para mitigar las consecuencias de la infracción administrativa.</w:t>
      </w:r>
    </w:p>
    <w:p w14:paraId="7F08A487"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Otras medidas reparadoras análogas de efectos equivalentes a las anteriores.</w:t>
      </w:r>
    </w:p>
    <w:p w14:paraId="099CC31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DF5CA95"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969A5E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250F28E0"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19FE08E"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D7696DA"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96AF130" w14:textId="77777777" w:rsidR="0028322F" w:rsidRPr="003D33BD" w:rsidRDefault="0028322F" w:rsidP="003D33BD">
      <w:pPr>
        <w:spacing w:after="0" w:line="240" w:lineRule="auto"/>
        <w:ind w:left="567"/>
        <w:jc w:val="both"/>
        <w:rPr>
          <w:rFonts w:ascii="Arial Narrow" w:hAnsi="Arial Narrow" w:cs="Arial"/>
          <w:b/>
          <w:sz w:val="16"/>
          <w:szCs w:val="16"/>
        </w:rPr>
      </w:pPr>
      <w:r w:rsidRPr="003D33BD">
        <w:rPr>
          <w:rFonts w:ascii="Arial Narrow" w:hAnsi="Arial Narrow" w:cs="Arial"/>
          <w:b/>
          <w:sz w:val="16"/>
          <w:szCs w:val="16"/>
        </w:rPr>
        <w:t>Artículo 116.- medidas correctivas complementarias</w:t>
      </w:r>
    </w:p>
    <w:p w14:paraId="56B384B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3FF76F3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12729229"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b. Declarar inexigibles las cláusulas que han sido identificadas como abusivas en el procedimiento. </w:t>
      </w:r>
    </w:p>
    <w:p w14:paraId="505DE810"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c. El decomiso y destrucción de la mercadería, envases, envolturas o etiquetas. </w:t>
      </w:r>
    </w:p>
    <w:p w14:paraId="3D9C9E5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d. En caso de infracciones muy graves y de reincidencia o reiterancia: </w:t>
      </w:r>
    </w:p>
    <w:p w14:paraId="3C73DC2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(i) Solicitar a la autoridad correspondiente la clausura temporal del establecimiento industrial, comercial o de servicios por un plazo máximo de seis (6) meses. </w:t>
      </w:r>
    </w:p>
    <w:p w14:paraId="43D1AEDE"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(ii) Solicitar a la autoridad competente la inhabilitación, temporal o permanente, del proveedor en función de los alcances de la infracción sancionada. </w:t>
      </w:r>
    </w:p>
    <w:p w14:paraId="5E2E474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307227D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f. Cualquier otra medida correctiva que tenga el objeto de revertir los efectos de la conducta infractora o evitar que esta se produzca nuevamente en el futuro. </w:t>
      </w:r>
    </w:p>
    <w:p w14:paraId="19A6665B" w14:textId="6EE27BD1" w:rsidR="00CA59A2" w:rsidRPr="003D33BD" w:rsidRDefault="0028322F" w:rsidP="003D33BD">
      <w:pPr>
        <w:pStyle w:val="Textonotapie"/>
        <w:ind w:left="567"/>
        <w:jc w:val="both"/>
        <w:rPr>
          <w:rFonts w:ascii="Arial Narrow" w:eastAsia="Arial Narrow" w:hAnsi="Arial Narrow" w:cs="Arial"/>
          <w:sz w:val="16"/>
        </w:rPr>
      </w:pPr>
      <w:r w:rsidRPr="003D33BD">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0">
    <w:p w14:paraId="1FB182CF" w14:textId="61EB5290"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vertAlign w:val="superscript"/>
        </w:rPr>
        <w:footnoteRef/>
      </w:r>
      <w:r w:rsidR="003D33BD">
        <w:rPr>
          <w:rFonts w:ascii="Arial Narrow" w:hAnsi="Arial Narrow"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77F3F931" w14:textId="25287DC1"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112.- criterios de graduación de las sanciones administrativas</w:t>
      </w:r>
    </w:p>
    <w:p w14:paraId="65ABBD44" w14:textId="1D6D0B5D"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0888CC46" w14:textId="7B59B5BD"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Se consideran circunstancias atenuantes especiales, las siguientes:</w:t>
      </w:r>
    </w:p>
    <w:p w14:paraId="0311427F" w14:textId="3B9E1463"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0D0DB83C" w14:textId="31A86B48" w:rsidR="00CA59A2" w:rsidRPr="003D33BD" w:rsidRDefault="0028322F" w:rsidP="003D33BD">
      <w:pPr>
        <w:pStyle w:val="Textonotapie"/>
        <w:spacing w:after="200"/>
        <w:ind w:left="567"/>
        <w:jc w:val="both"/>
        <w:rPr>
          <w:rFonts w:ascii="Arial Narrow" w:hAnsi="Arial Narrow" w:cs="Arial"/>
          <w:sz w:val="16"/>
        </w:rPr>
      </w:pPr>
      <w:r w:rsidRPr="003D33BD">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626186F3" w14:textId="77777777"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bCs/>
          <w:sz w:val="16"/>
          <w:szCs w:val="16"/>
          <w:vertAlign w:val="superscript"/>
        </w:rPr>
        <w:footnoteRef/>
      </w:r>
      <w:r w:rsidRPr="003D33BD">
        <w:rPr>
          <w:rFonts w:ascii="Arial Narrow" w:hAnsi="Arial Narrow" w:cs="Arial"/>
          <w:b/>
          <w:sz w:val="16"/>
        </w:rPr>
        <w:t xml:space="preserve"> </w:t>
      </w:r>
      <w:r w:rsidR="0028322F" w:rsidRPr="003D33BD">
        <w:rPr>
          <w:rFonts w:ascii="Arial Narrow" w:hAnsi="Arial Narrow" w:cs="Arial"/>
          <w:b/>
          <w:sz w:val="16"/>
        </w:rPr>
        <w:tab/>
        <w:t>DECRETO LEGISLATIVO 807, LEY SOBRE FACULTADES, NORMAS Y ORGANIZACIÓN DEL INDECOPI FACULTADES DE LAS COMISIONES Y OFICINAS DEL INDECOPI</w:t>
      </w:r>
    </w:p>
    <w:p w14:paraId="0575303A" w14:textId="3A80F634" w:rsidR="00CA59A2" w:rsidRPr="003D33BD" w:rsidRDefault="0028322F" w:rsidP="003D33BD">
      <w:pPr>
        <w:pStyle w:val="Textonotapie"/>
        <w:spacing w:after="200"/>
        <w:ind w:left="567"/>
        <w:jc w:val="both"/>
        <w:rPr>
          <w:rFonts w:ascii="Arial Narrow" w:hAnsi="Arial Narrow" w:cs="Arial"/>
          <w:sz w:val="16"/>
        </w:rPr>
      </w:pPr>
      <w:r w:rsidRPr="003D33BD">
        <w:rPr>
          <w:rFonts w:ascii="Arial Narrow" w:hAnsi="Arial Narrow" w:cs="Arial"/>
          <w:b/>
          <w:sz w:val="16"/>
        </w:rPr>
        <w:t>Artículo 29.-</w:t>
      </w:r>
      <w:r w:rsidRPr="003D33BD">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35E06C83" w14:textId="77777777" w:rsidR="003D33BD" w:rsidRPr="003D33BD" w:rsidRDefault="003D33BD" w:rsidP="003D33BD">
      <w:pPr>
        <w:pStyle w:val="Textonotapie"/>
        <w:tabs>
          <w:tab w:val="left" w:pos="567"/>
        </w:tabs>
        <w:ind w:left="567" w:hanging="567"/>
        <w:jc w:val="both"/>
        <w:rPr>
          <w:rFonts w:ascii="Arial Narrow" w:hAnsi="Arial Narrow" w:cs="Arial"/>
          <w:b/>
          <w:sz w:val="16"/>
          <w:lang w:val="es-419"/>
        </w:rPr>
      </w:pPr>
      <w:r w:rsidRPr="003D33BD">
        <w:rPr>
          <w:rStyle w:val="Refdenotaalpie"/>
          <w:rFonts w:ascii="Arial Narrow" w:hAnsi="Arial Narrow" w:cs="Arial"/>
          <w:sz w:val="16"/>
          <w:vertAlign w:val="superscript"/>
        </w:rPr>
        <w:footnoteRef/>
      </w:r>
      <w:r w:rsidRPr="003D33BD">
        <w:rPr>
          <w:rFonts w:ascii="Arial Narrow" w:hAnsi="Arial Narrow" w:cs="Arial"/>
          <w:b/>
          <w:sz w:val="16"/>
        </w:rPr>
        <w:t xml:space="preserve"> </w:t>
      </w:r>
      <w:r w:rsidRPr="003D33BD">
        <w:rPr>
          <w:rFonts w:ascii="Arial Narrow" w:hAnsi="Arial Narrow" w:cs="Arial"/>
          <w:b/>
          <w:sz w:val="16"/>
          <w:lang w:val="es-419"/>
        </w:rPr>
        <w:tab/>
        <w:t>TEXTO ÚNICO ORDENADO DE LA LEY DEL PROCEDIMIENTO ADMINISTRATIVO GENERAL, aprobado mediante DECRETO SUPREMO 006-2026-JUS y publicado el 30 de abril de 2026</w:t>
      </w:r>
    </w:p>
    <w:p w14:paraId="552BD606" w14:textId="77777777" w:rsidR="003D33BD" w:rsidRPr="003D33BD" w:rsidRDefault="003D33BD" w:rsidP="003D33BD">
      <w:pPr>
        <w:pStyle w:val="Textonotapie"/>
        <w:ind w:left="567"/>
        <w:jc w:val="both"/>
        <w:rPr>
          <w:rFonts w:ascii="Arial Narrow" w:hAnsi="Arial Narrow" w:cs="Arial"/>
          <w:b/>
          <w:sz w:val="16"/>
          <w:lang w:val="es-419"/>
        </w:rPr>
      </w:pPr>
      <w:r w:rsidRPr="003D33BD">
        <w:rPr>
          <w:rFonts w:ascii="Arial Narrow" w:hAnsi="Arial Narrow" w:cs="Arial"/>
          <w:b/>
          <w:sz w:val="16"/>
          <w:lang w:val="es-419"/>
        </w:rPr>
        <w:t>Artículo 20.- modalidades de notificación</w:t>
      </w:r>
    </w:p>
    <w:p w14:paraId="1D9821E3" w14:textId="77777777" w:rsidR="003D33BD" w:rsidRPr="003D33BD" w:rsidRDefault="003D33BD" w:rsidP="003D33BD">
      <w:pPr>
        <w:pStyle w:val="Textonotapie"/>
        <w:ind w:left="567"/>
        <w:jc w:val="both"/>
        <w:rPr>
          <w:rFonts w:ascii="Arial Narrow" w:hAnsi="Arial Narrow" w:cs="Arial"/>
          <w:sz w:val="16"/>
          <w:lang w:val="es-419"/>
        </w:rPr>
      </w:pPr>
      <w:r w:rsidRPr="003D33BD">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4C6472E" w14:textId="77777777" w:rsidR="003D33BD" w:rsidRPr="003D33BD" w:rsidRDefault="003D33BD" w:rsidP="003D33BD">
      <w:pPr>
        <w:pStyle w:val="Textonotapie"/>
        <w:ind w:left="567"/>
        <w:jc w:val="both"/>
        <w:rPr>
          <w:rFonts w:ascii="Arial Narrow" w:hAnsi="Arial Narrow" w:cs="Arial"/>
          <w:sz w:val="16"/>
          <w:lang w:val="es-419"/>
        </w:rPr>
      </w:pPr>
      <w:r w:rsidRPr="003D33BD">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7D088F9E" w14:textId="6E2CCED7" w:rsidR="003D33BD" w:rsidRPr="003D33BD" w:rsidRDefault="003D33BD" w:rsidP="003D33BD">
      <w:pPr>
        <w:pStyle w:val="Textonotapie"/>
        <w:spacing w:after="200"/>
        <w:ind w:left="567"/>
        <w:jc w:val="both"/>
        <w:rPr>
          <w:rFonts w:ascii="Arial Narrow" w:hAnsi="Arial Narrow" w:cs="Arial"/>
          <w:sz w:val="16"/>
          <w:lang w:val="es-419"/>
        </w:rPr>
      </w:pPr>
      <w:r w:rsidRPr="003D33BD">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A36DB"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7A2EE2B9" w14:textId="77777777" w:rsidTr="003D7BF0">
      <w:trPr>
        <w:trHeight w:val="1310"/>
      </w:trPr>
      <w:tc>
        <w:tcPr>
          <w:tcW w:w="4518" w:type="dxa"/>
        </w:tcPr>
        <w:p w14:paraId="4676053B" w14:textId="77777777" w:rsidR="00B91E42" w:rsidRPr="00C211F8" w:rsidRDefault="00B91E42" w:rsidP="003D7BF0">
          <w:pPr>
            <w:spacing w:after="0"/>
          </w:pPr>
          <w:bookmarkStart w:id="11" w:name="_Hlk212019410"/>
          <w:r>
            <w:rPr>
              <w:noProof/>
            </w:rPr>
            <w:drawing>
              <wp:inline distT="0" distB="0" distL="0" distR="0" wp14:anchorId="6311D99D" wp14:editId="3ED64E8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8B387A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A687FC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75FB4BF6"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49E059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D48666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D8DC91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367AC5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5B4BD95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7DE37AD"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30AA37D"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73BCDE32"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01CC"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33EF0"/>
    <w:rsid w:val="00164BA4"/>
    <w:rsid w:val="00165D3F"/>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1CF"/>
    <w:rsid w:val="003569CD"/>
    <w:rsid w:val="003609C5"/>
    <w:rsid w:val="00366C46"/>
    <w:rsid w:val="003719B7"/>
    <w:rsid w:val="003731D7"/>
    <w:rsid w:val="003748FB"/>
    <w:rsid w:val="003A00D7"/>
    <w:rsid w:val="003A3BA5"/>
    <w:rsid w:val="003A3BA6"/>
    <w:rsid w:val="003A555E"/>
    <w:rsid w:val="003A71B1"/>
    <w:rsid w:val="003C22C4"/>
    <w:rsid w:val="003C6685"/>
    <w:rsid w:val="003D33BD"/>
    <w:rsid w:val="004251B6"/>
    <w:rsid w:val="00453840"/>
    <w:rsid w:val="004551D0"/>
    <w:rsid w:val="00466DFF"/>
    <w:rsid w:val="0047310F"/>
    <w:rsid w:val="00487837"/>
    <w:rsid w:val="004A45A4"/>
    <w:rsid w:val="004A691D"/>
    <w:rsid w:val="004B0B44"/>
    <w:rsid w:val="004B1E5F"/>
    <w:rsid w:val="004B6816"/>
    <w:rsid w:val="004C4103"/>
    <w:rsid w:val="004C4BF2"/>
    <w:rsid w:val="004D0925"/>
    <w:rsid w:val="004D3130"/>
    <w:rsid w:val="004D6D10"/>
    <w:rsid w:val="004D7945"/>
    <w:rsid w:val="004F1116"/>
    <w:rsid w:val="00511A64"/>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C721B"/>
    <w:rsid w:val="005D3B8D"/>
    <w:rsid w:val="005D7A26"/>
    <w:rsid w:val="005E5407"/>
    <w:rsid w:val="005E58C8"/>
    <w:rsid w:val="005F38F3"/>
    <w:rsid w:val="00601F77"/>
    <w:rsid w:val="00612454"/>
    <w:rsid w:val="00626395"/>
    <w:rsid w:val="00646CC7"/>
    <w:rsid w:val="00654587"/>
    <w:rsid w:val="00657D0C"/>
    <w:rsid w:val="00673955"/>
    <w:rsid w:val="006A6044"/>
    <w:rsid w:val="006C747A"/>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1F5D"/>
    <w:rsid w:val="007B50E3"/>
    <w:rsid w:val="007B6063"/>
    <w:rsid w:val="007C669A"/>
    <w:rsid w:val="007D31A8"/>
    <w:rsid w:val="007D6512"/>
    <w:rsid w:val="007D7707"/>
    <w:rsid w:val="007E3262"/>
    <w:rsid w:val="007E409F"/>
    <w:rsid w:val="007F305F"/>
    <w:rsid w:val="007F495A"/>
    <w:rsid w:val="007F4EFA"/>
    <w:rsid w:val="00803D7E"/>
    <w:rsid w:val="0080766B"/>
    <w:rsid w:val="00811A2B"/>
    <w:rsid w:val="00826948"/>
    <w:rsid w:val="0083186C"/>
    <w:rsid w:val="00835D83"/>
    <w:rsid w:val="008475B3"/>
    <w:rsid w:val="00851689"/>
    <w:rsid w:val="00856C2A"/>
    <w:rsid w:val="00861E57"/>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4B32"/>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10C3"/>
    <w:rsid w:val="00AD419F"/>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1122"/>
    <w:rsid w:val="00BB47E5"/>
    <w:rsid w:val="00BC17DE"/>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3D76"/>
    <w:rsid w:val="00DA79A0"/>
    <w:rsid w:val="00DB0075"/>
    <w:rsid w:val="00DB05E2"/>
    <w:rsid w:val="00DB4CD9"/>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2C26"/>
    <w:rsid w:val="00E67D34"/>
    <w:rsid w:val="00E83F88"/>
    <w:rsid w:val="00E962DF"/>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58B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2072</Words>
  <Characters>11401</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2026-08-04T16:49:00Z</dcterms:created>
  <dcterms:modified xsi:type="dcterms:W3CDTF">2026-08-04T17:21:00Z</dcterms:modified>
</cp:coreProperties>
</file>