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0781D98" w:rsidR="00CA59A2" w:rsidRPr="0026598E" w:rsidRDefault="00CA59A2" w:rsidP="000B2B64">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E71EB" w:rsidRPr="006E71EB">
        <w:rPr>
          <w:rFonts w:ascii="Arial Narrow" w:eastAsia="Times New Roman" w:hAnsi="Arial Narrow" w:cs="Times New Roman"/>
          <w:b/>
          <w:bCs/>
          <w:color w:val="000000"/>
          <w:kern w:val="0"/>
          <w:shd w:val="clear" w:color="auto" w:fill="FFFFFF"/>
          <w:lang w:eastAsia="es-PE"/>
          <ns2:ligatures ns2:val="none"/>
        </w:rPr>
        <w:t>1695-2025/CC1</w:t>
      </w:r>
    </w:p>
    <w:p ns2:paraId="7E5DC22B" ns2:textId="0E4EE076" w:rsidR="00CA59A2" w:rsidRPr="0026598E" w:rsidRDefault="00CA59A2" w:rsidP="000B2B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6E71EB" w:rsidRPr="006E71EB">
        <w:rPr>
          <w:rFonts w:ascii="Arial Narrow" w:eastAsia="Arial Narrow" w:hAnsi="Arial Narrow" w:cs="Arial Narrow"/>
          <w:b/>
          <w:color w:val="000000"/>
          <w:kern w:val="0"/>
          <w:lang w:eastAsia="es-PE"/>
          <ns2:ligatures ns2:val="none"/>
        </w:rPr>
        <w:t/>
      </w:r>
      <w:r w:rsidRPr="006E71EB">
        <w:rPr>
          <w:rFonts w:ascii="Arial Narrow" w:eastAsia="Arial Narrow" w:hAnsi="Arial Narrow" w:cs="Arial Narrow"/>
          <w:b/>
          <w:color w:val="000000"/>
          <w:kern w:val="0"/>
          <w:lang w:eastAsia="es-PE"/>
          <ns2:ligatures ns2:val="none"/>
        </w:rPr>
        <w:t xml:space="preserve"/>
      </w:r>
      <w:r w:rsidR="006E71EB" w:rsidRPr="006E71EB">
        <w:rPr>
          <w:rFonts w:ascii="Arial Narrow" w:eastAsia="Arial Narrow" w:hAnsi="Arial Narrow" w:cs="Arial Narrow"/>
          <w:b/>
          <w:color w:val="000000"/>
          <w:kern w:val="0"/>
          <w:lang w:eastAsia="es-PE"/>
          <ns2:ligatures ns2:val="none"/>
        </w:rPr>
        <w:t/>
      </w:r>
      <w:r w:rsidRPr="006E71EB">
        <w:rPr>
          <w:rFonts w:ascii="Arial Narrow" w:eastAsia="Arial Narrow" w:hAnsi="Arial Narrow" w:cs="Arial Narrow"/>
          <w:b/>
          <w:color w:val="000000"/>
          <w:kern w:val="0"/>
          <w:lang w:eastAsia="es-PE"/>
          <ns2:ligatures ns2:val="none"/>
        </w:rPr>
        <w:t/>
      </w:r>
    </w:p>
    <w:p ns2:paraId="6DEEEDFE" ns2:textId="77777777" w:rsidR="00CA59A2" w:rsidRPr="006E71EB" w:rsidRDefault="00CA59A2" w:rsidP="000B2B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E71EB">
        <w:rPr>
          <w:rFonts w:ascii="Arial Narrow" w:eastAsia="Arial Narrow" w:hAnsi="Arial Narrow" w:cs="Arial Narrow"/>
          <w:b/>
          <w:color w:val="000000"/>
          <w:kern w:val="0"/>
          <w:lang w:eastAsia="es-PE"/>
          <ns2:ligatures ns2:val="none"/>
        </w:rPr>
        <w:t>DENUNCIADO</w:t>
      </w:r>
      <w:r w:rsidRPr="006E71EB">
        <w:rPr>
          <w:rFonts w:ascii="Arial Narrow" w:eastAsia="Arial Narrow" w:hAnsi="Arial Narrow" w:cs="Arial Narrow"/>
          <w:b/>
          <w:color w:val="000000"/>
          <w:kern w:val="0"/>
          <w:lang w:eastAsia="es-PE"/>
          <ns2:ligatures ns2:val="none"/>
        </w:rPr>
        <w:tab/>
        <w:t>:</w:t>
      </w:r>
      <w:r w:rsidRPr="006E71EB">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26598E" w:rsidRDefault="00CA59A2" w:rsidP="000B2B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E71EB">
        <w:rPr>
          <w:rFonts w:ascii="Arial Narrow" w:eastAsia="Arial Narrow" w:hAnsi="Arial Narrow" w:cs="Arial Narrow"/>
          <w:b/>
          <w:color w:val="000000"/>
          <w:kern w:val="0"/>
          <w:lang w:eastAsia="es-PE"/>
          <ns2:ligatures ns2:val="none"/>
        </w:rPr>
        <w:t>MATERIAS</w:t>
      </w:r>
      <w:r w:rsidRPr="006E71EB">
        <w:rPr>
          <w:rFonts w:ascii="Arial Narrow" w:eastAsia="Arial Narrow" w:hAnsi="Arial Narrow" w:cs="Arial Narrow"/>
          <w:b/>
          <w:color w:val="000000"/>
          <w:kern w:val="0"/>
          <w:lang w:eastAsia="es-PE"/>
          <ns2:ligatures ns2:val="none"/>
        </w:rPr>
        <w:tab/>
        <w:t xml:space="preserve">: </w:t>
      </w:r>
      <w:r w:rsidRPr="006E71EB">
        <w:rPr>
          <w:rFonts w:ascii="Arial Narrow" w:eastAsia="Arial Narrow" w:hAnsi="Arial Narrow" w:cs="Arial Narrow"/>
          <w:b/>
          <w:color w:val="000000"/>
          <w:kern w:val="0"/>
          <w:lang w:eastAsia="es-PE"/>
          <ns2:ligatures ns2:val="none"/>
        </w:rPr>
        <w:tab/>
        <w:t>ADMISIÓN A TRÁMITE</w:t>
      </w:r>
    </w:p>
    <w:p ns2:paraId="19ED7B73" ns2:textId="77777777" w:rsidR="00CA59A2" w:rsidRPr="006E71EB" w:rsidRDefault="00CA59A2" w:rsidP="000B2B6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w:t>
      </w:r>
      <w:r w:rsidRPr="006E71EB">
        <w:rPr>
          <w:rFonts w:ascii="Arial Narrow" w:eastAsia="Arial Narrow" w:hAnsi="Arial Narrow" w:cs="Arial Narrow"/>
          <w:b/>
          <w:color w:val="000000"/>
          <w:kern w:val="0"/>
          <w:lang w:eastAsia="es-PE"/>
          <ns2:ligatures ns2:val="none"/>
        </w:rPr>
        <w:t xml:space="preserve">RIMIENTO DE INFORMACIÓN </w:t>
      </w:r>
    </w:p>
    <w:p ns2:paraId="46A5A479" ns2:textId="77777777" w:rsidR="00CA59A2" w:rsidRPr="006E71EB" w:rsidRDefault="00CA59A2" w:rsidP="000B2B6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E71EB">
        <w:rPr>
          <w:rFonts w:ascii="Arial Narrow" w:eastAsia="Arial Narrow" w:hAnsi="Arial Narrow" w:cs="Arial Narrow"/>
          <w:b/>
          <w:color w:val="000000"/>
          <w:kern w:val="0"/>
          <w:lang w:eastAsia="es-PE"/>
          <ns2:ligatures ns2:val="none"/>
        </w:rPr>
        <w:t xml:space="preserve">RESOLUCIÓN </w:t>
      </w:r>
      <w:r w:rsidRPr="006E71EB">
        <w:rPr>
          <w:rFonts w:ascii="Arial Narrow" w:eastAsia="Arial Narrow" w:hAnsi="Arial Narrow" w:cs="Arial Narrow"/>
          <w:b/>
          <w:color w:val="000000"/>
          <w:kern w:val="0"/>
          <w:lang w:eastAsia="es-PE"/>
          <ns2:ligatures ns2:val="none"/>
        </w:rPr>
        <w:tab/>
        <w:t>:</w:t>
      </w:r>
      <w:r w:rsidRPr="006E71EB">
        <w:rPr>
          <w:rFonts w:ascii="Arial Narrow" w:eastAsia="Arial Narrow" w:hAnsi="Arial Narrow" w:cs="Arial Narrow"/>
          <w:b/>
          <w:color w:val="000000"/>
          <w:kern w:val="0"/>
          <w:lang w:eastAsia="es-PE"/>
          <ns2:ligatures ns2:val="none"/>
        </w:rPr>
        <w:tab/>
        <w:t>2</w:t>
      </w:r>
    </w:p>
    <w:p ns2:paraId="5BA3A18D" ns2:textId="77777777" w:rsidR="00CA59A2" w:rsidRPr="006E71EB" w:rsidRDefault="00CA59A2" w:rsidP="000B2B6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4E2F1513" w:rsidR="00CA59A2" w:rsidRPr="0026598E" w:rsidRDefault="00CA59A2" w:rsidP="000B2B6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6E71EB">
        <w:rPr>
          <w:rFonts w:ascii="Arial Narrow" w:eastAsia="Times New Roman" w:hAnsi="Arial Narrow" w:cs="Times New Roman"/>
          <w:color w:val="000000"/>
          <w:kern w:val="0"/>
          <w:shd w:val="clear" w:color="auto" w:fill="FFFFFF"/>
          <w:lang w:eastAsia="es-PE"/>
          <ns2:ligatures ns2:val="none"/>
        </w:rPr>
        <w:t xml:space="preserve">Lima, </w:t>
      </w:r>
      <w:r w:rsidR="00FE3132">
        <w:rPr>
          <w:rFonts w:ascii="Arial Narrow" w:eastAsia="Times New Roman" w:hAnsi="Arial Narrow" w:cs="Times New Roman"/>
          <w:color w:val="000000"/>
          <w:kern w:val="0"/>
          <w:shd w:val="clear" w:color="auto" w:fill="FFFFFF"/>
          <w:lang w:eastAsia="es-PE"/>
          <ns2:ligatures ns2:val="none"/>
        </w:rPr>
        <w:t xml:space="preserve">22 de agosto de 2025</w:t>
      </w:r>
      <w:r w:rsidRPr="006E71EB">
        <w:rPr>
          <w:rFonts w:ascii="Arial Narrow" w:eastAsia="Times New Roman" w:hAnsi="Arial Narrow" w:cs="Times New Roman"/>
          <w:color w:val="000000"/>
          <w:kern w:val="0"/>
          <w:shd w:val="clear" w:color="auto" w:fill="FFFFFF"/>
          <w:lang w:eastAsia="es-PE"/>
          <ns2:ligatures ns2:val="none"/>
        </w:rPr>
        <w:t xml:space="preserve"/>
      </w:r>
      <w:r w:rsidR="006E71EB" w:rsidRPr="006E71EB">
        <w:rPr>
          <w:rFonts w:ascii="Arial Narrow" w:eastAsia="Times New Roman" w:hAnsi="Arial Narrow" w:cs="Times New Roman"/>
          <w:color w:val="000000"/>
          <w:kern w:val="0"/>
          <w:shd w:val="clear" w:color="auto" w:fill="FFFFFF"/>
          <w:lang w:eastAsia="es-PE"/>
          <ns2:ligatures ns2:val="none"/>
        </w:rPr>
        <w:t xml:space="preserve"/>
      </w:r>
      <w:r w:rsidRPr="006E71EB">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0B2B6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0B2B6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0B2B64">
      <w:pPr>
        <w:spacing w:after="0" w:line="240" w:lineRule="auto"/>
        <w:jc w:val="both"/>
        <w:rPr>
          <w:rFonts w:ascii="Arial Narrow" w:eastAsia="Times New Roman" w:hAnsi="Arial Narrow" w:cs="Times New Roman"/>
          <w:color w:val="000000"/>
          <w:kern w:val="0"/>
          <w:lang w:eastAsia="es-PE"/>
          <ns2:ligatures ns2:val="none"/>
        </w:rPr>
      </w:pPr>
    </w:p>
    <w:p ns2:paraId="60B5D5B0" ns2:textId="4E4FD6CD" w:rsidR="00CA59A2" w:rsidRPr="005A0E0C" w:rsidRDefault="00CA59A2" w:rsidP="000B2B6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B112F">
        <w:rPr>
          <w:rFonts w:ascii="Arial Narrow" w:eastAsia="Times New Roman" w:hAnsi="Arial Narrow" w:cs="Arial"/>
          <w:color w:val="000000"/>
          <w:kern w:val="0"/>
          <w:lang w:val="es-ES" w:eastAsia="es-ES"/>
          <ns2:ligatures ns2:val="none"/>
        </w:rPr>
        <w:t xml:space="preserve">Mediante el escrito del 19 de marzo de 2025, subsanada con escrito del 6 de junio de 2025, la señora [APELLIDO] denunció a Rímac por presuntas infracciones a la Ley 29571, Código de Protección y Defensa del Consumidor (en adelante, Código), señalando lo siguiente:</w:t>
      </w:r>
      <w:r w:rsidR="00992553" w:rsidRPr="00992553">
        <w:rPr>
          <w:rFonts w:ascii="Arial Narrow" w:eastAsia="Times New Roman" w:hAnsi="Arial Narrow" w:cs="Arial"/>
          <w:color w:val="000000"/>
          <w:kern w:val="0"/>
          <w:lang w:val="es-ES" w:eastAsia="es-ES"/>
          <ns2:ligatures ns2:val="none"/>
        </w:rPr>
        <w:t xml:space="preserve"/>
      </w:r>
      <w:r w:rsidR="00992553" w:rsidRPr="005A0E0C">
        <w:rPr>
          <w:rFonts w:ascii="Arial Narrow" w:eastAsia="Times New Roman" w:hAnsi="Arial Narrow" w:cs="Arial"/>
          <w:color w:val="000000"/>
          <w:kern w:val="0"/>
          <w:lang w:val="es-ES" w:eastAsia="es-ES"/>
          <ns2:ligatures ns2:val="none"/>
        </w:rPr>
        <w:t/>
      </w:r>
      <w:r w:rsidRPr="005A0E0C">
        <w:rPr>
          <w:rStyle w:val="Refdenotaalpie"/>
          <w:rFonts w:ascii="Arial Narrow" w:eastAsia="Times New Roman" w:hAnsi="Arial Narrow" w:cs="Times New Roman"/>
          <w:color w:val="000000"/>
          <w:kern w:val="0"/>
          <w:vertAlign w:val="superscript"/>
          <w:lang w:val="es-ES" w:eastAsia="es-ES"/>
          <ns2:ligatures ns2:val="none"/>
        </w:rPr>
        <w:footnoteReference w:id="1"/>
      </w:r>
      <w:r w:rsidR="00992553" w:rsidRPr="005A0E0C">
        <w:rPr>
          <w:rFonts w:ascii="Arial Narrow" w:eastAsia="Times New Roman" w:hAnsi="Arial Narrow" w:cs="Arial"/>
          <w:color w:val="000000"/>
          <w:kern w:val="0"/>
          <w:lang w:val="es-ES" w:eastAsia="es-ES"/>
          <ns2:ligatures ns2:val="none"/>
        </w:rPr>
        <w:t/>
      </w:r>
      <w:r w:rsidRPr="005A0E0C">
        <w:rPr>
          <w:rFonts w:ascii="Arial Narrow" w:eastAsia="Calibri" w:hAnsi="Arial Narrow" w:cs="Arial"/>
          <w:kern w:val="0"/>
          <ns2:ligatures ns2:val="none"/>
        </w:rPr>
        <w:t xml:space="preserve"/>
      </w:r>
      <w:r w:rsidR="006B112F" w:rsidRPr="005A0E0C">
        <w:rPr>
          <w:rFonts w:ascii="Arial Narrow" w:eastAsia="Calibri" w:hAnsi="Arial Narrow" w:cs="Arial"/>
          <w:kern w:val="0"/>
          <ns2:ligatures ns2:val="none"/>
        </w:rPr>
        <w:t xml:space="preserve"/>
      </w:r>
      <w:r w:rsidRPr="005A0E0C">
        <w:rPr>
          <w:rFonts w:ascii="Arial Narrow" w:eastAsia="Calibri" w:hAnsi="Arial Narrow" w:cs="Arial"/>
          <w:kern w:val="0"/>
          <ns2:ligatures ns2:val="none"/>
        </w:rPr>
        <w:t/>
      </w:r>
      <w:r w:rsidRPr="005A0E0C">
        <w:rPr>
          <w:rFonts w:ascii="Arial Narrow" w:eastAsia="Times New Roman" w:hAnsi="Arial Narrow" w:cs="Arial"/>
          <w:color w:val="000000"/>
          <w:kern w:val="0"/>
          <w:lang w:val="es-ES" w:eastAsia="es-ES"/>
          <ns2:ligatures ns2:val="none"/>
        </w:rPr>
        <w:t/>
      </w:r>
      <w:r w:rsidRPr="005A0E0C">
        <w:rPr>
          <w:rStyle w:val="Refdenotaalpie"/>
          <w:rFonts w:ascii="Arial Narrow" w:eastAsia="Times New Roman" w:hAnsi="Arial Narrow" w:cs="Times New Roman"/>
          <w:color w:val="000000"/>
          <w:kern w:val="0"/>
          <w:vertAlign w:val="superscript"/>
          <w:lang w:val="es-ES" w:eastAsia="es-ES"/>
          <ns2:ligatures ns2:val="none"/>
        </w:rPr>
        <w:footnoteReference w:id="2"/>
      </w:r>
      <w:r w:rsidRPr="005A0E0C">
        <w:rPr>
          <w:rFonts w:ascii="Arial Narrow" w:eastAsia="Times New Roman" w:hAnsi="Arial Narrow" w:cs="Arial"/>
          <w:color w:val="000000"/>
          <w:kern w:val="0"/>
          <w:lang w:val="es-ES" w:eastAsia="es-ES"/>
          <ns2:ligatures ns2:val="none"/>
        </w:rPr>
        <w:t xml:space="preserve"/>
      </w:r>
      <w:r w:rsidRPr="005A0E0C">
        <w:rPr>
          <w:rFonts w:ascii="Arial Narrow" w:eastAsia="Times New Roman" w:hAnsi="Arial Narrow" w:cs="Arial"/>
          <w:bCs/>
          <w:color w:val="000000"/>
          <w:kern w:val="0"/>
          <w:lang w:val="es-ES" w:eastAsia="es-ES"/>
          <ns2:ligatures ns2:val="none"/>
        </w:rPr>
        <w:t/>
      </w:r>
    </w:p>
    <w:p ns2:paraId="3AD3B7C6" ns2:textId="77777777" w:rsidR="00CA59A2" w:rsidRPr="005A0E0C" w:rsidRDefault="00CA59A2" w:rsidP="000B2B6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558AF89" ns2:textId="6A123FDB" w:rsidR="00F5196D" w:rsidRPr="005A0E0C" w:rsidRDefault="008D66AB"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A0E0C">
        <w:rPr>
          <w:rFonts w:ascii="Arial Narrow" w:eastAsia="Times New Roman" w:hAnsi="Arial Narrow" w:cs="Arial"/>
          <w:color w:val="000000"/>
          <w:kern w:val="0"/>
          <w:lang w:eastAsia="es-ES"/>
          <ns2:ligatures ns2:val="none"/>
        </w:rPr>
        <w:t xml:space="preserve">Desde el año 2018, mantuvo vigente </w:t>
      </w:r>
      <w:r w:rsidR="00F5196D" w:rsidRPr="005A0E0C">
        <w:rPr>
          <w:rFonts w:ascii="Arial Narrow" w:eastAsia="Times New Roman" w:hAnsi="Arial Narrow" w:cs="Arial"/>
          <w:color w:val="000000"/>
          <w:kern w:val="0"/>
          <w:lang w:eastAsia="es-ES"/>
          <ns2:ligatures ns2:val="none"/>
        </w:rPr>
        <w:t>el</w:t>
      </w:r>
      <w:r w:rsidRPr="005A0E0C">
        <w:rPr>
          <w:rFonts w:ascii="Arial Narrow" w:eastAsia="Times New Roman" w:hAnsi="Arial Narrow" w:cs="Arial"/>
          <w:color w:val="000000"/>
          <w:kern w:val="0"/>
          <w:lang w:eastAsia="es-ES"/>
          <ns2:ligatures ns2:val="none"/>
        </w:rPr>
        <w:t xml:space="preserve"> </w:t>
      </w:r>
      <w:r w:rsidR="00427DB8" w:rsidRPr="005A0E0C">
        <w:rPr>
          <w:rFonts w:ascii="Arial Narrow" w:eastAsia="Times New Roman" w:hAnsi="Arial Narrow" w:cs="Arial"/>
          <w:color w:val="000000"/>
          <w:kern w:val="0"/>
          <w:lang w:eastAsia="es-ES"/>
          <ns2:ligatures ns2:val="none"/>
        </w:rPr>
        <w:t xml:space="preserve">Seguro </w:t>
      </w:r>
      <w:r w:rsidRPr="005A0E0C">
        <w:rPr>
          <w:rFonts w:ascii="Arial Narrow" w:eastAsia="Times New Roman" w:hAnsi="Arial Narrow" w:cs="Arial"/>
          <w:color w:val="000000"/>
          <w:kern w:val="0"/>
          <w:lang w:eastAsia="es-ES"/>
          <ns2:ligatures ns2:val="none"/>
        </w:rPr>
        <w:t>Vida Ley</w:t>
      </w:r>
      <w:r w:rsidR="00F5196D" w:rsidRPr="005A0E0C">
        <w:rPr>
          <w:rFonts w:ascii="Arial Narrow" w:eastAsia="Times New Roman" w:hAnsi="Arial Narrow" w:cs="Arial"/>
          <w:color w:val="000000"/>
          <w:kern w:val="0"/>
          <w:lang w:eastAsia="es-ES"/>
          <ns2:ligatures ns2:val="none"/>
        </w:rPr>
        <w:t xml:space="preserve"> - </w:t>
      </w:r>
      <w:r w:rsidR="009E6BE9">
        <w:rPr>
          <w:rFonts w:ascii="Arial Narrow" w:eastAsia="Times New Roman" w:hAnsi="Arial Narrow" w:cs="Arial"/>
          <w:color w:val="000000"/>
          <w:kern w:val="0"/>
          <w:lang w:eastAsia="es-ES"/>
          <ns2:ligatures ns2:val="none"/>
        </w:rPr>
        <w:t>P</w:t>
      </w:r>
      <w:r w:rsidR="00F5196D" w:rsidRPr="005A0E0C">
        <w:rPr>
          <w:rFonts w:ascii="Arial Narrow" w:eastAsia="Times New Roman" w:hAnsi="Arial Narrow" w:cs="Arial"/>
          <w:color w:val="000000"/>
          <w:kern w:val="0"/>
          <w:lang w:eastAsia="es-ES"/>
          <ns2:ligatures ns2:val="none"/>
        </w:rPr>
        <w:t>óliza 8809-</w:t>
      </w:r>
      <w:r w:rsidR="009D1808" w:rsidRPr="005A0E0C">
        <w:rPr>
          <w:rFonts w:ascii="Arial Narrow" w:eastAsia="Times New Roman" w:hAnsi="Arial Narrow" w:cs="Arial"/>
          <w:color w:val="000000"/>
          <w:kern w:val="0"/>
          <w:lang w:eastAsia="es-ES"/>
          <ns2:ligatures ns2:val="none"/>
        </w:rPr>
        <w:t>58203552 contratada</w:t>
      </w:r>
      <w:r w:rsidRPr="005A0E0C">
        <w:rPr>
          <w:rFonts w:ascii="Arial Narrow" w:eastAsia="Times New Roman" w:hAnsi="Arial Narrow" w:cs="Arial"/>
          <w:color w:val="000000"/>
          <w:kern w:val="0"/>
          <w:lang w:eastAsia="es-ES"/>
          <ns2:ligatures ns2:val="none"/>
        </w:rPr>
        <w:t xml:space="preserve"> con Rímac</w:t>
      </w:r>
      <w:r w:rsidR="00427DB8" w:rsidRPr="005A0E0C">
        <w:rPr>
          <w:rFonts w:ascii="Arial Narrow" w:eastAsia="Times New Roman" w:hAnsi="Arial Narrow" w:cs="Arial"/>
          <w:color w:val="000000"/>
          <w:kern w:val="0"/>
          <w:lang w:eastAsia="es-ES"/>
          <ns2:ligatures ns2:val="none"/>
        </w:rPr>
        <w:t xml:space="preserve"> (en adelante, Seguro Vida Ley)</w:t>
      </w:r>
      <w:r w:rsidRPr="005A0E0C">
        <w:rPr>
          <w:rFonts w:ascii="Arial Narrow" w:eastAsia="Times New Roman" w:hAnsi="Arial Narrow" w:cs="Arial"/>
          <w:color w:val="000000"/>
          <w:kern w:val="0"/>
          <w:lang w:eastAsia="es-ES"/>
          <ns2:ligatures ns2:val="none"/>
        </w:rPr>
        <w:t xml:space="preserve">. </w:t>
      </w:r>
    </w:p>
    <w:p ns2:paraId="0A7B73F2" ns2:textId="77777777" w:rsidR="00F5196D" w:rsidRPr="005A0E0C" w:rsidRDefault="00F5196D" w:rsidP="000B2B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32CB981" ns2:textId="7AAF5CE4" w:rsidR="003A4DE4" w:rsidRPr="000B2B64" w:rsidRDefault="008D66AB"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A0E0C">
        <w:rPr>
          <w:rFonts w:ascii="Arial Narrow" w:eastAsia="Times New Roman" w:hAnsi="Arial Narrow" w:cs="Arial"/>
          <w:color w:val="000000"/>
          <w:kern w:val="0"/>
          <w:lang w:eastAsia="es-ES"/>
          <ns2:ligatures ns2:val="none"/>
        </w:rPr>
        <w:t xml:space="preserve">Durante el año 2024, </w:t>
      </w:r>
      <w:r w:rsidR="00E80B03" w:rsidRPr="005A0E0C">
        <w:rPr>
          <w:rFonts w:ascii="Arial Narrow" w:eastAsia="Times New Roman" w:hAnsi="Arial Narrow" w:cs="Arial"/>
          <w:color w:val="000000"/>
          <w:kern w:val="0"/>
          <w:lang w:eastAsia="es-ES"/>
          <ns2:ligatures ns2:val="none"/>
        </w:rPr>
        <w:t xml:space="preserve">Rímac </w:t>
      </w:r>
      <w:r w:rsidRPr="005A0E0C">
        <w:rPr>
          <w:rFonts w:ascii="Arial Narrow" w:eastAsia="Times New Roman" w:hAnsi="Arial Narrow" w:cs="Arial"/>
          <w:color w:val="000000"/>
          <w:kern w:val="0"/>
          <w:lang w:eastAsia="es-ES"/>
          <ns2:ligatures ns2:val="none"/>
        </w:rPr>
        <w:t>le realiz</w:t>
      </w:r>
      <w:r w:rsidR="00E80B03" w:rsidRPr="005A0E0C">
        <w:rPr>
          <w:rFonts w:ascii="Arial Narrow" w:eastAsia="Times New Roman" w:hAnsi="Arial Narrow" w:cs="Arial"/>
          <w:color w:val="000000"/>
          <w:kern w:val="0"/>
          <w:lang w:eastAsia="es-ES"/>
          <ns2:ligatures ns2:val="none"/>
        </w:rPr>
        <w:t>ó</w:t>
      </w:r>
      <w:r w:rsidRPr="005A0E0C">
        <w:rPr>
          <w:rFonts w:ascii="Arial Narrow" w:eastAsia="Times New Roman" w:hAnsi="Arial Narrow" w:cs="Arial"/>
          <w:color w:val="000000"/>
          <w:kern w:val="0"/>
          <w:lang w:eastAsia="es-ES"/>
          <ns2:ligatures ns2:val="none"/>
        </w:rPr>
        <w:t xml:space="preserve"> llamadas para recordar</w:t>
      </w:r>
      <w:r w:rsidR="003A4DE4" w:rsidRPr="005A0E0C">
        <w:rPr>
          <w:rFonts w:ascii="Arial Narrow" w:eastAsia="Times New Roman" w:hAnsi="Arial Narrow" w:cs="Arial"/>
          <w:color w:val="000000"/>
          <w:kern w:val="0"/>
          <w:lang w:eastAsia="es-ES"/>
          <ns2:ligatures ns2:val="none"/>
        </w:rPr>
        <w:t>le</w:t>
      </w:r>
      <w:r w:rsidRPr="005A0E0C">
        <w:rPr>
          <w:rFonts w:ascii="Arial Narrow" w:eastAsia="Times New Roman" w:hAnsi="Arial Narrow" w:cs="Arial"/>
          <w:color w:val="000000"/>
          <w:kern w:val="0"/>
          <w:lang w:eastAsia="es-ES"/>
          <ns2:ligatures ns2:val="none"/>
        </w:rPr>
        <w:t xml:space="preserve"> el pago mensual de la prima</w:t>
      </w:r>
      <w:r w:rsidR="00427DB8" w:rsidRPr="005A0E0C">
        <w:rPr>
          <w:rFonts w:ascii="Arial Narrow" w:eastAsia="Times New Roman" w:hAnsi="Arial Narrow" w:cs="Arial"/>
          <w:color w:val="000000"/>
          <w:kern w:val="0"/>
          <w:lang w:eastAsia="es-ES"/>
          <ns2:ligatures ns2:val="none"/>
        </w:rPr>
        <w:t xml:space="preserve"> del Seguro Vida Ley</w:t>
      </w:r>
      <w:r w:rsidRPr="005A0E0C">
        <w:rPr>
          <w:rFonts w:ascii="Arial Narrow" w:eastAsia="Times New Roman" w:hAnsi="Arial Narrow" w:cs="Arial"/>
          <w:color w:val="000000"/>
          <w:kern w:val="0"/>
          <w:lang w:eastAsia="es-ES"/>
          <ns2:ligatures ns2:val="none"/>
        </w:rPr>
        <w:t xml:space="preserve">, el cual fue cumplido. Asimismo, consultó sobre la renovación del </w:t>
      </w:r>
      <w:r w:rsidR="00427DB8" w:rsidRPr="005A0E0C">
        <w:rPr>
          <w:rFonts w:ascii="Arial Narrow" w:eastAsia="Times New Roman" w:hAnsi="Arial Narrow" w:cs="Arial"/>
          <w:color w:val="000000"/>
          <w:kern w:val="0"/>
          <w:lang w:eastAsia="es-ES"/>
          <ns2:ligatures ns2:val="none"/>
        </w:rPr>
        <w:t xml:space="preserve">referido </w:t>
      </w:r>
      <w:r w:rsidRPr="005A0E0C">
        <w:rPr>
          <w:rFonts w:ascii="Arial Narrow" w:eastAsia="Times New Roman" w:hAnsi="Arial Narrow" w:cs="Arial"/>
          <w:color w:val="000000"/>
          <w:kern w:val="0"/>
          <w:lang w:eastAsia="es-ES"/>
          <ns2:ligatures ns2:val="none"/>
        </w:rPr>
        <w:t xml:space="preserve">seguro, recibiendo como respuesta que la </w:t>
      </w:r>
      <w:r w:rsidR="00E80B03" w:rsidRPr="005A0E0C">
        <w:rPr>
          <w:rFonts w:ascii="Arial Narrow" w:eastAsia="Times New Roman" w:hAnsi="Arial Narrow" w:cs="Arial"/>
          <w:color w:val="000000"/>
          <w:kern w:val="0"/>
          <w:lang w:eastAsia="es-ES"/>
          <ns2:ligatures ns2:val="none"/>
        </w:rPr>
        <w:t>compañía aseguradora</w:t>
      </w:r>
      <w:r w:rsidRPr="005A0E0C">
        <w:rPr>
          <w:rFonts w:ascii="Arial Narrow" w:eastAsia="Times New Roman" w:hAnsi="Arial Narrow" w:cs="Arial"/>
          <w:color w:val="000000"/>
          <w:kern w:val="0"/>
          <w:lang w:eastAsia="es-ES"/>
          <ns2:ligatures ns2:val="none"/>
        </w:rPr>
        <w:t xml:space="preserve"> se comunicaría oportunamente</w:t>
      </w:r>
      <w:r w:rsidR="008334A8" w:rsidRPr="005A0E0C">
        <w:rPr>
          <w:rFonts w:ascii="Arial Narrow" w:eastAsia="Times New Roman" w:hAnsi="Arial Narrow" w:cs="Arial"/>
          <w:color w:val="000000"/>
          <w:kern w:val="0"/>
          <w:lang w:eastAsia="es-ES"/>
          <ns2:ligatures ns2:val="none"/>
        </w:rPr>
        <w:t xml:space="preserve"> sobre la renovación</w:t>
      </w:r>
      <w:r w:rsidRPr="005A0E0C">
        <w:rPr>
          <w:rFonts w:ascii="Arial Narrow" w:eastAsia="Times New Roman" w:hAnsi="Arial Narrow" w:cs="Arial"/>
          <w:color w:val="000000"/>
          <w:kern w:val="0"/>
          <w:lang w:eastAsia="es-ES"/>
          <ns2:ligatures ns2:val="none"/>
        </w:rPr>
        <w:t>.</w:t>
      </w:r>
      <w:r w:rsidR="000B2B64">
        <w:rPr>
          <w:rFonts w:ascii="Arial Narrow" w:eastAsia="Times New Roman" w:hAnsi="Arial Narrow" w:cs="Arial"/>
          <w:color w:val="000000"/>
          <w:kern w:val="0"/>
          <w:lang w:eastAsia="es-ES"/>
          <ns2:ligatures ns2:val="none"/>
        </w:rPr>
        <w:t xml:space="preserve"> </w:t>
      </w:r>
      <w:r w:rsidRPr="000B2B64">
        <w:rPr>
          <w:rFonts w:ascii="Arial Narrow" w:eastAsia="Times New Roman" w:hAnsi="Arial Narrow" w:cs="Arial"/>
          <w:color w:val="000000"/>
          <w:kern w:val="0"/>
          <w:lang w:eastAsia="es-ES"/>
          <ns2:ligatures ns2:val="none"/>
        </w:rPr>
        <w:t>El 30 de noviembre de 2024, intentó realizar el pago del seguro a través del Banco de Crédito del Perú</w:t>
      </w:r>
      <w:r w:rsidR="003A4DE4" w:rsidRPr="000B2B64">
        <w:rPr>
          <w:rFonts w:ascii="Arial Narrow" w:eastAsia="Times New Roman" w:hAnsi="Arial Narrow" w:cs="Arial"/>
          <w:color w:val="000000"/>
          <w:kern w:val="0"/>
          <w:lang w:eastAsia="es-ES"/>
          <ns2:ligatures ns2:val="none"/>
        </w:rPr>
        <w:t xml:space="preserve"> S.A.</w:t>
      </w:r>
      <w:r w:rsidRPr="000B2B64">
        <w:rPr>
          <w:rFonts w:ascii="Arial Narrow" w:eastAsia="Times New Roman" w:hAnsi="Arial Narrow" w:cs="Arial"/>
          <w:color w:val="000000"/>
          <w:kern w:val="0"/>
          <w:lang w:eastAsia="es-ES"/>
          <ns2:ligatures ns2:val="none"/>
        </w:rPr>
        <w:t xml:space="preserve">, sin éxito. </w:t>
      </w:r>
    </w:p>
    <w:p ns2:paraId="35D53373" ns2:textId="77777777" w:rsidR="003A4DE4" w:rsidRPr="005A0E0C" w:rsidRDefault="003A4DE4" w:rsidP="000B2B64">
      <w:pPr>
        <w:pStyle w:val="Prrafodelista"/>
        <w:spacing w:line="240" w:lineRule="auto"/>
        <w:rPr>
          <w:rFonts w:ascii="Arial Narrow" w:eastAsia="Times New Roman" w:hAnsi="Arial Narrow" w:cs="Arial"/>
          <w:color w:val="000000"/>
          <w:kern w:val="0"/>
          <w:lang w:eastAsia="es-ES"/>
          <ns2:ligatures ns2:val="none"/>
        </w:rPr>
      </w:pPr>
    </w:p>
    <w:p ns2:paraId="2E6877ED" ns2:textId="471FB9B7" w:rsidR="008D66AB" w:rsidRPr="005A0E0C" w:rsidRDefault="008D66AB"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A0E0C">
        <w:rPr>
          <w:rFonts w:ascii="Arial Narrow" w:eastAsia="Times New Roman" w:hAnsi="Arial Narrow" w:cs="Arial"/>
          <w:color w:val="000000"/>
          <w:kern w:val="0"/>
          <w:lang w:eastAsia="es-ES"/>
          <ns2:ligatures ns2:val="none"/>
        </w:rPr>
        <w:t xml:space="preserve">Al comunicarse </w:t>
      </w:r>
      <w:r w:rsidRPr="00C9174D">
        <w:rPr>
          <w:rFonts w:ascii="Arial Narrow" w:eastAsia="Times New Roman" w:hAnsi="Arial Narrow" w:cs="Arial"/>
          <w:color w:val="000000"/>
          <w:kern w:val="0"/>
          <w:lang w:eastAsia="es-ES"/>
          <ns2:ligatures ns2:val="none"/>
        </w:rPr>
        <w:t xml:space="preserve">con Rímac el 2 de diciembre de 2024, se le informó que la póliza había sido anulada por no haber solicitado la renovación. </w:t>
      </w:r>
      <w:r w:rsidR="00427DB8" w:rsidRPr="00C9174D">
        <w:rPr>
          <w:rFonts w:ascii="Arial Narrow" w:eastAsia="Times New Roman" w:hAnsi="Arial Narrow" w:cs="Arial"/>
          <w:color w:val="000000"/>
          <w:kern w:val="0"/>
          <w:lang w:eastAsia="es-ES"/>
          <ns2:ligatures ns2:val="none"/>
        </w:rPr>
        <w:t xml:space="preserve">No obstante, </w:t>
      </w:r>
      <w:r w:rsidRPr="00C9174D">
        <w:rPr>
          <w:rFonts w:ascii="Arial Narrow" w:eastAsia="Times New Roman" w:hAnsi="Arial Narrow" w:cs="Arial"/>
          <w:color w:val="000000"/>
          <w:kern w:val="0"/>
          <w:lang w:eastAsia="es-ES"/>
          <ns2:ligatures ns2:val="none"/>
        </w:rPr>
        <w:t xml:space="preserve">la </w:t>
      </w:r>
      <w:r w:rsidR="00427DB8" w:rsidRPr="00C9174D">
        <w:rPr>
          <w:rFonts w:ascii="Arial Narrow" w:eastAsia="Times New Roman" w:hAnsi="Arial Narrow" w:cs="Arial"/>
          <w:color w:val="000000"/>
          <w:kern w:val="0"/>
          <w:lang w:eastAsia="es-ES"/>
          <ns2:ligatures ns2:val="none"/>
        </w:rPr>
        <w:t>compañía aseguradora</w:t>
      </w:r>
      <w:r w:rsidR="009E6BE9" w:rsidRPr="00C9174D">
        <w:rPr>
          <w:rFonts w:ascii="Arial Narrow" w:eastAsia="Times New Roman" w:hAnsi="Arial Narrow" w:cs="Arial"/>
          <w:color w:val="000000"/>
          <w:kern w:val="0"/>
          <w:lang w:eastAsia="es-ES"/>
          <ns2:ligatures ns2:val="none"/>
        </w:rPr>
        <w:t xml:space="preserve"> no le informó oportunamente</w:t>
      </w:r>
      <w:r w:rsidR="009E6BE9" w:rsidRPr="009E6BE9">
        <w:rPr>
          <w:rFonts w:ascii="Arial Narrow" w:eastAsia="Times New Roman" w:hAnsi="Arial Narrow" w:cs="Arial"/>
          <w:color w:val="000000"/>
          <w:kern w:val="0"/>
          <w:lang w:eastAsia="es-ES"/>
          <ns2:ligatures ns2:val="none"/>
        </w:rPr>
        <w:t xml:space="preserve"> </w:t>
      </w:r>
      <w:r w:rsidR="009E6BE9">
        <w:rPr>
          <w:rFonts w:ascii="Arial Narrow" w:eastAsia="Times New Roman" w:hAnsi="Arial Narrow" w:cs="Arial"/>
          <w:color w:val="000000"/>
          <w:kern w:val="0"/>
          <w:lang w:eastAsia="es-ES"/>
          <ns2:ligatures ns2:val="none"/>
        </w:rPr>
        <w:t xml:space="preserve">de </w:t>
      </w:r>
      <w:r w:rsidR="009E6BE9" w:rsidRPr="009E6BE9">
        <w:rPr>
          <w:rFonts w:ascii="Arial Narrow" w:eastAsia="Times New Roman" w:hAnsi="Arial Narrow" w:cs="Arial"/>
          <w:color w:val="000000"/>
          <w:kern w:val="0"/>
          <w:lang w:eastAsia="es-ES"/>
          <ns2:ligatures ns2:val="none"/>
        </w:rPr>
        <w:t>dicho vencimiento</w:t>
      </w:r>
      <w:r w:rsidRPr="005A0E0C">
        <w:rPr>
          <w:rFonts w:ascii="Arial Narrow" w:eastAsia="Times New Roman" w:hAnsi="Arial Narrow" w:cs="Arial"/>
          <w:color w:val="000000"/>
          <w:kern w:val="0"/>
          <w:lang w:eastAsia="es-ES"/>
          <ns2:ligatures ns2:val="none"/>
        </w:rPr>
        <w:t>. El personal</w:t>
      </w:r>
      <w:r w:rsidR="00E80B03" w:rsidRPr="005A0E0C">
        <w:rPr>
          <w:rFonts w:ascii="Arial Narrow" w:eastAsia="Times New Roman" w:hAnsi="Arial Narrow" w:cs="Arial"/>
          <w:color w:val="000000"/>
          <w:kern w:val="0"/>
          <w:lang w:eastAsia="es-ES"/>
          <ns2:ligatures ns2:val="none"/>
        </w:rPr>
        <w:t xml:space="preserve"> de Rímac</w:t>
      </w:r>
      <w:r w:rsidRPr="005A0E0C">
        <w:rPr>
          <w:rFonts w:ascii="Arial Narrow" w:eastAsia="Times New Roman" w:hAnsi="Arial Narrow" w:cs="Arial"/>
          <w:color w:val="000000"/>
          <w:kern w:val="0"/>
          <w:lang w:eastAsia="es-ES"/>
          <ns2:ligatures ns2:val="none"/>
        </w:rPr>
        <w:t xml:space="preserve"> le indicó que en algunos casos la renovación era automática en otros debía solicitarse, </w:t>
      </w:r>
      <w:r w:rsidR="00936CD1" w:rsidRPr="005A0E0C">
        <w:rPr>
          <w:rFonts w:ascii="Arial Narrow" w:eastAsia="Times New Roman" w:hAnsi="Arial Narrow" w:cs="Arial"/>
          <w:color w:val="000000"/>
          <w:kern w:val="0"/>
          <w:lang w:eastAsia="es-ES"/>
          <ns2:ligatures ns2:val="none"/>
        </w:rPr>
        <w:t xml:space="preserve">y que en su caso le </w:t>
      </w:r>
      <w:r w:rsidR="00907C58" w:rsidRPr="005A0E0C">
        <w:rPr>
          <w:rFonts w:ascii="Arial Narrow" w:eastAsia="Times New Roman" w:hAnsi="Arial Narrow" w:cs="Arial"/>
          <w:color w:val="000000"/>
          <w:kern w:val="0"/>
          <w:lang w:eastAsia="es-ES"/>
          <ns2:ligatures ns2:val="none"/>
        </w:rPr>
        <w:t>indicaron que presente</w:t>
      </w:r>
      <w:r w:rsidR="00936CD1" w:rsidRPr="005A0E0C">
        <w:rPr>
          <w:rFonts w:ascii="Arial Narrow" w:eastAsia="Times New Roman" w:hAnsi="Arial Narrow" w:cs="Arial"/>
          <w:color w:val="000000"/>
          <w:kern w:val="0"/>
          <w:lang w:eastAsia="es-ES"/>
          <ns2:ligatures ns2:val="none"/>
        </w:rPr>
        <w:t xml:space="preserve"> su solicitud de renovación</w:t>
      </w:r>
      <w:r w:rsidRPr="005A0E0C">
        <w:rPr>
          <w:rFonts w:ascii="Arial Narrow" w:eastAsia="Times New Roman" w:hAnsi="Arial Narrow" w:cs="Arial"/>
          <w:color w:val="000000"/>
          <w:kern w:val="0"/>
          <w:lang w:eastAsia="es-ES"/>
          <ns2:ligatures ns2:val="none"/>
        </w:rPr>
        <w:t>.</w:t>
      </w:r>
    </w:p>
    <w:p ns2:paraId="78CD93FD" ns2:textId="77777777" w:rsidR="008D66AB" w:rsidRPr="005A0E0C" w:rsidRDefault="008D66AB" w:rsidP="000B2B64">
      <w:pPr>
        <w:pStyle w:val="Prrafodelista"/>
        <w:spacing w:line="240" w:lineRule="auto"/>
        <w:rPr>
          <w:rFonts w:ascii="Arial Narrow" w:eastAsia="Times New Roman" w:hAnsi="Arial Narrow" w:cs="Arial"/>
          <w:color w:val="000000"/>
          <w:kern w:val="0"/>
          <w:lang w:eastAsia="es-ES"/>
          <ns2:ligatures ns2:val="none"/>
        </w:rPr>
      </w:pPr>
    </w:p>
    <w:p ns2:paraId="64192574" ns2:textId="03B3F1FE" w:rsidR="00285855" w:rsidRPr="00276771" w:rsidRDefault="00E24DC2"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A0E0C">
        <w:rPr>
          <w:rFonts w:ascii="Arial Narrow" w:eastAsia="Times New Roman" w:hAnsi="Arial Narrow" w:cs="Arial"/>
          <w:color w:val="000000"/>
          <w:kern w:val="0"/>
          <w:lang w:eastAsia="es-ES"/>
          <ns2:ligatures ns2:val="none"/>
        </w:rPr>
        <w:t xml:space="preserve">Posteriormente, el </w:t>
      </w:r>
      <w:r w:rsidRPr="00C9174D">
        <w:rPr>
          <w:rFonts w:ascii="Arial Narrow" w:eastAsia="Times New Roman" w:hAnsi="Arial Narrow" w:cs="Arial"/>
          <w:color w:val="000000"/>
          <w:kern w:val="0"/>
          <w:lang w:eastAsia="es-ES"/>
          <ns2:ligatures ns2:val="none"/>
        </w:rPr>
        <w:t>mismo</w:t>
      </w:r>
      <w:r w:rsidR="008D66AB" w:rsidRPr="00C9174D">
        <w:rPr>
          <w:rFonts w:ascii="Arial Narrow" w:eastAsia="Times New Roman" w:hAnsi="Arial Narrow" w:cs="Arial"/>
          <w:color w:val="000000"/>
          <w:kern w:val="0"/>
          <w:lang w:eastAsia="es-ES"/>
          <ns2:ligatures ns2:val="none"/>
        </w:rPr>
        <w:t xml:space="preserve"> </w:t>
      </w:r>
      <w:r w:rsidR="00285855" w:rsidRPr="00C9174D">
        <w:rPr>
          <w:rFonts w:ascii="Arial Narrow" w:eastAsia="Times New Roman" w:hAnsi="Arial Narrow" w:cs="Arial"/>
          <w:color w:val="000000"/>
          <w:kern w:val="0"/>
          <w:lang w:eastAsia="es-ES"/>
          <ns2:ligatures ns2:val="none"/>
        </w:rPr>
        <w:t xml:space="preserve">2 de diciembre de 2024</w:t>
      </w:r>
      <w:r w:rsidR="008D66AB" w:rsidRPr="00C9174D">
        <w:rPr>
          <w:rFonts w:ascii="Arial Narrow" w:eastAsia="Times New Roman" w:hAnsi="Arial Narrow" w:cs="Arial"/>
          <w:color w:val="000000"/>
          <w:kern w:val="0"/>
          <w:lang w:eastAsia="es-ES"/>
          <ns2:ligatures ns2:val="none"/>
        </w:rPr>
        <w:t xml:space="preserve">, presentó la solicitud de renovación</w:t>
      </w:r>
      <w:r w:rsidR="00285855" w:rsidRPr="00C9174D">
        <w:rPr>
          <w:rFonts w:ascii="Arial Narrow" w:eastAsia="Times New Roman" w:hAnsi="Arial Narrow" w:cs="Arial"/>
          <w:color w:val="000000"/>
          <w:kern w:val="0"/>
          <w:lang w:eastAsia="es-ES"/>
          <ns2:ligatures ns2:val="none"/>
        </w:rPr>
        <w:t xml:space="preserve"> del Seguro Vida Ley</w:t>
      </w:r>
      <w:r w:rsidR="008210E1" w:rsidRPr="00C9174D">
        <w:rPr>
          <w:rFonts w:ascii="Arial Narrow" w:eastAsia="Times New Roman" w:hAnsi="Arial Narrow" w:cs="Arial"/>
          <w:color w:val="000000"/>
          <w:kern w:val="0"/>
          <w:lang w:eastAsia="es-ES"/>
          <ns2:ligatures ns2:val="none"/>
        </w:rPr>
        <w:t xml:space="preserve">, </w:t>
      </w:r>
      <w:r w:rsidR="00907C58" w:rsidRPr="00C9174D">
        <w:rPr>
          <w:rFonts w:ascii="Arial Narrow" w:eastAsia="Times New Roman" w:hAnsi="Arial Narrow" w:cs="Arial"/>
          <w:color w:val="000000"/>
          <w:kern w:val="0"/>
          <w:lang w:eastAsia="es-ES"/>
          <ns2:ligatures ns2:val="none"/>
        </w:rPr>
        <w:t xml:space="preserve">pero </w:t>
      </w:r>
      <w:r w:rsidR="00285855" w:rsidRPr="00C9174D">
        <w:rPr>
          <w:rFonts w:ascii="Arial Narrow" w:eastAsia="Times New Roman" w:hAnsi="Arial Narrow" w:cs="Arial"/>
          <w:color w:val="000000"/>
          <w:kern w:val="0"/>
          <w:lang w:eastAsia="es-ES"/>
          <ns2:ligatures ns2:val="none"/>
        </w:rPr>
        <w:t>Rímac</w:t>
      </w:r>
      <w:r w:rsidR="008210E1" w:rsidRPr="00C9174D">
        <w:rPr>
          <w:rFonts w:ascii="Arial Narrow" w:eastAsia="Times New Roman" w:hAnsi="Arial Narrow" w:cs="Arial"/>
          <w:color w:val="000000"/>
          <w:kern w:val="0"/>
          <w:lang w:eastAsia="es-ES"/>
          <ns2:ligatures ns2:val="none"/>
        </w:rPr>
        <w:t xml:space="preserve"> le </w:t>
      </w:r>
      <w:r w:rsidR="008210E1" w:rsidRPr="00276771">
        <w:rPr>
          <w:rFonts w:ascii="Arial Narrow" w:eastAsia="Times New Roman" w:hAnsi="Arial Narrow" w:cs="Arial"/>
          <w:color w:val="000000"/>
          <w:kern w:val="0"/>
          <w:lang w:eastAsia="es-ES"/>
          <ns2:ligatures ns2:val="none"/>
        </w:rPr>
        <w:t xml:space="preserve">respondió indicándole que no </w:t>
      </w:r>
      <w:r w:rsidR="004570ED" w:rsidRPr="00276771">
        <w:rPr>
          <w:rFonts w:ascii="Arial Narrow" w:eastAsia="Times New Roman" w:hAnsi="Arial Narrow" w:cs="Arial"/>
          <w:color w:val="000000"/>
          <w:kern w:val="0"/>
          <w:lang w:eastAsia="es-ES"/>
          <ns2:ligatures ns2:val="none"/>
        </w:rPr>
        <w:t>era procedente la renovación</w:t>
      </w:r>
      <w:r w:rsidR="008210E1" w:rsidRPr="00276771">
        <w:rPr>
          <w:rFonts w:ascii="Arial Narrow" w:eastAsia="Times New Roman" w:hAnsi="Arial Narrow" w:cs="Arial"/>
          <w:color w:val="000000"/>
          <w:kern w:val="0"/>
          <w:lang w:eastAsia="es-ES"/>
          <ns2:ligatures ns2:val="none"/>
        </w:rPr>
        <w:t>, porque no gener</w:t>
      </w:r>
      <w:r w:rsidR="004570ED" w:rsidRPr="00276771">
        <w:rPr>
          <w:rFonts w:ascii="Arial Narrow" w:eastAsia="Times New Roman" w:hAnsi="Arial Narrow" w:cs="Arial"/>
          <w:color w:val="000000"/>
          <w:kern w:val="0"/>
          <w:lang w:eastAsia="es-ES"/>
          <ns2:ligatures ns2:val="none"/>
        </w:rPr>
        <w:t>ó</w:t>
      </w:r>
      <w:r w:rsidR="008210E1" w:rsidRPr="00276771">
        <w:rPr>
          <w:rFonts w:ascii="Arial Narrow" w:eastAsia="Times New Roman" w:hAnsi="Arial Narrow" w:cs="Arial"/>
          <w:color w:val="000000"/>
          <w:kern w:val="0"/>
          <w:lang w:eastAsia="es-ES"/>
          <ns2:ligatures ns2:val="none"/>
        </w:rPr>
        <w:t xml:space="preserve"> </w:t>
      </w:r>
      <w:r w:rsidR="004570ED" w:rsidRPr="00276771">
        <w:rPr>
          <w:rFonts w:ascii="Arial Narrow" w:eastAsia="Times New Roman" w:hAnsi="Arial Narrow" w:cs="Arial"/>
          <w:color w:val="000000"/>
          <w:kern w:val="0"/>
          <w:lang w:eastAsia="es-ES"/>
          <ns2:ligatures ns2:val="none"/>
        </w:rPr>
        <w:t>su</w:t>
      </w:r>
      <w:r w:rsidR="008210E1" w:rsidRPr="00276771">
        <w:rPr>
          <w:rFonts w:ascii="Arial Narrow" w:eastAsia="Times New Roman" w:hAnsi="Arial Narrow" w:cs="Arial"/>
          <w:color w:val="000000"/>
          <w:kern w:val="0"/>
          <w:lang w:eastAsia="es-ES"/>
          <ns2:ligatures ns2:val="none"/>
        </w:rPr>
        <w:t xml:space="preserve"> solicitud </w:t>
      </w:r>
      <w:r w:rsidR="004570ED" w:rsidRPr="00276771">
        <w:rPr>
          <w:rFonts w:ascii="Arial Narrow" w:eastAsia="Times New Roman" w:hAnsi="Arial Narrow" w:cs="Arial"/>
          <w:color w:val="000000"/>
          <w:kern w:val="0"/>
          <w:lang w:eastAsia="es-ES"/>
          <ns2:ligatures ns2:val="none"/>
        </w:rPr>
        <w:t xml:space="preserve">de renovación </w:t>
      </w:r>
      <w:r w:rsidR="008210E1" w:rsidRPr="00276771">
        <w:rPr>
          <w:rFonts w:ascii="Arial Narrow" w:eastAsia="Times New Roman" w:hAnsi="Arial Narrow" w:cs="Arial"/>
          <w:color w:val="000000"/>
          <w:kern w:val="0"/>
          <w:lang w:eastAsia="es-ES"/>
          <ns2:ligatures ns2:val="none"/>
        </w:rPr>
        <w:t xml:space="preserve">días previo a su </w:t>
      </w:r>
      <w:r w:rsidR="004570ED" w:rsidRPr="00276771">
        <w:rPr>
          <w:rFonts w:ascii="Arial Narrow" w:eastAsia="Times New Roman" w:hAnsi="Arial Narrow" w:cs="Arial"/>
          <w:color w:val="000000"/>
          <w:kern w:val="0"/>
          <w:lang w:eastAsia="es-ES"/>
          <ns2:ligatures ns2:val="none"/>
        </w:rPr>
        <w:t>término</w:t>
      </w:r>
      <w:r w:rsidR="008210E1" w:rsidRPr="00276771">
        <w:rPr>
          <w:rFonts w:ascii="Arial Narrow" w:eastAsia="Times New Roman" w:hAnsi="Arial Narrow" w:cs="Arial"/>
          <w:color w:val="000000"/>
          <w:kern w:val="0"/>
          <w:lang w:eastAsia="es-ES"/>
          <ns2:ligatures ns2:val="none"/>
        </w:rPr>
        <w:t>.</w:t>
      </w:r>
    </w:p>
    <w:p ns2:paraId="33BEC4A8" ns2:textId="77777777" w:rsidR="00285855" w:rsidRPr="00276771" w:rsidRDefault="00285855" w:rsidP="000B2B64">
      <w:pPr>
        <w:pStyle w:val="Prrafodelista"/>
        <w:spacing w:line="240" w:lineRule="auto"/>
        <w:rPr>
          <w:rFonts w:ascii="Arial Narrow" w:eastAsia="Times New Roman" w:hAnsi="Arial Narrow" w:cs="Arial"/>
          <w:color w:val="000000"/>
          <w:kern w:val="0"/>
          <w:lang w:eastAsia="es-ES"/>
          <ns2:ligatures ns2:val="none"/>
        </w:rPr>
      </w:pPr>
    </w:p>
    <w:p ns2:paraId="59471559" ns2:textId="77777777" w:rsidR="00A05D0F" w:rsidRPr="00276771" w:rsidRDefault="009D1808"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276771">
        <w:rPr>
          <w:rFonts w:ascii="Arial Narrow" w:eastAsia="Times New Roman" w:hAnsi="Arial Narrow" w:cs="Arial"/>
          <w:color w:val="000000"/>
          <w:kern w:val="0"/>
          <w:lang w:eastAsia="es-ES"/>
          <ns2:ligatures ns2:val="none"/>
        </w:rPr>
        <w:t xml:space="preserve">El </w:t>
      </w:r>
      <w:r w:rsidR="00285855" w:rsidRPr="00276771">
        <w:rPr>
          <w:rFonts w:ascii="Arial Narrow" w:eastAsia="Times New Roman" w:hAnsi="Arial Narrow" w:cs="Arial"/>
          <w:color w:val="000000"/>
          <w:kern w:val="0"/>
          <w:lang w:eastAsia="es-ES"/>
          <ns2:ligatures ns2:val="none"/>
        </w:rPr>
        <w:t>4 de diciembre de 2024</w:t>
      </w:r>
      <w:r w:rsidR="002F3B1F" w:rsidRPr="00276771">
        <w:rPr>
          <w:rFonts w:ascii="Arial Narrow" w:eastAsia="Times New Roman" w:hAnsi="Arial Narrow" w:cs="Arial"/>
          <w:color w:val="000000"/>
          <w:kern w:val="0"/>
          <w:lang w:eastAsia="es-ES"/>
          <ns2:ligatures ns2:val="none"/>
        </w:rPr>
        <w:t xml:space="preserve">, presentó </w:t>
      </w:r>
      <w:r w:rsidR="00907C58" w:rsidRPr="00276771">
        <w:rPr>
          <w:rFonts w:ascii="Arial Narrow" w:eastAsia="Times New Roman" w:hAnsi="Arial Narrow" w:cs="Arial"/>
          <w:color w:val="000000"/>
          <w:kern w:val="0"/>
          <w:lang w:eastAsia="es-ES"/>
          <ns2:ligatures ns2:val="none"/>
        </w:rPr>
        <w:t>un</w:t>
      </w:r>
      <w:r w:rsidR="002F3B1F" w:rsidRPr="00276771">
        <w:rPr>
          <w:rFonts w:ascii="Arial Narrow" w:eastAsia="Times New Roman" w:hAnsi="Arial Narrow" w:cs="Arial"/>
          <w:color w:val="000000"/>
          <w:kern w:val="0"/>
          <w:lang w:eastAsia="es-ES"/>
          <ns2:ligatures ns2:val="none"/>
        </w:rPr>
        <w:t xml:space="preserve"> reclamo </w:t>
      </w:r>
      <w:r w:rsidR="00133330" w:rsidRPr="00276771">
        <w:rPr>
          <w:rFonts w:ascii="Arial Narrow" w:eastAsia="Times New Roman" w:hAnsi="Arial Narrow" w:cs="Arial"/>
          <w:color w:val="000000"/>
          <w:kern w:val="0"/>
          <w:lang w:eastAsia="es-ES"/>
          <ns2:ligatures ns2:val="none"/>
        </w:rPr>
        <w:t>ante</w:t>
      </w:r>
      <w:r w:rsidR="007C7B2D" w:rsidRPr="00276771">
        <w:rPr>
          <w:rFonts w:ascii="Arial Narrow" w:eastAsia="Times New Roman" w:hAnsi="Arial Narrow" w:cs="Arial"/>
          <w:color w:val="000000"/>
          <w:kern w:val="0"/>
          <w:lang w:eastAsia="es-ES"/>
          <ns2:ligatures ns2:val="none"/>
        </w:rPr>
        <w:t xml:space="preserve"> Rímac</w:t>
      </w:r>
      <w:r w:rsidR="0024686E" w:rsidRPr="00276771">
        <w:rPr>
          <w:rFonts w:ascii="Arial Narrow" w:eastAsia="Times New Roman" w:hAnsi="Arial Narrow" w:cs="Arial"/>
          <w:color w:val="000000"/>
          <w:kern w:val="0"/>
          <w:lang w:eastAsia="es-ES"/>
          <ns2:ligatures ns2:val="none"/>
        </w:rPr>
        <w:t xml:space="preserve"> y al día siguiente le respondieron que había culminado la vigencia del Seguro Vida Ley el 26 de setiembre de 2024, y </w:t>
      </w:r>
      <w:r w:rsidR="009B237A" w:rsidRPr="00276771">
        <w:rPr>
          <w:rFonts w:ascii="Arial Narrow" w:eastAsia="Times New Roman" w:hAnsi="Arial Narrow" w:cs="Arial"/>
          <w:color w:val="000000"/>
          <w:kern w:val="0"/>
          <w:lang w:eastAsia="es-ES"/>
          <ns2:ligatures ns2:val="none"/>
        </w:rPr>
        <w:t>que</w:t>
      </w:r>
      <w:r w:rsidR="0024686E" w:rsidRPr="00276771">
        <w:rPr>
          <w:rFonts w:ascii="Arial Narrow" w:eastAsia="Times New Roman" w:hAnsi="Arial Narrow" w:cs="Arial"/>
          <w:color w:val="000000"/>
          <w:kern w:val="0"/>
          <w:lang w:eastAsia="es-ES"/>
          <ns2:ligatures ns2:val="none"/>
        </w:rPr>
        <w:t xml:space="preserve"> el tiempo máximo de solicitud de renovación </w:t>
      </w:r>
      <w:r w:rsidR="009B237A" w:rsidRPr="00276771">
        <w:rPr>
          <w:rFonts w:ascii="Arial Narrow" w:eastAsia="Times New Roman" w:hAnsi="Arial Narrow" w:cs="Arial"/>
          <w:color w:val="000000"/>
          <w:kern w:val="0"/>
          <w:lang w:eastAsia="es-ES"/>
          <ns2:ligatures ns2:val="none"/>
        </w:rPr>
        <w:t>era</w:t>
      </w:r>
      <w:r w:rsidR="0024686E" w:rsidRPr="00276771">
        <w:rPr>
          <w:rFonts w:ascii="Arial Narrow" w:eastAsia="Times New Roman" w:hAnsi="Arial Narrow" w:cs="Arial"/>
          <w:color w:val="000000"/>
          <w:kern w:val="0"/>
          <w:lang w:eastAsia="es-ES"/>
          <ns2:ligatures ns2:val="none"/>
        </w:rPr>
        <w:t xml:space="preserve"> de 30 días calendarios</w:t>
      </w:r>
      <w:r w:rsidR="00EC1335" w:rsidRPr="00276771">
        <w:rPr>
          <w:rFonts w:ascii="Arial Narrow" w:eastAsia="Times New Roman" w:hAnsi="Arial Narrow" w:cs="Arial"/>
          <w:color w:val="000000"/>
          <w:kern w:val="0"/>
          <w:lang w:eastAsia="es-ES"/>
          <ns2:ligatures ns2:val="none"/>
        </w:rPr>
        <w:t xml:space="preserve">. </w:t>
      </w:r>
    </w:p>
    <w:p ns2:paraId="170AEB19" ns2:textId="77777777" w:rsidR="00A05D0F" w:rsidRPr="00276771" w:rsidRDefault="00A05D0F" w:rsidP="000B2B64">
      <w:pPr>
        <w:pStyle w:val="Prrafodelista"/>
        <w:spacing w:line="240" w:lineRule="auto"/>
        <w:rPr>
          <w:rFonts w:ascii="Arial Narrow" w:eastAsia="Times New Roman" w:hAnsi="Arial Narrow" w:cs="Arial"/>
          <w:color w:val="000000"/>
          <w:kern w:val="0"/>
          <w:lang w:eastAsia="es-ES"/>
          <ns2:ligatures ns2:val="none"/>
        </w:rPr>
      </w:pPr>
    </w:p>
    <w:p ns2:paraId="48AD9AB5" ns2:textId="51FE3B09" w:rsidR="002F3B1F" w:rsidRPr="00CD0DAF" w:rsidRDefault="000B2B64"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En esa fecha, </w:t>
      </w:r>
      <w:proofErr w:type="spellStart"/>
      <w:r>
        <w:rPr>
          <w:rFonts w:ascii="Arial Narrow" w:eastAsia="Times New Roman" w:hAnsi="Arial Narrow" w:cs="Arial"/>
          <w:color w:val="000000"/>
          <w:kern w:val="0"/>
          <w:lang w:eastAsia="es-ES"/>
          <ns2:ligatures ns2:val="none"/>
        </w:rPr>
        <w:t>presrntó</w:t>
      </w:r>
      <w:proofErr w:type="spellEnd"/>
      <w:r w:rsidR="00EC1335" w:rsidRPr="00276771">
        <w:rPr>
          <w:rFonts w:ascii="Arial Narrow" w:eastAsia="Times New Roman" w:hAnsi="Arial Narrow" w:cs="Arial"/>
          <w:color w:val="000000"/>
          <w:kern w:val="0"/>
          <w:lang w:eastAsia="es-ES"/>
          <ns2:ligatures ns2:val="none"/>
        </w:rPr>
        <w:t xml:space="preserve"> </w:t>
      </w:r>
      <w:r w:rsidR="00907C58" w:rsidRPr="00276771">
        <w:rPr>
          <w:rFonts w:ascii="Arial Narrow" w:eastAsia="Times New Roman" w:hAnsi="Arial Narrow" w:cs="Arial"/>
          <w:color w:val="000000"/>
          <w:kern w:val="0"/>
          <w:lang w:eastAsia="es-ES"/>
          <ns2:ligatures ns2:val="none"/>
        </w:rPr>
        <w:t>un</w:t>
      </w:r>
      <w:r w:rsidR="00EC1335" w:rsidRPr="00276771">
        <w:rPr>
          <w:rFonts w:ascii="Arial Narrow" w:eastAsia="Times New Roman" w:hAnsi="Arial Narrow" w:cs="Arial"/>
          <w:color w:val="000000"/>
          <w:kern w:val="0"/>
          <w:lang w:eastAsia="es-ES"/>
          <ns2:ligatures ns2:val="none"/>
        </w:rPr>
        <w:t xml:space="preserve"> reclamo contra la compañía aseguradora </w:t>
      </w:r>
      <w:r w:rsidR="002F3B1F" w:rsidRPr="00276771">
        <w:rPr>
          <w:rFonts w:ascii="Arial Narrow" w:eastAsia="Times New Roman" w:hAnsi="Arial Narrow" w:cs="Arial"/>
          <w:color w:val="000000"/>
          <w:kern w:val="0"/>
          <w:lang w:eastAsia="es-ES"/>
          <ns2:ligatures ns2:val="none"/>
        </w:rPr>
        <w:t>ante la Subdirección</w:t>
      </w:r>
      <w:r w:rsidR="002F3B1F" w:rsidRPr="0024686E">
        <w:rPr>
          <w:rFonts w:ascii="Arial Narrow" w:eastAsia="Times New Roman" w:hAnsi="Arial Narrow" w:cs="Arial"/>
          <w:color w:val="000000"/>
          <w:kern w:val="0"/>
          <w:lang w:eastAsia="es-ES"/>
          <ns2:ligatures ns2:val="none"/>
        </w:rPr>
        <w:t xml:space="preserve"> de Atención del Ciudadano</w:t>
      </w:r>
      <w:r w:rsidR="00D602A4" w:rsidRPr="0024686E">
        <w:rPr>
          <w:rFonts w:ascii="Arial Narrow" w:eastAsia="Times New Roman" w:hAnsi="Arial Narrow" w:cs="Arial"/>
          <w:color w:val="000000"/>
          <w:kern w:val="0"/>
          <w:lang w:eastAsia="es-ES"/>
          <ns2:ligatures ns2:val="none"/>
        </w:rPr>
        <w:t xml:space="preserve"> del Instituto Nacional de Defensa de la Competencia y de la Protección de la Propiedad Intelectual (en adelante, Indecopi)</w:t>
      </w:r>
      <w:r w:rsidR="002F3B1F" w:rsidRPr="0024686E">
        <w:rPr>
          <w:rFonts w:ascii="Arial Narrow" w:eastAsia="Times New Roman" w:hAnsi="Arial Narrow" w:cs="Arial"/>
          <w:color w:val="000000"/>
          <w:kern w:val="0"/>
          <w:lang w:eastAsia="es-ES"/>
          <ns2:ligatures ns2:val="none"/>
        </w:rPr>
        <w:t xml:space="preserve">, siendo registrado </w:t>
      </w:r>
      <w:r w:rsidR="002F3B1F" w:rsidRPr="00CD0DAF">
        <w:rPr>
          <w:rFonts w:ascii="Arial Narrow" w:eastAsia="Times New Roman" w:hAnsi="Arial Narrow" w:cs="Arial"/>
          <w:color w:val="000000"/>
          <w:kern w:val="0"/>
          <w:lang w:eastAsia="es-ES"/>
          <ns2:ligatures ns2:val="none"/>
        </w:rPr>
        <w:t xml:space="preserve">el 30 de diciembre </w:t>
      </w:r>
      <w:r w:rsidR="009D1808" w:rsidRPr="00CD0DAF">
        <w:rPr>
          <w:rFonts w:ascii="Arial Narrow" w:eastAsia="Times New Roman" w:hAnsi="Arial Narrow" w:cs="Arial"/>
          <w:color w:val="000000"/>
          <w:kern w:val="0"/>
          <w:lang w:eastAsia="es-ES"/>
          <ns2:ligatures ns2:val="none"/>
        </w:rPr>
        <w:t>con</w:t>
      </w:r>
      <w:r w:rsidR="002F3B1F" w:rsidRPr="00CD0DAF">
        <w:rPr>
          <w:rFonts w:ascii="Arial Narrow" w:eastAsia="Times New Roman" w:hAnsi="Arial Narrow" w:cs="Arial"/>
          <w:color w:val="000000"/>
          <w:kern w:val="0"/>
          <w:lang w:eastAsia="es-ES"/>
          <ns2:ligatures ns2:val="none"/>
        </w:rPr>
        <w:t xml:space="preserve"> el </w:t>
      </w:r>
      <w:r w:rsidR="007C7B2D" w:rsidRPr="00CD0DAF">
        <w:rPr>
          <w:rFonts w:ascii="Arial Narrow" w:eastAsia="Times New Roman" w:hAnsi="Arial Narrow" w:cs="Arial"/>
          <w:color w:val="000000"/>
          <w:kern w:val="0"/>
          <w:lang w:eastAsia="es-ES"/>
          <ns2:ligatures ns2:val="none"/>
        </w:rPr>
        <w:t xml:space="preserve">reclamo </w:t>
      </w:r>
      <w:r w:rsidR="002F3B1F" w:rsidRPr="00CD0DAF">
        <w:rPr>
          <w:rFonts w:ascii="Arial Narrow" w:eastAsia="Times New Roman" w:hAnsi="Arial Narrow" w:cs="Arial"/>
          <w:color w:val="000000"/>
          <w:kern w:val="0"/>
          <w:lang w:eastAsia="es-ES"/>
          <ns2:ligatures ns2:val="none"/>
        </w:rPr>
        <w:t>00050896-2024-SAC/RC.</w:t>
      </w:r>
    </w:p>
    <w:p ns2:paraId="4714F43F" ns2:textId="77777777" w:rsidR="002F3B1F" w:rsidRPr="00CD0DAF" w:rsidRDefault="002F3B1F" w:rsidP="000B2B64">
      <w:pPr>
        <w:pStyle w:val="Prrafodelista"/>
        <w:spacing w:line="240" w:lineRule="auto"/>
        <w:rPr>
          <w:rFonts w:ascii="Arial Narrow" w:eastAsia="Times New Roman" w:hAnsi="Arial Narrow" w:cs="Arial"/>
          <w:color w:val="000000"/>
          <w:kern w:val="0"/>
          <w:lang w:eastAsia="es-ES"/>
          <ns2:ligatures ns2:val="none"/>
        </w:rPr>
      </w:pPr>
    </w:p>
    <w:p ns2:paraId="53909F10" ns2:textId="536E20BE" w:rsidR="002F3B1F" w:rsidRPr="00683418" w:rsidRDefault="008D66AB"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D0DAF">
        <w:rPr>
          <w:rFonts w:ascii="Arial Narrow" w:eastAsia="Times New Roman" w:hAnsi="Arial Narrow" w:cs="Arial"/>
          <w:color w:val="000000"/>
          <w:kern w:val="0"/>
          <w:lang w:eastAsia="es-ES"/>
          <ns2:ligatures ns2:val="none"/>
        </w:rPr>
        <w:t xml:space="preserve">El 6 de diciembre de 2024</w:t>
      </w:r>
      <w:r w:rsidR="00276771">
        <w:rPr>
          <w:rFonts w:ascii="Arial Narrow" w:eastAsia="Times New Roman" w:hAnsi="Arial Narrow" w:cs="Arial"/>
          <w:color w:val="000000"/>
          <w:kern w:val="0"/>
          <w:lang w:eastAsia="es-ES"/>
          <ns2:ligatures ns2:val="none"/>
        </w:rPr>
        <w:t xml:space="preserve">, </w:t>
      </w:r>
      <w:r w:rsidR="00A05D0F" w:rsidRPr="00CD0DAF">
        <w:rPr>
          <w:rFonts w:ascii="Arial Narrow" w:eastAsia="Times New Roman" w:hAnsi="Arial Narrow" w:cs="Arial"/>
          <w:color w:val="000000"/>
          <w:kern w:val="0"/>
          <w:lang w:eastAsia="es-ES"/>
          <ns2:ligatures ns2:val="none"/>
        </w:rPr>
        <w:t>presentó un</w:t>
      </w:r>
      <w:r w:rsidRPr="00CD0DAF">
        <w:rPr>
          <w:rFonts w:ascii="Arial Narrow" w:eastAsia="Times New Roman" w:hAnsi="Arial Narrow" w:cs="Arial"/>
          <w:color w:val="000000"/>
          <w:kern w:val="0"/>
          <w:lang w:eastAsia="es-ES"/>
          <ns2:ligatures ns2:val="none"/>
        </w:rPr>
        <w:t xml:space="preserve"> reclamo </w:t>
      </w:r>
      <w:r w:rsidR="00A9053F" w:rsidRPr="00CD0DAF">
        <w:rPr>
          <w:rFonts w:ascii="Arial Narrow" w:eastAsia="Times New Roman" w:hAnsi="Arial Narrow" w:cs="Arial"/>
          <w:color w:val="000000"/>
          <w:kern w:val="0"/>
          <w:lang w:eastAsia="es-ES"/>
          <ns2:ligatures ns2:val="none"/>
        </w:rPr>
        <w:t>ante Rímac</w:t>
      </w:r>
      <w:r w:rsidRPr="00CD0DAF">
        <w:rPr>
          <w:rFonts w:ascii="Arial Narrow" w:eastAsia="Times New Roman" w:hAnsi="Arial Narrow" w:cs="Arial"/>
          <w:color w:val="000000"/>
          <w:kern w:val="0"/>
          <w:lang w:eastAsia="es-ES"/>
          <ns2:ligatures ns2:val="none"/>
        </w:rPr>
        <w:t xml:space="preserve">, sin recibir respuesta hasta el 20 de diciembre de 2024, fecha en la que </w:t>
      </w:r>
      <w:r w:rsidRPr="005C605B">
        <w:rPr>
          <w:rFonts w:ascii="Arial Narrow" w:eastAsia="Times New Roman" w:hAnsi="Arial Narrow" w:cs="Arial"/>
          <w:color w:val="000000"/>
          <w:kern w:val="0"/>
          <w:lang w:eastAsia="es-ES"/>
          <ns2:ligatures ns2:val="none"/>
        </w:rPr>
        <w:t xml:space="preserve">se informó que la respuesta había sido emitida el </w:t>
      </w:r>
      <w:r w:rsidRPr="005C605B">
        <w:rPr>
          <w:rFonts w:ascii="Arial Narrow" w:eastAsia="Times New Roman" w:hAnsi="Arial Narrow" w:cs="Arial"/>
          <w:color w:val="000000"/>
          <w:kern w:val="0"/>
          <w:lang w:eastAsia="es-ES"/>
          <ns2:ligatures ns2:val="none"/>
        </w:rPr>
        <w:lastRenderedPageBreak/>
        <w:t xml:space="preserve">12 de diciembre de 2024, pero enviada a un correo incorrecto. Solicitó el reenvío, y </w:t>
      </w:r>
      <w:r w:rsidR="003D1324" w:rsidRPr="005C605B">
        <w:rPr>
          <w:rFonts w:ascii="Arial Narrow" w:eastAsia="Times New Roman" w:hAnsi="Arial Narrow" w:cs="Arial"/>
          <w:color w:val="000000"/>
          <w:kern w:val="0"/>
          <w:lang w:eastAsia="es-ES"/>
          <ns2:ligatures ns2:val="none"/>
        </w:rPr>
        <w:t>luego de</w:t>
      </w:r>
      <w:r w:rsidRPr="005C605B">
        <w:rPr>
          <w:rFonts w:ascii="Arial Narrow" w:eastAsia="Times New Roman" w:hAnsi="Arial Narrow" w:cs="Arial"/>
          <w:color w:val="000000"/>
          <w:kern w:val="0"/>
          <w:lang w:eastAsia="es-ES"/>
          <ns2:ligatures ns2:val="none"/>
        </w:rPr>
        <w:t xml:space="preserve"> refutar la respuesta</w:t>
      </w:r>
      <w:r w:rsidR="00A9053F" w:rsidRPr="005C605B">
        <w:rPr>
          <w:rFonts w:ascii="Arial Narrow" w:eastAsia="Times New Roman" w:hAnsi="Arial Narrow" w:cs="Arial"/>
          <w:color w:val="000000"/>
          <w:kern w:val="0"/>
          <w:lang w:eastAsia="es-ES"/>
          <ns2:ligatures ns2:val="none"/>
        </w:rPr>
        <w:t xml:space="preserve"> denegatoria de renovación</w:t>
      </w:r>
      <w:r w:rsidRPr="00683418">
        <w:rPr>
          <w:rFonts w:ascii="Arial Narrow" w:eastAsia="Times New Roman" w:hAnsi="Arial Narrow" w:cs="Arial"/>
          <w:color w:val="000000"/>
          <w:kern w:val="0"/>
          <w:lang w:eastAsia="es-ES"/>
          <ns2:ligatures ns2:val="none"/>
        </w:rPr>
        <w:t xml:space="preserve">, recibió una </w:t>
      </w:r>
      <w:r w:rsidR="00037F9D" w:rsidRPr="00683418">
        <w:rPr>
          <w:rFonts w:ascii="Arial Narrow" w:eastAsia="Times New Roman" w:hAnsi="Arial Narrow" w:cs="Arial"/>
          <w:color w:val="000000"/>
          <w:kern w:val="0"/>
          <w:lang w:eastAsia="es-ES"/>
          <ns2:ligatures ns2:val="none"/>
        </w:rPr>
        <w:t xml:space="preserve">nueva </w:t>
      </w:r>
      <w:r w:rsidRPr="00683418">
        <w:rPr>
          <w:rFonts w:ascii="Arial Narrow" w:eastAsia="Times New Roman" w:hAnsi="Arial Narrow" w:cs="Arial"/>
          <w:color w:val="000000"/>
          <w:kern w:val="0"/>
          <w:lang w:eastAsia="es-ES"/>
          <ns2:ligatures ns2:val="none"/>
        </w:rPr>
        <w:t>negativa por parte de Rímac.</w:t>
      </w:r>
    </w:p>
    <w:p ns2:paraId="6E331CE9" ns2:textId="0C202EC3" w:rsidR="002F3B1F" w:rsidRPr="00CD0DAF" w:rsidRDefault="002F3B1F" w:rsidP="000B2B64">
      <w:pPr>
        <w:pStyle w:val="Prrafodelista"/>
        <w:spacing w:line="240" w:lineRule="auto"/>
        <w:rPr>
          <w:rFonts w:ascii="Arial Narrow" w:eastAsia="Times New Roman" w:hAnsi="Arial Narrow" w:cs="Arial"/>
          <w:color w:val="000000"/>
          <w:kern w:val="0"/>
          <w:lang w:eastAsia="es-ES"/>
          <ns2:ligatures ns2:val="none"/>
        </w:rPr>
      </w:pPr>
    </w:p>
    <w:p ns2:paraId="2F9CF7F5" ns2:textId="4B99984A" w:rsidR="00CA59A2" w:rsidRPr="00CD0DAF" w:rsidRDefault="008D66AB" w:rsidP="000B2B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D0DAF">
        <w:rPr>
          <w:rFonts w:ascii="Arial Narrow" w:eastAsia="Times New Roman" w:hAnsi="Arial Narrow" w:cs="Arial"/>
          <w:color w:val="000000"/>
          <w:kern w:val="0"/>
          <w:lang w:eastAsia="es-ES"/>
          <ns2:ligatures ns2:val="none"/>
        </w:rPr>
        <w:t xml:space="preserve">El procedimiento </w:t>
      </w:r>
      <w:r w:rsidR="002F3B1F" w:rsidRPr="00CD0DAF">
        <w:rPr>
          <w:rFonts w:ascii="Arial Narrow" w:eastAsia="Times New Roman" w:hAnsi="Arial Narrow" w:cs="Arial"/>
          <w:color w:val="000000"/>
          <w:kern w:val="0"/>
          <w:lang w:eastAsia="es-ES"/>
          <ns2:ligatures ns2:val="none"/>
        </w:rPr>
        <w:t xml:space="preserve">de </w:t>
      </w:r>
      <w:r w:rsidR="009129DC" w:rsidRPr="00CD0DAF">
        <w:rPr>
          <w:rFonts w:ascii="Arial Narrow" w:eastAsia="Times New Roman" w:hAnsi="Arial Narrow" w:cs="Arial"/>
          <w:color w:val="000000"/>
          <w:kern w:val="0"/>
          <w:lang w:eastAsia="es-ES"/>
          <ns2:ligatures ns2:val="none"/>
        </w:rPr>
        <w:t xml:space="preserve">reclamo 00050896-2024-SAC/RC </w:t>
      </w:r>
      <w:r w:rsidR="002F3B1F" w:rsidRPr="00CD0DAF">
        <w:rPr>
          <w:rFonts w:ascii="Arial Narrow" w:eastAsia="Times New Roman" w:hAnsi="Arial Narrow" w:cs="Arial"/>
          <w:color w:val="000000"/>
          <w:kern w:val="0"/>
          <w:lang w:eastAsia="es-ES"/>
          <ns2:ligatures ns2:val="none"/>
        </w:rPr>
        <w:t xml:space="preserve">ante la Subdirección de Atención del Ciudadano </w:t>
      </w:r>
      <w:r w:rsidR="00D602A4" w:rsidRPr="00CD0DAF">
        <w:rPr>
          <w:rFonts w:ascii="Arial Narrow" w:eastAsia="Times New Roman" w:hAnsi="Arial Narrow" w:cs="Arial"/>
          <w:color w:val="000000"/>
          <w:kern w:val="0"/>
          <w:lang w:eastAsia="es-ES"/>
          <ns2:ligatures ns2:val="none"/>
        </w:rPr>
        <w:t xml:space="preserve">del Indecopi </w:t>
      </w:r>
      <w:r w:rsidRPr="00CD0DAF">
        <w:rPr>
          <w:rFonts w:ascii="Arial Narrow" w:eastAsia="Times New Roman" w:hAnsi="Arial Narrow" w:cs="Arial"/>
          <w:color w:val="000000"/>
          <w:kern w:val="0"/>
          <w:lang w:eastAsia="es-ES"/>
          <ns2:ligatures ns2:val="none"/>
        </w:rPr>
        <w:t>culminó el 3 de febrero de 2025</w:t>
      </w:r>
      <w:r w:rsidR="007C7B2D" w:rsidRPr="00CD0DAF">
        <w:rPr>
          <w:rFonts w:ascii="Arial Narrow" w:eastAsia="Times New Roman" w:hAnsi="Arial Narrow" w:cs="Arial"/>
          <w:color w:val="000000"/>
          <w:kern w:val="0"/>
          <w:lang w:eastAsia="es-ES"/>
          <ns2:ligatures ns2:val="none"/>
        </w:rPr>
        <w:t>,</w:t>
      </w:r>
      <w:r w:rsidRPr="00CD0DAF">
        <w:rPr>
          <w:rFonts w:ascii="Arial Narrow" w:eastAsia="Times New Roman" w:hAnsi="Arial Narrow" w:cs="Arial"/>
          <w:color w:val="000000"/>
          <w:kern w:val="0"/>
          <w:lang w:eastAsia="es-ES"/>
          <ns2:ligatures ns2:val="none"/>
        </w:rPr>
        <w:t xml:space="preserve"> sin</w:t>
      </w:r>
      <w:r w:rsidR="007C7B2D" w:rsidRPr="00CD0DAF">
        <w:rPr>
          <w:rFonts w:ascii="Arial Narrow" w:eastAsia="Times New Roman" w:hAnsi="Arial Narrow" w:cs="Arial"/>
          <w:color w:val="000000"/>
          <w:kern w:val="0"/>
          <w:lang w:eastAsia="es-ES"/>
          <ns2:ligatures ns2:val="none"/>
        </w:rPr>
        <w:t xml:space="preserve"> llegar a un</w:t>
      </w:r>
      <w:r w:rsidRPr="00CD0DAF">
        <w:rPr>
          <w:rFonts w:ascii="Arial Narrow" w:eastAsia="Times New Roman" w:hAnsi="Arial Narrow" w:cs="Arial"/>
          <w:color w:val="000000"/>
          <w:kern w:val="0"/>
          <w:lang w:eastAsia="es-ES"/>
          <ns2:ligatures ns2:val="none"/>
        </w:rPr>
        <w:t xml:space="preserve"> acuerdo.</w:t>
      </w:r>
    </w:p>
    <w:p ns2:paraId="33E14FF7" ns2:textId="77777777" w:rsidR="00CA59A2" w:rsidRPr="006B112F" w:rsidRDefault="00CA59A2" w:rsidP="000B2B64">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C58ED21" w:rsidR="00CA59A2" w:rsidRPr="000C4338" w:rsidRDefault="00CA59A2" w:rsidP="000B2B6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C4338">
        <w:rPr>
          <w:rFonts w:ascii="Arial Narrow" w:eastAsia="Times New Roman" w:hAnsi="Arial Narrow" w:cs="Arial"/>
          <w:color w:val="000000"/>
          <w:kern w:val="0"/>
          <w:lang w:val="es-ES" w:eastAsia="es-ES"/>
          <ns2:ligatures ns2:val="none"/>
        </w:rPr>
        <w:t xml:space="preserve">La señora [APELLIDO] solicitó, en calidad de medida correctiva, que Rímac cumpla con renovar la Póliza 8809-58203552 del Seguro Vida Ley.</w:t>
      </w:r>
      <w:r w:rsidR="006B112F" w:rsidRPr="000C4338">
        <w:rPr>
          <w:rFonts w:ascii="Arial Narrow" w:eastAsia="Calibri" w:hAnsi="Arial Narrow" w:cs="Arial"/>
          <w:kern w:val="0"/>
          <ns2:ligatures ns2:val="none"/>
        </w:rPr>
        <w:t xml:space="preserve"/>
      </w:r>
      <w:r w:rsidRPr="000C4338">
        <w:rPr>
          <w:rFonts w:ascii="Arial Narrow" w:eastAsia="Times New Roman" w:hAnsi="Arial Narrow" w:cs="Arial"/>
          <w:color w:val="000000"/>
          <w:kern w:val="0"/>
          <w:lang w:val="es-ES" w:eastAsia="es-ES"/>
          <ns2:ligatures ns2:val="none"/>
        </w:rPr>
        <w:t xml:space="preserve"/>
      </w:r>
      <w:r w:rsidR="000C4338">
        <w:rPr>
          <w:rFonts w:ascii="Arial Narrow" w:eastAsia="Times New Roman" w:hAnsi="Arial Narrow" w:cs="Arial"/>
          <w:color w:val="000000"/>
          <w:kern w:val="0"/>
          <w:lang w:val="es-ES" w:eastAsia="es-ES"/>
          <ns2:ligatures ns2:val="none"/>
        </w:rPr>
        <w:t/>
      </w:r>
      <w:r w:rsidR="000F12A8" w:rsidRPr="000C4338">
        <w:rPr>
          <w:rFonts w:ascii="Arial Narrow" w:eastAsia="Times New Roman" w:hAnsi="Arial Narrow" w:cs="Arial"/>
          <w:color w:val="000000"/>
          <w:kern w:val="0"/>
          <w:lang w:val="es-ES" w:eastAsia="es-ES"/>
          <ns2:ligatures ns2:val="none"/>
        </w:rPr>
        <w:t xml:space="preserve"/>
      </w:r>
      <w:r w:rsidR="00F5196D">
        <w:rPr>
          <w:rFonts w:ascii="Arial Narrow" w:eastAsia="Times New Roman" w:hAnsi="Arial Narrow" w:cs="Arial"/>
          <w:color w:val="000000"/>
          <w:kern w:val="0"/>
          <w:lang w:val="es-ES" w:eastAsia="es-ES"/>
          <ns2:ligatures ns2:val="none"/>
        </w:rPr>
        <w:t xml:space="preserve"/>
      </w:r>
      <w:r w:rsidR="00F5196D" w:rsidRPr="008D66AB">
        <w:rPr>
          <w:rFonts w:ascii="Arial Narrow" w:eastAsia="Times New Roman" w:hAnsi="Arial Narrow" w:cs="Arial"/>
          <w:color w:val="000000"/>
          <w:kern w:val="0"/>
          <w:lang w:eastAsia="es-ES"/>
          <ns2:ligatures ns2:val="none"/>
        </w:rPr>
        <w:t/>
      </w:r>
      <w:r w:rsidR="00F5196D">
        <w:rPr>
          <w:rFonts w:ascii="Arial Narrow" w:eastAsia="Times New Roman" w:hAnsi="Arial Narrow" w:cs="Arial"/>
          <w:color w:val="000000"/>
          <w:kern w:val="0"/>
          <w:lang w:val="es-ES" w:eastAsia="es-ES"/>
          <ns2:ligatures ns2:val="none"/>
        </w:rPr>
        <w:t xml:space="preserve"/>
      </w:r>
      <w:r w:rsidR="00F5196D" w:rsidRPr="008D66AB">
        <w:rPr>
          <w:rFonts w:ascii="Arial Narrow" w:eastAsia="Times New Roman" w:hAnsi="Arial Narrow" w:cs="Arial"/>
          <w:color w:val="000000"/>
          <w:kern w:val="0"/>
          <w:lang w:eastAsia="es-ES"/>
          <ns2:ligatures ns2:val="none"/>
        </w:rPr>
        <w:t xml:space="preserve"/>
      </w:r>
      <w:r w:rsidR="00F5196D">
        <w:rPr>
          <w:rFonts w:ascii="Arial Narrow" w:eastAsia="Times New Roman" w:hAnsi="Arial Narrow" w:cs="Arial"/>
          <w:color w:val="000000"/>
          <w:kern w:val="0"/>
          <w:lang w:eastAsia="es-ES"/>
          <ns2:ligatures ns2:val="none"/>
        </w:rPr>
        <w:t/>
      </w:r>
      <w:r w:rsidR="000F12A8" w:rsidRPr="000C4338">
        <w:rPr>
          <w:rFonts w:ascii="Arial Narrow" w:eastAsia="Times New Roman" w:hAnsi="Arial Narrow" w:cs="Arial"/>
          <w:color w:val="000000"/>
          <w:kern w:val="0"/>
          <w:lang w:val="es-ES" w:eastAsia="es-ES"/>
          <ns2:ligatures ns2:val="none"/>
        </w:rPr>
        <w:t xml:space="preserve"/>
      </w:r>
      <w:r w:rsidRPr="000C4338">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0B2B64">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0B2B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0B2B64">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6E0DE6F" ns2:textId="23889142" w:rsidR="00C23898" w:rsidRDefault="00CA59A2" w:rsidP="000B2B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 xml:space="preserve">La Secretaría </w:t>
      </w:r>
      <w:bookmarkEnd w:id="1"/>
      <w:bookmarkEnd w:id="2"/>
      <w:bookmarkEnd w:id="3"/>
      <w:r w:rsidR="00C23898" w:rsidRPr="0058331A">
        <w:rPr>
          <w:rFonts w:ascii="Arial Narrow" w:eastAsia="Times New Roman" w:hAnsi="Arial Narrow" w:cs="Segoe UI"/>
          <w:color w:val="000000"/>
          <w:kern w:val="0"/>
          <w:lang w:eastAsia="es-PE"/>
          <ns2:ligatures ns2:val="none"/>
        </w:rPr>
        <w:t xml:space="preserve">Técnica de la Comisión de Protección al Consumidor 1 (en adelante, la </w:t>
      </w:r>
      <w:r w:rsidR="00C23898" w:rsidRPr="00821D16">
        <w:rPr>
          <w:rFonts w:ascii="Arial Narrow" w:eastAsia="Times New Roman" w:hAnsi="Arial Narrow" w:cs="Segoe UI"/>
          <w:color w:val="000000"/>
          <w:kern w:val="0"/>
          <w:lang w:eastAsia="es-PE"/>
          <ns2:ligatures ns2:val="none"/>
        </w:rPr>
        <w:t>Secretaría Técnica), en ejercicio de sus facultades</w:t>
      </w:r>
      <w:r w:rsidR="00C23898" w:rsidRPr="00821D16">
        <w:rPr>
          <w:rStyle w:val="Refdenotaalpie"/>
          <w:rFonts w:ascii="Arial Narrow" w:eastAsia="Arial Narrow" w:hAnsi="Arial Narrow" w:cs="Arial Narrow"/>
          <w:kern w:val="0"/>
          <w:vertAlign w:val="superscript"/>
          <ns2:ligatures ns2:val="none"/>
        </w:rPr>
        <w:footnoteReference w:id="3"/>
      </w:r>
      <w:r w:rsidR="00C23898" w:rsidRPr="00821D16">
        <w:rPr>
          <w:rFonts w:ascii="Arial Narrow" w:eastAsia="Times New Roman" w:hAnsi="Arial Narrow" w:cs="Segoe UI"/>
          <w:color w:val="000000"/>
          <w:kern w:val="0"/>
          <w:lang w:eastAsia="es-PE"/>
          <ns2:ligatures ns2:val="none"/>
        </w:rPr>
        <w:t xml:space="preserve">, considera </w:t>
      </w:r>
      <w:r w:rsidR="00C23898" w:rsidRPr="00821D16">
        <w:rPr>
          <w:rFonts w:ascii="Arial Narrow" w:eastAsia="Arial Narrow" w:hAnsi="Arial Narrow" w:cs="Arial Narrow"/>
          <w:kern w:val="0"/>
          <ns2:ligatures ns2:val="none"/>
        </w:rPr>
        <w:t xml:space="preserve">que el hecho denunciado, consistente en que </w:t>
      </w:r>
      <w:r w:rsidR="00390D8D" w:rsidRPr="00390D8D">
        <w:rPr>
          <w:rFonts w:ascii="Arial Narrow" w:eastAsia="Arial Narrow" w:hAnsi="Arial Narrow" w:cs="Arial Narrow"/>
          <w:bCs/>
        </w:rPr>
        <w:t xml:space="preserve">la compañía aseguradora se habría negado injustificadamente a renovar la Póliza </w:t>
      </w:r>
      <w:proofErr w:type="spellStart"/>
      <w:r w:rsidR="00390D8D" w:rsidRPr="00390D8D">
        <w:rPr>
          <w:rFonts w:ascii="Arial Narrow" w:eastAsia="Arial Narrow" w:hAnsi="Arial Narrow" w:cs="Arial Narrow"/>
          <w:bCs/>
        </w:rPr>
        <w:t/>
      </w:r>
      <w:proofErr w:type="spellEnd"/>
      <w:r w:rsidR="00390D8D" w:rsidRPr="00390D8D">
        <w:rPr>
          <w:rFonts w:ascii="Arial Narrow" w:eastAsia="Arial Narrow" w:hAnsi="Arial Narrow" w:cs="Arial Narrow"/>
          <w:bCs/>
        </w:rPr>
        <w:t xml:space="preserve"> del Seguro Vida Ley 8809-58203552 a la denunciante, pese a las expectativas generadas</w:t>
      </w:r>
      <w:r w:rsidR="00C23898" w:rsidRPr="00821D1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23898" w:rsidRPr="00821D16">
        <w:rPr>
          <w:rFonts w:ascii="Arial Narrow" w:eastAsia="Times New Roman" w:hAnsi="Arial Narrow" w:cs="Segoe UI"/>
          <w:color w:val="000000"/>
          <w:kern w:val="0"/>
          <w:lang w:eastAsia="es-PE"/>
          <ns2:ligatures ns2:val="none"/>
        </w:rPr>
        <w:t/>
      </w:r>
      <w:r w:rsidR="00C23898" w:rsidRPr="00821D16">
        <w:rPr>
          <w:rFonts w:ascii="Arial Narrow" w:eastAsia="Arial Narrow" w:hAnsi="Arial Narrow" w:cs="Arial Narrow"/>
          <w:kern w:val="0"/>
          <ns2:ligatures ns2:val="none"/>
        </w:rPr>
        <w:t xml:space="preserve"> y 19</w:t>
      </w:r>
      <w:r w:rsidR="00C23898" w:rsidRPr="00821D16">
        <w:rPr>
          <w:rFonts w:ascii="Arial Narrow" w:eastAsia="Times New Roman" w:hAnsi="Arial Narrow" w:cs="Segoe UI"/>
          <w:color w:val="000000"/>
          <w:kern w:val="0"/>
          <w:lang w:eastAsia="es-PE"/>
          <ns2:ligatures ns2:val="none"/>
        </w:rPr>
        <w:t/>
      </w:r>
      <w:r w:rsidR="00C23898" w:rsidRPr="00821D16">
        <w:rPr>
          <w:rFonts w:ascii="Arial Narrow" w:eastAsia="Arial Narrow" w:hAnsi="Arial Narrow" w:cs="Arial Narrow"/>
          <w:kern w:val="0"/>
          <ns2:ligatures ns2:val="none"/>
        </w:rPr>
        <w:t xml:space="preserve"> del Código</w:t>
      </w:r>
      <w:r w:rsidR="00C23898" w:rsidRPr="00821D16">
        <w:rPr>
          <w:rStyle w:val="Refdenotaalpie"/>
          <w:rFonts w:ascii="Arial Narrow" w:eastAsia="Arial Narrow" w:hAnsi="Arial Narrow" w:cs="Arial"/>
          <w:kern w:val="0"/>
          <w:vertAlign w:val="superscript"/>
          <ns2:ligatures ns2:val="none"/>
        </w:rPr>
        <w:footnoteReference w:id="4"/>
      </w:r>
      <w:r w:rsidR="00C23898" w:rsidRPr="00821D16">
        <w:rPr>
          <w:rFonts w:ascii="Arial Narrow" w:eastAsia="Arial Narrow" w:hAnsi="Arial Narrow" w:cs="Arial Narrow"/>
          <w:kern w:val="0"/>
          <ns2:ligatures ns2:val="none"/>
        </w:rPr>
        <w:t>.</w:t>
      </w:r>
    </w:p>
    <w:p ns2:paraId="68CE9318" ns2:textId="77777777" w:rsidR="009545CA" w:rsidRDefault="009545CA" w:rsidP="000B2B64">
      <w:pPr>
        <w:pStyle w:val="Prrafodelista"/>
        <w:spacing w:after="0" w:line="240" w:lineRule="auto"/>
        <w:ind w:left="567"/>
        <w:jc w:val="both"/>
        <w:rPr>
          <w:rFonts w:ascii="Arial Narrow" w:eastAsia="Arial Narrow" w:hAnsi="Arial Narrow" w:cs="Arial Narrow"/>
          <w:kern w:val="0"/>
          <ns2:ligatures ns2:val="none"/>
        </w:rPr>
      </w:pPr>
    </w:p>
    <w:p ns2:paraId="57951743" ns2:textId="4242D1B9" w:rsidR="009545CA" w:rsidRPr="0058331A" w:rsidRDefault="009545CA" w:rsidP="000B2B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677F52">
        <w:rPr>
          <w:rFonts w:ascii="Arial Narrow" w:eastAsia="Arial Narrow" w:hAnsi="Arial Narrow" w:cs="Arial Narrow"/>
          <w:kern w:val="0"/>
          <ns2:ligatures ns2:val="none"/>
        </w:rPr>
        <w:t xml:space="preserve">la Secretaría Técnica, en ejercicio de sus facultades, </w:t>
      </w:r>
      <w:r w:rsidRPr="00821D16">
        <w:rPr>
          <w:rFonts w:ascii="Arial Narrow" w:eastAsia="Times New Roman" w:hAnsi="Arial Narrow" w:cs="Segoe UI"/>
          <w:color w:val="000000"/>
          <w:kern w:val="0"/>
          <w:lang w:eastAsia="es-PE"/>
          <ns2:ligatures ns2:val="none"/>
        </w:rPr>
        <w:t xml:space="preserve">considera </w:t>
      </w:r>
      <w:r w:rsidRPr="00821D16">
        <w:rPr>
          <w:rFonts w:ascii="Arial Narrow" w:eastAsia="Arial Narrow" w:hAnsi="Arial Narrow" w:cs="Arial Narrow"/>
          <w:kern w:val="0"/>
          <ns2:ligatures ns2:val="none"/>
        </w:rPr>
        <w:t xml:space="preserve">que el hecho denunciado, consistente en que </w:t>
      </w:r>
      <w:r w:rsidR="00390D8D" w:rsidRPr="00390D8D">
        <w:rPr>
          <w:rFonts w:ascii="Arial Narrow" w:eastAsia="Arial Narrow" w:hAnsi="Arial Narrow" w:cs="Arial Narrow"/>
          <w:bCs/>
        </w:rPr>
        <w:t>la compañía aseguradora el 12 de diciembre de 2024 habría brindado una respuesta al reclamo presentado por la denunciante el 6 de diciembre de 2024 a un correo electrónico errado</w:t>
      </w:r>
      <w:r w:rsidRPr="005C605B">
        <w:rPr>
          <w:rFonts w:ascii="Arial Narrow" w:eastAsia="Arial Narrow" w:hAnsi="Arial Narrow" w:cs="Arial Narrow"/>
          <w:kern w:val="0"/>
          <ns2:ligatures ns2:val="none"/>
        </w:rPr>
        <w:t>; involucraría una presunta afectación a sus expectativas, quien no habría encontrado una correspondencia entre lo que esperaba recibir</w:t>
      </w:r>
      <w:r w:rsidRPr="00821D16">
        <w:rPr>
          <w:rFonts w:ascii="Arial Narrow" w:eastAsia="Arial Narrow" w:hAnsi="Arial Narrow" w:cs="Arial Narrow"/>
          <w:kern w:val="0"/>
          <ns2:ligatures ns2:val="none"/>
        </w:rPr>
        <w:t xml:space="preserve"> de parte del proveedor y lo que realmente recibió. Por consiguiente, corresponde calificar el hecho materia de denuncia como una presunta infracción al deber de idoneidad, tipificado en los artículos 18</w:t>
      </w:r>
      <w:r w:rsidRPr="00821D16">
        <w:rPr>
          <w:rFonts w:ascii="Arial Narrow" w:eastAsia="Times New Roman" w:hAnsi="Arial Narrow" w:cs="Segoe UI"/>
          <w:color w:val="000000"/>
          <w:kern w:val="0"/>
          <w:lang w:eastAsia="es-PE"/>
          <ns2:ligatures ns2:val="none"/>
        </w:rPr>
        <w:t/>
      </w:r>
      <w:r w:rsidRPr="00821D16">
        <w:rPr>
          <w:rFonts w:ascii="Arial Narrow" w:eastAsia="Arial Narrow" w:hAnsi="Arial Narrow" w:cs="Arial Narrow"/>
          <w:kern w:val="0"/>
          <ns2:ligatures ns2:val="none"/>
        </w:rPr>
        <w:t xml:space="preserve"> y 19</w:t>
      </w:r>
      <w:r w:rsidRPr="00821D16">
        <w:rPr>
          <w:rFonts w:ascii="Arial Narrow" w:eastAsia="Times New Roman" w:hAnsi="Arial Narrow" w:cs="Segoe UI"/>
          <w:color w:val="000000"/>
          <w:kern w:val="0"/>
          <w:lang w:eastAsia="es-PE"/>
          <ns2:ligatures ns2:val="none"/>
        </w:rPr>
        <w:t/>
      </w:r>
      <w:r w:rsidRPr="00821D16">
        <w:rPr>
          <w:rFonts w:ascii="Arial Narrow" w:eastAsia="Arial Narrow" w:hAnsi="Arial Narrow" w:cs="Arial Narrow"/>
          <w:kern w:val="0"/>
          <ns2:ligatures ns2:val="none"/>
        </w:rPr>
        <w:t xml:space="preserve"> del Código</w:t>
      </w:r>
      <w:r>
        <w:rPr>
          <w:rFonts w:ascii="Arial Narrow" w:eastAsia="Arial Narrow" w:hAnsi="Arial Narrow" w:cs="Arial Narrow"/>
          <w:kern w:val="0"/>
          <ns2:ligatures ns2:val="none"/>
        </w:rPr>
        <w:t>.</w:t>
      </w:r>
    </w:p>
    <w:p ns2:paraId="3BC2211D" ns2:textId="77777777" w:rsidR="00C23898" w:rsidRPr="0058331A" w:rsidRDefault="00C23898" w:rsidP="000B2B64">
      <w:pPr>
        <w:spacing w:after="0" w:line="240" w:lineRule="auto"/>
        <w:jc w:val="both"/>
        <w:rPr>
          <w:rFonts w:ascii="Arial Narrow" w:eastAsia="Arial Narrow" w:hAnsi="Arial Narrow" w:cs="Arial Narrow"/>
          <w:kern w:val="0"/>
          <ns2:ligatures ns2:val="none"/>
        </w:rPr>
      </w:pPr>
    </w:p>
    <w:p ns2:paraId="217D38BE" ns2:textId="45D71AC8" w:rsidR="00C23898" w:rsidRDefault="009545CA" w:rsidP="000B2B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Asimismo</w:t>
      </w:r>
      <w:r w:rsidR="00C23898" w:rsidRPr="0058331A">
        <w:rPr>
          <w:rFonts w:ascii="Arial Narrow" w:eastAsia="Arial Narrow" w:hAnsi="Arial Narrow" w:cs="Arial Narrow"/>
          <w:kern w:val="0"/>
          <ns2:ligatures ns2:val="none"/>
        </w:rPr>
        <w:t xml:space="preserve">, la Secretaría Técnica, en ejercicio de sus facultades, </w:t>
      </w:r>
      <w:r w:rsidR="00B11639" w:rsidRPr="0026598E">
        <w:rPr>
          <w:rFonts w:ascii="Arial Narrow" w:eastAsia="Times New Roman" w:hAnsi="Arial Narrow" w:cs="Segoe UI"/>
          <w:color w:val="000000"/>
          <w:kern w:val="0"/>
          <w:lang w:eastAsia="es-PE"/>
          <ns2:ligatures ns2:val="none"/>
        </w:rPr>
        <w:t xml:space="preserve">considera </w:t>
      </w:r>
      <w:r w:rsidR="00B11639" w:rsidRPr="0026598E">
        <w:rPr>
          <w:rFonts w:ascii="Arial Narrow" w:eastAsia="Arial Narrow" w:hAnsi="Arial Narrow" w:cs="Arial Narrow"/>
          <w:kern w:val="0"/>
          <ns2:ligatures ns2:val="none"/>
        </w:rPr>
        <w:t xml:space="preserve">que el </w:t>
      </w:r>
      <w:r w:rsidR="00B11639" w:rsidRPr="003216C9">
        <w:rPr>
          <w:rFonts w:ascii="Arial Narrow" w:eastAsia="Arial Narrow" w:hAnsi="Arial Narrow" w:cs="Arial Narrow"/>
          <w:kern w:val="0"/>
          <ns2:ligatures ns2:val="none"/>
        </w:rPr>
        <w:t>hecho denunciado</w:t>
      </w:r>
      <w:r w:rsidR="00B11639" w:rsidRPr="003216C9">
        <w:rPr>
          <w:rFonts w:ascii="Arial Narrow" w:eastAsia="Times New Roman" w:hAnsi="Arial Narrow" w:cs="Segoe UI"/>
          <w:color w:val="000000"/>
          <w:kern w:val="0"/>
          <w:lang w:eastAsia="es-PE"/>
          <ns2:ligatures ns2:val="none"/>
        </w:rPr>
        <w:t xml:space="preserve">, consistente </w:t>
      </w:r>
      <w:r w:rsidR="00B11639" w:rsidRPr="00276771">
        <w:rPr>
          <w:rFonts w:ascii="Arial Narrow" w:eastAsia="Times New Roman" w:hAnsi="Arial Narrow" w:cs="Segoe UI"/>
          <w:color w:val="000000"/>
          <w:kern w:val="0"/>
          <w:lang w:eastAsia="es-PE"/>
          <ns2:ligatures ns2:val="none"/>
        </w:rPr>
        <w:t xml:space="preserve">en que </w:t>
      </w:r>
      <w:r w:rsidR="00174227" w:rsidRPr="00174227">
        <w:rPr>
          <w:rFonts w:ascii="Arial Narrow" w:eastAsia="Times New Roman" w:hAnsi="Arial Narrow" w:cs="Arial"/>
          <w:color w:val="000000"/>
          <w:kern w:val="0"/>
          <w:lang w:val="es-ES" w:eastAsia="es-ES"/>
          <ns2:ligatures ns2:val="none"/>
        </w:rPr>
        <w:t>la compañía aseguradora habría brindado una respuesta inadecuada al reclamo al reclamo presentado por la denunciante el 4 de diciembre de 2024</w:t>
      </w:r>
      <w:r w:rsidR="00B11639" w:rsidRPr="00276771">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B11639" w:rsidRPr="00276771">
        <w:rPr>
          <w:rFonts w:ascii="Arial Narrow" w:eastAsia="Arial Narrow" w:hAnsi="Arial Narrow" w:cs="Arial Narrow"/>
          <w:kern w:val="0"/>
          <ns2:ligatures ns2:val="none"/>
        </w:rPr>
        <w:t xml:space="preserve"> numeral </w:t>
      </w:r>
      <w:r w:rsidR="00B11639" w:rsidRPr="00276771">
        <w:rPr>
          <w:rFonts w:ascii="Arial Narrow" w:eastAsia="Arial Narrow" w:hAnsi="Arial Narrow" w:cs="Arial Narrow"/>
        </w:rPr>
        <w:t>88.1 del artículo 88</w:t>
      </w:r>
      <w:r w:rsidR="00B11639" w:rsidRPr="00E47834">
        <w:rPr>
          <w:rFonts w:ascii="Arial Narrow" w:eastAsia="Arial Narrow" w:hAnsi="Arial Narrow" w:cs="Arial Narrow"/>
        </w:rPr>
        <w:t xml:space="preserve"> </w:t>
      </w:r>
      <w:r w:rsidR="00B11639" w:rsidRPr="003216C9">
        <w:rPr>
          <w:rFonts w:ascii="Arial Narrow" w:eastAsia="Arial Narrow" w:hAnsi="Arial Narrow" w:cs="Arial Narrow"/>
          <w:kern w:val="0"/>
          <ns2:ligatures ns2:val="none"/>
        </w:rPr>
        <w:t>del Código</w:t>
      </w:r>
      <w:r w:rsidR="00B11639" w:rsidRPr="004931AE">
        <w:rPr>
          <w:rStyle w:val="Refdenotaalpie"/>
          <w:rFonts w:ascii="Arial Narrow" w:eastAsia="Arial Narrow" w:hAnsi="Arial Narrow" w:cs="Arial"/>
          <w:kern w:val="0"/>
          <w:vertAlign w:val="superscript"/>
          <ns2:ligatures ns2:val="none"/>
        </w:rPr>
        <w:footnoteReference w:id="5"/>
      </w:r>
      <w:r w:rsidR="00B11639" w:rsidRPr="004931AE">
        <w:rPr>
          <w:rFonts w:ascii="Arial Narrow" w:eastAsia="Arial Narrow" w:hAnsi="Arial Narrow" w:cs="Arial Narrow"/>
          <w:kern w:val="0"/>
          <ns2:ligatures ns2:val="none"/>
        </w:rPr>
        <w:t>.</w:t>
      </w:r>
    </w:p>
    <w:p ns2:paraId="689F733B" ns2:textId="77777777" w:rsidR="00B11639" w:rsidRPr="00B11639" w:rsidRDefault="00B11639" w:rsidP="000B2B64">
      <w:pPr>
        <w:pStyle w:val="Prrafodelista"/>
        <w:spacing w:line="240" w:lineRule="auto"/>
        <w:rPr>
          <w:rFonts w:ascii="Arial Narrow" w:eastAsia="Arial Narrow" w:hAnsi="Arial Narrow" w:cs="Arial Narrow"/>
          <w:kern w:val="0"/>
          <ns2:ligatures ns2:val="none"/>
        </w:rPr>
      </w:pPr>
    </w:p>
    <w:p ns2:paraId="24443B30" ns2:textId="4A45B4D9" w:rsidR="00B11639" w:rsidRPr="006A195F" w:rsidRDefault="00B11639" w:rsidP="000B2B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8331A">
        <w:rPr>
          <w:rFonts w:ascii="Arial Narrow" w:eastAsia="Arial Narrow" w:hAnsi="Arial Narrow" w:cs="Arial Narrow"/>
          <w:kern w:val="0"/>
          <ns2:ligatures ns2:val="none"/>
        </w:rPr>
        <w:t xml:space="preserve">Así también, la Secretaría Técnica, en ejercicio de sus facultades, </w:t>
      </w:r>
      <w:r w:rsidRPr="0026598E">
        <w:rPr>
          <w:rFonts w:ascii="Arial Narrow" w:eastAsia="Times New Roman" w:hAnsi="Arial Narrow" w:cs="Segoe UI"/>
          <w:color w:val="000000"/>
          <w:kern w:val="0"/>
          <w:lang w:eastAsia="es-PE"/>
          <ns2:ligatures ns2:val="none"/>
        </w:rPr>
        <w:t xml:space="preserve">considera </w:t>
      </w:r>
      <w:r w:rsidRPr="0026598E">
        <w:rPr>
          <w:rFonts w:ascii="Arial Narrow" w:eastAsia="Arial Narrow" w:hAnsi="Arial Narrow" w:cs="Arial Narrow"/>
          <w:kern w:val="0"/>
          <ns2:ligatures ns2:val="none"/>
        </w:rPr>
        <w:t xml:space="preserve">que el </w:t>
      </w:r>
      <w:r w:rsidRPr="003216C9">
        <w:rPr>
          <w:rFonts w:ascii="Arial Narrow" w:eastAsia="Arial Narrow" w:hAnsi="Arial Narrow" w:cs="Arial Narrow"/>
          <w:kern w:val="0"/>
          <ns2:ligatures ns2:val="none"/>
        </w:rPr>
        <w:t>hecho denunciado</w:t>
      </w:r>
      <w:r w:rsidRPr="003216C9">
        <w:rPr>
          <w:rFonts w:ascii="Arial Narrow" w:eastAsia="Times New Roman" w:hAnsi="Arial Narrow" w:cs="Segoe UI"/>
          <w:color w:val="000000"/>
          <w:kern w:val="0"/>
          <w:lang w:eastAsia="es-PE"/>
          <ns2:ligatures ns2:val="none"/>
        </w:rPr>
        <w:t xml:space="preserve">, consistente en que </w:t>
      </w:r>
      <w:r w:rsidR="00174227" w:rsidRPr="00174227">
        <w:rPr>
          <w:rFonts w:ascii="Arial Narrow" w:eastAsia="Times New Roman" w:hAnsi="Arial Narrow" w:cs="Arial"/>
          <w:color w:val="000000"/>
          <w:kern w:val="0"/>
          <w:lang w:val="es-ES" w:eastAsia="es-ES"/>
          <ns2:ligatures ns2:val="none"/>
        </w:rPr>
        <w:t>la compañía aseguradora habría brindado una respuesta inadecuada al reclamo presentado por la denunciante el 6 de diciembre de 2024</w:t>
      </w:r>
      <w:r w:rsidRPr="006A195F">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6A195F">
        <w:rPr>
          <w:rFonts w:ascii="Arial Narrow" w:eastAsia="Arial Narrow" w:hAnsi="Arial Narrow" w:cs="Arial Narrow"/>
          <w:kern w:val="0"/>
          <ns2:ligatures ns2:val="none"/>
        </w:rPr>
        <w:t xml:space="preserve"> numeral </w:t>
      </w:r>
      <w:r w:rsidRPr="006A195F">
        <w:rPr>
          <w:rFonts w:ascii="Arial Narrow" w:eastAsia="Arial Narrow" w:hAnsi="Arial Narrow" w:cs="Arial Narrow"/>
        </w:rPr>
        <w:t xml:space="preserve">88.1 del artículo 88 </w:t>
      </w:r>
      <w:r w:rsidRPr="006A195F">
        <w:rPr>
          <w:rFonts w:ascii="Arial Narrow" w:eastAsia="Arial Narrow" w:hAnsi="Arial Narrow" w:cs="Arial Narrow"/>
          <w:kern w:val="0"/>
          <ns2:ligatures ns2:val="none"/>
        </w:rPr>
        <w:t>del Código.</w:t>
      </w:r>
    </w:p>
    <w:p ns2:paraId="432038D6" ns2:textId="77777777" w:rsidR="00CA59A2" w:rsidRPr="0026598E" w:rsidRDefault="00CA59A2" w:rsidP="000B2B64">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26598E" w:rsidRDefault="00CA59A2" w:rsidP="000B2B6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0B2B64">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0B2B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0B2B64">
      <w:pPr>
        <w:spacing w:after="0" w:line="240" w:lineRule="auto"/>
        <w:jc w:val="both"/>
        <w:rPr>
          <w:rFonts w:ascii="Arial Narrow" w:eastAsia="Times New Roman" w:hAnsi="Arial Narrow" w:cs="Arial"/>
          <w:color w:val="000000"/>
          <w:kern w:val="0"/>
          <w:lang w:val="es-ES" w:eastAsia="es-ES"/>
          <ns2:ligatures ns2:val="none"/>
        </w:rPr>
      </w:pPr>
    </w:p>
    <w:p ns2:paraId="62B88A04" ns2:textId="4A16B121" w:rsidR="00CA59A2" w:rsidRPr="0026598E" w:rsidRDefault="00CA59A2" w:rsidP="000B2B6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A70BBE">
        <w:rPr>
          <w:rFonts w:ascii="Arial Narrow" w:eastAsia="Times New Roman" w:hAnsi="Arial Narrow" w:cs="Arial"/>
          <w:color w:val="000000"/>
          <w:kern w:val="0"/>
          <w:lang w:val="es-ES" w:eastAsia="es-ES"/>
          <ns2:ligatures ns2:val="none"/>
        </w:rPr>
        <w:t xml:space="preserve">conviene requerir </w:t>
      </w:r>
      <w:r w:rsidR="00A70BBE" w:rsidRPr="00A70BBE">
        <w:rPr>
          <w:rFonts w:ascii="Arial Narrow" w:eastAsia="Times New Roman" w:hAnsi="Arial Narrow" w:cs="Arial"/>
          <w:color w:val="000000"/>
          <w:kern w:val="0"/>
          <w:lang w:val="es-ES" w:eastAsia="es-ES"/>
          <ns2:ligatures ns2:val="none"/>
        </w:rPr>
        <w:t>a</w:t>
      </w:r>
      <w:r w:rsidR="00A70BBE">
        <w:rPr>
          <w:rFonts w:ascii="Arial Narrow" w:eastAsia="Times New Roman" w:hAnsi="Arial Narrow" w:cs="Arial"/>
          <w:color w:val="000000"/>
          <w:kern w:val="0"/>
          <w:lang w:val="es-ES" w:eastAsia="es-ES"/>
          <ns2:ligatures ns2:val="none"/>
        </w:rPr>
        <w:t xml:space="preserve"> la compañía aseguradora 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00B50805" w:rsidRPr="003975A4">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B50805" w:rsidRPr="003975A4">
        <w:rPr>
          <w:rFonts w:ascii="Arial Narrow" w:eastAsia="Times New Roman" w:hAnsi="Arial Narrow" w:cs="Arial"/>
          <w:color w:val="000000"/>
          <w:kern w:val="0"/>
          <w:lang w:val="es-ES" w:eastAsia="es-ES"/>
          <ns2:ligatures ns2:val="none"/>
        </w:rPr>
        <w:t/>
      </w:r>
      <w:proofErr w:type="spellEnd"/>
      <w:r w:rsidR="00B50805" w:rsidRPr="003975A4">
        <w:rPr>
          <w:rFonts w:ascii="Arial Narrow" w:eastAsia="Times New Roman" w:hAnsi="Arial Narrow" w:cs="Arial"/>
          <w:color w:val="000000"/>
          <w:kern w:val="0"/>
          <w:lang w:val="es-ES" w:eastAsia="es-ES"/>
          <ns2:ligatures ns2:val="none"/>
        </w:rPr>
        <w:t xml:space="preserve"> 8809-58203552 del Seguro Vida Ley, así como el cargo de remisión de la póliza; (</w:t>
      </w:r>
      <w:proofErr w:type="spellStart"/>
      <w:r w:rsidR="00B50805" w:rsidRPr="003975A4">
        <w:rPr>
          <w:rFonts w:ascii="Arial Narrow" w:eastAsia="Times New Roman" w:hAnsi="Arial Narrow" w:cs="Arial"/>
          <w:color w:val="000000"/>
          <w:kern w:val="0"/>
          <w:lang w:val="es-ES" w:eastAsia="es-ES"/>
          <ns2:ligatures ns2:val="none"/>
        </w:rPr>
        <w:t>ii</w:t>
      </w:r>
      <w:proofErr w:type="spellEnd"/>
      <w:r w:rsidR="00B50805" w:rsidRPr="003975A4">
        <w:rPr>
          <w:rFonts w:ascii="Arial Narrow" w:eastAsia="Times New Roman" w:hAnsi="Arial Narrow" w:cs="Arial"/>
          <w:color w:val="000000"/>
          <w:kern w:val="0"/>
          <w:lang w:val="es-ES" w:eastAsia="es-ES"/>
          <ns2:ligatures ns2:val="none"/>
        </w:rPr>
        <w:t xml:space="preserve">) presentar los medios probatorios que acrediten que el rechazo de la solicitud de renovación de la Póliza </w:t>
      </w:r>
      <w:proofErr w:type="spellStart"/>
      <w:r w:rsidR="00B50805" w:rsidRPr="003975A4">
        <w:rPr>
          <w:rFonts w:ascii="Arial Narrow" w:eastAsia="Times New Roman" w:hAnsi="Arial Narrow" w:cs="Arial"/>
          <w:color w:val="000000"/>
          <w:kern w:val="0"/>
          <w:lang w:val="es-ES" w:eastAsia="es-ES"/>
          <ns2:ligatures ns2:val="none"/>
        </w:rPr>
        <w:t/>
      </w:r>
      <w:proofErr w:type="spellEnd"/>
      <w:r w:rsidR="00B50805" w:rsidRPr="003975A4">
        <w:rPr>
          <w:rFonts w:ascii="Arial Narrow" w:eastAsia="Times New Roman" w:hAnsi="Arial Narrow" w:cs="Arial"/>
          <w:color w:val="000000"/>
          <w:kern w:val="0"/>
          <w:lang w:val="es-ES" w:eastAsia="es-ES"/>
          <ns2:ligatures ns2:val="none"/>
        </w:rPr>
        <w:t xml:space="preserve"> 8809-58203552 del Seguro Vida Ley fue justificado; y, (</w:t>
      </w:r>
      <w:proofErr w:type="spellStart"/>
      <w:r w:rsidR="00B50805" w:rsidRPr="003975A4">
        <w:rPr>
          <w:rFonts w:ascii="Arial Narrow" w:eastAsia="Times New Roman" w:hAnsi="Arial Narrow" w:cs="Arial"/>
          <w:color w:val="000000"/>
          <w:kern w:val="0"/>
          <w:lang w:val="es-ES" w:eastAsia="es-ES"/>
          <ns2:ligatures ns2:val="none"/>
        </w:rPr>
        <w:t>iii</w:t>
      </w:r>
      <w:proofErr w:type="spellEnd"/>
      <w:r w:rsidR="00B50805" w:rsidRPr="003975A4">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9E6BE9" w:rsidRPr="009E6BE9">
        <w:rPr>
          <w:rFonts w:ascii="Arial Narrow" w:eastAsia="Times New Roman" w:hAnsi="Arial Narrow" w:cs="Arial"/>
          <w:color w:val="000000"/>
          <w:kern w:val="0"/>
          <w:lang w:val="es-ES" w:eastAsia="es-ES"/>
          <ns2:ligatures ns2:val="none"/>
        </w:rPr>
        <w:t>.</w:t>
      </w:r>
    </w:p>
    <w:p ns2:paraId="5C93B848" ns2:textId="77777777" w:rsidR="00CA59A2" w:rsidRPr="0026598E" w:rsidRDefault="00CA59A2" w:rsidP="000B2B6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0B2B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0B2B64">
      <w:pPr>
        <w:spacing w:after="0" w:line="240" w:lineRule="auto"/>
        <w:jc w:val="both"/>
        <w:rPr>
          <w:rFonts w:ascii="Arial Narrow" w:eastAsia="Arial Narrow" w:hAnsi="Arial Narrow" w:cs="Arial Narrow"/>
          <w:b/>
          <w:color w:val="000000"/>
          <w:kern w:val="0"/>
          <w:lang w:eastAsia="es-PE"/>
          <ns2:ligatures ns2:val="none"/>
        </w:rPr>
      </w:pPr>
    </w:p>
    <w:p ns2:paraId="531C7586" ns2:textId="19F88F1C" w:rsidR="00C23898" w:rsidRPr="00821D16" w:rsidRDefault="00CA59A2" w:rsidP="000B2B6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19 de marzo de 2025, subsanada con escrito del 6 de junio de 2025, interpuesta por la señora [APELLIDO] Sánchez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CB23BE">
        <w:rPr>
          <w:rFonts w:ascii="Arial Narrow" w:eastAsia="Times New Roman" w:hAnsi="Arial Narrow" w:cs="Times New Roman"/>
          <w:color w:val="000000"/>
          <w:kern w:val="0"/>
          <w:shd w:val="clear" w:color="auto" w:fill="FFFFFF"/>
          <w:lang w:eastAsia="es-PE"/>
          <ns2:ligatures ns2:val="none"/>
        </w:rPr>
        <w:t xml:space="preserve"/>
      </w:r>
      <w:r w:rsidR="00CB23BE" w:rsidRPr="00CB23BE">
        <w:rPr>
          <w:rFonts w:ascii="Arial Narrow" w:eastAsia="Times New Roman" w:hAnsi="Arial Narrow" w:cs="Times New Roman"/>
          <w:color w:val="000000"/>
          <w:kern w:val="0"/>
          <w:shd w:val="clear" w:color="auto" w:fill="FFFFFF"/>
          <w:lang w:eastAsia="es-PE"/>
          <ns2:ligatures ns2:val="none"/>
        </w:rPr>
        <w:t xml:space="preserve"/>
      </w:r>
      <w:r w:rsidRPr="00CB23BE">
        <w:rPr>
          <w:rFonts w:ascii="Arial Narrow" w:eastAsia="Times New Roman" w:hAnsi="Arial Narrow" w:cs="Times New Roman"/>
          <w:color w:val="000000"/>
          <w:kern w:val="0"/>
          <w:shd w:val="clear" w:color="auto" w:fill="FFFFFF"/>
          <w:lang w:eastAsia="es-PE"/>
          <ns2:ligatures ns2:val="none"/>
        </w:rPr>
        <w:t xml:space="preserve"/>
      </w:r>
      <w:r w:rsidRPr="00821D16">
        <w:rPr>
          <w:rFonts w:ascii="Arial Narrow" w:eastAsia="Times New Roman" w:hAnsi="Arial Narrow" w:cs="Times New Roman"/>
          <w:color w:val="000000"/>
          <w:kern w:val="0"/>
          <w:shd w:val="clear" w:color="auto" w:fill="FFFFFF"/>
          <w:lang w:eastAsia="es-PE"/>
          <ns2:ligatures ns2:val="none"/>
        </w:rPr>
        <w:t xml:space="preserve"/>
      </w:r>
      <w:r w:rsidR="00A70BBE" w:rsidRPr="00821D16">
        <w:rPr>
          <w:rFonts w:ascii="Arial Narrow" w:eastAsia="Times New Roman" w:hAnsi="Arial Narrow" w:cs="Times New Roman"/>
          <w:color w:val="000000"/>
          <w:kern w:val="0"/>
          <w:shd w:val="clear" w:color="auto" w:fill="FFFFFF"/>
          <w:lang w:eastAsia="es-PE"/>
          <ns2:ligatures ns2:val="none"/>
        </w:rPr>
        <w:t xml:space="preserve"/>
      </w:r>
      <w:r w:rsidR="000B2B64" w:rsidRPr="00821D16">
        <w:rPr>
          <w:rFonts w:ascii="Arial Narrow" w:eastAsia="Times New Roman" w:hAnsi="Arial Narrow" w:cs="Times New Roman"/>
          <w:color w:val="000000"/>
          <w:kern w:val="0"/>
          <w:shd w:val="clear" w:color="auto" w:fill="FFFFFF"/>
          <w:lang w:eastAsia="es-PE"/>
          <ns2:ligatures ns2:val="none"/>
        </w:rPr>
        <w:t/>
      </w:r>
      <w:r w:rsidR="00A70BBE" w:rsidRPr="00821D16">
        <w:rPr>
          <w:rFonts w:ascii="Arial Narrow" w:eastAsia="Times New Roman" w:hAnsi="Arial Narrow" w:cs="Times New Roman"/>
          <w:color w:val="000000"/>
          <w:kern w:val="0"/>
          <w:shd w:val="clear" w:color="auto" w:fill="FFFFFF"/>
          <w:lang w:eastAsia="es-PE"/>
          <ns2:ligatures ns2:val="none"/>
        </w:rPr>
        <w:t xml:space="preserve"/>
      </w:r>
      <w:r w:rsidRPr="00821D16">
        <w:rPr>
          <w:rFonts w:ascii="Arial Narrow" w:eastAsia="Times New Roman" w:hAnsi="Arial Narrow" w:cs="Times New Roman"/>
          <w:color w:val="000000"/>
          <w:kern w:val="0"/>
          <w:shd w:val="clear" w:color="auto" w:fill="FFFFFF"/>
          <w:lang w:eastAsia="es-PE"/>
          <ns2:ligatures ns2:val="none"/>
        </w:rPr>
        <w:t xml:space="preserve"/>
      </w:r>
      <w:r w:rsidR="00A70BBE" w:rsidRPr="00821D16">
        <w:rPr>
          <w:rFonts w:ascii="Arial Narrow" w:eastAsia="Times New Roman" w:hAnsi="Arial Narrow" w:cs="Times New Roman"/>
          <w:color w:val="000000"/>
          <w:kern w:val="0"/>
          <w:shd w:val="clear" w:color="auto" w:fill="FFFFFF"/>
          <w:lang w:eastAsia="es-PE"/>
          <ns2:ligatures ns2:val="none"/>
        </w:rPr>
        <w:t xml:space="preserve"/>
      </w:r>
      <w:r w:rsidR="000B2B64">
        <w:rPr>
          <w:rFonts w:ascii="Arial Narrow" w:eastAsia="Times New Roman" w:hAnsi="Arial Narrow" w:cs="Times New Roman"/>
          <w:color w:val="000000"/>
          <w:kern w:val="0"/>
          <w:shd w:val="clear" w:color="auto" w:fill="FFFFFF"/>
          <w:lang w:eastAsia="es-PE"/>
          <ns2:ligatures ns2:val="none"/>
        </w:rPr>
        <w:t/>
      </w:r>
      <w:r w:rsidR="00A70BBE" w:rsidRPr="00821D16">
        <w:rPr>
          <w:rFonts w:ascii="Arial Narrow" w:eastAsia="Times New Roman" w:hAnsi="Arial Narrow" w:cs="Times New Roman"/>
          <w:color w:val="000000"/>
          <w:kern w:val="0"/>
          <w:shd w:val="clear" w:color="auto" w:fill="FFFFFF"/>
          <w:lang w:eastAsia="es-PE"/>
          <ns2:ligatures ns2:val="none"/>
        </w:rPr>
        <w:t xml:space="preserve"/>
      </w:r>
      <w:r w:rsidRPr="00821D16">
        <w:rPr>
          <w:rFonts w:ascii="Arial Narrow" w:eastAsia="Times New Roman" w:hAnsi="Arial Narrow" w:cs="Times New Roman"/>
          <w:color w:val="000000"/>
          <w:kern w:val="0"/>
          <w:shd w:val="clear" w:color="auto" w:fill="FFFFFF"/>
          <w:lang w:eastAsia="es-PE"/>
          <ns2:ligatures ns2:val="none"/>
        </w:rPr>
        <w:t xml:space="preserve"/>
      </w:r>
      <w:r w:rsidR="00C23898" w:rsidRPr="00821D16">
        <w:rPr>
          <w:rFonts w:ascii="Arial Narrow" w:eastAsia="Times New Roman" w:hAnsi="Arial Narrow" w:cs="Times New Roman"/>
          <w:color w:val="000000"/>
          <w:kern w:val="0"/>
          <w:shd w:val="clear" w:color="auto" w:fill="FFFFFF"/>
          <w:lang w:eastAsia="es-PE"/>
          <ns2:ligatures ns2:val="none"/>
        </w:rPr>
        <w:t/>
      </w:r>
    </w:p>
    <w:p ns2:paraId="05D564BC" ns2:textId="77777777" w:rsidR="00C23898" w:rsidRPr="00821D16" w:rsidRDefault="00C23898" w:rsidP="000B2B64">
      <w:pPr>
        <w:spacing w:after="0" w:line="240" w:lineRule="auto"/>
        <w:jc w:val="both"/>
        <w:rPr>
          <w:rFonts w:ascii="Arial Narrow" w:eastAsia="Calibri" w:hAnsi="Arial Narrow" w:cs="Arial Narrow"/>
          <w:color w:val="000000"/>
          <w:kern w:val="0"/>
          <w:lang w:eastAsia="es-PE"/>
          <ns2:ligatures ns2:val="none"/>
        </w:rPr>
      </w:pPr>
    </w:p>
    <w:p ns2:paraId="6686259C" ns2:textId="4B54CB71" w:rsidR="00C23898" w:rsidRPr="00821D16" w:rsidRDefault="00C23898" w:rsidP="000B2B6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21D16">
        <w:rPr>
          <w:rFonts w:ascii="Arial Narrow" w:eastAsia="Calibri" w:hAnsi="Arial Narrow" w:cs="Arial Narrow"/>
          <w:color w:val="000000"/>
          <w:kern w:val="0"/>
          <w:lang w:eastAsia="es-PE"/>
          <ns2:ligatures ns2:val="none"/>
        </w:rPr>
        <w:t>Presunta</w:t>
      </w:r>
      <w:r w:rsidRPr="00821D16">
        <w:rPr>
          <w:rFonts w:ascii="Arial Narrow" w:eastAsia="Times New Roman" w:hAnsi="Arial Narrow" w:cs="Times New Roman"/>
          <w:kern w:val="0"/>
          <w:shd w:val="clear" w:color="auto" w:fill="FFFFFF"/>
          <w:lang w:eastAsia="es-PE"/>
          <ns2:ligatures ns2:val="none"/>
        </w:rPr>
        <w:t xml:space="preserve"> infracción a los artículos 18 y 19</w:t>
      </w:r>
      <w:r w:rsidRPr="00821D16">
        <w:rPr>
          <w:rFonts w:ascii="Arial Narrow" w:eastAsia="Calibri" w:hAnsi="Arial Narrow" w:cs="Arial Narrow"/>
          <w:kern w:val="0"/>
          <w:lang w:eastAsia="es-PE"/>
          <ns2:ligatures ns2:val="none"/>
        </w:rPr>
        <w:t xml:space="preserve"> de </w:t>
      </w:r>
      <w:r w:rsidRPr="00821D16">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5E066C" w:rsidRPr="00390D8D">
        <w:rPr>
          <w:rFonts w:ascii="Arial Narrow" w:eastAsia="Arial Narrow" w:hAnsi="Arial Narrow" w:cs="Arial Narrow"/>
          <w:bCs/>
        </w:rPr>
        <w:t xml:space="preserve">la compañía aseguradora se habría negado injustificadamente a renovar la Póliza del Seguro Vida Ley </w:t>
      </w:r>
      <w:r w:rsidR="000B2B64" w:rsidRPr="00390D8D">
        <w:rPr>
          <w:rFonts w:ascii="Arial Narrow" w:eastAsia="Times New Roman" w:hAnsi="Arial Narrow" w:cs="Arial"/>
          <w:color w:val="000000"/>
          <w:kern w:val="0"/>
          <w:lang w:eastAsia="es-ES"/>
          <ns2:ligatures ns2:val="none"/>
        </w:rPr>
        <w:t xml:space="preserve">8809-58203552 </w:t>
      </w:r>
      <w:r w:rsidR="005E066C" w:rsidRPr="00390D8D">
        <w:rPr>
          <w:rFonts w:ascii="Arial Narrow" w:eastAsia="Arial Narrow" w:hAnsi="Arial Narrow" w:cs="Arial Narrow"/>
          <w:bCs/>
        </w:rPr>
        <w:t>a la denunciante, pese a las expectativas generadas</w:t>
      </w:r>
      <w:r w:rsidRPr="00C9174D">
        <w:rPr>
          <w:rFonts w:ascii="Arial Narrow" w:eastAsia="Arial Narrow" w:hAnsi="Arial Narrow" w:cs="Arial Narrow"/>
          <w:kern w:val="0"/>
          <ns2:ligatures ns2:val="none"/>
        </w:rPr>
        <w:t>.</w:t>
      </w:r>
    </w:p>
    <w:p ns2:paraId="435DBD0B" ns2:textId="77777777" w:rsidR="00C23898" w:rsidRPr="004E0E36" w:rsidRDefault="00C23898" w:rsidP="000B2B64">
      <w:pPr>
        <w:pStyle w:val="Prrafodelista"/>
        <w:spacing w:after="0" w:line="240" w:lineRule="auto"/>
        <w:ind w:left="567"/>
        <w:jc w:val="both"/>
        <w:rPr>
          <w:rFonts w:ascii="Arial Narrow" w:eastAsia="Arial Narrow" w:hAnsi="Arial Narrow" w:cs="Arial Narrow"/>
          <w:kern w:val="0"/>
          <ns2:ligatures ns2:val="none"/>
        </w:rPr>
      </w:pPr>
    </w:p>
    <w:p ns2:paraId="175C2DE5" ns2:textId="43FD3CFA" w:rsidR="000B2B64" w:rsidRPr="000B2B64" w:rsidRDefault="00C23898" w:rsidP="000B2B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E0E36">
        <w:rPr>
          <w:rFonts w:ascii="Arial Narrow" w:eastAsia="Calibri" w:hAnsi="Arial Narrow" w:cs="Arial Narrow"/>
          <w:color w:val="000000"/>
          <w:kern w:val="0"/>
          <w:lang w:eastAsia="es-PE"/>
          <ns2:ligatures ns2:val="none"/>
        </w:rPr>
        <w:lastRenderedPageBreak/>
        <w:t>Presunta</w:t>
      </w:r>
      <w:r w:rsidRPr="004E0E36">
        <w:rPr>
          <w:rFonts w:ascii="Arial Narrow" w:eastAsia="Times New Roman" w:hAnsi="Arial Narrow" w:cs="Times New Roman"/>
          <w:kern w:val="0"/>
          <w:shd w:val="clear" w:color="auto" w:fill="FFFFFF"/>
          <w:lang w:eastAsia="es-PE"/>
          <ns2:ligatures ns2:val="none"/>
        </w:rPr>
        <w:t xml:space="preserve"> infracción a los artículos 18 y 19</w:t>
      </w:r>
      <w:r w:rsidRPr="004E0E36">
        <w:rPr>
          <w:rFonts w:ascii="Arial Narrow" w:eastAsia="Calibri" w:hAnsi="Arial Narrow" w:cs="Arial Narrow"/>
          <w:kern w:val="0"/>
          <w:lang w:eastAsia="es-PE"/>
          <ns2:ligatures ns2:val="none"/>
        </w:rPr>
        <w:t xml:space="preserve"> de </w:t>
      </w:r>
      <w:r w:rsidRPr="004E0E36">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4E0E36">
        <w:rPr>
          <w:rFonts w:ascii="Arial Narrow" w:eastAsia="Arial Narrow" w:hAnsi="Arial Narrow" w:cs="Arial Narrow"/>
          <w:kern w:val="0"/>
          <ns2:ligatures ns2:val="none"/>
        </w:rPr>
        <w:t xml:space="preserve"> </w:t>
      </w:r>
      <w:r w:rsidR="005C605B" w:rsidRPr="00390D8D">
        <w:rPr>
          <w:rFonts w:ascii="Arial Narrow" w:eastAsia="Arial Narrow" w:hAnsi="Arial Narrow" w:cs="Arial Narrow"/>
          <w:bCs/>
        </w:rPr>
        <w:t xml:space="preserve">la compañía aseguradora </w:t>
      </w:r>
      <w:r w:rsidR="000B2B64" w:rsidRPr="00390D8D">
        <w:rPr>
          <w:rFonts w:ascii="Arial Narrow" w:eastAsia="Arial Narrow" w:hAnsi="Arial Narrow" w:cs="Arial Narrow"/>
          <w:bCs/>
        </w:rPr>
        <w:t xml:space="preserve">el 12 de diciembre de 2024 </w:t>
      </w:r>
      <w:r w:rsidR="005C605B" w:rsidRPr="00390D8D">
        <w:rPr>
          <w:rFonts w:ascii="Arial Narrow" w:eastAsia="Arial Narrow" w:hAnsi="Arial Narrow" w:cs="Arial Narrow"/>
          <w:bCs/>
        </w:rPr>
        <w:t xml:space="preserve">habría </w:t>
      </w:r>
      <w:r w:rsidR="000B2B64" w:rsidRPr="00390D8D">
        <w:rPr>
          <w:rFonts w:ascii="Arial Narrow" w:eastAsia="Arial Narrow" w:hAnsi="Arial Narrow" w:cs="Arial Narrow"/>
          <w:bCs/>
        </w:rPr>
        <w:t>brindado una respuesta al reclamo presentado por la denunciante el 6 de diciembre de 2024 a un correo electrónico errado</w:t>
      </w:r>
      <w:r w:rsidR="000B2B64">
        <w:rPr>
          <w:rFonts w:ascii="Arial Narrow" w:eastAsia="Arial Narrow" w:hAnsi="Arial Narrow" w:cs="Arial Narrow"/>
          <w:bCs/>
        </w:rPr>
        <w:t>.</w:t>
      </w:r>
    </w:p>
    <w:p ns2:paraId="3419B825" ns2:textId="77777777" w:rsidR="00C23898" w:rsidRPr="00C767E2" w:rsidRDefault="00C23898" w:rsidP="000B2B64">
      <w:pPr>
        <w:pStyle w:val="Prrafodelista"/>
        <w:spacing w:line="240" w:lineRule="auto"/>
        <w:rPr>
          <w:rFonts w:ascii="Arial Narrow" w:eastAsia="Arial Narrow" w:hAnsi="Arial Narrow" w:cs="Arial Narrow"/>
          <w:kern w:val="0"/>
          <ns2:ligatures ns2:val="none"/>
        </w:rPr>
      </w:pPr>
    </w:p>
    <w:p ns2:paraId="59BA3CAE" ns2:textId="07B0033F" w:rsidR="00C23898" w:rsidRDefault="004E0E36" w:rsidP="000B2B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47834">
        <w:rPr>
          <w:rFonts w:ascii="Arial Narrow" w:eastAsia="Arial Narrow" w:hAnsi="Arial Narrow" w:cs="Arial Narrow"/>
        </w:rPr>
        <w:t xml:space="preserve">Presunta infracción </w:t>
      </w:r>
      <w:r>
        <w:rPr>
          <w:rFonts w:ascii="Arial Narrow" w:eastAsia="Arial Narrow" w:hAnsi="Arial Narrow" w:cs="Arial Narrow"/>
        </w:rPr>
        <w:t>al numeral 88.1</w:t>
      </w:r>
      <w:r w:rsidRPr="00F314C9">
        <w:rPr>
          <w:rFonts w:ascii="Arial Narrow" w:eastAsia="Arial Narrow" w:hAnsi="Arial Narrow" w:cs="Arial Narrow"/>
        </w:rPr>
        <w:t/>
      </w:r>
      <w:r>
        <w:rPr>
          <w:rFonts w:ascii="Arial Narrow" w:eastAsia="Arial Narrow" w:hAnsi="Arial Narrow" w:cs="Arial Narrow"/>
        </w:rPr>
        <w:t xml:space="preserve"> del artículo 88</w:t>
      </w:r>
      <w:r w:rsidRPr="00F314C9">
        <w:rPr>
          <w:rFonts w:ascii="Arial Narrow" w:eastAsia="Arial Narrow" w:hAnsi="Arial Narrow" w:cs="Arial Narrow"/>
        </w:rPr>
        <w:t/>
      </w:r>
      <w:r w:rsidRPr="00E47834">
        <w:rPr>
          <w:rFonts w:ascii="Arial Narrow" w:eastAsia="Arial Narrow" w:hAnsi="Arial Narrow" w:cs="Arial Narrow"/>
        </w:rPr>
        <w:t xml:space="preserve"> de la Ley 29571, Código de Protección y Defensa del Consumidor, en tanto </w:t>
      </w:r>
      <w:r w:rsidRPr="00E47834">
        <w:rPr>
          <w:rFonts w:ascii="Arial Narrow" w:eastAsia="Times New Roman" w:hAnsi="Arial Narrow" w:cs="Arial"/>
          <w:color w:val="000000"/>
          <w:kern w:val="0"/>
          <w:lang w:val="es-ES" w:eastAsia="es-ES"/>
          <ns2:ligatures ns2:val="none"/>
        </w:rPr>
        <w:t xml:space="preserve">que </w:t>
      </w:r>
      <w:r w:rsidR="00276771" w:rsidRPr="00174227">
        <w:rPr>
          <w:rFonts w:ascii="Arial Narrow" w:eastAsia="Times New Roman" w:hAnsi="Arial Narrow" w:cs="Arial"/>
          <w:color w:val="000000"/>
          <w:kern w:val="0"/>
          <w:lang w:val="es-ES" w:eastAsia="es-ES"/>
          <ns2:ligatures ns2:val="none"/>
        </w:rPr>
        <w:t xml:space="preserve">la compañía aseguradora </w:t>
      </w:r>
      <w:r w:rsidR="005E271A" w:rsidRPr="00174227">
        <w:rPr>
          <w:rFonts w:ascii="Arial Narrow" w:eastAsia="Times New Roman" w:hAnsi="Arial Narrow" w:cs="Arial"/>
          <w:color w:val="000000"/>
          <w:kern w:val="0"/>
          <w:lang w:val="es-ES" w:eastAsia="es-ES"/>
          <ns2:ligatures ns2:val="none"/>
        </w:rPr>
        <w:t xml:space="preserve">habría brindado una respuesta inadecuada al reclamo </w:t>
      </w:r>
      <w:r w:rsidR="00276771" w:rsidRPr="00174227">
        <w:rPr>
          <w:rFonts w:ascii="Arial Narrow" w:eastAsia="Times New Roman" w:hAnsi="Arial Narrow" w:cs="Arial"/>
          <w:color w:val="000000"/>
          <w:kern w:val="0"/>
          <w:lang w:val="es-ES" w:eastAsia="es-ES"/>
          <ns2:ligatures ns2:val="none"/>
        </w:rPr>
        <w:t>al reclamo presentado por la denunciante el 4 de diciembre de 2024</w:t>
      </w:r>
      <w:r w:rsidR="00C23898" w:rsidRPr="00953CC3">
        <w:rPr>
          <w:rFonts w:ascii="Arial Narrow" w:eastAsia="Arial Narrow" w:hAnsi="Arial Narrow" w:cs="Arial Narrow"/>
          <w:kern w:val="0"/>
          <ns2:ligatures ns2:val="none"/>
        </w:rPr>
        <w:t>.</w:t>
      </w:r>
    </w:p>
    <w:p ns2:paraId="3AEF2900" ns2:textId="77777777" w:rsidR="004E0E36" w:rsidRPr="004E0E36" w:rsidRDefault="004E0E36" w:rsidP="000B2B64">
      <w:pPr>
        <w:pStyle w:val="Prrafodelista"/>
        <w:spacing w:line="240" w:lineRule="auto"/>
        <w:rPr>
          <w:rFonts w:ascii="Arial Narrow" w:eastAsia="Arial Narrow" w:hAnsi="Arial Narrow" w:cs="Arial Narrow"/>
          <w:kern w:val="0"/>
          <ns2:ligatures ns2:val="none"/>
        </w:rPr>
      </w:pPr>
    </w:p>
    <w:p ns2:paraId="3916CE25" ns2:textId="53171F03" w:rsidR="004E0E36" w:rsidRPr="00953CC3" w:rsidRDefault="004E0E36" w:rsidP="000B2B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47834">
        <w:rPr>
          <w:rFonts w:ascii="Arial Narrow" w:eastAsia="Arial Narrow" w:hAnsi="Arial Narrow" w:cs="Arial Narrow"/>
        </w:rPr>
        <w:t xml:space="preserve">Presunta infracción </w:t>
      </w:r>
      <w:r>
        <w:rPr>
          <w:rFonts w:ascii="Arial Narrow" w:eastAsia="Arial Narrow" w:hAnsi="Arial Narrow" w:cs="Arial Narrow"/>
        </w:rPr>
        <w:t>al numeral 88.1</w:t>
      </w:r>
      <w:r w:rsidRPr="00F314C9">
        <w:rPr>
          <w:rFonts w:ascii="Arial Narrow" w:eastAsia="Arial Narrow" w:hAnsi="Arial Narrow" w:cs="Arial Narrow"/>
        </w:rPr>
        <w:t/>
      </w:r>
      <w:r>
        <w:rPr>
          <w:rFonts w:ascii="Arial Narrow" w:eastAsia="Arial Narrow" w:hAnsi="Arial Narrow" w:cs="Arial Narrow"/>
        </w:rPr>
        <w:t xml:space="preserve"> del artículo 88</w:t>
      </w:r>
      <w:r w:rsidRPr="00F314C9">
        <w:rPr>
          <w:rFonts w:ascii="Arial Narrow" w:eastAsia="Arial Narrow" w:hAnsi="Arial Narrow" w:cs="Arial Narrow"/>
        </w:rPr>
        <w:t/>
      </w:r>
      <w:r w:rsidRPr="00E47834">
        <w:rPr>
          <w:rFonts w:ascii="Arial Narrow" w:eastAsia="Arial Narrow" w:hAnsi="Arial Narrow" w:cs="Arial Narrow"/>
        </w:rPr>
        <w:t xml:space="preserve"> de la Ley </w:t>
      </w:r>
      <w:r w:rsidRPr="006A195F">
        <w:rPr>
          <w:rFonts w:ascii="Arial Narrow" w:eastAsia="Arial Narrow" w:hAnsi="Arial Narrow" w:cs="Arial Narrow"/>
        </w:rPr>
        <w:t xml:space="preserve">29571, Código de Protección y Defensa del Consumidor, en tanto </w:t>
      </w:r>
      <w:r w:rsidRPr="006A195F">
        <w:rPr>
          <w:rFonts w:ascii="Arial Narrow" w:eastAsia="Times New Roman" w:hAnsi="Arial Narrow" w:cs="Arial"/>
          <w:color w:val="000000"/>
          <w:kern w:val="0"/>
          <w:lang w:val="es-ES" w:eastAsia="es-ES"/>
          <ns2:ligatures ns2:val="none"/>
        </w:rPr>
        <w:t xml:space="preserve">que </w:t>
      </w:r>
      <w:r w:rsidR="005E271A" w:rsidRPr="00174227">
        <w:rPr>
          <w:rFonts w:ascii="Arial Narrow" w:eastAsia="Times New Roman" w:hAnsi="Arial Narrow" w:cs="Arial"/>
          <w:color w:val="000000"/>
          <w:kern w:val="0"/>
          <w:lang w:val="es-ES" w:eastAsia="es-ES"/>
          <ns2:ligatures ns2:val="none"/>
        </w:rPr>
        <w:t xml:space="preserve">la compañía aseguradora habría brindado una respuesta inadecuada al reclamo </w:t>
      </w:r>
      <w:r w:rsidRPr="00174227">
        <w:rPr>
          <w:rFonts w:ascii="Arial Narrow" w:eastAsia="Times New Roman" w:hAnsi="Arial Narrow" w:cs="Arial"/>
          <w:color w:val="000000"/>
          <w:kern w:val="0"/>
          <w:lang w:val="es-ES" w:eastAsia="es-ES"/>
          <ns2:ligatures ns2:val="none"/>
        </w:rPr>
        <w:t xml:space="preserve">presentado por </w:t>
      </w:r>
      <w:r w:rsidR="006A195F" w:rsidRPr="00174227">
        <w:rPr>
          <w:rFonts w:ascii="Arial Narrow" w:eastAsia="Times New Roman" w:hAnsi="Arial Narrow" w:cs="Arial"/>
          <w:color w:val="000000"/>
          <w:kern w:val="0"/>
          <w:lang w:val="es-ES" w:eastAsia="es-ES"/>
          <ns2:ligatures ns2:val="none"/>
        </w:rPr>
        <w:t>la</w:t>
      </w:r>
      <w:r w:rsidRPr="00174227">
        <w:rPr>
          <w:rFonts w:ascii="Arial Narrow" w:eastAsia="Times New Roman" w:hAnsi="Arial Narrow" w:cs="Arial"/>
          <w:color w:val="000000"/>
          <w:kern w:val="0"/>
          <w:lang w:val="es-ES" w:eastAsia="es-ES"/>
          <ns2:ligatures ns2:val="none"/>
        </w:rPr>
        <w:t xml:space="preserve"> denunciante el </w:t>
      </w:r>
      <w:r w:rsidR="006A195F" w:rsidRPr="00174227">
        <w:rPr>
          <w:rFonts w:ascii="Arial Narrow" w:eastAsia="Times New Roman" w:hAnsi="Arial Narrow" w:cs="Arial"/>
          <w:color w:val="000000"/>
          <w:kern w:val="0"/>
          <w:lang w:eastAsia="es-ES"/>
          <ns2:ligatures ns2:val="none"/>
        </w:rPr>
        <w:t>6 de diciembre de 2024</w:t>
      </w:r>
      <w:r>
        <w:rPr>
          <w:rFonts w:ascii="Arial Narrow" w:eastAsia="Times New Roman" w:hAnsi="Arial Narrow" w:cs="Arial"/>
          <w:color w:val="000000"/>
          <w:kern w:val="0"/>
          <w:lang w:val="es-ES" w:eastAsia="es-ES"/>
          <ns2:ligatures ns2:val="none"/>
        </w:rPr>
        <w:t>.</w:t>
      </w:r>
    </w:p>
    <w:p ns2:paraId="042B3F54" ns2:textId="77777777" w:rsidR="00CA59A2" w:rsidRPr="0026598E" w:rsidRDefault="00CA59A2" w:rsidP="000B2B64">
      <w:pPr>
        <w:spacing w:after="0" w:line="240" w:lineRule="auto"/>
        <w:jc w:val="both"/>
        <w:rPr>
          <w:rFonts w:ascii="Arial Narrow" w:eastAsia="Arial Narrow" w:hAnsi="Arial Narrow" w:cs="Arial Narrow"/>
          <w:kern w:val="0"/>
          <ns2:ligatures ns2:val="none"/>
        </w:rPr>
      </w:pPr>
    </w:p>
    <w:p ns2:paraId="0A292C9F" ns2:textId="4F2C5A7B" w:rsidR="00CA59A2" w:rsidRPr="0026598E" w:rsidRDefault="00CA59A2" w:rsidP="000B2B64">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CB23BE" w:rsidRPr="00CB23BE">
        <w:rPr>
          <w:rFonts w:ascii="Arial Narrow" w:eastAsia="Times New Roman" w:hAnsi="Arial Narrow" w:cs="Arial"/>
          <w:color w:val="000000"/>
          <w:kern w:val="0"/>
          <w:lang w:val="es-ES" w:eastAsia="es-ES"/>
          <ns2:ligatures ns2:val="none"/>
        </w:rPr>
        <w:t>19 de marzo de 2025, subsanada con escrito del 6 de junio de 2025</w:t>
      </w:r>
      <w:r w:rsidRPr="0026598E">
        <w:rPr>
          <w:rFonts w:ascii="Arial Narrow" w:eastAsia="Calibri" w:hAnsi="Arial Narrow" w:cs="Arial"/>
          <w:kern w:val="0"/>
          <ns2:ligatures ns2:val="none"/>
        </w:rPr>
        <w:t>.</w:t>
      </w:r>
    </w:p>
    <w:p ns2:paraId="68A17E97" ns2:textId="77777777" w:rsidR="00CA59A2" w:rsidRPr="0026598E" w:rsidRDefault="00CA59A2" w:rsidP="000B2B64">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8A45758" w:rsidR="00CA59A2" w:rsidRPr="0026598E" w:rsidRDefault="00CA59A2" w:rsidP="000B2B64">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70BBE" w:rsidRPr="00C52886">
        <w:rPr>
          <w:rFonts w:ascii="Arial Narrow" w:eastAsia="Times New Roman" w:hAnsi="Arial Narrow" w:cs="Times New Roman"/>
          <w:color w:val="000000"/>
          <w:kern w:val="0"/>
          <w:shd w:val="clear" w:color="auto" w:fill="FFFFFF"/>
          <w:lang w:eastAsia="es-PE"/>
          <ns2:ligatures ns2:val="none"/>
        </w:rPr>
        <w:t xml:space="preserve">Rímac Seguros </w:t>
      </w:r>
      <w:r w:rsidR="00667C32">
        <w:rPr>
          <w:rFonts w:ascii="Arial Narrow" w:eastAsia="Times New Roman" w:hAnsi="Arial Narrow" w:cs="Times New Roman"/>
          <w:color w:val="000000"/>
          <w:kern w:val="0"/>
          <w:shd w:val="clear" w:color="auto" w:fill="FFFFFF"/>
          <w:lang w:eastAsia="es-PE"/>
          <ns2:ligatures ns2:val="none"/>
        </w:rPr>
        <w:t>y</w:t>
      </w:r>
      <w:r w:rsidR="00A70BBE" w:rsidRPr="00C52886">
        <w:rPr>
          <w:rFonts w:ascii="Arial Narrow" w:eastAsia="Times New Roman" w:hAnsi="Arial Narrow" w:cs="Times New Roman"/>
          <w:color w:val="000000"/>
          <w:kern w:val="0"/>
          <w:shd w:val="clear" w:color="auto" w:fill="FFFFFF"/>
          <w:lang w:eastAsia="es-PE"/>
          <ns2:ligatures ns2:val="none"/>
        </w:rPr>
        <w:t xml:space="preserve"> Reaseguros S.A.</w:t>
      </w:r>
      <w:r w:rsidR="00A70BBE">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0B2B64">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0B2B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0B2B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0B2B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0B2B6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0B2B6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0B2B6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0B2B64">
      <w:pPr>
        <w:spacing w:after="0" w:line="240" w:lineRule="auto"/>
        <w:jc w:val="both"/>
        <w:rPr>
          <w:rFonts w:ascii="Arial Narrow" w:eastAsia="Arial Narrow" w:hAnsi="Arial Narrow" w:cs="Arial Narrow"/>
          <w:color w:val="000000"/>
          <w:kern w:val="0"/>
          <w:lang w:eastAsia="es-PE"/>
          <ns2:ligatures ns2:val="none"/>
        </w:rPr>
      </w:pPr>
    </w:p>
    <w:p ns2:paraId="774AFBA5" ns2:textId="49C6CB6A" w:rsidR="00CA59A2" w:rsidRPr="0026598E" w:rsidRDefault="00CA59A2" w:rsidP="000B2B64">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3975A4" w:rsidRPr="003975A4">
        <w:rPr>
          <w:rFonts w:ascii="Arial Narrow" w:eastAsia="Times New Roman" w:hAnsi="Arial Narrow" w:cs="Arial"/>
          <w:color w:val="000000"/>
          <w:kern w:val="0"/>
          <w:lang w:val="es-ES" w:eastAsia="es-ES"/>
          <ns2:ligatures ns2:val="none"/>
        </w:rPr>
        <w:t>(i) presentar una copia completa, legible y debidamente suscrita de la Póliza 8809-58203552 del Seguro Vida Ley, así como el cargo de remisión de la póliza; (</w:t>
      </w:r>
      <w:proofErr w:type="spellStart"/>
      <w:r w:rsidR="003975A4" w:rsidRPr="003975A4">
        <w:rPr>
          <w:rFonts w:ascii="Arial Narrow" w:eastAsia="Times New Roman" w:hAnsi="Arial Narrow" w:cs="Arial"/>
          <w:color w:val="000000"/>
          <w:kern w:val="0"/>
          <w:lang w:val="es-ES" w:eastAsia="es-ES"/>
          <ns2:ligatures ns2:val="none"/>
        </w:rPr>
        <w:t>ii</w:t>
      </w:r>
      <w:proofErr w:type="spellEnd"/>
      <w:r w:rsidR="003975A4" w:rsidRPr="003975A4">
        <w:rPr>
          <w:rFonts w:ascii="Arial Narrow" w:eastAsia="Times New Roman" w:hAnsi="Arial Narrow" w:cs="Arial"/>
          <w:color w:val="000000"/>
          <w:kern w:val="0"/>
          <w:lang w:val="es-ES" w:eastAsia="es-ES"/>
          <ns2:ligatures ns2:val="none"/>
        </w:rPr>
        <w:t>) presentar los medios probatorios que acrediten que el rechazo de la solicitud de renovación de la Póliza 8809-58203552 del Seguro Vida Ley fue justificado; y, (</w:t>
      </w:r>
      <w:proofErr w:type="spellStart"/>
      <w:r w:rsidR="003975A4" w:rsidRPr="003975A4">
        <w:rPr>
          <w:rFonts w:ascii="Arial Narrow" w:eastAsia="Times New Roman" w:hAnsi="Arial Narrow" w:cs="Arial"/>
          <w:color w:val="000000"/>
          <w:kern w:val="0"/>
          <w:lang w:val="es-ES" w:eastAsia="es-ES"/>
          <ns2:ligatures ns2:val="none"/>
        </w:rPr>
        <w:t>iii</w:t>
      </w:r>
      <w:proofErr w:type="spellEnd"/>
      <w:r w:rsidR="003975A4" w:rsidRPr="003975A4">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0B2B64">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0B2B64">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0B2B64">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0B2B64">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0B2B64">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0B2B64">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0B2B64">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C52886" w:rsidRDefault="00CA59A2" w:rsidP="000B2B64">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w:t>
      </w:r>
      <w:r w:rsidRPr="00C52886">
        <w:rPr>
          <w:rFonts w:ascii="Arial Narrow" w:eastAsia="Times New Roman" w:hAnsi="Arial Narrow" w:cs="Times New Roman"/>
          <w:color w:val="000000"/>
          <w:kern w:val="0"/>
          <w:lang w:eastAsia="es-PE"/>
          <ns2:ligatures ns2:val="none"/>
        </w:rPr>
        <w:t>indubitable, deje constancia que se ha solucionado la controversia materia de denuncia.</w:t>
      </w:r>
      <w:bookmarkStart w:id="7" w:name="h.gjdgxs" w:colFirst="0" w:colLast="0"/>
      <w:bookmarkEnd w:id="7"/>
    </w:p>
    <w:p ns2:paraId="7DDD06F7" ns2:textId="77777777" w:rsidR="00CA59A2" w:rsidRPr="00C52886" w:rsidRDefault="00CA59A2" w:rsidP="000B2B64">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5545D22" w:rsidR="00CA59A2" w:rsidRPr="00A67ADF" w:rsidRDefault="00CA59A2" w:rsidP="000B2B64">
      <w:pPr>
        <w:suppressAutoHyphens/>
        <w:spacing w:after="0" w:line="240" w:lineRule="auto"/>
        <w:jc w:val="both"/>
        <w:rPr>
          <w:rFonts w:ascii="Arial Narrow" w:hAnsi="Arial Narrow" w:cs="Arial"/>
        </w:rPr>
      </w:pPr>
      <w:r w:rsidRPr="00C52886">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52886">
        <w:rPr>
          <w:rFonts w:ascii="Arial Narrow" w:hAnsi="Arial Narrow" w:cs="Arial"/>
          <w:b/>
          <w:spacing w:val="-3"/>
          <w:kern w:val="0"/>
          <ns2:ligatures ns2:val="none"/>
        </w:rPr>
        <w:t/>
      </w:r>
      <w:r w:rsidRPr="00C52886">
        <w:rPr>
          <w:rFonts w:ascii="Arial Narrow" w:hAnsi="Arial Narrow" w:cs="Arial"/>
          <w:bCs/>
          <w:spacing w:val="-3"/>
          <w:kern w:val="0"/>
          <ns2:ligatures ns2:val="none"/>
        </w:rPr>
        <w:t xml:space="preserve"/>
      </w:r>
      <w:r w:rsidR="00C52886" w:rsidRPr="00C52886">
        <w:rPr>
          <w:rFonts w:ascii="Arial Narrow" w:eastAsia="Times New Roman" w:hAnsi="Arial Narrow" w:cs="Times New Roman"/>
          <w:color w:val="000000"/>
          <w:kern w:val="0"/>
          <w:shd w:val="clear" w:color="auto" w:fill="FFFFFF"/>
          <w:lang w:eastAsia="es-PE"/>
          <ns2:ligatures ns2:val="none"/>
        </w:rPr>
        <w:t xml:space="preserve"/>
      </w:r>
      <w:proofErr w:type="spellStart"/>
      <w:r w:rsidR="00C52886" w:rsidRPr="00C52886">
        <w:rPr>
          <w:rFonts w:ascii="Arial Narrow" w:eastAsia="Times New Roman" w:hAnsi="Arial Narrow" w:cs="Times New Roman"/>
          <w:color w:val="000000"/>
          <w:kern w:val="0"/>
          <w:shd w:val="clear" w:color="auto" w:fill="FFFFFF"/>
          <w:lang w:eastAsia="es-PE"/>
          <ns2:ligatures ns2:val="none"/>
        </w:rPr>
        <w:t/>
      </w:r>
      <w:proofErr w:type="spellEnd"/>
      <w:r w:rsidR="00C52886" w:rsidRPr="00C52886">
        <w:rPr>
          <w:rFonts w:ascii="Arial Narrow" w:eastAsia="Times New Roman" w:hAnsi="Arial Narrow" w:cs="Times New Roman"/>
          <w:color w:val="000000"/>
          <w:kern w:val="0"/>
          <w:shd w:val="clear" w:color="auto" w:fill="FFFFFF"/>
          <w:lang w:eastAsia="es-PE"/>
          <ns2:ligatures ns2:val="none"/>
        </w:rPr>
        <w:t xml:space="preserve"/>
      </w:r>
      <w:r w:rsidR="00667C32">
        <w:rPr>
          <w:rFonts w:ascii="Arial Narrow" w:eastAsia="Times New Roman" w:hAnsi="Arial Narrow" w:cs="Times New Roman"/>
          <w:color w:val="000000"/>
          <w:kern w:val="0"/>
          <w:shd w:val="clear" w:color="auto" w:fill="FFFFFF"/>
          <w:lang w:eastAsia="es-PE"/>
          <ns2:ligatures ns2:val="none"/>
        </w:rPr>
        <w:t/>
      </w:r>
      <w:r w:rsidR="00C52886" w:rsidRPr="00C52886">
        <w:rPr>
          <w:rFonts w:ascii="Arial Narrow" w:eastAsia="Times New Roman" w:hAnsi="Arial Narrow" w:cs="Times New Roman"/>
          <w:color w:val="000000"/>
          <w:kern w:val="0"/>
          <w:shd w:val="clear" w:color="auto" w:fill="FFFFFF"/>
          <w:lang w:eastAsia="es-PE"/>
          <ns2:ligatures ns2:val="none"/>
        </w:rPr>
        <w:t xml:space="preserve"/>
      </w:r>
      <w:r w:rsidRPr="00C52886">
        <w:rPr>
          <w:rFonts w:ascii="Arial Narrow" w:hAnsi="Arial Narrow"/>
          <w:color w:val="000000"/>
        </w:rPr>
        <w:t/>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xml:space="preserve"/>
      </w:r>
      <w:r w:rsidR="00C52886" w:rsidRPr="00C52886">
        <w:rPr>
          <w:rFonts w:ascii="Arial Narrow" w:hAnsi="Arial Narrow"/>
          <w:color w:val="000000"/>
        </w:rPr>
        <w:t/>
      </w:r>
      <w:r w:rsidRPr="00C52886">
        <w:rPr>
          <w:rFonts w:ascii="Arial Narrow" w:hAnsi="Arial Narrow"/>
          <w:color w:val="000000"/>
        </w:rPr>
        <w:t/>
      </w:r>
      <w:r w:rsidRPr="00C52886">
        <w:rPr>
          <w:rFonts w:ascii="Arial Narrow" w:eastAsia="Times New Roman" w:hAnsi="Arial Narrow" w:cs="Segoe UI"/>
          <w:color w:val="000000"/>
          <w:kern w:val="0"/>
          <w:lang w:eastAsia="es-PE"/>
          <ns2:ligatures ns2:val="none"/>
        </w:rPr>
        <w:t/>
      </w:r>
      <w:r w:rsidRPr="00C52886">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639FE5BE" ns2:textId="77777777" w:rsidR="00CA59A2" w:rsidRPr="00A67ADF" w:rsidRDefault="00CA59A2" w:rsidP="000B2B64">
      <w:pPr>
        <w:suppressAutoHyphens/>
        <w:spacing w:after="0" w:line="240" w:lineRule="auto"/>
        <w:jc w:val="both"/>
        <w:rPr>
          <w:rFonts w:ascii="Arial Narrow" w:hAnsi="Arial Narrow" w:cs="Arial"/>
        </w:rPr>
      </w:pPr>
    </w:p>
    <w:p ns2:paraId="23716787" ns2:textId="77777777" w:rsidR="00CA59A2" w:rsidRPr="0026598E" w:rsidRDefault="00CA59A2" w:rsidP="000B2B64">
      <w:pPr>
        <w:suppressAutoHyphens/>
        <w:spacing w:after="0" w:line="240" w:lineRule="auto"/>
        <w:jc w:val="both"/>
        <w:rPr>
          <w:rFonts w:ascii="Arial Narrow" w:hAnsi="Arial Narrow" w:cs="Arial"/>
        </w:rPr>
      </w:pPr>
    </w:p>
    <w:p ns2:paraId="509D673B" ns2:textId="77777777" w:rsidR="00CA59A2" w:rsidRPr="0026598E" w:rsidRDefault="00CA59A2" w:rsidP="000B2B64">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0B2B64">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0B2B64">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0B2B64">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0B2B64">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 xml:space="preserve">LUISA ANALÍ SILVA MALPARTIDA</w:t>
      </w:r>
    </w:p>
    <w:p ns2:paraId="692BA8AF" ns2:textId="77777777" w:rsidR="00DB6197" w:rsidRPr="00CB742D" w:rsidRDefault="00DB6197" w:rsidP="000B2B64">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 xml:space="preserve">Secretaria Técnica Ad Hoc</w:t>
      </w:r>
    </w:p>
    <w:p ns2:paraId="4AF3211C" ns2:textId="77777777" w:rsidR="00DB6197" w:rsidRPr="00CB742D" w:rsidRDefault="00DB6197" w:rsidP="000B2B64">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0B2B64">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0B2B6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0B2B64">
      <w:pPr>
        <w:spacing w:line="240" w:lineRule="auto"/>
        <w:rPr>
          <w:rFonts w:ascii="Arial Narrow" w:hAnsi="Arial Narrow"/>
        </w:rPr>
      </w:pPr>
    </w:p>
    <w:p ns2:paraId="74AAB5F4" ns2:textId="77777777" w:rsidR="001B5674" w:rsidRDefault="001B5674" w:rsidP="000B2B64">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B2070" w14:textId="77777777" w:rsidR="00B42D05" w:rsidRDefault="00B42D05" w:rsidP="00DA79A0">
      <w:pPr>
        <w:spacing w:after="0" w:line="240" w:lineRule="auto"/>
      </w:pPr>
      <w:r>
        <w:separator/>
      </w:r>
    </w:p>
  </w:endnote>
  <w:endnote w:type="continuationSeparator" w:id="0">
    <w:p w14:paraId="20383FBC" w14:textId="77777777" w:rsidR="00B42D05" w:rsidRDefault="00B42D0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FE93" w14:textId="77777777" w:rsidR="00B42D05" w:rsidRDefault="00B42D05" w:rsidP="00DA79A0">
      <w:pPr>
        <w:spacing w:after="0" w:line="240" w:lineRule="auto"/>
      </w:pPr>
      <w:r>
        <w:separator/>
      </w:r>
    </w:p>
  </w:footnote>
  <w:footnote w:type="continuationSeparator" w:id="0">
    <w:p w14:paraId="0E0AFC98" w14:textId="77777777" w:rsidR="00B42D05" w:rsidRDefault="00B42D05" w:rsidP="00DA79A0">
      <w:pPr>
        <w:spacing w:after="0" w:line="240" w:lineRule="auto"/>
      </w:pPr>
      <w:r>
        <w:continuationSeparator/>
      </w:r>
    </w:p>
  </w:footnote>
  <w:footnote w:id="1">
    <w:p w14:paraId="27D3983E" w14:textId="254173C0" w:rsidR="00CA59A2" w:rsidRPr="00827364" w:rsidRDefault="00CA59A2" w:rsidP="00CA59A2">
      <w:pPr>
        <w:pStyle w:val="Textonotapie"/>
        <w:ind w:left="567" w:hanging="567"/>
        <w:jc w:val="both"/>
        <w:rPr>
          <w:rFonts w:ascii="Arial Narrow" w:hAnsi="Arial Narrow" w:cs="Arial"/>
          <w:sz w:val="16"/>
          <w:szCs w:val="16"/>
        </w:rPr>
      </w:pPr>
      <w:r w:rsidRPr="0057133C">
        <w:rPr>
          <w:rStyle w:val="Refdenotaalpie"/>
          <w:rFonts w:ascii="Arial Narrow" w:hAnsi="Arial Narrow" w:cs="Arial"/>
          <w:sz w:val="16"/>
          <w:szCs w:val="16"/>
          <w:vertAlign w:val="superscript"/>
        </w:rPr>
        <w:footnoteRef/>
      </w:r>
      <w:r w:rsidRPr="0057133C">
        <w:rPr>
          <w:rFonts w:ascii="Arial Narrow" w:hAnsi="Arial Narrow" w:cs="Arial"/>
          <w:sz w:val="16"/>
          <w:szCs w:val="16"/>
        </w:rPr>
        <w:t xml:space="preserve"> </w:t>
      </w:r>
      <w:r w:rsidRPr="0057133C">
        <w:rPr>
          <w:rFonts w:ascii="Arial Narrow" w:hAnsi="Arial Narrow" w:cs="Arial"/>
          <w:sz w:val="16"/>
          <w:szCs w:val="16"/>
        </w:rPr>
        <w:tab/>
        <w:t xml:space="preserve">Denuncia remitida a esta Comisión mediante MEMORANDUM </w:t>
      </w:r>
      <w:r w:rsidR="0057133C" w:rsidRPr="0057133C">
        <w:rPr>
          <w:rFonts w:ascii="Arial Narrow" w:hAnsi="Arial Narrow" w:cs="Arial"/>
          <w:sz w:val="16"/>
          <w:szCs w:val="16"/>
        </w:rPr>
        <w:t xml:space="preserve">001589-2025-PS1/INDECOPI </w:t>
      </w:r>
      <w:r w:rsidRPr="0057133C">
        <w:rPr>
          <w:rFonts w:ascii="Arial Narrow" w:hAnsi="Arial Narrow" w:cs="Arial"/>
          <w:sz w:val="16"/>
          <w:szCs w:val="16"/>
        </w:rPr>
        <w:t xml:space="preserve">de fecha 16 de julio de 2025</w:t>
      </w:r>
      <w:r w:rsidR="0057133C" w:rsidRPr="0057133C">
        <w:rPr>
          <w:rFonts w:ascii="Arial Narrow" w:hAnsi="Arial Narrow" w:cs="Arial"/>
          <w:sz w:val="16"/>
          <w:szCs w:val="16"/>
        </w:rPr>
        <w:t xml:space="preserve"/>
      </w:r>
      <w:r w:rsidRPr="0057133C">
        <w:rPr>
          <w:rFonts w:ascii="Arial Narrow" w:hAnsi="Arial Narrow" w:cs="Arial"/>
          <w:sz w:val="16"/>
          <w:szCs w:val="16"/>
        </w:rPr>
        <w:t xml:space="preserve">, </w:t>
      </w:r>
      <w:proofErr w:type="spellStart"/>
      <w:r w:rsidRPr="0057133C">
        <w:rPr>
          <w:rFonts w:ascii="Arial Narrow" w:hAnsi="Arial Narrow" w:cs="Arial"/>
          <w:sz w:val="16"/>
          <w:szCs w:val="16"/>
        </w:rPr>
        <w:t xml:space="preserve">recibida</w:t>
      </w:r>
      <w:proofErr w:type="spellEnd"/>
      <w:r w:rsidRPr="0057133C">
        <w:rPr>
          <w:rFonts w:ascii="Arial Narrow" w:hAnsi="Arial Narrow" w:cs="Arial"/>
          <w:sz w:val="16"/>
          <w:szCs w:val="16"/>
        </w:rPr>
        <w:t xml:space="preserve"> el 16 de julio de 2025</w:t>
      </w:r>
      <w:r w:rsidR="0057133C" w:rsidRPr="0057133C">
        <w:rPr>
          <w:rFonts w:ascii="Arial Narrow" w:hAnsi="Arial Narrow" w:cs="Arial"/>
          <w:sz w:val="16"/>
          <w:szCs w:val="16"/>
        </w:rPr>
        <w:t xml:space="preserve"/>
      </w:r>
      <w:r w:rsidRPr="0057133C">
        <w:rPr>
          <w:rFonts w:ascii="Arial Narrow" w:hAnsi="Arial Narrow" w:cs="Arial"/>
          <w:sz w:val="16"/>
          <w:szCs w:val="16"/>
        </w:rPr>
        <w:t xml:space="preserve">.</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2E20C533"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A39FC2F"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5D8C7BED"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17B1FAB"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7AC488"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p>
    <w:p w14:paraId="4FD24DFA"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52064EFA"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710C0E2"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8C485CE" w14:textId="77777777" w:rsidR="00C23898" w:rsidRPr="0026598E" w:rsidRDefault="00C23898" w:rsidP="00C23898">
      <w:pPr>
        <w:pStyle w:val="Textonotapie"/>
        <w:tabs>
          <w:tab w:val="left" w:pos="567"/>
        </w:tabs>
        <w:ind w:left="567" w:right="-1" w:hanging="567"/>
        <w:jc w:val="both"/>
        <w:rPr>
          <w:rFonts w:ascii="Arial Narrow" w:eastAsia="Arial Narrow" w:hAnsi="Arial Narrow" w:cs="Arial"/>
          <w:sz w:val="16"/>
          <w:szCs w:val="16"/>
        </w:rPr>
      </w:pPr>
    </w:p>
  </w:footnote>
  <w:footnote w:id="4">
    <w:p w14:paraId="664DF24C" w14:textId="77777777" w:rsidR="00C23898" w:rsidRPr="000828F5" w:rsidRDefault="00C23898" w:rsidP="00C2389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7552BDE" w14:textId="77777777" w:rsidR="00C23898" w:rsidRPr="000828F5" w:rsidRDefault="00C23898" w:rsidP="00C2389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980D0D1" w14:textId="77777777" w:rsidR="00C23898" w:rsidRPr="000828F5" w:rsidRDefault="00C23898" w:rsidP="00C2389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DD7D4B7" w14:textId="77777777" w:rsidR="00C23898" w:rsidRPr="000828F5" w:rsidRDefault="00C23898" w:rsidP="00C2389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C0854CF" w14:textId="77777777" w:rsidR="00C23898" w:rsidRPr="000828F5" w:rsidRDefault="00C23898" w:rsidP="00C23898">
      <w:pPr>
        <w:pStyle w:val="Textonotapie"/>
        <w:ind w:left="567" w:right="-1"/>
        <w:jc w:val="both"/>
        <w:rPr>
          <w:rFonts w:ascii="Arial Narrow" w:eastAsia="Arial Narrow" w:hAnsi="Arial Narrow" w:cs="Arial Narrow"/>
          <w:sz w:val="16"/>
          <w:szCs w:val="16"/>
        </w:rPr>
      </w:pPr>
    </w:p>
    <w:p w14:paraId="26AA6B5B" w14:textId="77777777" w:rsidR="00C23898" w:rsidRPr="000828F5" w:rsidRDefault="00C23898" w:rsidP="00C2389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2E559F2" w14:textId="77777777" w:rsidR="00C23898" w:rsidRPr="000828F5" w:rsidRDefault="00C23898" w:rsidP="00C2389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3B89B96" w14:textId="77777777" w:rsidR="00C23898" w:rsidRPr="000828F5" w:rsidRDefault="00C23898" w:rsidP="00C23898">
      <w:pPr>
        <w:pStyle w:val="Textonotapie"/>
        <w:jc w:val="both"/>
        <w:rPr>
          <w:rFonts w:ascii="Arial Narrow" w:hAnsi="Arial Narrow"/>
          <w:sz w:val="16"/>
          <w:szCs w:val="16"/>
        </w:rPr>
      </w:pPr>
    </w:p>
  </w:footnote>
  <w:footnote w:id="5">
    <w:p w14:paraId="38CB4447" w14:textId="77777777" w:rsidR="00B11639" w:rsidRPr="00C911AD" w:rsidRDefault="00B11639" w:rsidP="00B11639">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9072173" w14:textId="77777777" w:rsidR="00B11639" w:rsidRPr="00C911AD" w:rsidRDefault="00B11639" w:rsidP="00B11639">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19B1876" w14:textId="77777777" w:rsidR="00B11639" w:rsidRPr="00C911AD" w:rsidRDefault="00B11639" w:rsidP="00B11639">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46063EFC" w14:textId="77777777" w:rsidR="00B11639" w:rsidRPr="00C911AD" w:rsidRDefault="00B11639" w:rsidP="00B11639">
      <w:pPr>
        <w:pStyle w:val="Textonotapie"/>
        <w:ind w:right="-1"/>
        <w:jc w:val="both"/>
        <w:rPr>
          <w:rFonts w:ascii="Arial Narrow" w:eastAsia="Arial Narrow" w:hAnsi="Arial Narrow" w:cs="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992553"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99255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92553" w:rsidRDefault="00CA59A2" w:rsidP="00CA59A2">
      <w:pPr>
        <w:pStyle w:val="Textonotapie"/>
        <w:ind w:left="1134" w:hanging="567"/>
        <w:jc w:val="both"/>
        <w:rPr>
          <w:rFonts w:ascii="Arial Narrow" w:hAnsi="Arial Narrow" w:cs="Arial"/>
          <w:b/>
          <w:bCs/>
          <w:sz w:val="16"/>
          <w:szCs w:val="16"/>
        </w:rPr>
      </w:pPr>
      <w:r w:rsidRPr="00992553">
        <w:rPr>
          <w:rFonts w:ascii="Arial Narrow" w:hAnsi="Arial Narrow" w:cs="Arial"/>
          <w:b/>
          <w:bCs/>
          <w:sz w:val="16"/>
          <w:szCs w:val="16"/>
        </w:rPr>
        <w:t>Artículo 20.- Modalidades de notificación</w:t>
      </w:r>
    </w:p>
    <w:p w14:paraId="23580398" w14:textId="77777777" w:rsidR="00CA59A2" w:rsidRPr="00992553" w:rsidRDefault="00CA59A2" w:rsidP="00CA59A2">
      <w:pPr>
        <w:pStyle w:val="Textonotapie"/>
        <w:ind w:left="1134" w:hanging="567"/>
        <w:jc w:val="both"/>
        <w:rPr>
          <w:rFonts w:ascii="Arial Narrow" w:hAnsi="Arial Narrow" w:cs="Arial"/>
          <w:sz w:val="16"/>
          <w:szCs w:val="16"/>
        </w:rPr>
      </w:pPr>
      <w:r w:rsidRPr="00992553">
        <w:rPr>
          <w:rFonts w:ascii="Arial Narrow" w:hAnsi="Arial Narrow" w:cs="Arial"/>
          <w:sz w:val="16"/>
          <w:szCs w:val="16"/>
        </w:rPr>
        <w:t xml:space="preserve">20.4. </w:t>
      </w:r>
      <w:r w:rsidRPr="0099255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92553" w:rsidRDefault="00CA59A2" w:rsidP="00CA59A2">
      <w:pPr>
        <w:pStyle w:val="Textonotapie"/>
        <w:ind w:left="1134"/>
        <w:jc w:val="both"/>
        <w:rPr>
          <w:rFonts w:ascii="Arial Narrow" w:hAnsi="Arial Narrow" w:cs="Arial"/>
          <w:sz w:val="16"/>
          <w:szCs w:val="16"/>
        </w:rPr>
      </w:pPr>
      <w:r w:rsidRPr="0099255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92553">
        <w:rPr>
          <w:rFonts w:ascii="Arial Narrow" w:hAnsi="Arial Narrow" w:cs="Arial"/>
          <w:sz w:val="16"/>
          <w:szCs w:val="16"/>
        </w:rPr>
        <w:t>En caso de no</w:t>
      </w:r>
      <w:r w:rsidRPr="0026598E">
        <w:rPr>
          <w:rFonts w:ascii="Arial Narrow" w:hAnsi="Arial Narrow" w:cs="Arial"/>
          <w:sz w:val="16"/>
          <w:szCs w:val="16"/>
        </w:rPr>
        <w:t xml:space="preserve">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7F9D"/>
    <w:rsid w:val="000A2C5A"/>
    <w:rsid w:val="000B2B64"/>
    <w:rsid w:val="000C03E0"/>
    <w:rsid w:val="000C2A24"/>
    <w:rsid w:val="000C4338"/>
    <w:rsid w:val="000D0811"/>
    <w:rsid w:val="000F12A8"/>
    <w:rsid w:val="00130626"/>
    <w:rsid w:val="00133330"/>
    <w:rsid w:val="00174227"/>
    <w:rsid w:val="00185A2A"/>
    <w:rsid w:val="001B5674"/>
    <w:rsid w:val="001B6FB2"/>
    <w:rsid w:val="00212D09"/>
    <w:rsid w:val="0024686E"/>
    <w:rsid w:val="00276771"/>
    <w:rsid w:val="00285855"/>
    <w:rsid w:val="00290C55"/>
    <w:rsid w:val="002B2DF7"/>
    <w:rsid w:val="002F3B1F"/>
    <w:rsid w:val="00343B1C"/>
    <w:rsid w:val="003748FB"/>
    <w:rsid w:val="00390D8D"/>
    <w:rsid w:val="003975A4"/>
    <w:rsid w:val="003A27F6"/>
    <w:rsid w:val="003A4DE4"/>
    <w:rsid w:val="003D1324"/>
    <w:rsid w:val="00427DB8"/>
    <w:rsid w:val="0044284B"/>
    <w:rsid w:val="004570ED"/>
    <w:rsid w:val="004E0E36"/>
    <w:rsid w:val="00542B63"/>
    <w:rsid w:val="0057133C"/>
    <w:rsid w:val="0058044E"/>
    <w:rsid w:val="00590FFF"/>
    <w:rsid w:val="005950E0"/>
    <w:rsid w:val="005A0E0C"/>
    <w:rsid w:val="005A350A"/>
    <w:rsid w:val="005C605B"/>
    <w:rsid w:val="005D7A26"/>
    <w:rsid w:val="005E066C"/>
    <w:rsid w:val="005E271A"/>
    <w:rsid w:val="00626395"/>
    <w:rsid w:val="00667C32"/>
    <w:rsid w:val="00683418"/>
    <w:rsid w:val="006A195F"/>
    <w:rsid w:val="006B112F"/>
    <w:rsid w:val="006B1676"/>
    <w:rsid w:val="006E71EB"/>
    <w:rsid w:val="007C7B2D"/>
    <w:rsid w:val="008210E1"/>
    <w:rsid w:val="00821D16"/>
    <w:rsid w:val="0083186C"/>
    <w:rsid w:val="008334A8"/>
    <w:rsid w:val="008834B0"/>
    <w:rsid w:val="00890B1F"/>
    <w:rsid w:val="0089579A"/>
    <w:rsid w:val="008D66AB"/>
    <w:rsid w:val="008E746F"/>
    <w:rsid w:val="00902217"/>
    <w:rsid w:val="00903891"/>
    <w:rsid w:val="00907C58"/>
    <w:rsid w:val="009129DC"/>
    <w:rsid w:val="00936CD1"/>
    <w:rsid w:val="00945AA0"/>
    <w:rsid w:val="009545CA"/>
    <w:rsid w:val="00987623"/>
    <w:rsid w:val="00992553"/>
    <w:rsid w:val="009B237A"/>
    <w:rsid w:val="009C1139"/>
    <w:rsid w:val="009C7EE5"/>
    <w:rsid w:val="009D1808"/>
    <w:rsid w:val="009D2900"/>
    <w:rsid w:val="009D7D45"/>
    <w:rsid w:val="009E681E"/>
    <w:rsid w:val="009E6BE9"/>
    <w:rsid w:val="00A05D0F"/>
    <w:rsid w:val="00A37879"/>
    <w:rsid w:val="00A70BBE"/>
    <w:rsid w:val="00A84194"/>
    <w:rsid w:val="00A87B9B"/>
    <w:rsid w:val="00A9053F"/>
    <w:rsid w:val="00AC634C"/>
    <w:rsid w:val="00AE2D20"/>
    <w:rsid w:val="00B11639"/>
    <w:rsid w:val="00B42D05"/>
    <w:rsid w:val="00B50805"/>
    <w:rsid w:val="00B85B7D"/>
    <w:rsid w:val="00B906B1"/>
    <w:rsid w:val="00B91E42"/>
    <w:rsid w:val="00BD2086"/>
    <w:rsid w:val="00BD7737"/>
    <w:rsid w:val="00C23898"/>
    <w:rsid w:val="00C52886"/>
    <w:rsid w:val="00C9174D"/>
    <w:rsid w:val="00CA59A2"/>
    <w:rsid w:val="00CB21E7"/>
    <w:rsid w:val="00CB23BE"/>
    <w:rsid w:val="00CD0C8E"/>
    <w:rsid w:val="00CD0DAF"/>
    <w:rsid w:val="00D602A4"/>
    <w:rsid w:val="00D81347"/>
    <w:rsid w:val="00DA79A0"/>
    <w:rsid w:val="00DB6197"/>
    <w:rsid w:val="00E24DC2"/>
    <w:rsid w:val="00E5108D"/>
    <w:rsid w:val="00E6140E"/>
    <w:rsid w:val="00E80B03"/>
    <w:rsid w:val="00EC1335"/>
    <w:rsid w:val="00ED4B2D"/>
    <w:rsid w:val="00EE090D"/>
    <w:rsid w:val="00EE3204"/>
    <w:rsid w:val="00F5196D"/>
    <w:rsid w:val="00FE31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23898"/>
  </w:style>
  <w:style w:type="character" w:styleId="Refdecomentario">
    <w:name w:val="annotation reference"/>
    <w:basedOn w:val="Fuentedeprrafopredeter"/>
    <w:uiPriority w:val="99"/>
    <w:semiHidden/>
    <w:unhideWhenUsed/>
    <w:rsid w:val="00C9174D"/>
    <w:rPr>
      <w:sz w:val="16"/>
      <w:szCs w:val="16"/>
    </w:rPr>
  </w:style>
  <w:style w:type="paragraph" w:styleId="Textocomentario">
    <w:name w:val="annotation text"/>
    <w:basedOn w:val="Normal"/>
    <w:link w:val="TextocomentarioCar"/>
    <w:uiPriority w:val="99"/>
    <w:unhideWhenUsed/>
    <w:rsid w:val="00C9174D"/>
    <w:pPr>
      <w:spacing w:line="240" w:lineRule="auto"/>
    </w:pPr>
    <w:rPr>
      <w:sz w:val="20"/>
      <w:szCs w:val="20"/>
    </w:rPr>
  </w:style>
  <w:style w:type="character" w:customStyle="1" w:styleId="TextocomentarioCar">
    <w:name w:val="Texto comentario Car"/>
    <w:basedOn w:val="Fuentedeprrafopredeter"/>
    <w:link w:val="Textocomentario"/>
    <w:uiPriority w:val="99"/>
    <w:rsid w:val="00C9174D"/>
    <w:rPr>
      <w:sz w:val="20"/>
      <w:szCs w:val="20"/>
    </w:rPr>
  </w:style>
  <w:style w:type="paragraph" w:styleId="Asuntodelcomentario">
    <w:name w:val="annotation subject"/>
    <w:basedOn w:val="Textocomentario"/>
    <w:next w:val="Textocomentario"/>
    <w:link w:val="AsuntodelcomentarioCar"/>
    <w:uiPriority w:val="99"/>
    <w:semiHidden/>
    <w:unhideWhenUsed/>
    <w:rsid w:val="00C9174D"/>
    <w:rPr>
      <w:b/>
      <w:bCs/>
    </w:rPr>
  </w:style>
  <w:style w:type="character" w:customStyle="1" w:styleId="AsuntodelcomentarioCar">
    <w:name w:val="Asunto del comentario Car"/>
    <w:basedOn w:val="TextocomentarioCar"/>
    <w:link w:val="Asuntodelcomentario"/>
    <w:uiPriority w:val="99"/>
    <w:semiHidden/>
    <w:rsid w:val="00C9174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2099</Words>
  <Characters>11017</Characters>
  <Application>Microsoft Office Word</Application>
  <DocSecurity>0</DocSecurity>
  <Lines>204</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26</cp:revision>
  <dcterms:created xsi:type="dcterms:W3CDTF">2024-06-18T08:44:00Z</dcterms:created>
  <dcterms:modified xsi:type="dcterms:W3CDTF">2026-01-13T01:24:00Z</dcterms:modified>
</cp:coreProperties>
</file>