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BABD0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6508" w:rsidRPr="00046508">
        <w:rPr>
          <w:rFonts w:ascii="Arial Narrow" w:eastAsia="Arial Narrow" w:hAnsi="Arial Narrow" w:cs="Arial Narrow"/>
          <w:b/>
          <w:bCs/>
          <w:color w:val="000000"/>
          <w:kern w:val="0"/>
          <w:sz w:val="22"/>
          <w:szCs w:val="22"/>
          <w:shd w:val="clear" w:color="auto" w:fill="FFFFFF"/>
          <w:lang w:eastAsia="es-PE"/>
          <w14:ligatures w14:val="none"/>
        </w:rPr>
        <w:t>2668-2025</w:t>
      </w:r>
      <w:r w:rsidRPr="0004650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24D1">
        <w:rPr>
          <w:rFonts w:ascii="Arial Narrow" w:eastAsia="Arial Narrow" w:hAnsi="Arial Narrow" w:cs="Arial Narrow"/>
          <w:b/>
          <w:color w:val="000000"/>
          <w:kern w:val="0"/>
          <w:sz w:val="22"/>
          <w:szCs w:val="22"/>
          <w:lang w:eastAsia="es-PE"/>
          <w14:ligatures w14:val="none"/>
        </w:rPr>
        <w:t>DENUNCIADO</w:t>
      </w:r>
      <w:r w:rsidRPr="00D524D1">
        <w:rPr>
          <w:rFonts w:ascii="Arial Narrow" w:eastAsia="Arial Narrow" w:hAnsi="Arial Narrow" w:cs="Arial Narrow"/>
          <w:b/>
          <w:color w:val="000000"/>
          <w:kern w:val="0"/>
          <w:sz w:val="22"/>
          <w:szCs w:val="22"/>
          <w:lang w:eastAsia="es-PE"/>
          <w14:ligatures w14:val="none"/>
        </w:rPr>
        <w:tab/>
        <w:t>:</w:t>
      </w:r>
      <w:r w:rsidRPr="00D524D1">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24D1">
        <w:rPr>
          <w:rFonts w:ascii="Arial Narrow" w:eastAsia="Arial Narrow" w:hAnsi="Arial Narrow" w:cs="Arial Narrow"/>
          <w:b/>
          <w:color w:val="000000"/>
          <w:kern w:val="0"/>
          <w:sz w:val="22"/>
          <w:szCs w:val="22"/>
          <w:lang w:eastAsia="es-PE"/>
          <w14:ligatures w14:val="none"/>
        </w:rPr>
        <w:t>MATERIAS</w:t>
      </w:r>
      <w:r w:rsidRPr="00D524D1">
        <w:rPr>
          <w:rFonts w:ascii="Arial Narrow" w:eastAsia="Arial Narrow" w:hAnsi="Arial Narrow" w:cs="Arial Narrow"/>
          <w:b/>
          <w:color w:val="000000"/>
          <w:kern w:val="0"/>
          <w:sz w:val="22"/>
          <w:szCs w:val="22"/>
          <w:lang w:eastAsia="es-PE"/>
          <w14:ligatures w14:val="none"/>
        </w:rPr>
        <w:tab/>
        <w:t xml:space="preserve">: </w:t>
      </w:r>
      <w:r w:rsidRPr="00D524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A0E36">
        <w:rPr>
          <w:rFonts w:ascii="Arial Narrow" w:eastAsia="Arial Narrow" w:hAnsi="Arial Narrow" w:cs="Arial Narrow"/>
          <w:b/>
          <w:color w:val="000000"/>
          <w:kern w:val="0"/>
          <w:sz w:val="22"/>
          <w:szCs w:val="22"/>
          <w:lang w:eastAsia="es-PE"/>
          <w14:ligatures w14:val="none"/>
        </w:rPr>
        <w:t xml:space="preserve">RESOLUCIÓN </w:t>
      </w:r>
      <w:r w:rsidRPr="00EA0E36">
        <w:rPr>
          <w:rFonts w:ascii="Arial Narrow" w:eastAsia="Arial Narrow" w:hAnsi="Arial Narrow" w:cs="Arial Narrow"/>
          <w:b/>
          <w:color w:val="000000"/>
          <w:kern w:val="0"/>
          <w:sz w:val="22"/>
          <w:szCs w:val="22"/>
          <w:lang w:eastAsia="es-PE"/>
          <w14:ligatures w14:val="none"/>
        </w:rPr>
        <w:tab/>
        <w:t>:</w:t>
      </w:r>
      <w:r w:rsidRPr="00EA0E36">
        <w:rPr>
          <w:rFonts w:ascii="Arial Narrow" w:eastAsia="Arial Narrow" w:hAnsi="Arial Narrow" w:cs="Arial Narrow"/>
          <w:b/>
          <w:color w:val="000000"/>
          <w:kern w:val="0"/>
          <w:sz w:val="22"/>
          <w:szCs w:val="22"/>
          <w:lang w:eastAsia="es-PE"/>
          <w14:ligatures w14:val="none"/>
        </w:rPr>
        <w:tab/>
      </w:r>
      <w:r w:rsidR="00BD5337" w:rsidRPr="00EA0E36">
        <w:rPr>
          <w:rFonts w:ascii="Arial Narrow" w:eastAsia="Arial Narrow" w:hAnsi="Arial Narrow" w:cs="Arial Narrow"/>
          <w:b/>
          <w:color w:val="000000"/>
          <w:kern w:val="0"/>
          <w:sz w:val="22"/>
          <w:szCs w:val="22"/>
          <w:lang w:eastAsia="es-PE"/>
          <w14:ligatures w14:val="none"/>
        </w:rPr>
        <w:t>1</w:t>
      </w:r>
    </w:p>
    <w:p w14:paraId="5BA3A18D" w14:textId="77777777" w:rsidR="00CA59A2" w:rsidRPr="00EA0E3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E279557" w:rsidR="00CA59A2" w:rsidRPr="001C1765"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C1765">
        <w:rPr>
          <w:rFonts w:ascii="Arial Narrow" w:eastAsia="Arial Narrow" w:hAnsi="Arial Narrow" w:cs="Arial Narrow"/>
          <w:color w:val="000000"/>
          <w:kern w:val="0"/>
          <w:sz w:val="22"/>
          <w:szCs w:val="22"/>
          <w:shd w:val="clear" w:color="auto" w:fill="FFFFFF"/>
          <w:lang w:eastAsia="es-PE"/>
          <w14:ligatures w14:val="none"/>
        </w:rPr>
        <w:t xml:space="preserve">Lima, </w:t>
      </w:r>
      <w:r w:rsidR="0097561E">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00182963" w:rsidRPr="00182963">
        <w:rPr>
          <w:rFonts w:ascii="Arial Narrow" w:eastAsia="Arial Narrow" w:hAnsi="Arial Narrow" w:cs="Arial Narrow"/>
          <w:color w:val="000000"/>
          <w:kern w:val="0"/>
          <w:sz w:val="22"/>
          <w:szCs w:val="22"/>
          <w:shd w:val="clear" w:color="auto" w:fill="FFFFFF"/>
          <w:lang w:eastAsia="es-PE"/>
          <w14:ligatures w14:val="none"/>
        </w:rPr>
        <w:t xml:space="preserve"/>
      </w:r>
      <w:r w:rsidR="00D52F9A">
        <w:rPr>
          <w:rFonts w:ascii="Arial Narrow" w:eastAsia="Arial Narrow" w:hAnsi="Arial Narrow" w:cs="Arial Narrow"/>
          <w:color w:val="000000"/>
          <w:kern w:val="0"/>
          <w:sz w:val="22"/>
          <w:szCs w:val="22"/>
          <w:shd w:val="clear" w:color="auto" w:fill="FFFFFF"/>
          <w:lang w:eastAsia="es-PE"/>
          <w14:ligatures w14:val="none"/>
        </w:rPr>
        <w:t xml:space="preserve"/>
      </w:r>
      <w:r w:rsidR="00182963" w:rsidRPr="00182963">
        <w:rPr>
          <w:rFonts w:ascii="Arial Narrow" w:eastAsia="Arial Narrow" w:hAnsi="Arial Narrow" w:cs="Arial Narrow"/>
          <w:color w:val="000000"/>
          <w:kern w:val="0"/>
          <w:sz w:val="22"/>
          <w:szCs w:val="22"/>
          <w:shd w:val="clear" w:color="auto" w:fill="FFFFFF"/>
          <w:lang w:eastAsia="es-PE"/>
          <w14:ligatures w14:val="none"/>
        </w:rPr>
        <w:t xml:space="preserve"/>
      </w:r>
      <w:r w:rsidRPr="001C176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C1765"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C1765"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176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C1765"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F2847B" w:rsidR="00CA59A2" w:rsidRPr="001C176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C1765">
        <w:rPr>
          <w:rFonts w:ascii="Arial Narrow" w:eastAsia="Arial Narrow" w:hAnsi="Arial Narrow" w:cs="Arial Narrow"/>
          <w:color w:val="000000"/>
          <w:kern w:val="0"/>
          <w:sz w:val="22"/>
          <w:szCs w:val="22"/>
          <w:lang w:val="es-ES" w:eastAsia="es-ES"/>
          <w14:ligatures w14:val="none"/>
        </w:rPr>
        <w:t xml:space="preserve">Mediante el escrito del 18 de octubre de 2025, complementada mediante el escrito del 20 de octubre de 2025, señor [APELLIDO] denunció a Rímac por presuntas infracciones a la Ley 29571, Código de Protección y Defensa del Consumidor</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C176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46508" w:rsidRPr="001C1765">
        <w:rPr>
          <w:rFonts w:ascii="Arial Narrow" w:eastAsia="Arial Narrow" w:hAnsi="Arial Narrow" w:cs="Arial Narrow"/>
          <w:color w:val="000000"/>
          <w:kern w:val="0"/>
          <w:sz w:val="22"/>
          <w:szCs w:val="22"/>
          <w:lang w:val="es-ES" w:eastAsia="es-ES"/>
          <w14:ligatures w14:val="none"/>
        </w:rPr>
        <w:t/>
      </w:r>
      <w:r w:rsidR="00996DC2" w:rsidRPr="001C1765">
        <w:rPr>
          <w:rFonts w:ascii="Arial Narrow" w:eastAsia="Arial Narrow" w:hAnsi="Arial Narrow" w:cs="Arial Narrow"/>
          <w:color w:val="000000"/>
          <w:kern w:val="0"/>
          <w:sz w:val="22"/>
          <w:szCs w:val="22"/>
          <w:lang w:val="es-ES" w:eastAsia="es-ES"/>
          <w14:ligatures w14:val="none"/>
        </w:rPr>
        <w:t xml:space="preserve"/>
      </w:r>
      <w:r w:rsidR="00BD5337" w:rsidRPr="001C1765">
        <w:rPr>
          <w:rFonts w:ascii="Arial Narrow" w:eastAsia="Arial Narrow" w:hAnsi="Arial Narrow" w:cs="Arial Narrow"/>
          <w:color w:val="000000"/>
          <w:kern w:val="0"/>
          <w:sz w:val="22"/>
          <w:szCs w:val="22"/>
          <w:lang w:val="es-ES" w:eastAsia="es-ES"/>
          <w14:ligatures w14:val="none"/>
        </w:rPr>
        <w:t/>
      </w:r>
      <w:r w:rsidR="00996DC2" w:rsidRPr="001C1765">
        <w:rPr>
          <w:rFonts w:ascii="Arial Narrow" w:eastAsia="Arial Narrow" w:hAnsi="Arial Narrow" w:cs="Arial Narrow"/>
          <w:kern w:val="0"/>
          <w14:ligatures w14:val="none"/>
          <w:sz w:val="22"/>
          <w:szCs w:val="22"/>
        </w:rPr>
        <w:t xml:space="preserve"/>
      </w:r>
      <w:r w:rsidR="00BD5337" w:rsidRPr="001C1765">
        <w:rPr>
          <w:rFonts w:ascii="Arial Narrow" w:eastAsia="Arial Narrow" w:hAnsi="Arial Narrow" w:cs="Arial Narrow"/>
          <w:kern w:val="0"/>
          <w14:ligatures w14:val="none"/>
          <w:sz w:val="22"/>
          <w:szCs w:val="22"/>
        </w:rPr>
        <w:t/>
      </w:r>
      <w:r w:rsidR="00996DC2" w:rsidRPr="001C1765">
        <w:rPr>
          <w:rFonts w:ascii="Arial Narrow" w:eastAsia="Arial Narrow" w:hAnsi="Arial Narrow" w:cs="Arial Narrow"/>
          <w:kern w:val="0"/>
          <w14:ligatures w14:val="none"/>
          <w:sz w:val="22"/>
          <w:szCs w:val="22"/>
        </w:rPr>
        <w:t/>
      </w:r>
      <w:r w:rsidRPr="001C1765">
        <w:rPr>
          <w:rFonts w:ascii="Arial Narrow" w:eastAsia="Arial Narrow" w:hAnsi="Arial Narrow" w:cs="Arial Narrow"/>
          <w:kern w:val="0"/>
          <w14:ligatures w14:val="none"/>
          <w:sz w:val="22"/>
          <w:szCs w:val="22"/>
        </w:rPr>
        <w:t xml:space="preserve"/>
      </w:r>
      <w:r w:rsidR="006A6FEC" w:rsidRPr="001C1765">
        <w:rPr>
          <w:rFonts w:ascii="Arial Narrow" w:eastAsia="Arial Narrow" w:hAnsi="Arial Narrow" w:cs="Arial Narrow"/>
          <w:bCs/>
          <w:spacing w:val="-3"/>
          <w:kern w:val="0"/>
          <w14:ligatures w14:val="none"/>
          <w:sz w:val="22"/>
          <w:szCs w:val="22"/>
        </w:rPr>
        <w:t xml:space="preserve"/>
      </w:r>
      <w:r w:rsidR="006A6FEC" w:rsidRPr="001C1765">
        <w:rPr>
          <w:rFonts w:ascii="Arial Narrow" w:eastAsia="Arial Narrow" w:hAnsi="Arial Narrow" w:cs="Arial Narrow"/>
          <w:color w:val="000000"/>
          <w:kern w:val="0"/>
          <w:sz w:val="22"/>
          <w:szCs w:val="22"/>
          <w:shd w:val="clear" w:color="auto" w:fill="FFFFFF"/>
          <w:lang w:eastAsia="es-PE"/>
          <w14:ligatures w14:val="none"/>
        </w:rPr>
        <w:t xml:space="preserve"/>
      </w:r>
      <w:r w:rsidRPr="001C1765">
        <w:rPr>
          <w:rFonts w:ascii="Arial Narrow" w:eastAsia="Arial Narrow" w:hAnsi="Arial Narrow" w:cs="Arial Narrow"/>
          <w:kern w:val="0"/>
          <w14:ligatures w14:val="none"/>
          <w:sz w:val="22"/>
          <w:szCs w:val="22"/>
        </w:rPr>
        <w:t/>
      </w:r>
      <w:r w:rsidRPr="001C1765">
        <w:rPr>
          <w:rFonts w:ascii="Arial Narrow" w:eastAsia="Arial Narrow" w:hAnsi="Arial Narrow" w:cs="Arial Narrow"/>
          <w:color w:val="000000"/>
          <w:kern w:val="0"/>
          <w:sz w:val="22"/>
          <w:szCs w:val="22"/>
          <w:lang w:val="es-ES" w:eastAsia="es-ES"/>
          <w14:ligatures w14:val="none"/>
        </w:rPr>
        <w:t/>
      </w:r>
      <w:r w:rsidRPr="001C1765">
        <w:rPr>
          <w:rFonts w:ascii="Arial Narrow" w:eastAsia="Arial Narrow" w:hAnsi="Arial Narrow" w:cs="Arial Narrow"/>
          <w:color w:val="000000"/>
          <w:kern w:val="0"/>
          <w:sz w:val="22"/>
          <w:szCs w:val="22"/>
          <w:lang w:val="es-ES" w:eastAsia="es-ES"/>
          <w14:ligatures w14:val="none"/>
        </w:rPr>
        <w:t xml:space="preserve"/>
      </w:r>
      <w:r w:rsidRPr="001C176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C176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7D30064" w14: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color w:val="000000" w:themeColor="text1"/>
          <w:sz w:val="22"/>
          <w:szCs w:val="22"/>
          <w:lang w:eastAsia="es-ES"/>
        </w:rPr>
        <w:t xml:space="preserve">El 3 de febrero de 2025, </w:t>
      </w:r>
      <w:r w:rsidR="008E21C5" w:rsidRPr="001C1765">
        <w:rPr>
          <w:rFonts w:ascii="Arial Narrow" w:eastAsia="Arial Narrow" w:hAnsi="Arial Narrow" w:cs="Arial Narrow"/>
          <w:color w:val="000000" w:themeColor="text1"/>
          <w:sz w:val="22"/>
          <w:szCs w:val="22"/>
          <w:lang w:eastAsia="es-ES"/>
        </w:rPr>
        <w:t>adquirió</w:t>
      </w:r>
      <w:r w:rsidRPr="001C1765">
        <w:rPr>
          <w:rFonts w:ascii="Arial Narrow" w:eastAsia="Arial Narrow" w:hAnsi="Arial Narrow" w:cs="Arial Narrow"/>
          <w:color w:val="000000" w:themeColor="text1"/>
          <w:sz w:val="22"/>
          <w:szCs w:val="22"/>
          <w:lang w:eastAsia="es-ES"/>
        </w:rPr>
        <w:t xml:space="preserve"> el Seguro Vehicular – Póliza </w:t>
      </w:r>
      <w:proofErr w:type="spellStart"/>
      <w:r w:rsidRPr="001C1765">
        <w:rPr>
          <w:rFonts w:ascii="Arial Narrow" w:eastAsia="Arial Narrow" w:hAnsi="Arial Narrow" w:cs="Arial Narrow"/>
          <w:color w:val="000000" w:themeColor="text1"/>
          <w:sz w:val="22"/>
          <w:szCs w:val="22"/>
          <w:lang w:eastAsia="es-ES"/>
        </w:rPr>
        <w:t/>
      </w:r>
      <w:proofErr w:type="spellEnd"/>
      <w:r w:rsidRPr="001C1765">
        <w:rPr>
          <w:rFonts w:ascii="Arial Narrow" w:eastAsia="Arial Narrow" w:hAnsi="Arial Narrow" w:cs="Arial Narrow"/>
          <w:color w:val="000000" w:themeColor="text1"/>
          <w:sz w:val="22"/>
          <w:szCs w:val="22"/>
          <w:lang w:eastAsia="es-ES"/>
        </w:rPr>
        <w:t xml:space="preserve"> 2101-1500343 </w:t>
      </w:r>
      <w:r w:rsidR="008E21C5" w:rsidRPr="001C1765">
        <w:rPr>
          <w:rFonts w:ascii="Arial Narrow" w:eastAsia="Arial Narrow" w:hAnsi="Arial Narrow" w:cs="Arial Narrow"/>
          <w:color w:val="000000" w:themeColor="text1"/>
          <w:sz w:val="22"/>
          <w:szCs w:val="22"/>
          <w:lang w:eastAsia="es-ES"/>
        </w:rPr>
        <w:t xml:space="preserve">emitido por Rímac </w:t>
      </w:r>
      <w:r w:rsidRPr="001C1765">
        <w:rPr>
          <w:rFonts w:ascii="Arial Narrow" w:eastAsia="Arial Narrow" w:hAnsi="Arial Narrow" w:cs="Arial Narrow"/>
          <w:color w:val="000000" w:themeColor="text1"/>
          <w:sz w:val="22"/>
          <w:szCs w:val="22"/>
          <w:lang w:eastAsia="es-ES"/>
        </w:rPr>
        <w:t xml:space="preserve">(en adelante, el Seguro Vehicular), </w:t>
      </w:r>
      <w:r w:rsidR="00410FE8">
        <w:rPr>
          <w:rFonts w:ascii="Arial Narrow" w:eastAsia="Arial Narrow" w:hAnsi="Arial Narrow" w:cs="Arial Narrow"/>
          <w:color w:val="000000" w:themeColor="text1"/>
          <w:sz w:val="22"/>
          <w:szCs w:val="22"/>
          <w:lang w:eastAsia="es-ES"/>
        </w:rPr>
        <w:t>a fin de asegurar</w:t>
      </w:r>
      <w:r w:rsidRPr="001C1765">
        <w:rPr>
          <w:rFonts w:ascii="Arial Narrow" w:eastAsia="Arial Narrow" w:hAnsi="Arial Narrow" w:cs="Arial Narrow"/>
          <w:color w:val="000000" w:themeColor="text1"/>
          <w:sz w:val="22"/>
          <w:szCs w:val="22"/>
          <w:lang w:eastAsia="es-ES"/>
        </w:rPr>
        <w:t xml:space="preserve"> el vehículo con Placa de Rodaje </w:t>
      </w:r>
      <w:proofErr w:type="spellStart"/>
      <w:r w:rsidRPr="001C1765">
        <w:rPr>
          <w:rFonts w:ascii="Arial Narrow" w:eastAsia="Arial Narrow" w:hAnsi="Arial Narrow" w:cs="Arial Narrow"/>
          <w:color w:val="000000" w:themeColor="text1"/>
          <w:sz w:val="22"/>
          <w:szCs w:val="22"/>
          <w:lang w:eastAsia="es-ES"/>
        </w:rPr>
        <w:t/>
      </w:r>
      <w:proofErr w:type="spellEnd"/>
      <w:r w:rsidRPr="001C1765">
        <w:rPr>
          <w:rFonts w:ascii="Arial Narrow" w:eastAsia="Arial Narrow" w:hAnsi="Arial Narrow" w:cs="Arial Narrow"/>
          <w:color w:val="000000" w:themeColor="text1"/>
          <w:sz w:val="22"/>
          <w:szCs w:val="22"/>
          <w:lang w:eastAsia="es-ES"/>
        </w:rPr>
        <w:t xml:space="preserve"> AKL-490</w:t>
      </w:r>
      <w:r w:rsidR="00C527DA" w:rsidRPr="001C1765">
        <w:rPr>
          <w:rFonts w:ascii="Arial Narrow" w:eastAsia="Arial Narrow" w:hAnsi="Arial Narrow" w:cs="Arial Narrow"/>
          <w:color w:val="000000" w:themeColor="text1"/>
          <w:sz w:val="22"/>
          <w:szCs w:val="22"/>
          <w:lang w:eastAsia="es-ES"/>
        </w:rPr>
        <w:t xml:space="preserve"> (en adelante, el vehículo asegurado)</w:t>
      </w:r>
      <w:r w:rsidRPr="001C1765">
        <w:rPr>
          <w:rFonts w:ascii="Arial Narrow" w:eastAsia="Arial Narrow" w:hAnsi="Arial Narrow" w:cs="Arial Narrow"/>
          <w:color w:val="000000" w:themeColor="text1"/>
          <w:sz w:val="22"/>
          <w:szCs w:val="22"/>
          <w:lang w:eastAsia="es-ES"/>
        </w:rPr>
        <w:t xml:space="preserve">, </w:t>
      </w:r>
      <w:r w:rsidR="00410FE8" w:rsidRPr="00410FE8">
        <w:rPr>
          <w:rFonts w:ascii="Arial Narrow" w:eastAsia="Arial Narrow" w:hAnsi="Arial Narrow" w:cs="Arial Narrow"/>
          <w:color w:val="000000" w:themeColor="text1"/>
          <w:sz w:val="22"/>
          <w:szCs w:val="22"/>
          <w:lang w:eastAsia="es-ES"/>
        </w:rPr>
        <w:t xml:space="preserve">estableciéndose </w:t>
      </w:r>
      <w:r w:rsidRPr="001C1765">
        <w:rPr>
          <w:rFonts w:ascii="Arial Narrow" w:eastAsia="Arial Narrow" w:hAnsi="Arial Narrow" w:cs="Arial Narrow"/>
          <w:color w:val="000000" w:themeColor="text1"/>
          <w:sz w:val="22"/>
          <w:szCs w:val="22"/>
          <w:lang w:eastAsia="es-ES"/>
        </w:rPr>
        <w:t>una prima mensual de US$ 91,00.</w:t>
      </w:r>
      <w:r w:rsidR="008E21C5" w:rsidRPr="001C1765">
        <w:rPr>
          <w:rFonts w:ascii="Arial Narrow" w:eastAsia="Arial Narrow" w:hAnsi="Arial Narrow" w:cs="Arial Narrow"/>
          <w:color w:val="000000" w:themeColor="text1"/>
          <w:sz w:val="22"/>
          <w:szCs w:val="22"/>
          <w:lang w:eastAsia="es-ES"/>
        </w:rPr>
        <w:t xml:space="preserve"> </w:t>
      </w:r>
    </w:p>
    <w:p w14:paraId="123EAFF5" w14:textId="3AD67789" w:rsidR="38F739E8" w:rsidRPr="0022692A" w:rsidRDefault="38F739E8" w:rsidP="0022692A">
      <w:pPr>
        <w:spacing w:before="0" w:after="0" w:line="240" w:lineRule="auto"/>
        <w:tabs>
          <w:tab w:val="num" w:pos="1134"/>
        </w:tabs>
        <w:jc w:val="both"/>
        <w:rPr>
          <w:rFonts w:ascii="Arial Narrow" w:eastAsia="Arial Narrow" w:hAnsi="Arial Narrow" w:cs="Arial Narrow"/>
          <w:sz w:val="22"/>
          <w:szCs w:val="22"/>
        </w:rPr>
      </w:pPr>
    </w:p>
    <w:p w14:paraId="42C3D296" w14: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19 de julio de 2025, regularizó el pago de dos </w:t>
      </w:r>
      <w:r w:rsidR="00410FE8">
        <w:rPr>
          <w:rFonts w:ascii="Arial Narrow" w:eastAsia="Arial Narrow" w:hAnsi="Arial Narrow" w:cs="Arial Narrow"/>
          <w:sz w:val="22"/>
          <w:szCs w:val="22"/>
        </w:rPr>
        <w:t xml:space="preserve">(2) </w:t>
      </w:r>
      <w:r w:rsidRPr="001C1765">
        <w:rPr>
          <w:rFonts w:ascii="Arial Narrow" w:eastAsia="Arial Narrow" w:hAnsi="Arial Narrow" w:cs="Arial Narrow"/>
          <w:sz w:val="22"/>
          <w:szCs w:val="22"/>
        </w:rPr>
        <w:t>cuotas</w:t>
      </w:r>
      <w:r w:rsidR="00410FE8">
        <w:rPr>
          <w:rFonts w:ascii="Arial Narrow" w:eastAsia="Arial Narrow" w:hAnsi="Arial Narrow" w:cs="Arial Narrow"/>
          <w:sz w:val="22"/>
          <w:szCs w:val="22"/>
        </w:rPr>
        <w:t xml:space="preserve"> de la prima del Seguro Vehicular, que se encontraban </w:t>
      </w:r>
      <w:r w:rsidRPr="001C1765">
        <w:rPr>
          <w:rFonts w:ascii="Arial Narrow" w:eastAsia="Arial Narrow" w:hAnsi="Arial Narrow" w:cs="Arial Narrow"/>
          <w:sz w:val="22"/>
          <w:szCs w:val="22"/>
        </w:rPr>
        <w:t>vencidas.</w:t>
      </w:r>
      <w:r w:rsidR="00410FE8">
        <w:rPr>
          <w:rFonts w:ascii="Arial Narrow" w:eastAsia="Arial Narrow" w:hAnsi="Arial Narrow" w:cs="Arial Narrow"/>
          <w:sz w:val="22"/>
          <w:szCs w:val="22"/>
        </w:rPr>
        <w:t xml:space="preserve"> </w:t>
      </w:r>
    </w:p>
    <w:p w14:paraId="16789BA8" w14:textId="2D7D130C" w:rsidR="38F739E8" w:rsidRPr="001C1765" w:rsidRDefault="38F739E8" w:rsidP="38F739E8">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65F685D6" w14: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35C4DEEA" w:rsidRPr="001C1765">
        <w:rPr>
          <w:rFonts w:ascii="Arial Narrow" w:eastAsia="Arial Narrow" w:hAnsi="Arial Narrow" w:cs="Arial Narrow"/>
          <w:sz w:val="22"/>
          <w:szCs w:val="22"/>
        </w:rPr>
        <w:t xml:space="preserve">, </w:t>
      </w:r>
      <w:r w:rsidR="00C527DA" w:rsidRPr="001C1765">
        <w:rPr>
          <w:rFonts w:ascii="Arial Narrow" w:eastAsia="Arial Narrow" w:hAnsi="Arial Narrow" w:cs="Arial Narrow"/>
          <w:sz w:val="22"/>
          <w:szCs w:val="22"/>
        </w:rPr>
        <w:t>ocurrió</w:t>
      </w:r>
      <w:r w:rsidR="35C4DEEA" w:rsidRPr="001C1765">
        <w:rPr>
          <w:rFonts w:ascii="Arial Narrow" w:eastAsia="Arial Narrow" w:hAnsi="Arial Narrow" w:cs="Arial Narrow"/>
          <w:sz w:val="22"/>
          <w:szCs w:val="22"/>
        </w:rPr>
        <w:t xml:space="preserve"> un </w:t>
      </w:r>
      <w:r w:rsidR="008747B5">
        <w:rPr>
          <w:rFonts w:ascii="Arial Narrow" w:eastAsia="Arial Narrow" w:hAnsi="Arial Narrow" w:cs="Arial Narrow"/>
          <w:sz w:val="22"/>
          <w:szCs w:val="22"/>
        </w:rPr>
        <w:t>accidente</w:t>
      </w:r>
      <w:r w:rsidR="35C4DEEA" w:rsidRPr="001C1765">
        <w:rPr>
          <w:rFonts w:ascii="Arial Narrow" w:eastAsia="Arial Narrow" w:hAnsi="Arial Narrow" w:cs="Arial Narrow"/>
          <w:sz w:val="22"/>
          <w:szCs w:val="22"/>
        </w:rPr>
        <w:t xml:space="preserve"> de tránsito que involucró </w:t>
      </w:r>
      <w:r w:rsidR="00C527DA" w:rsidRPr="001C1765">
        <w:rPr>
          <w:rFonts w:ascii="Arial Narrow" w:eastAsia="Arial Narrow" w:hAnsi="Arial Narrow" w:cs="Arial Narrow"/>
          <w:color w:val="000000" w:themeColor="text1"/>
          <w:sz w:val="22"/>
          <w:szCs w:val="22"/>
          <w:lang w:eastAsia="es-ES"/>
        </w:rPr>
        <w:t>al vehículo asegurado</w:t>
      </w:r>
      <w:r w:rsidR="35C4DEEA" w:rsidRPr="001C1765">
        <w:rPr>
          <w:rFonts w:ascii="Arial Narrow" w:eastAsia="Arial Narrow" w:hAnsi="Arial Narrow" w:cs="Arial Narrow"/>
          <w:sz w:val="22"/>
          <w:szCs w:val="22"/>
        </w:rPr>
        <w:t xml:space="preserve">, el cual fue reportado a </w:t>
      </w:r>
      <w:r w:rsidR="00410FE8">
        <w:rPr>
          <w:rFonts w:ascii="Arial Narrow" w:eastAsia="Arial Narrow" w:hAnsi="Arial Narrow" w:cs="Arial Narrow"/>
          <w:color w:val="000000" w:themeColor="text1"/>
          <w:sz w:val="22"/>
          <w:szCs w:val="22"/>
          <w:lang w:val="es-ES" w:eastAsia="es-ES"/>
        </w:rPr>
        <w:t>la compañía aseguradora, la cual</w:t>
      </w:r>
      <w:r w:rsidR="35C4DEEA" w:rsidRPr="001C1765">
        <w:rPr>
          <w:rFonts w:ascii="Arial Narrow" w:eastAsia="Arial Narrow" w:hAnsi="Arial Narrow" w:cs="Arial Narrow"/>
          <w:sz w:val="22"/>
          <w:szCs w:val="22"/>
        </w:rPr>
        <w:t xml:space="preserve"> </w:t>
      </w:r>
      <w:r w:rsidR="00410FE8">
        <w:rPr>
          <w:rFonts w:ascii="Arial Narrow" w:eastAsia="Arial Narrow" w:hAnsi="Arial Narrow" w:cs="Arial Narrow"/>
          <w:sz w:val="22"/>
          <w:szCs w:val="22"/>
        </w:rPr>
        <w:t>procedió, el mismo día, a brindar</w:t>
      </w:r>
      <w:r w:rsidR="35C4DEEA" w:rsidRPr="001C1765">
        <w:rPr>
          <w:rFonts w:ascii="Arial Narrow" w:eastAsia="Arial Narrow" w:hAnsi="Arial Narrow" w:cs="Arial Narrow"/>
          <w:sz w:val="22"/>
          <w:szCs w:val="22"/>
        </w:rPr>
        <w:t xml:space="preserve"> asistencia en el lugar del hecho, </w:t>
      </w:r>
      <w:r w:rsidR="00410FE8">
        <w:rPr>
          <w:rFonts w:ascii="Arial Narrow" w:eastAsia="Arial Narrow" w:hAnsi="Arial Narrow" w:cs="Arial Narrow"/>
          <w:sz w:val="22"/>
          <w:szCs w:val="22"/>
        </w:rPr>
        <w:t>realizando el traslado</w:t>
      </w:r>
      <w:r w:rsidR="35C4DEEA" w:rsidRPr="001C1765">
        <w:rPr>
          <w:rFonts w:ascii="Arial Narrow" w:eastAsia="Arial Narrow" w:hAnsi="Arial Narrow" w:cs="Arial Narrow"/>
          <w:sz w:val="22"/>
          <w:szCs w:val="22"/>
        </w:rPr>
        <w:t xml:space="preserve"> en grúa y transporte, así como asistencia </w:t>
      </w:r>
      <w:r w:rsidR="000E4ABC" w:rsidRPr="001C1765">
        <w:rPr>
          <w:rFonts w:ascii="Arial Narrow" w:eastAsia="Arial Narrow" w:hAnsi="Arial Narrow" w:cs="Arial Narrow"/>
          <w:sz w:val="22"/>
          <w:szCs w:val="22"/>
        </w:rPr>
        <w:t>correspondiente</w:t>
      </w:r>
      <w:r w:rsidR="35C4DEEA" w:rsidRPr="001C1765">
        <w:rPr>
          <w:rFonts w:ascii="Arial Narrow" w:eastAsia="Arial Narrow" w:hAnsi="Arial Narrow" w:cs="Arial Narrow"/>
          <w:sz w:val="22"/>
          <w:szCs w:val="22"/>
        </w:rPr>
        <w:t xml:space="preserve">, sin que en ese momento se </w:t>
      </w:r>
      <w:r w:rsidR="000E4ABC" w:rsidRPr="001C1765">
        <w:rPr>
          <w:rFonts w:ascii="Arial Narrow" w:eastAsia="Arial Narrow" w:hAnsi="Arial Narrow" w:cs="Arial Narrow"/>
          <w:sz w:val="22"/>
          <w:szCs w:val="22"/>
        </w:rPr>
        <w:t xml:space="preserve">le </w:t>
      </w:r>
      <w:r w:rsidR="35C4DEEA" w:rsidRPr="001C1765">
        <w:rPr>
          <w:rFonts w:ascii="Arial Narrow" w:eastAsia="Arial Narrow" w:hAnsi="Arial Narrow" w:cs="Arial Narrow"/>
          <w:sz w:val="22"/>
          <w:szCs w:val="22"/>
        </w:rPr>
        <w:t>comunicara la existencia de una suspensión de cobertura.</w:t>
      </w:r>
    </w:p>
    <w:p w14:paraId="3590E6C2" w14:textId="77777777" w:rsidR="000E4ABC" w:rsidRPr="001C1765" w:rsidRDefault="000E4ABC" w:rsidP="000E4ABC">
      <w:pPr>
        <w:spacing w:before="0" w:after="0" w:line="240" w:lineRule="auto"/>
        <w:jc w:val="both"/>
        <w:rPr>
          <w:rFonts w:ascii="Arial Narrow" w:eastAsia="Arial Narrow" w:hAnsi="Arial Narrow" w:cs="Arial Narrow"/>
          <w:sz w:val="22"/>
          <w:szCs w:val="22"/>
        </w:rPr>
      </w:pPr>
    </w:p>
    <w:p w14:paraId="43B43A32" w14: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8 de agosto de 2025, </w:t>
      </w:r>
      <w:r w:rsidR="1D971BFB" w:rsidRPr="001C1765">
        <w:rPr>
          <w:rFonts w:ascii="Arial Narrow" w:eastAsia="Arial Narrow" w:hAnsi="Arial Narrow" w:cs="Arial Narrow"/>
          <w:color w:val="000000" w:themeColor="text1"/>
          <w:sz w:val="22"/>
          <w:szCs w:val="22"/>
          <w:lang w:val="es-ES" w:eastAsia="es-ES"/>
        </w:rPr>
        <w:t>Rímac le</w:t>
      </w:r>
      <w:r w:rsidRPr="001C1765">
        <w:rPr>
          <w:rFonts w:ascii="Arial Narrow" w:eastAsia="Arial Narrow" w:hAnsi="Arial Narrow" w:cs="Arial Narrow"/>
          <w:sz w:val="22"/>
          <w:szCs w:val="22"/>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sz w:val="22"/>
          <w:szCs w:val="22"/>
        </w:rPr>
        <w:t>.</w:t>
      </w:r>
    </w:p>
    <w:p w14:paraId="631B9692" w14:textId="77777777" w:rsidR="000E4ABC" w:rsidRPr="001C1765" w:rsidRDefault="000E4ABC" w:rsidP="000E4ABC">
      <w:pPr>
        <w:spacing w:before="0" w:after="0" w:line="240" w:lineRule="auto"/>
        <w:jc w:val="both"/>
        <w:rPr>
          <w:rFonts w:ascii="Arial Narrow" w:eastAsia="Arial Narrow" w:hAnsi="Arial Narrow" w:cs="Arial Narrow"/>
          <w:sz w:val="22"/>
          <w:szCs w:val="22"/>
        </w:rPr>
      </w:pPr>
    </w:p>
    <w:p w14:paraId="07093FFC" w14: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11 de agosto de 2025, presentó un reclamo ante </w:t>
      </w:r>
      <w:r w:rsidR="1E979BAE" w:rsidRPr="001C1765">
        <w:rPr>
          <w:rFonts w:ascii="Arial Narrow" w:eastAsia="Arial Narrow" w:hAnsi="Arial Narrow" w:cs="Arial Narrow"/>
          <w:color w:val="000000" w:themeColor="text1"/>
          <w:sz w:val="22"/>
          <w:szCs w:val="22"/>
          <w:lang w:val="es-ES" w:eastAsia="es-ES"/>
        </w:rPr>
        <w:t>Rímac</w:t>
      </w:r>
      <w:r w:rsidRPr="001C1765">
        <w:rPr>
          <w:rFonts w:ascii="Arial Narrow" w:eastAsia="Arial Narrow" w:hAnsi="Arial Narrow" w:cs="Arial Narrow"/>
          <w:sz w:val="22"/>
          <w:szCs w:val="22"/>
        </w:rPr>
        <w:t xml:space="preserve"> solicitando que se reconsidere el rechazo de cobertura y </w:t>
      </w:r>
      <w:r w:rsidR="00A019ED">
        <w:rPr>
          <w:rFonts w:ascii="Arial Narrow" w:eastAsia="Arial Narrow" w:hAnsi="Arial Narrow" w:cs="Arial Narrow"/>
          <w:sz w:val="22"/>
          <w:szCs w:val="22"/>
        </w:rPr>
        <w:t xml:space="preserve">la atención </w:t>
      </w:r>
      <w:r w:rsidR="00A019ED" w:rsidRPr="001C1765">
        <w:rPr>
          <w:rFonts w:ascii="Arial Narrow" w:eastAsia="Arial Narrow" w:hAnsi="Arial Narrow" w:cs="Arial Narrow"/>
          <w:sz w:val="22"/>
          <w:szCs w:val="22"/>
        </w:rPr>
        <w:t>del</w:t>
      </w:r>
      <w:r w:rsidRPr="001C1765">
        <w:rPr>
          <w:rFonts w:ascii="Arial Narrow" w:eastAsia="Arial Narrow" w:hAnsi="Arial Narrow" w:cs="Arial Narrow"/>
          <w:sz w:val="22"/>
          <w:szCs w:val="22"/>
        </w:rPr>
        <w:t xml:space="preserve"> siniestro ocurrido el 19 de julio de 2025.</w:t>
      </w:r>
      <w:r w:rsidR="09C08D34" w:rsidRPr="001C1765">
        <w:rPr>
          <w:rFonts w:ascii="Arial Narrow" w:eastAsia="Arial Narrow" w:hAnsi="Arial Narrow" w:cs="Arial Narrow"/>
          <w:sz w:val="22"/>
          <w:szCs w:val="22"/>
        </w:rPr>
        <w:t xml:space="preserve"> </w:t>
      </w:r>
    </w:p>
    <w:p w14:paraId="4E554FB7" w14:textId="0E6F5495" w:rsidR="38F739E8" w:rsidRPr="001C1765" w:rsidRDefault="38F739E8" w:rsidP="38F739E8">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6298CB6F" w14: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 de setiembre de 2025, </w:t>
      </w:r>
      <w:r w:rsidR="6D553CF8" w:rsidRPr="001C1765">
        <w:rPr>
          <w:rFonts w:ascii="Arial Narrow" w:eastAsia="Arial Narrow" w:hAnsi="Arial Narrow" w:cs="Arial Narrow"/>
          <w:color w:val="000000" w:themeColor="text1"/>
          <w:sz w:val="22"/>
          <w:szCs w:val="22"/>
          <w:lang w:val="es-ES" w:eastAsia="es-ES"/>
        </w:rPr>
        <w:t>Rímac</w:t>
      </w:r>
      <w:r w:rsidRPr="001C1765">
        <w:rPr>
          <w:rFonts w:ascii="Arial Narrow" w:eastAsia="Arial Narrow" w:hAnsi="Arial Narrow" w:cs="Arial Narrow"/>
          <w:sz w:val="22"/>
          <w:szCs w:val="22"/>
        </w:rPr>
        <w:t xml:space="preserve"> </w:t>
      </w:r>
      <w:r w:rsidR="006A578B" w:rsidRPr="001C1765">
        <w:rPr>
          <w:rFonts w:ascii="Arial Narrow" w:eastAsia="Arial Narrow" w:hAnsi="Arial Narrow" w:cs="Arial Narrow"/>
          <w:sz w:val="22"/>
          <w:szCs w:val="22"/>
        </w:rPr>
        <w:t xml:space="preserve">le </w:t>
      </w:r>
      <w:r w:rsidRPr="001C1765">
        <w:rPr>
          <w:rFonts w:ascii="Arial Narrow" w:eastAsia="Arial Narrow" w:hAnsi="Arial Narrow" w:cs="Arial Narrow"/>
          <w:sz w:val="22"/>
          <w:szCs w:val="22"/>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sz w:val="22"/>
          <w:szCs w:val="22"/>
        </w:rPr>
        <w:t>situación de falta de pago y la suspensión del Seguro Vehicular</w:t>
      </w:r>
      <w:r w:rsidR="007B7877" w:rsidRPr="00302F3F">
        <w:rPr>
          <w:rFonts w:ascii="Arial Narrow" w:eastAsia="Arial Narrow" w:hAnsi="Arial Narrow" w:cs="Arial Narrow"/>
          <w:sz w:val="22"/>
          <w:szCs w:val="22"/>
        </w:rPr>
        <w:t xml:space="preserve">; sin </w:t>
      </w:r>
      <w:r w:rsidR="008935B9" w:rsidRPr="00302F3F">
        <w:rPr>
          <w:rFonts w:ascii="Arial Narrow" w:eastAsia="Arial Narrow" w:hAnsi="Arial Narrow" w:cs="Arial Narrow"/>
          <w:sz w:val="22"/>
          <w:szCs w:val="22"/>
        </w:rPr>
        <w:t>embargo,</w:t>
      </w:r>
      <w:r w:rsidR="007B7877" w:rsidRPr="00302F3F">
        <w:rPr>
          <w:rFonts w:ascii="Arial Narrow" w:eastAsia="Arial Narrow" w:hAnsi="Arial Narrow" w:cs="Arial Narrow"/>
          <w:sz w:val="22"/>
          <w:szCs w:val="22"/>
        </w:rPr>
        <w:t xml:space="preserve"> no entregó</w:t>
      </w:r>
      <w:r w:rsidR="008D3F39" w:rsidRPr="00302F3F">
        <w:rPr>
          <w:rFonts w:ascii="Arial Narrow" w:eastAsia="Arial Narrow" w:hAnsi="Arial Narrow" w:cs="Arial Narrow"/>
          <w:sz w:val="22"/>
          <w:szCs w:val="22"/>
        </w:rPr>
        <w:t xml:space="preserve"> evidencia de las</w:t>
      </w:r>
      <w:r w:rsidRPr="00302F3F">
        <w:rPr>
          <w:rFonts w:ascii="Arial Narrow" w:eastAsia="Arial Narrow" w:hAnsi="Arial Narrow" w:cs="Arial Narrow"/>
          <w:sz w:val="22"/>
          <w:szCs w:val="22"/>
        </w:rPr>
        <w:t xml:space="preserve"> constancias de </w:t>
      </w:r>
      <w:r w:rsidR="006A578B" w:rsidRPr="00302F3F">
        <w:rPr>
          <w:rFonts w:ascii="Arial Narrow" w:eastAsia="Arial Narrow" w:hAnsi="Arial Narrow" w:cs="Arial Narrow"/>
          <w:sz w:val="22"/>
          <w:szCs w:val="22"/>
        </w:rPr>
        <w:t xml:space="preserve">comunicación cierta </w:t>
      </w:r>
      <w:r w:rsidR="008D3F39" w:rsidRPr="00302F3F">
        <w:rPr>
          <w:rFonts w:ascii="Arial Narrow" w:eastAsia="Arial Narrow" w:hAnsi="Arial Narrow" w:cs="Arial Narrow"/>
          <w:sz w:val="22"/>
          <w:szCs w:val="22"/>
        </w:rPr>
        <w:t xml:space="preserve">de dicha situación </w:t>
      </w:r>
      <w:r w:rsidR="006A578B" w:rsidRPr="00302F3F">
        <w:rPr>
          <w:rFonts w:ascii="Arial Narrow" w:eastAsia="Arial Narrow" w:hAnsi="Arial Narrow" w:cs="Arial Narrow"/>
          <w:sz w:val="22"/>
          <w:szCs w:val="22"/>
        </w:rPr>
        <w:t>a su persona</w:t>
      </w:r>
      <w:r w:rsidRPr="00302F3F">
        <w:rPr>
          <w:rFonts w:ascii="Arial Narrow" w:eastAsia="Arial Narrow" w:hAnsi="Arial Narrow" w:cs="Arial Narrow"/>
          <w:sz w:val="22"/>
          <w:szCs w:val="22"/>
        </w:rPr>
        <w:t>.</w:t>
      </w:r>
      <w:r w:rsidR="71385D68" w:rsidRPr="00302F3F">
        <w:rPr>
          <w:rFonts w:ascii="Arial Narrow" w:eastAsia="Arial Narrow" w:hAnsi="Arial Narrow" w:cs="Arial Narrow"/>
          <w:sz w:val="22"/>
          <w:szCs w:val="22"/>
        </w:rPr>
        <w:t xml:space="preserve"> </w:t>
      </w:r>
    </w:p>
    <w:p w14:paraId="4F50A5E0" w14:textId="746B85BB" w:rsidR="38F739E8" w:rsidRPr="00302F3F" w:rsidRDefault="38F739E8" w:rsidP="38F739E8">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12911CE" w14: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sz w:val="22"/>
          <w:szCs w:val="22"/>
          <w:lang w:eastAsia="es-ES"/>
          <w14:ligatures w14:val="none"/>
        </w:rPr>
      </w:pPr>
      <w:r w:rsidRPr="00302F3F">
        <w:rPr>
          <w:rFonts w:ascii="Arial Narrow" w:eastAsia="Arial Narrow" w:hAnsi="Arial Narrow" w:cs="Arial Narrow"/>
          <w:sz w:val="22"/>
          <w:szCs w:val="22"/>
        </w:rPr>
        <w:t xml:space="preserve">El 6 de setiembre de 2025, presentó un reclamo ante el </w:t>
      </w:r>
      <w:r w:rsidR="001C1765" w:rsidRPr="00302F3F">
        <w:rPr>
          <w:rFonts w:ascii="Arial Narrow" w:eastAsia="Arial Narrow" w:hAnsi="Arial Narrow" w:cs="Arial Narrow"/>
          <w:sz w:val="22"/>
          <w:szCs w:val="22"/>
        </w:rPr>
        <w:t xml:space="preserve">Instituto Nacional de Defensa de la Competencia y de la Protección de la Propiedad Intelectual </w:t>
      </w:r>
      <w:r w:rsidR="00A019ED" w:rsidRPr="00302F3F">
        <w:rPr>
          <w:rFonts w:ascii="Arial Narrow" w:eastAsia="Arial Narrow" w:hAnsi="Arial Narrow" w:cs="Arial Narrow"/>
          <w:sz w:val="22"/>
          <w:szCs w:val="22"/>
        </w:rPr>
        <w:t xml:space="preserve">(en adelante, Indecopi) </w:t>
      </w:r>
      <w:r w:rsidRPr="00302F3F">
        <w:rPr>
          <w:rFonts w:ascii="Arial Narrow" w:eastAsia="Arial Narrow" w:hAnsi="Arial Narrow" w:cs="Arial Narrow"/>
          <w:sz w:val="22"/>
          <w:szCs w:val="22"/>
        </w:rPr>
        <w:t>respecto del rechazo de cobertura del siniestro ocurrido el 19 de julio de 2025</w:t>
      </w:r>
      <w:r w:rsidR="001C1765" w:rsidRPr="00302F3F">
        <w:rPr>
          <w:rFonts w:ascii="Arial Narrow" w:eastAsia="Arial Narrow" w:hAnsi="Arial Narrow" w:cs="Arial Narrow"/>
          <w:sz w:val="22"/>
          <w:szCs w:val="22"/>
        </w:rPr>
        <w:t xml:space="preserve">; no obstante, </w:t>
      </w:r>
      <w:r w:rsidRPr="00302F3F">
        <w:rPr>
          <w:rFonts w:ascii="Arial Narrow" w:eastAsia="Arial Narrow" w:hAnsi="Arial Narrow" w:cs="Arial Narrow"/>
          <w:sz w:val="22"/>
          <w:szCs w:val="22"/>
        </w:rPr>
        <w:t>no obtuvo respuesta.</w:t>
      </w:r>
      <w:r w:rsidR="4CF33E0E" w:rsidRPr="00302F3F">
        <w:rPr>
          <w:rFonts w:ascii="Arial Narrow" w:eastAsia="Arial Narrow" w:hAnsi="Arial Narrow" w:cs="Arial Narrow"/>
          <w:sz w:val="22"/>
          <w:szCs w:val="22"/>
        </w:rPr>
        <w:t xml:space="preserve"> </w:t>
      </w:r>
    </w:p>
    <w:p w14:paraId="33E14FF7" w14:textId="77777777" w:rsidR="00CA59A2" w:rsidRPr="001C1765" w:rsidRDefault="00CA59A2" w:rsidP="4F61A01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176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otorgar la la cobertura del siniestro ocurrido el 19 de julio de 2025, conforme a las condiciones pactadas en la póliza vehicular 2101-1500343; (ii) otorgar la indemnización correspondiente por los daños sufridos en el vehículo asegurado, según lo estipulado en el contrato de seguro; (iii) otorgar la remisión de copia certificada de cualquier comunicación cierta que, según el proveedor, hubiera sido enviada para justificar la suspensión; y, (iv) realizar la mejora de sus sistemas de notificación, atención al cliente y cumplimiento normativo en materia de seguros. Asimismo, no requirió de manera expresa el reembolso de costos y costas del presente procedimiento.</w:t>
      </w:r>
      <w:r w:rsidR="00CA59A2" w:rsidRPr="001C1765">
        <w:rPr>
          <w:rFonts w:ascii="Arial Narrow" w:eastAsia="Arial Narrow" w:hAnsi="Arial Narrow" w:cs="Arial Narrow"/>
          <w:color w:val="000000"/>
          <w:kern w:val="0"/>
          <w:sz w:val="22"/>
          <w:szCs w:val="22"/>
          <w:lang w:val="es-ES" w:eastAsia="es-ES"/>
          <w14:ligatures w14:val="none"/>
        </w:rPr>
        <w:t xml:space="preserve"/>
      </w:r>
      <w:r w:rsidRPr="001C1765">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w:r>
      <w:r w:rsidR="52223280" w:rsidRPr="001C1765">
        <w:rPr>
          <w:rFonts w:ascii="Arial Narrow" w:eastAsia="Arial Narrow" w:hAnsi="Arial Narrow" w:cs="Arial Narrow"/>
          <w:color w:val="000000"/>
          <w:kern w:val="0"/>
          <w:sz w:val="22"/>
          <w:szCs w:val="22"/>
          <w:lang w:val="es-ES" w:eastAsia="es-ES"/>
          <w14:ligatures w14:val="none"/>
        </w:rPr>
        <w:t/>
      </w:r>
      <w:r w:rsidR="00CA59A2" w:rsidRPr="001C1765">
        <w:rPr>
          <w:rFonts w:ascii="Arial Narrow" w:eastAsia="Arial Narrow" w:hAnsi="Arial Narrow" w:cs="Arial Narrow"/>
          <w:color w:val="000000"/>
          <w:kern w:val="0"/>
          <w:sz w:val="22"/>
          <w:szCs w:val="22"/>
          <w:lang w:val="es-ES" w:eastAsia="es-ES"/>
          <w14:ligatures w14:val="none"/>
        </w:rPr>
        <w:t xml:space="preserve"/>
      </w:r>
      <w:proofErr w:type="spellStart"/>
      <w:r w:rsidR="6A0B31E0" w:rsidRPr="001C1765">
        <w:rPr>
          <w:rFonts w:ascii="Arial Narrow" w:eastAsia="Arial Narrow" w:hAnsi="Arial Narrow" w:cs="Arial Narrow"/>
          <w:color w:val="000000" w:themeColor="text1"/>
          <w:sz w:val="22"/>
          <w:szCs w:val="22"/>
          <w:lang w:val="es-ES" w:eastAsia="es-ES"/>
        </w:rPr>
        <w:t/>
      </w:r>
      <w:proofErr w:type="spellEnd"/>
      <w:r w:rsidR="6A0B31E0" w:rsidRPr="001C1765">
        <w:rPr>
          <w:rFonts w:ascii="Arial Narrow" w:eastAsia="Arial Narrow" w:hAnsi="Arial Narrow" w:cs="Arial Narrow"/>
          <w:color w:val="000000" w:themeColor="text1"/>
          <w:sz w:val="22"/>
          <w:szCs w:val="22"/>
          <w:lang w:val="es-ES" w:eastAsia="es-ES"/>
        </w:rPr>
        <w:t xml:space="preserve"/>
      </w:r>
      <w:r w:rsidR="746F8A15" w:rsidRPr="001C1765">
        <w:rPr>
          <w:rFonts w:ascii="Arial Narrow" w:eastAsia="Arial Narrow" w:hAnsi="Arial Narrow" w:cs="Arial Narrow"/>
          <w:color w:val="000000" w:themeColor="text1"/>
          <w:sz w:val="22"/>
          <w:szCs w:val="22"/>
          <w:lang w:val="es-ES" w:eastAsia="es-ES"/>
        </w:rPr>
        <w:t/>
      </w:r>
      <w:proofErr w:type="spellStart"/>
      <w:r w:rsidR="746F8A15" w:rsidRPr="001C1765">
        <w:rPr>
          <w:rFonts w:ascii="Arial Narrow" w:eastAsia="Arial Narrow" w:hAnsi="Arial Narrow" w:cs="Arial Narrow"/>
          <w:color w:val="000000" w:themeColor="text1"/>
          <w:sz w:val="22"/>
          <w:szCs w:val="22"/>
          <w:lang w:val="es-ES" w:eastAsia="es-ES"/>
        </w:rPr>
        <w:t/>
      </w:r>
      <w:proofErr w:type="spellEnd"/>
      <w:r w:rsidR="746F8A15" w:rsidRPr="001C1765">
        <w:rPr>
          <w:rFonts w:ascii="Arial Narrow" w:eastAsia="Arial Narrow" w:hAnsi="Arial Narrow" w:cs="Arial Narrow"/>
          <w:color w:val="000000" w:themeColor="text1"/>
          <w:sz w:val="22"/>
          <w:szCs w:val="22"/>
          <w:lang w:val="es-ES" w:eastAsia="es-ES"/>
        </w:rPr>
        <w:t/>
      </w:r>
      <w:r w:rsidR="6A0B31E0" w:rsidRPr="001C1765">
        <w:rPr>
          <w:rFonts w:ascii="Arial Narrow" w:eastAsia="Arial Narrow" w:hAnsi="Arial Narrow" w:cs="Arial Narrow"/>
          <w:color w:val="000000" w:themeColor="text1"/>
          <w:sz w:val="22"/>
          <w:szCs w:val="22"/>
          <w:lang w:val="es-ES" w:eastAsia="es-ES"/>
        </w:rPr>
        <w:t xml:space="preserve"/>
      </w:r>
      <w:r w:rsidR="4DEAFD11" w:rsidRPr="001C1765">
        <w:rPr>
          <w:rFonts w:ascii="Arial Narrow" w:eastAsia="Arial Narrow" w:hAnsi="Arial Narrow" w:cs="Arial Narrow"/>
          <w:color w:val="000000" w:themeColor="text1"/>
          <w:sz w:val="22"/>
          <w:szCs w:val="22"/>
          <w:lang w:val="es-ES" w:eastAsia="es-ES"/>
        </w:rPr>
        <w:t/>
      </w:r>
      <w:proofErr w:type="spellStart"/>
      <w:r w:rsidR="4DEAFD11" w:rsidRPr="001C1765">
        <w:rPr>
          <w:rFonts w:ascii="Arial Narrow" w:eastAsia="Arial Narrow" w:hAnsi="Arial Narrow" w:cs="Arial Narrow"/>
          <w:color w:val="000000" w:themeColor="text1"/>
          <w:sz w:val="22"/>
          <w:szCs w:val="22"/>
          <w:lang w:val="es-ES" w:eastAsia="es-ES"/>
        </w:rPr>
        <w:t/>
      </w:r>
      <w:proofErr w:type="spellEnd"/>
      <w:r w:rsidR="4DEAFD11" w:rsidRPr="001C1765">
        <w:rPr>
          <w:rFonts w:ascii="Arial Narrow" w:eastAsia="Arial Narrow" w:hAnsi="Arial Narrow" w:cs="Arial Narrow"/>
          <w:color w:val="000000" w:themeColor="text1"/>
          <w:sz w:val="22"/>
          <w:szCs w:val="22"/>
          <w:lang w:val="es-ES" w:eastAsia="es-ES"/>
        </w:rPr>
        <w:t xml:space="preserve"/>
      </w:r>
      <w:r w:rsidR="6A0B31E0" w:rsidRPr="001C1765">
        <w:rPr>
          <w:rFonts w:ascii="Arial Narrow" w:eastAsia="Arial Narrow" w:hAnsi="Arial Narrow" w:cs="Arial Narrow"/>
          <w:color w:val="000000" w:themeColor="text1"/>
          <w:sz w:val="22"/>
          <w:szCs w:val="22"/>
          <w:lang w:val="es-ES" w:eastAsia="es-ES"/>
        </w:rPr>
        <w:t/>
      </w:r>
      <w:r w:rsidR="1EE151D1" w:rsidRPr="001C1765">
        <w:rPr>
          <w:rFonts w:ascii="Arial Narrow" w:eastAsia="Arial Narrow" w:hAnsi="Arial Narrow" w:cs="Arial Narrow"/>
          <w:color w:val="000000" w:themeColor="text1"/>
          <w:sz w:val="22"/>
          <w:szCs w:val="22"/>
          <w:lang w:val="es-ES" w:eastAsia="es-ES"/>
        </w:rPr>
        <w:t/>
      </w:r>
      <w:proofErr w:type="spellStart"/>
      <w:r w:rsidR="1EE151D1" w:rsidRPr="001C1765">
        <w:rPr>
          <w:rFonts w:ascii="Arial Narrow" w:eastAsia="Arial Narrow" w:hAnsi="Arial Narrow" w:cs="Arial Narrow"/>
          <w:color w:val="000000" w:themeColor="text1"/>
          <w:sz w:val="22"/>
          <w:szCs w:val="22"/>
          <w:lang w:val="es-ES" w:eastAsia="es-ES"/>
        </w:rPr>
        <w:t/>
      </w:r>
      <w:proofErr w:type="spellEnd"/>
      <w:r w:rsidR="1EE151D1" w:rsidRPr="001C1765">
        <w:rPr>
          <w:rFonts w:ascii="Arial Narrow" w:eastAsia="Arial Narrow" w:hAnsi="Arial Narrow" w:cs="Arial Narrow"/>
          <w:color w:val="000000" w:themeColor="text1"/>
          <w:sz w:val="22"/>
          <w:szCs w:val="22"/>
          <w:lang w:val="es-ES" w:eastAsia="es-ES"/>
        </w:rPr>
        <w:t xml:space="preserve"/>
      </w:r>
      <w:r w:rsidR="6A0B31E0" w:rsidRPr="001C1765">
        <w:rPr>
          <w:rFonts w:ascii="Arial Narrow" w:eastAsia="Arial Narrow" w:hAnsi="Arial Narrow" w:cs="Arial Narrow"/>
          <w:color w:val="000000" w:themeColor="text1"/>
          <w:sz w:val="22"/>
          <w:szCs w:val="22"/>
          <w:lang w:val="es-ES" w:eastAsia="es-ES"/>
        </w:rPr>
        <w:t/>
      </w:r>
      <w:r w:rsidR="00CA59A2" w:rsidRPr="001C1765">
        <w:rPr>
          <w:rFonts w:ascii="Arial Narrow" w:eastAsia="Arial Narrow" w:hAnsi="Arial Narrow" w:cs="Arial Narrow"/>
          <w:color w:val="000000"/>
          <w:kern w:val="0"/>
          <w:sz w:val="22"/>
          <w:szCs w:val="22"/>
          <w:lang w:val="es-ES" w:eastAsia="es-ES"/>
          <w14:ligatures w14:val="none"/>
        </w:rPr>
        <w:t xml:space="preserve"/>
      </w:r>
      <w:r w:rsidR="49624A5F" w:rsidRPr="001C1765">
        <w:rPr>
          <w:rFonts w:ascii="Arial Narrow" w:eastAsia="Arial Narrow" w:hAnsi="Arial Narrow" w:cs="Arial Narrow"/>
          <w:color w:val="000000"/>
          <w:kern w:val="0"/>
          <w:sz w:val="22"/>
          <w:szCs w:val="22"/>
          <w:lang w:val="es-ES" w:eastAsia="es-ES"/>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w:r>
      <w:r w:rsidR="61E5FF4A" w:rsidRPr="001C1765">
        <w:rPr>
          <w:rFonts w:ascii="Arial Narrow" w:eastAsia="Arial Narrow" w:hAnsi="Arial Narrow" w:cs="Arial Narrow"/>
          <w:color w:val="000000"/>
          <w:kern w:val="0"/>
          <w:sz w:val="22"/>
          <w:szCs w:val="22"/>
          <w:lang w:val="es-ES" w:eastAsia="es-ES"/>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C176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72A0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72A03"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72A0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772A03">
        <w:rPr>
          <w:rStyle w:val="Refdenotaalpie"/>
          <w:rFonts w:ascii="Arial Narrow" w:eastAsia="Arial Narrow" w:hAnsi="Arial Narrow" w:cs="Arial Narrow"/>
          <w:kern w:val="0"/>
          <w:sz w:val="22"/>
          <w:szCs w:val="22"/>
          <w:vertAlign w:val="superscript"/>
          <w14:ligatures w14:val="none"/>
        </w:rPr>
        <w:footnoteReference w:id="2"/>
      </w:r>
      <w:r w:rsidRPr="00772A03">
        <w:rPr>
          <w:rFonts w:ascii="Arial Narrow" w:eastAsia="Arial Narrow" w:hAnsi="Arial Narrow" w:cs="Arial Narrow"/>
          <w:color w:val="000000"/>
          <w:kern w:val="0"/>
          <w:sz w:val="22"/>
          <w:szCs w:val="22"/>
          <w:lang w:eastAsia="es-PE"/>
          <w14:ligatures w14:val="none"/>
        </w:rPr>
        <w:t xml:space="preserve">, </w:t>
      </w:r>
      <w:r w:rsidR="00121544" w:rsidRPr="00772A03">
        <w:rPr>
          <w:rFonts w:ascii="Arial Narrow" w:eastAsia="Arial Narrow" w:hAnsi="Arial Narrow" w:cs="Arial Narrow"/>
          <w:color w:val="000000"/>
          <w:kern w:val="0"/>
          <w:sz w:val="22"/>
          <w:szCs w:val="22"/>
          <w:lang w:eastAsia="es-PE"/>
          <w14:ligatures w14:val="none"/>
        </w:rPr>
        <w:t xml:space="preserve">considera </w:t>
      </w:r>
      <w:r w:rsidR="00121544" w:rsidRPr="00772A03">
        <w:rPr>
          <w:rFonts w:ascii="Arial Narrow" w:eastAsia="Arial Narrow" w:hAnsi="Arial Narrow" w:cs="Arial Narrow"/>
          <w:kern w:val="0"/>
          <w14:ligatures w14:val="none"/>
          <w:sz w:val="22"/>
          <w:szCs w:val="22"/>
        </w:rPr>
        <w:t xml:space="preserve">que el hecho denunciado, </w:t>
      </w:r>
      <w:bookmarkStart w:id="5" w:name="_Hlk211591623"/>
      <w:r w:rsidR="00121544" w:rsidRPr="00772A03">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772A03" w:rsidRPr="00772A0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772A03" w:rsidRPr="00772A03">
        <w:rPr>
          <w:rFonts w:ascii="Arial Narrow" w:eastAsia="Arial Narrow" w:hAnsi="Arial Narrow" w:cs="Arial Narrow"/>
          <w:kern w:val="0"/>
          <w:sz w:val="22"/>
          <w:szCs w:val="22"/>
          <w:shd w:val="clear" w:color="auto" w:fill="FFFFFF"/>
          <w:lang w:eastAsia="es-PE"/>
          <w14:ligatures w14:val="none"/>
        </w:rPr>
        <w:t/>
      </w:r>
      <w:proofErr w:type="spellEnd"/>
      <w:r w:rsidR="00772A03" w:rsidRPr="00772A03">
        <w:rPr>
          <w:rFonts w:ascii="Arial Narrow" w:eastAsia="Arial Narrow" w:hAnsi="Arial Narrow" w:cs="Arial Narrow"/>
          <w:kern w:val="0"/>
          <w:sz w:val="22"/>
          <w:szCs w:val="22"/>
          <w:shd w:val="clear" w:color="auto" w:fill="FFFFFF"/>
          <w:lang w:eastAsia="es-PE"/>
          <w14:ligatures w14:val="none"/>
        </w:rPr>
        <w:t xml:space="preserve"> </w:t>
      </w:r>
      <w:r w:rsidR="00772A03" w:rsidRPr="00772A03">
        <w:rPr>
          <w:rFonts w:ascii="Arial Narrow" w:eastAsia="Arial Narrow" w:hAnsi="Arial Narrow" w:cs="Arial Narrow"/>
          <w:color w:val="000000" w:themeColor="text1"/>
          <w:sz w:val="22"/>
          <w:szCs w:val="22"/>
          <w:lang w:eastAsia="es-ES"/>
        </w:rPr>
        <w:t xml:space="preserve">2101-1500343 </w:t>
      </w:r>
      <w:r w:rsidR="00772A03" w:rsidRPr="00772A03">
        <w:rPr>
          <w:rFonts w:ascii="Arial Narrow" w:eastAsia="Arial Narrow" w:hAnsi="Arial Narrow" w:cs="Arial Narrow"/>
          <w:kern w:val="0"/>
          <w:sz w:val="22"/>
          <w:szCs w:val="22"/>
          <w:shd w:val="clear" w:color="auto" w:fill="FFFFFF"/>
          <w:lang w:eastAsia="es-PE"/>
          <w14:ligatures w14:val="none"/>
        </w:rPr>
        <w:t xml:space="preserve">por el siniestro del </w:t>
      </w:r>
      <w:r w:rsidR="00772A03" w:rsidRPr="00772A03">
        <w:rPr>
          <w:rFonts w:ascii="Arial Narrow" w:eastAsia="Arial Narrow" w:hAnsi="Arial Narrow" w:cs="Arial Narrow"/>
          <w:sz w:val="22"/>
          <w:szCs w:val="22"/>
        </w:rPr>
        <w:t>19 de julio de 2025</w:t>
      </w:r>
      <w:r w:rsidR="00711750" w:rsidRPr="00772A0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Arial Narrow" w:hAnsi="Arial Narrow" w:cs="Arial Narrow"/>
          <w:color w:val="000000"/>
          <w:kern w:val="0"/>
          <w:sz w:val="22"/>
          <w:szCs w:val="22"/>
          <w:lang w:eastAsia="es-PE"/>
          <w14:ligatures w14:val="none"/>
        </w:rPr>
        <w:t/>
      </w:r>
      <w:r w:rsidR="00711750" w:rsidRPr="00772A03">
        <w:rPr>
          <w:rFonts w:ascii="Arial Narrow" w:eastAsia="Arial Narrow" w:hAnsi="Arial Narrow" w:cs="Arial Narrow"/>
          <w:kern w:val="0"/>
          <w14:ligatures w14:val="none"/>
          <w:sz w:val="22"/>
          <w:szCs w:val="22"/>
        </w:rPr>
        <w:t xml:space="preserve"> y 19</w:t>
      </w:r>
      <w:r w:rsidR="00711750" w:rsidRPr="00772A03">
        <w:rPr>
          <w:rFonts w:ascii="Arial Narrow" w:eastAsia="Arial Narrow" w:hAnsi="Arial Narrow" w:cs="Arial Narrow"/>
          <w:color w:val="000000"/>
          <w:kern w:val="0"/>
          <w:sz w:val="22"/>
          <w:szCs w:val="22"/>
          <w:lang w:eastAsia="es-PE"/>
          <w14:ligatures w14:val="none"/>
        </w:rPr>
        <w:t/>
      </w:r>
      <w:r w:rsidR="00711750" w:rsidRPr="00772A03">
        <w:rPr>
          <w:rFonts w:ascii="Arial Narrow" w:eastAsia="Arial Narrow" w:hAnsi="Arial Narrow" w:cs="Arial Narrow"/>
          <w:kern w:val="0"/>
          <w14:ligatures w14:val="none"/>
          <w:sz w:val="22"/>
          <w:szCs w:val="22"/>
        </w:rPr>
        <w:t xml:space="preserve"> del Código</w:t>
      </w:r>
      <w:bookmarkStart w:id="8" w:name="_Hlk213160896"/>
      <w:bookmarkEnd w:id="6"/>
      <w:r w:rsidR="00711750" w:rsidRPr="00772A03">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772A03">
        <w:rPr>
          <w:rFonts w:ascii="Arial Narrow" w:eastAsia="Arial Narrow" w:hAnsi="Arial Narrow" w:cs="Arial Narrow"/>
          <w:kern w:val="0"/>
          <w14:ligatures w14:val="none"/>
          <w:sz w:val="22"/>
          <w:szCs w:val="22"/>
        </w:rPr>
        <w:t>.</w:t>
      </w:r>
      <w:bookmarkEnd w:id="7"/>
    </w:p>
    <w:p w14:paraId="4266B1E3" w14:textId="77777777" w:rsidR="00121544" w:rsidRPr="00861F06"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9" w:name="_Hlk212534267"/>
      <w:bookmarkEnd w:id="1"/>
    </w:p>
    <w:p w14:paraId="78C31712" w14: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861F06">
        <w:rPr>
          <w:rFonts w:ascii="Arial Narrow" w:eastAsia="Arial Narrow" w:hAnsi="Arial Narrow" w:cs="Arial Narrow"/>
          <w:color w:val="000000"/>
          <w:kern w:val="0"/>
          <w:sz w:val="22"/>
          <w:szCs w:val="22"/>
          <w:lang w:eastAsia="es-PE"/>
          <w14:ligatures w14:val="none"/>
        </w:rPr>
        <w:t xml:space="preserve">Además, </w:t>
      </w:r>
      <w:bookmarkStart w:id="11" w:name="_Hlk212623477"/>
      <w:r w:rsidRPr="00861F0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61F06">
        <w:rPr>
          <w:rFonts w:ascii="Arial Narrow" w:eastAsia="Arial Narrow" w:hAnsi="Arial Narrow" w:cs="Arial Narrow"/>
          <w:kern w:val="0"/>
          <w14:ligatures w14:val="none"/>
          <w:sz w:val="22"/>
          <w:szCs w:val="22"/>
        </w:rPr>
        <w:t xml:space="preserve">que el hecho denunciado, consistente en que </w:t>
      </w:r>
      <w:r w:rsidR="00861F06" w:rsidRPr="00861F06">
        <w:rPr>
          <w:rFonts w:ascii="Arial Narrow" w:eastAsia="Arial Narrow" w:hAnsi="Arial Narrow" w:cs="Arial Narrow"/>
          <w:kern w:val="0"/>
          <w14:ligatures w14:val="none"/>
          <w:sz w:val="22"/>
          <w:szCs w:val="22"/>
        </w:rPr>
        <w:t xml:space="preserve">la compañía aseguradora </w:t>
      </w:r>
      <w:r w:rsidR="00861F06" w:rsidRPr="00861F06">
        <w:rPr>
          <w:rFonts w:ascii="Arial Narrow" w:eastAsia="Arial Narrow" w:hAnsi="Arial Narrow" w:cs="Arial Narrow"/>
          <w:sz w:val="22"/>
          <w:szCs w:val="22"/>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sz w:val="22"/>
          <w:szCs w:val="22"/>
        </w:rPr>
        <w:t/>
      </w:r>
      <w:proofErr w:type="spellEnd"/>
      <w:r w:rsidR="00861F06" w:rsidRPr="00861F06">
        <w:rPr>
          <w:rFonts w:ascii="Arial Narrow" w:eastAsia="Arial Narrow" w:hAnsi="Arial Narrow" w:cs="Arial Narrow"/>
          <w:sz w:val="22"/>
          <w:szCs w:val="22"/>
        </w:rPr>
        <w:t xml:space="preserve"> 2101-1500343 por falta de pago de la prima</w:t>
      </w:r>
      <w:r w:rsidRPr="00861F0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2" w:name="_Hlk212737581"/>
      <w:bookmarkStart w:id="13" w:name="_Hlk212035520"/>
      <w:r w:rsidRPr="00861F06">
        <w:rPr>
          <w:rFonts w:ascii="Arial Narrow" w:eastAsia="Arial Narrow" w:hAnsi="Arial Narrow" w:cs="Arial Narrow"/>
          <w:bCs/>
          <w:color w:val="000000"/>
          <w:kern w:val="0"/>
          <w:sz w:val="22"/>
          <w:szCs w:val="22"/>
          <w:lang w:eastAsia="es-PE"/>
          <w14:ligatures w14:val="none"/>
        </w:rPr>
        <w:t xml:space="preserve"/>
      </w:r>
      <w:bookmarkStart w:id="14" w:name="_Hlk195611851"/>
      <w:r w:rsidRPr="00861F06">
        <w:rPr>
          <w:rFonts w:ascii="Arial Narrow" w:eastAsia="Arial Narrow" w:hAnsi="Arial Narrow" w:cs="Arial Narrow"/>
          <w:bCs/>
          <w:color w:val="000000"/>
          <w:kern w:val="0"/>
          <w:sz w:val="22"/>
          <w:szCs w:val="22"/>
          <w:lang w:eastAsia="es-PE"/>
          <w14:ligatures w14:val="none"/>
        </w:rPr>
        <w:t xml:space="preserve"/>
      </w:r>
      <w:bookmarkEnd w:id="14"/>
      <w:r w:rsidRPr="00861F06">
        <w:rPr>
          <w:rFonts w:ascii="Arial Narrow" w:eastAsia="Arial Narrow" w:hAnsi="Arial Narrow" w:cs="Arial Narrow"/>
          <w:bCs/>
          <w:color w:val="000000"/>
          <w:kern w:val="0"/>
          <w:sz w:val="22"/>
          <w:szCs w:val="22"/>
          <w:lang w:eastAsia="es-PE"/>
          <w14:ligatures w14:val="none"/>
        </w:rPr>
        <w:t xml:space="preserve"/>
      </w:r>
      <w:bookmarkStart w:id="15" w:name="_Hlk212737551"/>
      <w:bookmarkEnd w:id="12"/>
      <w:r w:rsidRPr="00861F0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5"/>
      <w:r w:rsidRPr="00861F06">
        <w:rPr>
          <w:rFonts w:ascii="Arial Narrow" w:eastAsia="Arial Narrow" w:hAnsi="Arial Narrow" w:cs="Arial Narrow"/>
          <w:bCs/>
          <w:color w:val="000000"/>
          <w:kern w:val="0"/>
          <w:sz w:val="22"/>
          <w:szCs w:val="22"/>
          <w:lang w:eastAsia="es-PE"/>
          <w14:ligatures w14:val="none"/>
        </w:rPr>
        <w:t xml:space="preserve">. </w:t>
      </w:r>
      <w:bookmarkEnd w:id="11"/>
      <w:bookmarkEnd w:id="13"/>
    </w:p>
    <w:bookmarkEnd w:id="9"/>
    <w:bookmarkEnd w:id="10"/>
    <w:p w14:paraId="7A2CF596" w14:textId="77777777" w:rsidR="00F71384" w:rsidRPr="00861F06"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559009"/>
      <w:r w:rsidRPr="00861F0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861F06" w:rsidRPr="00861F06">
        <w:rPr>
          <w:rFonts w:ascii="Arial Narrow" w:eastAsia="Arial Narrow" w:hAnsi="Arial Narrow" w:cs="Arial Narrow"/>
          <w:sz w:val="22"/>
          <w:szCs w:val="22"/>
        </w:rPr>
        <w:t>11 de agosto de 2025</w:t>
      </w:r>
      <w:r w:rsidRPr="00861F06">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861F0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61F06">
        <w:rPr>
          <w:rFonts w:ascii="Arial Narrow" w:eastAsia="Arial Narrow" w:hAnsi="Arial Narrow" w:cs="Arial Narrow"/>
          <w:bCs/>
          <w:color w:val="000000"/>
          <w:kern w:val="0"/>
          <w:sz w:val="22"/>
          <w:szCs w:val="22"/>
          <w:lang w:eastAsia="es-PE"/>
          <w14:ligatures w14:val="none"/>
        </w:rPr>
        <w:t>.</w:t>
      </w:r>
    </w:p>
    <w:bookmarkEnd w:id="5"/>
    <w:bookmarkEnd w:id="16"/>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44EFB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6A6FEC">
        <w:rPr>
          <w:rFonts w:ascii="Arial Narrow" w:eastAsia="Arial Narrow" w:hAnsi="Arial Narrow" w:cs="Arial Narrow"/>
          <w:color w:val="000000"/>
          <w:kern w:val="0"/>
          <w:sz w:val="22"/>
          <w:szCs w:val="22"/>
          <w:lang w:val="es-ES" w:eastAsia="es-ES"/>
          <w14:ligatures w14:val="none"/>
        </w:rPr>
        <w:t xml:space="preserve">, conviene requerir </w:t>
      </w:r>
      <w:r w:rsidR="006A6FEC" w:rsidRPr="006A6FEC">
        <w:rPr>
          <w:rFonts w:ascii="Arial Narrow" w:eastAsia="Arial Narrow" w:hAnsi="Arial Narrow" w:cs="Arial Narrow"/>
          <w:color w:val="000000"/>
          <w:kern w:val="0"/>
          <w:sz w:val="22"/>
          <w:szCs w:val="22"/>
          <w:lang w:val="es-ES" w:eastAsia="es-ES"/>
          <w14:ligatures w14:val="none"/>
        </w:rPr>
        <w:t>a la compañía aseguradora</w:t>
      </w:r>
      <w:r w:rsidRPr="006A6FEC">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4F61A0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4F61A012">
        <w:rPr>
          <w:rFonts w:ascii="Arial Narrow" w:eastAsia="Arial Narrow" w:hAnsi="Arial Narrow" w:cs="Arial Narrow"/>
          <w:color w:val="000000"/>
          <w:kern w:val="0"/>
          <w:sz w:val="22"/>
          <w:szCs w:val="22"/>
          <w:lang w:val="es-ES" w:eastAsia="es-ES"/>
          <w14:ligatures w14:val="none"/>
        </w:rPr>
        <w:t/>
      </w:r>
      <w:proofErr w:type="spellEnd"/>
      <w:r w:rsidRPr="4F61A012">
        <w:rPr>
          <w:rFonts w:ascii="Arial Narrow" w:eastAsia="Arial Narrow" w:hAnsi="Arial Narrow" w:cs="Arial Narrow"/>
          <w:color w:val="000000"/>
          <w:kern w:val="0"/>
          <w:sz w:val="22"/>
          <w:szCs w:val="22"/>
          <w:lang w:val="es-ES" w:eastAsia="es-ES"/>
          <w14:ligatures w14:val="none"/>
        </w:rPr>
        <w:t xml:space="preserve"> </w:t>
      </w:r>
      <w:r w:rsidR="58D99B88" w:rsidRPr="4F61A012">
        <w:rPr>
          <w:rFonts w:ascii="Arial Narrow" w:eastAsia="Arial Narrow" w:hAnsi="Arial Narrow" w:cs="Arial Narrow"/>
          <w:color w:val="000000" w:themeColor="text1"/>
          <w:sz w:val="22"/>
          <w:szCs w:val="22"/>
          <w:lang w:val="es-ES" w:eastAsia="es-ES"/>
        </w:rPr>
        <w:t xml:space="preserve">2101-1500343 </w:t>
      </w:r>
      <w:r w:rsidRPr="4F61A012">
        <w:rPr>
          <w:rFonts w:ascii="Arial Narrow" w:eastAsia="Arial Narrow" w:hAnsi="Arial Narrow" w:cs="Arial Narrow"/>
          <w:color w:val="000000"/>
          <w:kern w:val="0"/>
          <w:sz w:val="22"/>
          <w:szCs w:val="22"/>
          <w:lang w:val="es-ES" w:eastAsia="es-ES"/>
          <w14:ligatures w14:val="none"/>
        </w:rPr>
        <w:t xml:space="preserve">del Seguro Vehicular, </w:t>
      </w:r>
      <w:bookmarkStart w:id="17" w:name="_Hlk211877008"/>
      <w:r w:rsidRPr="4F61A012">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4F61A012">
        <w:rPr>
          <w:rFonts w:ascii="Arial Narrow" w:eastAsia="Arial Narrow" w:hAnsi="Arial Narrow" w:cs="Arial Narrow"/>
          <w:color w:val="000000"/>
          <w:kern w:val="0"/>
          <w:sz w:val="22"/>
          <w:szCs w:val="22"/>
          <w:lang w:val="es-ES" w:eastAsia="es-ES"/>
          <w14:ligatures w14:val="none"/>
        </w:rPr>
        <w:t>; (</w:t>
      </w:r>
      <w:proofErr w:type="spellStart"/>
      <w:r w:rsidRPr="4F61A012">
        <w:rPr>
          <w:rFonts w:ascii="Arial Narrow" w:eastAsia="Arial Narrow" w:hAnsi="Arial Narrow" w:cs="Arial Narrow"/>
          <w:color w:val="000000"/>
          <w:kern w:val="0"/>
          <w:sz w:val="22"/>
          <w:szCs w:val="22"/>
          <w:lang w:val="es-ES" w:eastAsia="es-ES"/>
          <w14:ligatures w14:val="none"/>
        </w:rPr>
        <w:t>ii</w:t>
      </w:r>
      <w:proofErr w:type="spellEnd"/>
      <w:r w:rsidRPr="4F61A0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7E73B070" w:rsidRPr="4F61A012">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4F61A012">
        <w:rPr>
          <w:rFonts w:ascii="Arial Narrow" w:eastAsia="Arial Narrow" w:hAnsi="Arial Narrow" w:cs="Arial Narrow"/>
          <w:color w:val="000000"/>
          <w:kern w:val="0"/>
          <w:sz w:val="22"/>
          <w:szCs w:val="22"/>
          <w:lang w:val="es-ES" w:eastAsia="es-ES"/>
          <w14:ligatures w14:val="none"/>
        </w:rPr>
        <w:t>; y, (</w:t>
      </w:r>
      <w:proofErr w:type="spellStart"/>
      <w:r w:rsidRPr="4F61A012">
        <w:rPr>
          <w:rFonts w:ascii="Arial Narrow" w:eastAsia="Arial Narrow" w:hAnsi="Arial Narrow" w:cs="Arial Narrow"/>
          <w:color w:val="000000"/>
          <w:kern w:val="0"/>
          <w:sz w:val="22"/>
          <w:szCs w:val="22"/>
          <w:lang w:val="es-ES" w:eastAsia="es-ES"/>
          <w14:ligatures w14:val="none"/>
        </w:rPr>
        <w:t>iii</w:t>
      </w:r>
      <w:proofErr w:type="spellEnd"/>
      <w:r w:rsidRPr="4F61A01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4F61A012">
        <w:rPr>
          <w:rFonts w:ascii="Arial Narrow" w:eastAsia="Arial Narrow" w:hAnsi="Arial Narrow" w:cs="Arial Narrow"/>
          <w:color w:val="000000"/>
          <w:kern w:val="0"/>
          <w:sz w:val="22"/>
          <w:szCs w:val="22"/>
          <w:lang w:val="es-ES" w:eastAsia="es-ES"/>
          <w14:ligatures w14:val="none"/>
        </w:rPr>
        <w:t xml:space="preserve"> </w:t>
      </w:r>
      <w:r w:rsidRPr="4F61A012">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EB7A73B" w:rsidR="00121544" w:rsidRPr="007B787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octubre de 2025, complementada mediante el escrito del 20 de octubre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0E72CE">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6A6FEC" w:rsidRPr="00861F06">
        <w:rPr>
          <w:rFonts w:ascii="Arial Narrow" w:eastAsia="Arial Narrow" w:hAnsi="Arial Narrow" w:cs="Arial Narrow"/>
          <w:spacing w:val="-3"/>
          <w:kern w:val="0"/>
          <w14:ligatures w14:val="none"/>
          <w:sz w:val="22"/>
          <w:szCs w:val="22"/>
        </w:rPr>
        <w:t xml:space="preserve"/>
      </w:r>
      <w:r w:rsidR="006A6FEC"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7B7877">
        <w:rPr>
          <w:rFonts w:ascii="Arial Narrow" w:eastAsia="Arial Narrow" w:hAnsi="Arial Narrow" w:cs="Arial Narrow"/>
          <w:color w:val="000000"/>
          <w:kern w:val="0"/>
          <w:sz w:val="22"/>
          <w:szCs w:val="22"/>
          <w:shd w:val="clear" w:color="auto" w:fill="FFFFFF"/>
          <w:lang w:eastAsia="es-PE"/>
          <w14:ligatures w14:val="none"/>
        </w:rPr>
        <w:t/>
      </w:r>
      <w:r w:rsidRPr="007B787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B787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B7877"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7877">
        <w:rPr>
          <w:rFonts w:ascii="Arial Narrow" w:eastAsia="Arial Narrow" w:hAnsi="Arial Narrow" w:cs="Arial Narrow"/>
          <w:color w:val="000000"/>
          <w:kern w:val="0"/>
          <w:sz w:val="22"/>
          <w:szCs w:val="22"/>
          <w:lang w:eastAsia="es-PE"/>
          <w14:ligatures w14:val="none"/>
        </w:rPr>
        <w:t>Presunta</w:t>
      </w:r>
      <w:r w:rsidRPr="007B78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7877">
        <w:rPr>
          <w:rFonts w:ascii="Arial Narrow" w:eastAsia="Arial Narrow" w:hAnsi="Arial Narrow" w:cs="Arial Narrow"/>
          <w:kern w:val="0"/>
          <w:sz w:val="22"/>
          <w:szCs w:val="22"/>
          <w:lang w:eastAsia="es-PE"/>
          <w14:ligatures w14:val="none"/>
        </w:rPr>
        <w:t xml:space="preserve"> de </w:t>
      </w:r>
      <w:r w:rsidRPr="007B787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B787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007B7877">
        <w:rPr>
          <w:rFonts w:ascii="Arial Narrow" w:eastAsia="Arial Narrow" w:hAnsi="Arial Narrow" w:cs="Arial Narrow"/>
          <w:kern w:val="0"/>
          <w:sz w:val="22"/>
          <w:szCs w:val="22"/>
          <w:shd w:val="clear" w:color="auto" w:fill="FFFFFF"/>
          <w:lang w:eastAsia="es-PE"/>
          <w14:ligatures w14:val="none"/>
        </w:rPr>
        <w:t/>
      </w:r>
      <w:proofErr w:type="spellEnd"/>
      <w:r w:rsidR="00FB44B8" w:rsidRPr="007B7877">
        <w:rPr>
          <w:rFonts w:ascii="Arial Narrow" w:eastAsia="Arial Narrow" w:hAnsi="Arial Narrow" w:cs="Arial Narrow"/>
          <w:kern w:val="0"/>
          <w:sz w:val="22"/>
          <w:szCs w:val="22"/>
          <w:shd w:val="clear" w:color="auto" w:fill="FFFFFF"/>
          <w:lang w:eastAsia="es-PE"/>
          <w14:ligatures w14:val="none"/>
        </w:rPr>
        <w:t xml:space="preserve"> </w:t>
      </w:r>
      <w:r w:rsidR="009350C0" w:rsidRPr="007B7877">
        <w:rPr>
          <w:rFonts w:ascii="Arial Narrow" w:eastAsia="Arial Narrow" w:hAnsi="Arial Narrow" w:cs="Arial Narrow"/>
          <w:color w:val="000000" w:themeColor="text1"/>
          <w:sz w:val="22"/>
          <w:szCs w:val="22"/>
          <w:lang w:eastAsia="es-ES"/>
        </w:rPr>
        <w:t xml:space="preserve">2101-1500343 </w:t>
      </w:r>
      <w:r w:rsidR="00FB44B8" w:rsidRPr="007B7877">
        <w:rPr>
          <w:rFonts w:ascii="Arial Narrow" w:eastAsia="Arial Narrow" w:hAnsi="Arial Narrow" w:cs="Arial Narrow"/>
          <w:kern w:val="0"/>
          <w:sz w:val="22"/>
          <w:szCs w:val="22"/>
          <w:shd w:val="clear" w:color="auto" w:fill="FFFFFF"/>
          <w:lang w:eastAsia="es-PE"/>
          <w14:ligatures w14:val="none"/>
        </w:rPr>
        <w:t xml:space="preserve">por el siniestro del </w:t>
      </w:r>
      <w:r w:rsidR="009350C0" w:rsidRPr="007B7877">
        <w:rPr>
          <w:rFonts w:ascii="Arial Narrow" w:eastAsia="Arial Narrow" w:hAnsi="Arial Narrow" w:cs="Arial Narrow"/>
          <w:sz w:val="22"/>
          <w:szCs w:val="22"/>
        </w:rPr>
        <w:t>19 de julio de 2025</w:t>
      </w:r>
      <w:r w:rsidR="00121544" w:rsidRPr="007B7877">
        <w:rPr>
          <w:rFonts w:ascii="Arial Narrow" w:eastAsia="Arial Narrow" w:hAnsi="Arial Narrow" w:cs="Arial Narrow"/>
          <w:kern w:val="0"/>
          <w14:ligatures w14:val="none"/>
          <w:sz w:val="22"/>
          <w:szCs w:val="22"/>
        </w:rPr>
        <w:t>.</w:t>
      </w:r>
    </w:p>
    <w:p w14:paraId="39BF39FC" w14:textId="77777777" w:rsidR="00121544" w:rsidRPr="00861F06"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861F0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w14:ligatures w14:val="none"/>
          <w:sz w:val="22"/>
          <w:szCs w:val="22"/>
        </w:rPr>
        <w:t xml:space="preserve">, </w:t>
      </w:r>
      <w:r w:rsidRPr="00861F06">
        <w:rPr>
          <w:rFonts w:ascii="Arial Narrow" w:eastAsia="Arial Narrow" w:hAnsi="Arial Narrow" w:cs="Arial Narrow"/>
          <w:kern w:val="0"/>
          <w:sz w:val="22"/>
          <w:szCs w:val="22"/>
          <w:shd w:val="clear" w:color="auto" w:fill="FFFFFF"/>
          <w:lang w:eastAsia="es-PE"/>
          <w14:ligatures w14:val="none"/>
        </w:rPr>
        <w:t xml:space="preserve">en tanto </w:t>
      </w:r>
      <w:r w:rsidR="0047226B" w:rsidRPr="00861F06">
        <w:rPr>
          <w:rFonts w:ascii="Arial Narrow" w:eastAsia="Arial Narrow" w:hAnsi="Arial Narrow" w:cs="Arial Narrow"/>
          <w:kern w:val="0"/>
          <w14:ligatures w14:val="none"/>
          <w:sz w:val="22"/>
          <w:szCs w:val="22"/>
        </w:rPr>
        <w:t xml:space="preserve">la compañía aseguradora </w:t>
      </w:r>
      <w:r w:rsidR="0047226B" w:rsidRPr="00861F06">
        <w:rPr>
          <w:rFonts w:ascii="Arial Narrow" w:eastAsia="Arial Narrow" w:hAnsi="Arial Narrow" w:cs="Arial Narrow"/>
          <w:sz w:val="22"/>
          <w:szCs w:val="22"/>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sz w:val="22"/>
          <w:szCs w:val="22"/>
        </w:rPr>
        <w:t/>
      </w:r>
      <w:proofErr w:type="spellEnd"/>
      <w:r w:rsidR="0047226B" w:rsidRPr="00861F06">
        <w:rPr>
          <w:rFonts w:ascii="Arial Narrow" w:eastAsia="Arial Narrow" w:hAnsi="Arial Narrow" w:cs="Arial Narrow"/>
          <w:sz w:val="22"/>
          <w:szCs w:val="22"/>
        </w:rPr>
        <w:t xml:space="preserve"> 2101-1500343 por falta de pago de la prima</w:t>
      </w:r>
      <w:r w:rsidRPr="00861F06">
        <w:rPr>
          <w:rFonts w:ascii="Arial Narrow" w:eastAsia="Arial Narrow" w:hAnsi="Arial Narrow" w:cs="Arial Narrow"/>
          <w:kern w:val="0"/>
          <w14:ligatures w14:val="none"/>
          <w:sz w:val="22"/>
          <w:szCs w:val="22"/>
        </w:rPr>
        <w:t>.</w:t>
      </w:r>
    </w:p>
    <w:p w14:paraId="0B0291C5" w14:textId="77777777" w:rsidR="00121544" w:rsidRPr="00901AC3" w:rsidRDefault="00121544" w:rsidP="00327F5B">
      <w:pPr>
        <w:pStyle w:val="Prrafodelista"/>
        <w:spacing w:before="0" w:after="0" w:line="240" w:lineRule="auto"/>
        <w:rPr>
          <w:rFonts w:ascii="Arial Narrow" w:eastAsia="Arial Narrow" w:hAnsi="Arial Narrow" w:cs="Arial Narrow"/>
          <w:kern w:val="0"/>
          <w14:ligatures w14:val="none"/>
          <w:sz w:val="22"/>
          <w:szCs w:val="22"/>
        </w:rPr>
      </w:pPr>
    </w:p>
    <w:p w14:paraId="042B3F54" w14: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9" w:name="_Hlk213688106"/>
      <w:r w:rsidRPr="00901AC3">
        <w:rPr>
          <w:rFonts w:ascii="Arial Narrow" w:eastAsia="Arial Narrow" w:hAnsi="Arial Narrow" w:cs="Arial Narrow"/>
          <w:sz w:val="22"/>
          <w:szCs w:val="22"/>
        </w:rPr>
        <w:t>Presunta infracción al numeral 88.1</w:t>
      </w:r>
      <w:r w:rsidR="001D3F79" w:rsidRPr="00901AC3">
        <w:rPr>
          <w:rFonts w:ascii="Arial Narrow" w:eastAsia="Arial Narrow" w:hAnsi="Arial Narrow" w:cs="Arial Narrow"/>
          <w:kern w:val="0"/>
          <w14:ligatures w14:val="none"/>
          <w:sz w:val="22"/>
          <w:szCs w:val="22"/>
        </w:rPr>
        <w:t/>
      </w:r>
      <w:r w:rsidRPr="00901AC3">
        <w:rPr>
          <w:rFonts w:ascii="Arial Narrow" w:eastAsia="Arial Narrow" w:hAnsi="Arial Narrow" w:cs="Arial Narrow"/>
          <w:sz w:val="22"/>
          <w:szCs w:val="22"/>
        </w:rPr>
        <w:t xml:space="preserve"> del artículo 88</w:t>
      </w:r>
      <w:r w:rsidR="001D3F79" w:rsidRPr="00901AC3">
        <w:rPr>
          <w:rFonts w:ascii="Arial Narrow" w:eastAsia="Arial Narrow" w:hAnsi="Arial Narrow" w:cs="Arial Narrow"/>
          <w:kern w:val="0"/>
          <w14:ligatures w14:val="none"/>
          <w:sz w:val="22"/>
          <w:szCs w:val="22"/>
        </w:rPr>
        <w:t/>
      </w:r>
      <w:r w:rsidRPr="00901AC3">
        <w:rPr>
          <w:rFonts w:ascii="Arial Narrow" w:eastAsia="Arial Narrow" w:hAnsi="Arial Narrow" w:cs="Arial Narrow"/>
          <w:sz w:val="22"/>
          <w:szCs w:val="22"/>
        </w:rPr>
        <w:t xml:space="preserve"> de la Ley </w:t>
      </w:r>
      <w:proofErr w:type="spellStart"/>
      <w:r w:rsidRPr="00901AC3">
        <w:rPr>
          <w:rFonts w:ascii="Arial Narrow" w:eastAsia="Arial Narrow" w:hAnsi="Arial Narrow" w:cs="Arial Narrow"/>
          <w:sz w:val="22"/>
          <w:szCs w:val="22"/>
        </w:rPr>
        <w:t/>
      </w:r>
      <w:proofErr w:type="spellEnd"/>
      <w:r w:rsidRPr="00901AC3">
        <w:rPr>
          <w:rFonts w:ascii="Arial Narrow" w:eastAsia="Arial Narrow" w:hAnsi="Arial Narrow" w:cs="Arial Narrow"/>
          <w:sz w:val="22"/>
          <w:szCs w:val="22"/>
        </w:rPr>
        <w:t xml:space="preserve"> 29571, Código de Protección y Defensa del Consumidor, </w:t>
      </w:r>
      <w:r w:rsidRPr="00901AC3">
        <w:rPr>
          <w:rFonts w:ascii="Arial Narrow" w:eastAsia="Arial Narrow" w:hAnsi="Arial Narrow" w:cs="Arial Narrow"/>
          <w:kern w:val="0"/>
          <w14:ligatures w14:val="none"/>
          <w:sz w:val="22"/>
          <w:szCs w:val="22"/>
        </w:rPr>
        <w:t xml:space="preserve">en tanto </w:t>
      </w:r>
      <w:r w:rsidR="00901AC3" w:rsidRPr="00901AC3">
        <w:rPr>
          <w:rFonts w:ascii="Arial Narrow" w:eastAsia="Arial Narrow" w:hAnsi="Arial Narrow" w:cs="Arial Narrow"/>
          <w:kern w:val="0"/>
          <w14:ligatures w14:val="none"/>
          <w:sz w:val="22"/>
          <w:szCs w:val="22"/>
        </w:rPr>
        <w:t>la compañía aseguradora</w:t>
      </w:r>
      <w:r w:rsidRPr="00901AC3">
        <w:rPr>
          <w:rFonts w:ascii="Arial Narrow" w:eastAsia="Arial Narrow" w:hAnsi="Arial Narrow" w:cs="Arial Narrow"/>
          <w:kern w:val="0"/>
          <w14:ligatures w14:val="none"/>
          <w:sz w:val="22"/>
          <w:szCs w:val="22"/>
        </w:rPr>
        <w:t xml:space="preserve"> habría brindado una respuesta inadecuada al reclamo presentado por el denunciante el </w:t>
      </w:r>
      <w:r w:rsidR="00901AC3" w:rsidRPr="00901AC3">
        <w:rPr>
          <w:rFonts w:ascii="Arial Narrow" w:eastAsia="Arial Narrow" w:hAnsi="Arial Narrow" w:cs="Arial Narrow"/>
          <w:sz w:val="22"/>
          <w:szCs w:val="22"/>
        </w:rPr>
        <w:t>11 de agosto de 2025</w:t>
      </w:r>
      <w:r w:rsidR="6EF6C3CB" w:rsidRPr="00901AC3">
        <w:rPr>
          <w:rFonts w:ascii="Arial Narrow" w:eastAsia="Arial Narrow" w:hAnsi="Arial Narrow" w:cs="Arial Narrow"/>
          <w:kern w:val="0"/>
          <w14:ligatures w14:val="none"/>
          <w:sz w:val="22"/>
          <w:szCs w:val="22"/>
        </w:rPr>
        <w:t>.</w:t>
      </w:r>
      <w:bookmarkEnd w:id="19"/>
    </w:p>
    <w:p w14:paraId="66A091DA" w14:textId="77777777" w:rsidR="00302F3F" w:rsidRPr="00302F3F" w:rsidRDefault="00302F3F" w:rsidP="00302F3F">
      <w:pPr>
        <w:spacing w:before="0" w:after="0" w:line="240" w:lineRule="auto"/>
        <w:jc w:val="both"/>
        <w:rPr>
          <w:rFonts w:ascii="Arial Narrow" w:eastAsia="Arial Narrow" w:hAnsi="Arial Narrow" w:cs="Arial Narrow"/>
          <w:kern w:val="0"/>
          <w14:ligatures w14:val="none"/>
          <w:sz w:val="22"/>
          <w:szCs w:val="22"/>
        </w:rPr>
      </w:pPr>
    </w:p>
    <w:p w14:paraId="0A292C9F" w14:textId="414BD73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E72CE" w:rsidRPr="000E72CE">
        <w:rPr>
          <w:rFonts w:ascii="Arial Narrow" w:eastAsia="Arial Narrow" w:hAnsi="Arial Narrow" w:cs="Arial Narrow"/>
          <w:color w:val="000000"/>
          <w:kern w:val="0"/>
          <w:sz w:val="22"/>
          <w:szCs w:val="22"/>
          <w:lang w:val="es-ES" w:eastAsia="es-ES"/>
          <w14:ligatures w14:val="none"/>
        </w:rPr>
        <w:t>18 de octubre de 2025, complementada mediante el escrito del 20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971F4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E72CE" w:rsidRPr="00FC3004">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0E72C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DF4147F" w:rsidR="00CA59A2" w:rsidRPr="0026598E" w:rsidRDefault="00CA59A2" w:rsidP="4F61A012">
      <w:pPr>
        <w:spacing w:after="0" w:line="240" w:lineRule="auto"/>
        <w:jc w:val="both"/>
        <w:rPr>
          <w:rFonts w:ascii="Arial Narrow" w:eastAsia="Arial Narrow" w:hAnsi="Arial Narrow" w:cs="Arial Narrow"/>
          <w:color w:val="000000"/>
          <w:kern w:val="0"/>
          <w:sz w:val="22"/>
          <w:szCs w:val="22"/>
          <w:lang w:eastAsia="es-ES"/>
          <w14:ligatures w14:val="none"/>
        </w:rPr>
      </w:pPr>
      <w:r w:rsidRPr="4F61A012">
        <w:rPr>
          <w:rFonts w:ascii="Arial Narrow" w:eastAsia="Arial Narrow" w:hAnsi="Arial Narrow" w:cs="Arial Narrow"/>
          <w:b/>
          <w:bCs/>
          <w:color w:val="000000"/>
          <w:kern w:val="0"/>
          <w:sz w:val="22"/>
          <w:szCs w:val="22"/>
          <w:lang w:eastAsia="es-PE"/>
          <w14:ligatures w14:val="none"/>
        </w:rPr>
        <w:t xml:space="preserve">QUINTO:</w:t>
      </w:r>
      <w:r w:rsidRPr="4F61A012">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1B87FE1B" w:rsidRPr="4F61A012">
        <w:rPr>
          <w:rFonts w:ascii="Arial Narrow" w:eastAsia="Arial Narrow" w:hAnsi="Arial Narrow" w:cs="Arial Narrow"/>
          <w:color w:val="000000" w:themeColor="text1"/>
          <w:sz w:val="22"/>
          <w:szCs w:val="22"/>
          <w:lang w:val="es-ES" w:eastAsia="es-ES"/>
        </w:rPr>
        <w:t xml:space="preserve">(i) presentar una copia completa, legible y debidamente suscrita de la Póliza </w:t>
      </w:r>
      <w:proofErr w:type="spellStart"/>
      <w:r w:rsidR="1B87FE1B" w:rsidRPr="4F61A012">
        <w:rPr>
          <w:rFonts w:ascii="Arial Narrow" w:eastAsia="Arial Narrow" w:hAnsi="Arial Narrow" w:cs="Arial Narrow"/>
          <w:color w:val="000000" w:themeColor="text1"/>
          <w:sz w:val="22"/>
          <w:szCs w:val="22"/>
          <w:lang w:val="es-ES" w:eastAsia="es-ES"/>
        </w:rPr>
        <w:t/>
      </w:r>
      <w:proofErr w:type="spellEnd"/>
      <w:r w:rsidR="1B87FE1B" w:rsidRPr="4F61A012">
        <w:rPr>
          <w:rFonts w:ascii="Arial Narrow" w:eastAsia="Arial Narrow" w:hAnsi="Arial Narrow" w:cs="Arial Narrow"/>
          <w:color w:val="000000" w:themeColor="text1"/>
          <w:sz w:val="22"/>
          <w:szCs w:val="22"/>
          <w:lang w:val="es-ES" w:eastAsia="es-ES"/>
        </w:rPr>
        <w:t xml:space="preserve"> 2101-1500343 del Seguro Vehicular, así como el cargo de remisión de la póliza</w:t>
      </w:r>
      <w:r w:rsidR="007B7877">
        <w:rPr>
          <w:rFonts w:ascii="Arial Narrow" w:eastAsia="Arial Narrow" w:hAnsi="Arial Narrow" w:cs="Arial Narrow"/>
          <w:color w:val="000000" w:themeColor="text1"/>
          <w:sz w:val="22"/>
          <w:szCs w:val="22"/>
          <w:lang w:val="es-ES" w:eastAsia="es-ES"/>
        </w:rPr>
        <w:t xml:space="preserve"> notificada al denunciante</w:t>
      </w:r>
      <w:r w:rsidR="1B87FE1B" w:rsidRPr="4F61A012">
        <w:rPr>
          <w:rFonts w:ascii="Arial Narrow" w:eastAsia="Arial Narrow" w:hAnsi="Arial Narrow" w:cs="Arial Narrow"/>
          <w:color w:val="000000" w:themeColor="text1"/>
          <w:sz w:val="22"/>
          <w:szCs w:val="22"/>
          <w:lang w:val="es-ES" w:eastAsia="es-ES"/>
        </w:rPr>
        <w:t>; (</w:t>
      </w:r>
      <w:proofErr w:type="spellStart"/>
      <w:r w:rsidR="1B87FE1B" w:rsidRPr="4F61A012">
        <w:rPr>
          <w:rFonts w:ascii="Arial Narrow" w:eastAsia="Arial Narrow" w:hAnsi="Arial Narrow" w:cs="Arial Narrow"/>
          <w:color w:val="000000" w:themeColor="text1"/>
          <w:sz w:val="22"/>
          <w:szCs w:val="22"/>
          <w:lang w:val="es-ES" w:eastAsia="es-ES"/>
        </w:rPr>
        <w:t>ii</w:t>
      </w:r>
      <w:proofErr w:type="spellEnd"/>
      <w:r w:rsidR="1B87FE1B" w:rsidRPr="4F61A012">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justificada; y, (</w:t>
      </w:r>
      <w:proofErr w:type="spellStart"/>
      <w:r w:rsidR="1B87FE1B" w:rsidRPr="4F61A012">
        <w:rPr>
          <w:rFonts w:ascii="Arial Narrow" w:eastAsia="Arial Narrow" w:hAnsi="Arial Narrow" w:cs="Arial Narrow"/>
          <w:color w:val="000000" w:themeColor="text1"/>
          <w:sz w:val="22"/>
          <w:szCs w:val="22"/>
          <w:lang w:val="es-ES" w:eastAsia="es-ES"/>
        </w:rPr>
        <w:t>iii</w:t>
      </w:r>
      <w:proofErr w:type="spellEnd"/>
      <w:r w:rsidR="1B87FE1B" w:rsidRPr="4F61A012">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DE9146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C3004">
        <w:rPr>
          <w:rFonts w:ascii="Arial Narrow" w:eastAsia="Arial Narrow" w:hAnsi="Arial Narrow" w:cs="Arial Narrow"/>
          <w:spacing w:val="-3"/>
          <w:kern w:val="0"/>
          <w14:ligatures w14:val="none"/>
          <w:sz w:val="22"/>
          <w:szCs w:val="22"/>
        </w:rPr>
        <w:t/>
      </w:r>
      <w:r w:rsidR="00FC3004" w:rsidRPr="00FC3004">
        <w:rPr>
          <w:rFonts w:ascii="Arial Narrow" w:eastAsia="Arial Narrow" w:hAnsi="Arial Narrow" w:cs="Arial Narrow"/>
          <w:spacing w:val="-3"/>
          <w:kern w:val="0"/>
          <w14:ligatures w14:val="none"/>
          <w:sz w:val="22"/>
          <w:szCs w:val="22"/>
        </w:rPr>
        <w:t xml:space="preserve"/>
      </w:r>
      <w:r w:rsidR="00FC3004" w:rsidRPr="00FC3004">
        <w:rPr>
          <w:rFonts w:ascii="Arial Narrow" w:eastAsia="Arial Narrow" w:hAnsi="Arial Narrow" w:cs="Arial Narrow"/>
          <w:color w:val="000000"/>
          <w:kern w:val="0"/>
          <w:sz w:val="22"/>
          <w:szCs w:val="22"/>
          <w:shd w:val="clear" w:color="auto" w:fill="FFFFFF"/>
          <w:lang w:eastAsia="es-PE"/>
          <w14:ligatures w14:val="none"/>
        </w:rPr>
        <w:t/>
      </w:r>
      <w:r w:rsidR="00FC3004">
        <w:rPr>
          <w:rFonts w:ascii="Arial Narrow" w:eastAsia="Arial Narrow" w:hAnsi="Arial Narrow" w:cs="Arial Narrow"/>
          <w:color w:val="000000"/>
          <w:kern w:val="0"/>
          <w:sz w:val="22"/>
          <w:szCs w:val="22"/>
          <w:shd w:val="clear" w:color="auto" w:fill="FFFFFF"/>
          <w:lang w:eastAsia="es-PE"/>
          <w14:ligatures w14:val="none"/>
        </w:rPr>
        <w:t xml:space="preserve"/>
      </w:r>
      <w:r w:rsidRPr="00FC3004">
        <w:rPr>
          <w:rFonts w:ascii="Arial Narrow" w:eastAsia="Arial Narrow" w:hAnsi="Arial Narrow" w:cs="Arial Narrow"/>
          <w:color w:val="000000"/>
          <w:sz w:val="22"/>
          <w:szCs w:val="22"/>
        </w:rPr>
        <w:t/>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xml:space="preserve"/>
      </w:r>
      <w:r w:rsidRPr="00FC3004">
        <w:rPr>
          <w:rFonts w:ascii="Arial Narrow" w:eastAsia="Arial Narrow" w:hAnsi="Arial Narrow" w:cs="Arial Narrow"/>
          <w:color w:val="000000"/>
          <w:sz w:val="22"/>
          <w:szCs w:val="22"/>
        </w:rPr>
        <w:t/>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4" w:name="_Hlk198890962"/>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tab/>
        <w:t>Publicado</w:t>
      </w:r>
      <w:r w:rsidRPr="00E56BA6">
        <w:rPr>
          <w:rFonts w:ascii="Arial Narrow" w:eastAsia="Arial Narrow" w:hAnsi="Arial Narrow" w:cs="Arial Narrow"/>
          <w:b/>
          <w:sz w:val="16"/>
          <w:szCs w:val="16"/>
        </w:rPr>
        <w:t xml:space="preserve"> </w:t>
      </w:r>
      <w:r w:rsidRPr="00E56BA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Narrow"/>
          <w:sz w:val="16"/>
          <w:szCs w:val="16"/>
        </w:rPr>
        <w:t/>
      </w:r>
      <w:proofErr w:type="spellEnd"/>
      <w:r w:rsidRPr="00E56BA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t>
      </w: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DE ORGANIZACIÓN Y FUNCIONES DEL INDECOPI, APROBADA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ab/>
        <w:t>Artículo 27.-</w:t>
      </w:r>
      <w:r w:rsidRPr="00E56BA6">
        <w:rPr>
          <w:rFonts w:ascii="Arial Narrow" w:eastAsia="Arial Narrow" w:hAnsi="Arial Narrow" w:cs="Arial Narrow"/>
          <w:sz w:val="16"/>
          <w:szCs w:val="16"/>
        </w:rPr>
        <w:t xml:space="preserve"> De la Comisión de Protección al </w:t>
      </w:r>
      <w:proofErr w:type="gramStart"/>
      <w:r w:rsidRPr="00E56BA6">
        <w:rPr>
          <w:rFonts w:ascii="Arial Narrow" w:eastAsia="Arial Narrow" w:hAnsi="Arial Narrow" w:cs="Arial Narrow"/>
          <w:sz w:val="16"/>
          <w:szCs w:val="16"/>
        </w:rPr>
        <w:t>Consumidor.-</w:t>
      </w:r>
      <w:proofErr w:type="gramEnd"/>
      <w:r w:rsidRPr="00E56BA6">
        <w:rPr>
          <w:rFonts w:ascii="Arial Narrow" w:eastAsia="Arial Narrow" w:hAnsi="Arial Narrow" w:cs="Arial Narrow"/>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6D07B94A" w14:textId="77777777" w:rsidR="00121544" w:rsidRPr="00E56BA6" w:rsidRDefault="00121544" w:rsidP="00121544">
      <w:pPr>
        <w:pStyle w:val="Textonotapie"/>
        <w:ind w:firstLine="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60688A27" w14:textId="77777777" w:rsidR="00121544" w:rsidRPr="00E56BA6" w:rsidRDefault="00121544" w:rsidP="00121544">
      <w:pPr>
        <w:pStyle w:val="Textonotapie"/>
        <w:ind w:firstLine="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807 Artículo 24.-</w:t>
      </w:r>
      <w:r w:rsidRPr="00E56BA6">
        <w:rPr>
          <w:rFonts w:ascii="Arial Narrow" w:eastAsia="Arial Narrow" w:hAnsi="Arial Narrow" w:cs="Arial Narrow"/>
          <w:sz w:val="16"/>
          <w:szCs w:val="16"/>
        </w:rPr>
        <w:t xml:space="preserve"> El </w:t>
      </w:r>
      <w:proofErr w:type="gramStart"/>
      <w:r w:rsidRPr="00E56BA6">
        <w:rPr>
          <w:rFonts w:ascii="Arial Narrow" w:eastAsia="Arial Narrow" w:hAnsi="Arial Narrow" w:cs="Arial Narrow"/>
          <w:sz w:val="16"/>
          <w:szCs w:val="16"/>
        </w:rPr>
        <w:t>Secretario Técnico</w:t>
      </w:r>
      <w:proofErr w:type="gramEnd"/>
      <w:r w:rsidRPr="00E56BA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56BA6">
        <w:rPr>
          <w:rFonts w:ascii="Arial Narrow" w:eastAsia="Arial Narrow" w:hAnsi="Arial Narrow" w:cs="Arial Narrow"/>
          <w:sz w:val="16"/>
          <w:szCs w:val="16"/>
        </w:rPr>
        <w:t/>
      </w:r>
      <w:proofErr w:type="spellEnd"/>
      <w:r w:rsidRPr="00E56BA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eastAsia="Arial Narrow" w:hAnsi="Arial Narrow" w:cs="Arial Narrow"/>
          <w:sz w:val="16"/>
          <w:szCs w:val="16"/>
        </w:rPr>
        <w:t>entrada en vigencia</w:t>
      </w:r>
      <w:proofErr w:type="gramEnd"/>
      <w:r w:rsidRPr="00E56BA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6D8A2F03" w14:textId="77777777" w:rsidR="00CA59A2" w:rsidRPr="00E56BA6" w:rsidRDefault="00CA59A2" w:rsidP="00CA59A2">
      <w:pPr>
        <w:pStyle w:val="Textonotapie"/>
        <w:ind w:left="567" w:hanging="567"/>
        <w:jc w:val="both"/>
        <w:rPr>
          <w:rFonts w:ascii="Arial Narrow" w:eastAsia="Arial Narrow" w:hAnsi="Arial Narrow" w:cs="Arial Narrow"/>
          <w:b/>
          <w:bCs/>
          <w:sz w:val="16"/>
          <w:szCs w:val="16"/>
        </w:rPr>
      </w:pP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E56BA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vertAlign w:val="superscript"/>
        </w:rPr>
        <w:t xml:space="preserve"/>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Narrow"/>
          <w:b/>
          <w:sz w:val="16"/>
          <w:szCs w:val="16"/>
        </w:rPr>
      </w:pPr>
      <w:r w:rsidRPr="00E56BA6">
        <w:rPr>
          <w:rFonts w:ascii="Arial Narrow" w:eastAsia="Arial Narrow" w:hAnsi="Arial Narrow" w:cs="Arial Narrow"/>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4B3DC1A8" w14:textId="77777777" w:rsidR="00CA59A2" w:rsidRPr="00E56BA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r>
      <w:r w:rsidRPr="00E56BA6">
        <w:rPr>
          <w:rFonts w:ascii="Arial Narrow" w:eastAsia="Arial Narrow" w:hAnsi="Arial Narrow" w:cs="Arial Narrow"/>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eastAsia="Arial Narrow" w:hAnsi="Arial Narrow" w:cs="Arial Narrow"/>
          <w:sz w:val="16"/>
          <w:szCs w:val="16"/>
        </w:rPr>
        <w:t>conjuntamente con</w:t>
      </w:r>
      <w:proofErr w:type="gramEnd"/>
      <w:r w:rsidRPr="00E56BA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56BA6" w:rsidRDefault="00CA59A2" w:rsidP="00CA59A2">
      <w:pPr>
        <w:spacing w:after="0" w:line="240" w:lineRule="auto"/>
        <w:ind w:left="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d. En caso de infracciones muy graves y de reincidencia o </w:t>
      </w:r>
      <w:proofErr w:type="spellStart"/>
      <w:r w:rsidRPr="00E56BA6">
        <w:rPr>
          <w:rFonts w:ascii="Arial Narrow" w:eastAsia="Arial Narrow" w:hAnsi="Arial Narrow" w:cs="Arial Narrow"/>
          <w:sz w:val="16"/>
          <w:szCs w:val="16"/>
        </w:rPr>
        <w:t>reiterancia</w:t>
      </w:r>
      <w:proofErr w:type="spellEnd"/>
      <w:r w:rsidRPr="00E56BA6">
        <w:rPr>
          <w:rFonts w:ascii="Arial Narrow" w:eastAsia="Arial Narrow" w:hAnsi="Arial Narrow" w:cs="Arial Narrow"/>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w:t>
      </w:r>
      <w:proofErr w:type="spellStart"/>
      <w:r w:rsidRPr="00E56BA6">
        <w:rPr>
          <w:rFonts w:ascii="Arial Narrow" w:eastAsia="Arial Narrow" w:hAnsi="Arial Narrow" w:cs="Arial Narrow"/>
          <w:sz w:val="16"/>
          <w:szCs w:val="16"/>
        </w:rPr>
        <w:t>ii</w:t>
      </w:r>
      <w:proofErr w:type="spellEnd"/>
      <w:r w:rsidRPr="00E56BA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e. Publicación de avisos </w:t>
      </w:r>
      <w:proofErr w:type="spellStart"/>
      <w:r w:rsidRPr="00E56BA6">
        <w:rPr>
          <w:rFonts w:ascii="Arial Narrow" w:eastAsia="Arial Narrow" w:hAnsi="Arial Narrow" w:cs="Arial Narrow"/>
          <w:sz w:val="16"/>
          <w:szCs w:val="16"/>
        </w:rPr>
        <w:t>rectificatorios</w:t>
      </w:r>
      <w:proofErr w:type="spellEnd"/>
      <w:r w:rsidRPr="00E56BA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Narrow"/>
          <w:b/>
          <w:sz w:val="16"/>
          <w:szCs w:val="16"/>
        </w:rPr>
      </w:pPr>
      <w:r w:rsidRPr="00E56BA6">
        <w:rPr>
          <w:rFonts w:ascii="Arial Narrow" w:eastAsia="Arial Narrow" w:hAnsi="Arial Narrow" w:cs="Arial Narrow"/>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Narrow"/>
          <w:sz w:val="16"/>
          <w:szCs w:val="16"/>
        </w:rPr>
        <w:t>liminarmente</w:t>
      </w:r>
      <w:proofErr w:type="spellEnd"/>
      <w:r w:rsidRPr="00E56BA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E56BA6"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b/>
          <w:bCs/>
          <w:sz w:val="16"/>
          <w:szCs w:val="16"/>
          <w:vertAlign w:val="superscript"/>
        </w:rPr>
        <w:footnoteRef/>
      </w:r>
      <w:r w:rsidRPr="00E56BA6">
        <w:rPr>
          <w:rFonts w:ascii="Arial Narrow" w:eastAsia="Arial Narrow" w:hAnsi="Arial Narrow" w:cs="Arial Narrow"/>
          <w:b/>
          <w:bCs/>
          <w:sz w:val="16"/>
          <w:szCs w:val="16"/>
        </w:rPr>
        <w:t xml:space="preserve"/>
      </w:r>
      <w:r w:rsidRPr="00E56BA6">
        <w:rPr>
          <w:rFonts w:ascii="Arial Narrow" w:eastAsia="Arial Narrow" w:hAnsi="Arial Narrow" w:cs="Arial Narrow"/>
          <w:b/>
          <w:bCs/>
          <w:sz w:val="16"/>
          <w:szCs w:val="16"/>
        </w:rPr>
        <w:tab/>
        <w:t xml:space="preserve">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eastAsia="Arial Narrow" w:hAnsi="Arial Narrow" w:cs="Arial Narrow"/>
          <w:bCs/>
          <w:sz w:val="16"/>
          <w:szCs w:val="16"/>
        </w:rPr>
      </w:pPr>
      <w:r w:rsidRPr="00E56BA6">
        <w:rPr>
          <w:rFonts w:ascii="Arial Narrow" w:eastAsia="Arial Narrow" w:hAnsi="Arial Narrow" w:cs="Arial Narrow"/>
          <w:b/>
          <w:sz w:val="16"/>
          <w:szCs w:val="16"/>
        </w:rPr>
        <w:t xml:space="preserve">Artículo 29.- </w:t>
      </w:r>
      <w:r w:rsidRPr="00E56BA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56BA6">
        <w:rPr>
          <w:rFonts w:ascii="Arial Narrow" w:eastAsia="Arial Narrow" w:hAnsi="Arial Narrow" w:cs="Arial Narrow"/>
          <w:bCs/>
          <w:sz w:val="16"/>
          <w:szCs w:val="16"/>
        </w:rPr>
        <w:t>Secretario Técnico</w:t>
      </w:r>
      <w:proofErr w:type="gramEnd"/>
      <w:r w:rsidRPr="00E56BA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56BA6">
        <w:rPr>
          <w:rFonts w:ascii="Arial Narrow" w:eastAsia="Arial Narrow" w:hAnsi="Arial Narrow" w:cs="Arial Narrow"/>
          <w:bCs/>
          <w:sz w:val="16"/>
          <w:szCs w:val="16"/>
        </w:rPr>
        <w:t>Secretario Técnico</w:t>
      </w:r>
      <w:proofErr w:type="gramEnd"/>
      <w:r w:rsidRPr="00E56BA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006-2026-JUS y publicado el 30 de abril de 2026</w:t>
      </w:r>
    </w:p>
    <w:p w14:paraId="29C91C86" w14:textId="77777777" w:rsidR="00CA59A2" w:rsidRPr="00E56BA6" w:rsidRDefault="00CA59A2" w:rsidP="00CA59A2">
      <w:pPr>
        <w:pStyle w:val="Textonotapie"/>
        <w:ind w:left="1134"/>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20.- Modalidades de notificación</w:t>
      </w:r>
    </w:p>
    <w:p w14:paraId="23580398" w14:textId="77777777" w:rsidR="00CA59A2" w:rsidRPr="00E56BA6" w:rsidRDefault="00CA59A2" w:rsidP="00CA59A2">
      <w:pPr>
        <w:pStyle w:val="Textonotapie"/>
        <w:ind w:left="1134" w:hanging="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20.4. </w:t>
      </w:r>
      <w:r w:rsidRPr="00E56B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