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5172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6C87" w:rsidRPr="00F76C87">
        <w:rPr>
          <w:rFonts w:ascii="Arial Narrow" w:eastAsia="Arial Narrow" w:hAnsi="Arial Narrow" w:cs="Arial Narrow"/>
          <w:b/>
          <w:bCs/>
          <w:color w:val="000000"/>
          <w:kern w:val="0"/>
          <w:sz w:val="22"/>
          <w:szCs w:val="22"/>
          <w:shd w:val="clear" w:color="auto" w:fill="FFFFFF"/>
          <w:lang w:eastAsia="es-PE"/>
          <w14:ligatures w14:val="none"/>
        </w:rPr>
        <w:t>2634</w:t>
      </w:r>
      <w:r w:rsidRPr="00F76C87">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C87">
        <w:rPr>
          <w:rFonts w:ascii="Arial Narrow" w:eastAsia="Arial Narrow" w:hAnsi="Arial Narrow" w:cs="Arial Narrow"/>
          <w:b/>
          <w:color w:val="000000"/>
          <w:kern w:val="0"/>
          <w:sz w:val="22"/>
          <w:szCs w:val="22"/>
          <w:lang w:eastAsia="es-PE"/>
          <w14:ligatures w14:val="none"/>
        </w:rPr>
        <w:t>DENUNCIADO</w:t>
      </w:r>
      <w:r w:rsidRPr="00F76C87">
        <w:rPr>
          <w:rFonts w:ascii="Arial Narrow" w:eastAsia="Arial Narrow" w:hAnsi="Arial Narrow" w:cs="Arial Narrow"/>
          <w:b/>
          <w:color w:val="000000"/>
          <w:kern w:val="0"/>
          <w:sz w:val="22"/>
          <w:szCs w:val="22"/>
          <w:lang w:eastAsia="es-PE"/>
          <w14:ligatures w14:val="none"/>
        </w:rPr>
        <w:tab/>
        <w:t>:</w:t>
      </w:r>
      <w:r w:rsidRPr="00F76C87">
        <w:rPr>
          <w:rFonts w:ascii="Arial Narrow" w:eastAsia="Arial Narrow" w:hAnsi="Arial Narrow" w:cs="Arial Narrow"/>
          <w:b/>
          <w:color w:val="000000"/>
          <w:kern w:val="0"/>
          <w:sz w:val="22"/>
          <w:szCs w:val="22"/>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147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3147D">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00996DC2"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kern w:val="0"/>
          <w14:ligatures w14:val="none"/>
          <w:sz w:val="22"/>
          <w:szCs w:val="22"/>
        </w:rPr>
        <w:t xml:space="preserve"/>
      </w:r>
      <w:r w:rsidR="00F76C87" w:rsidRPr="00F76C87">
        <w:rPr>
          <w:rFonts w:ascii="Arial Narrow" w:eastAsia="Arial Narrow" w:hAnsi="Arial Narrow" w:cs="Arial Narrow"/>
          <w:kern w:val="0"/>
          <w14:ligatures w14:val="none"/>
          <w:sz w:val="22"/>
          <w:szCs w:val="22"/>
        </w:rPr>
        <w:t xml:space="preserve"/>
      </w:r>
      <w:r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color w:val="000000"/>
          <w:kern w:val="0"/>
          <w:sz w:val="22"/>
          <w:szCs w:val="22"/>
          <w:lang w:val="es-ES" w:eastAsia="es-ES"/>
          <w14:ligatures w14:val="none"/>
        </w:rPr>
        <w:t xml:space="preserve"/>
      </w:r>
      <w:proofErr w:type="spellStart"/>
      <w:r w:rsidR="00F76C87" w:rsidRPr="00F76C87">
        <w:rPr>
          <w:rFonts w:ascii="Arial Narrow" w:eastAsia="Arial Narrow" w:hAnsi="Arial Narrow" w:cs="Arial Narrow"/>
          <w:color w:val="000000"/>
          <w:kern w:val="0"/>
          <w:sz w:val="22"/>
          <w:szCs w:val="22"/>
          <w:lang w:val="es-ES" w:eastAsia="es-ES"/>
          <w14:ligatures w14:val="none"/>
        </w:rPr>
        <w:t/>
      </w:r>
      <w:proofErr w:type="spellEnd"/>
      <w:r w:rsidR="00F76C87"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79E"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57617"/>
      <w:r w:rsidRPr="0076579E">
        <w:rPr>
          <w:rFonts w:ascii="Arial Narrow" w:eastAsia="Arial Narrow" w:hAnsi="Arial Narrow" w:cs="Arial Narrow"/>
          <w:color w:val="000000"/>
          <w:kern w:val="0"/>
          <w:sz w:val="22"/>
          <w:szCs w:val="22"/>
          <w:lang w:eastAsia="es-ES"/>
          <w14:ligatures w14:val="none"/>
        </w:rPr>
        <w:t xml:space="preserve">El 25 de julio de 2025, </w:t>
      </w:r>
      <w:r w:rsidR="0076579E" w:rsidRPr="0076579E">
        <w:rPr>
          <w:rFonts w:ascii="Arial Narrow" w:eastAsia="Arial Narrow" w:hAnsi="Arial Narrow" w:cs="Arial Narrow"/>
          <w:color w:val="000000"/>
          <w:kern w:val="0"/>
          <w:sz w:val="22"/>
          <w:szCs w:val="22"/>
          <w:lang w:eastAsia="es-ES"/>
          <w14:ligatures w14:val="none"/>
        </w:rPr>
        <w:t>adquirió,</w:t>
      </w:r>
      <w:r w:rsidRPr="0076579E">
        <w:rPr>
          <w:rFonts w:ascii="Arial Narrow" w:eastAsia="Arial Narrow" w:hAnsi="Arial Narrow" w:cs="Arial Narrow"/>
          <w:color w:val="000000"/>
          <w:kern w:val="0"/>
          <w:sz w:val="22"/>
          <w:szCs w:val="22"/>
          <w:lang w:eastAsia="es-ES"/>
          <w14:ligatures w14:val="none"/>
        </w:rPr>
        <w:t xml:space="preserve"> a través de la página web de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el </w:t>
      </w:r>
      <w:r w:rsidRPr="0076579E">
        <w:rPr>
          <w:rFonts w:ascii="Arial Narrow" w:eastAsia="Arial Narrow" w:hAnsi="Arial Narrow" w:cs="Arial Narrow"/>
          <w:color w:val="000000"/>
          <w:kern w:val="0"/>
          <w:sz w:val="22"/>
          <w:szCs w:val="22"/>
          <w:lang w:eastAsia="es-ES"/>
          <w14:ligatures w14:val="none"/>
        </w:rPr>
        <w:t>Seguro de Vida</w:t>
      </w:r>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Póliza 07800131249 (en adelante, Seguro de Vida), con la finalidad de endosarlo a favor de una tarjeta de crédito</w:t>
      </w:r>
      <w:r w:rsidR="0076579E" w:rsidRPr="0076579E">
        <w:rPr>
          <w:rFonts w:ascii="Arial Narrow" w:eastAsia="Arial Narrow" w:hAnsi="Arial Narrow" w:cs="Arial Narrow"/>
          <w:color w:val="000000"/>
          <w:kern w:val="0"/>
          <w:sz w:val="22"/>
          <w:szCs w:val="22"/>
          <w:lang w:eastAsia="es-ES"/>
          <w14:ligatures w14:val="none"/>
        </w:rPr>
        <w:t>. D</w:t>
      </w:r>
      <w:r w:rsidRPr="0076579E">
        <w:rPr>
          <w:rFonts w:ascii="Arial Narrow" w:eastAsia="Arial Narrow" w:hAnsi="Arial Narrow" w:cs="Arial Narrow"/>
          <w:color w:val="000000"/>
          <w:kern w:val="0"/>
          <w:sz w:val="22"/>
          <w:szCs w:val="22"/>
          <w:lang w:eastAsia="es-ES"/>
          <w14:ligatures w14:val="none"/>
        </w:rPr>
        <w:t xml:space="preserve">urante el proceso de contratación en la referida página web, así como en </w:t>
      </w:r>
      <w:r w:rsidR="0076579E" w:rsidRPr="0076579E">
        <w:rPr>
          <w:rFonts w:ascii="Arial Narrow" w:eastAsia="Arial Narrow" w:hAnsi="Arial Narrow" w:cs="Arial Narrow"/>
          <w:color w:val="000000"/>
          <w:kern w:val="0"/>
          <w:sz w:val="22"/>
          <w:szCs w:val="22"/>
          <w:lang w:eastAsia="es-ES"/>
          <w14:ligatures w14:val="none"/>
        </w:rPr>
        <w:t>el contrato</w:t>
      </w:r>
      <w:r w:rsidRPr="0076579E">
        <w:rPr>
          <w:rFonts w:ascii="Arial Narrow" w:eastAsia="Arial Narrow" w:hAnsi="Arial Narrow" w:cs="Arial Narrow"/>
          <w:color w:val="000000"/>
          <w:kern w:val="0"/>
          <w:sz w:val="22"/>
          <w:szCs w:val="22"/>
          <w:lang w:eastAsia="es-ES"/>
          <w14:ligatures w14:val="none"/>
        </w:rPr>
        <w:t xml:space="preserve">, en el material informativo y en las imágenes de la página web </w:t>
      </w:r>
      <w:r w:rsidR="0076579E" w:rsidRPr="0076579E">
        <w:rPr>
          <w:rFonts w:ascii="Arial Narrow" w:eastAsia="Arial Narrow" w:hAnsi="Arial Narrow" w:cs="Arial Narrow"/>
          <w:color w:val="000000"/>
          <w:kern w:val="0"/>
          <w:sz w:val="22"/>
          <w:szCs w:val="22"/>
          <w:lang w:eastAsia="es-ES"/>
          <w14:ligatures w14:val="none"/>
        </w:rPr>
        <w:t>que revisó</w:t>
      </w:r>
      <w:r w:rsidRPr="0076579E">
        <w:rPr>
          <w:rFonts w:ascii="Arial Narrow" w:eastAsia="Arial Narrow" w:hAnsi="Arial Narrow" w:cs="Arial Narrow"/>
          <w:color w:val="000000"/>
          <w:kern w:val="0"/>
          <w:sz w:val="22"/>
          <w:szCs w:val="22"/>
          <w:lang w:eastAsia="es-ES"/>
          <w14:ligatures w14:val="none"/>
        </w:rPr>
        <w:t>, no se consignó que el Seguro de Vida no era endosable.</w:t>
      </w:r>
    </w:p>
    <w:p w14:paraId="219E9774" w14:textId="77777777" w:rsidR="009B4DF1" w:rsidRPr="0076579E" w:rsidRDefault="009B4DF1" w:rsidP="007657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Arial Narrow" w:hAnsi="Arial Narrow" w:cs="Arial Narrow"/>
          <w:color w:val="000000"/>
          <w:kern w:val="0"/>
          <w:sz w:val="22"/>
          <w:szCs w:val="22"/>
          <w:lang w:val="es-ES" w:eastAsia="es-ES"/>
          <w14:ligatures w14:val="none"/>
        </w:rPr>
        <w:t/>
      </w:r>
      <w:proofErr w:type="spellEnd"/>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p>
    <w:p w14:paraId="137CC90D" w14:textId="77777777" w:rsidR="009B4DF1" w:rsidRPr="0076579E" w:rsidRDefault="009B4DF1" w:rsidP="007657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18 de agosto de 2025, </w:t>
      </w:r>
      <w:r w:rsidR="0076579E">
        <w:rPr>
          <w:rFonts w:ascii="Arial Narrow" w:eastAsia="Arial Narrow" w:hAnsi="Arial Narrow" w:cs="Arial Narrow"/>
          <w:color w:val="000000"/>
          <w:kern w:val="0"/>
          <w:sz w:val="22"/>
          <w:szCs w:val="22"/>
          <w:lang w:eastAsia="es-ES"/>
          <w14:ligatures w14:val="none"/>
        </w:rPr>
        <w:t xml:space="preserve">presentó </w:t>
      </w:r>
      <w:r w:rsidRPr="0076579E">
        <w:rPr>
          <w:rFonts w:ascii="Arial Narrow" w:eastAsia="Arial Narrow" w:hAnsi="Arial Narrow" w:cs="Arial Narrow"/>
          <w:color w:val="000000"/>
          <w:kern w:val="0"/>
          <w:sz w:val="22"/>
          <w:szCs w:val="22"/>
          <w:lang w:eastAsia="es-ES"/>
          <w14:ligatures w14:val="none"/>
        </w:rPr>
        <w:t xml:space="preserve">ante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xml:space="preserve">el Reclamo </w:t>
      </w:r>
      <w:proofErr w:type="spellStart"/>
      <w:r w:rsidRPr="0076579E">
        <w:rPr>
          <w:rFonts w:ascii="Arial Narrow" w:eastAsia="Arial Narrow" w:hAnsi="Arial Narrow" w:cs="Arial Narrow"/>
          <w:color w:val="000000"/>
          <w:kern w:val="0"/>
          <w:sz w:val="22"/>
          <w:szCs w:val="22"/>
          <w:lang w:eastAsia="es-ES"/>
          <w14:ligatures w14:val="none"/>
        </w:rPr>
        <w:t/>
      </w:r>
      <w:proofErr w:type="spellEnd"/>
      <w:r w:rsidRPr="0076579E">
        <w:rPr>
          <w:rFonts w:ascii="Arial Narrow" w:eastAsia="Arial Narrow" w:hAnsi="Arial Narrow" w:cs="Arial Narrow"/>
          <w:color w:val="000000"/>
          <w:kern w:val="0"/>
          <w:sz w:val="22"/>
          <w:szCs w:val="22"/>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Arial Narrow" w:hAnsi="Arial Narrow" w:cs="Arial Narrow"/>
          <w:color w:val="000000"/>
          <w:kern w:val="0"/>
          <w:sz w:val="22"/>
          <w:szCs w:val="22"/>
          <w:lang w:eastAsia="es-ES"/>
          <w14:ligatures w14:val="none"/>
        </w:rPr>
        <w:t>.</w:t>
      </w:r>
    </w:p>
    <w:p w14:paraId="33E14FF7" w14:textId="77777777" w:rsidR="00CA59A2" w:rsidRPr="0076579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79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Arial Narrow" w:hAnsi="Arial Narrow" w:cs="Arial Narrow"/>
          <w:kern w:val="0"/>
          <w14:ligatures w14:val="none"/>
          <w:sz w:val="22"/>
          <w:szCs w:val="22"/>
        </w:rPr>
        <w:t xml:space="preserve"/>
      </w:r>
      <w:r w:rsidRPr="0076579E">
        <w:rPr>
          <w:rFonts w:ascii="Arial Narrow" w:eastAsia="Arial Narrow" w:hAnsi="Arial Narrow" w:cs="Arial Narrow"/>
          <w:color w:val="000000"/>
          <w:kern w:val="0"/>
          <w:sz w:val="22"/>
          <w:szCs w:val="22"/>
          <w:lang w:val="es-ES" w:eastAsia="es-ES"/>
          <w14:ligatures w14:val="none"/>
        </w:rPr>
        <w:t/>
      </w:r>
      <w:r w:rsidRPr="00017B6E">
        <w:rPr>
          <w:rFonts w:ascii="Arial Narrow" w:eastAsia="Arial Narrow" w:hAnsi="Arial Narrow" w:cs="Arial Narrow"/>
          <w:color w:val="000000"/>
          <w:kern w:val="0"/>
          <w:sz w:val="22"/>
          <w:szCs w:val="22"/>
          <w:lang w:val="es-ES" w:eastAsia="es-ES"/>
          <w14:ligatures w14:val="none"/>
        </w:rPr>
        <w:t xml:space="preserve"/>
      </w:r>
      <w:proofErr w:type="spellStart"/>
      <w:r w:rsidR="00017B6E" w:rsidRPr="00017B6E">
        <w:rPr>
          <w:rFonts w:ascii="Arial Narrow" w:eastAsia="Arial Narrow" w:hAnsi="Arial Narrow" w:cs="Arial Narrow"/>
          <w:color w:val="000000"/>
          <w:kern w:val="0"/>
          <w:sz w:val="22"/>
          <w:szCs w:val="22"/>
          <w:lang w:val="es-ES" w:eastAsia="es-ES"/>
          <w14:ligatures w14:val="none"/>
        </w:rPr>
        <w:t/>
      </w:r>
      <w:proofErr w:type="spellEnd"/>
      <w:r w:rsidR="00017B6E" w:rsidRPr="00017B6E">
        <w:rPr>
          <w:rFonts w:ascii="Arial Narrow" w:eastAsia="Arial Narrow" w:hAnsi="Arial Narrow" w:cs="Arial Narrow"/>
          <w:color w:val="000000"/>
          <w:kern w:val="0"/>
          <w:sz w:val="22"/>
          <w:szCs w:val="22"/>
          <w:lang w:val="es-ES" w:eastAsia="es-ES"/>
          <w14:ligatures w14:val="none"/>
        </w:rPr>
        <w:t xml:space="preserve"/>
      </w:r>
      <w:r w:rsidRPr="00017B6E">
        <w:rPr>
          <w:rFonts w:ascii="Arial Narrow" w:eastAsia="Arial Narrow" w:hAnsi="Arial Narrow" w:cs="Arial Narrow"/>
          <w:color w:val="000000"/>
          <w:kern w:val="0"/>
          <w:sz w:val="22"/>
          <w:szCs w:val="22"/>
          <w:lang w:val="es-ES" w:eastAsia="es-ES"/>
          <w14:ligatures w14:val="none"/>
        </w:rPr>
        <w:t xml:space="preserve"/>
      </w:r>
      <w:r w:rsidR="00017B6E" w:rsidRPr="00017B6E">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w:r>
    </w:p>
    <w:p w14:paraId="66005174" w14:textId="77777777" w:rsidR="00CA59A2" w:rsidRPr="00A0214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14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214B"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0214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0214B">
        <w:rPr>
          <w:rStyle w:val="Refdenotaalpie"/>
          <w:rFonts w:ascii="Arial Narrow" w:eastAsia="Arial Narrow" w:hAnsi="Arial Narrow" w:cs="Arial Narrow"/>
          <w:kern w:val="0"/>
          <w:sz w:val="22"/>
          <w:szCs w:val="22"/>
          <w:vertAlign w:val="superscript"/>
          <w14:ligatures w14:val="none"/>
        </w:rPr>
        <w:footnoteReference w:id="3"/>
      </w:r>
      <w:r w:rsidRPr="00A0214B">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kern w:val="0"/>
          <w14:ligatures w14:val="none"/>
          <w:sz w:val="22"/>
          <w:szCs w:val="22"/>
        </w:rPr>
        <w:t xml:space="preserve"/>
      </w:r>
      <w:bookmarkStart w:id="6" w:name="_Hlk211591623"/>
      <w:r w:rsidR="00121544" w:rsidRPr="00A0214B">
        <w:rPr>
          <w:rFonts w:ascii="Arial Narrow" w:eastAsia="Arial Narrow" w:hAnsi="Arial Narrow" w:cs="Arial Narrow"/>
          <w:kern w:val="0"/>
          <w14:ligatures w14:val="none"/>
          <w:sz w:val="22"/>
          <w:szCs w:val="22"/>
        </w:rPr>
        <w:t xml:space="preserve"/>
      </w:r>
      <w:bookmarkStart w:id="7" w:name="_Hlk213160885"/>
      <w:bookmarkStart w:id="8" w:name="_Hlk213151898"/>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916608" w:rsidRPr="00916608">
        <w:rPr>
          <w:rFonts w:ascii="Arial Narrow" w:eastAsia="Arial Narrow" w:hAnsi="Arial Narrow" w:cs="Arial Narrow"/>
          <w:kern w:val="0"/>
          <w:sz w:val="22"/>
          <w:szCs w:val="22"/>
          <w:shd w:val="clear" w:color="auto" w:fill="FFFFFF"/>
          <w:lang w:eastAsia="es-PE"/>
          <w14:ligatures w14:val="none"/>
        </w:rPr>
        <w:lastRenderedPageBreak/>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711750" w:rsidRPr="00A0214B">
        <w:rPr>
          <w:rFonts w:ascii="Arial Narrow" w:eastAsia="Arial Narrow" w:hAnsi="Arial Narrow" w:cs="Arial Narrow"/>
          <w:kern w:val="0"/>
          <w14:ligatures w14:val="none"/>
          <w:sz w:val="22"/>
          <w:szCs w:val="22"/>
        </w:rPr>
        <w:t/>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bookmarkStart w:id="9" w:name="_Hlk213160896"/>
      <w:bookmarkEnd w:id="7"/>
      <w:r w:rsidR="00711750" w:rsidRPr="00A0214B">
        <w:rPr>
          <w:rStyle w:val="Refdenotaalpie"/>
          <w:rFonts w:ascii="Arial Narrow" w:eastAsia="Arial Narrow" w:hAnsi="Arial Narrow" w:cs="Arial Narrow"/>
          <w:kern w:val="0"/>
          <w:sz w:val="22"/>
          <w:szCs w:val="22"/>
          <w:vertAlign w:val="superscript"/>
          <w14:ligatures w14:val="none"/>
        </w:rPr>
        <w:footnoteReference w:id="4"/>
      </w:r>
      <w:bookmarkEnd w:id="8"/>
      <w:bookmarkEnd w:id="9"/>
      <w:r w:rsidR="00E537B6">
        <w:rPr>
          <w:rFonts w:ascii="Arial Narrow" w:eastAsia="Arial Narrow" w:hAnsi="Arial Narrow" w:cs="Arial Narrow"/>
          <w:kern w:val="0"/>
          <w14:ligatures w14:val="none"/>
          <w:sz w:val="22"/>
          <w:szCs w:val="22"/>
        </w:rPr>
        <w:t/>
      </w:r>
    </w:p>
    <w:p w14:paraId="2AC4EB49" w14:textId="77777777" w:rsidR="00E537B6" w:rsidRDefault="00E537B6" w:rsidP="00E537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214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09227E15"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A093F35"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6936DB1C"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14:ligatures w14:val="none"/>
          <w:sz w:val="22"/>
          <w:szCs w:val="22"/>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266B1E3" w14:textId="77777777" w:rsidR="00121544" w:rsidRPr="00A0214B"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A0214B">
        <w:rPr>
          <w:rFonts w:ascii="Arial Narrow" w:eastAsia="Arial Narrow" w:hAnsi="Arial Narrow" w:cs="Arial Narrow"/>
          <w:color w:val="000000"/>
          <w:kern w:val="0"/>
          <w:sz w:val="22"/>
          <w:szCs w:val="22"/>
          <w:lang w:eastAsia="es-PE"/>
          <w14:ligatures w14:val="none"/>
        </w:rPr>
        <w:t xml:space="preserve">Además, </w:t>
      </w:r>
      <w:bookmarkStart w:id="12" w:name="_Hlk212623477"/>
      <w:r w:rsidRPr="00A0214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0214B">
        <w:rPr>
          <w:rFonts w:ascii="Arial Narrow" w:eastAsia="Arial Narrow" w:hAnsi="Arial Narrow" w:cs="Arial Narrow"/>
          <w:kern w:val="0"/>
          <w14:ligatures w14:val="none"/>
          <w:sz w:val="22"/>
          <w:szCs w:val="22"/>
        </w:rPr>
        <w:t xml:space="preserve">que el hecho denunciado, consistente en que </w:t>
      </w:r>
      <w:r w:rsidR="00916608" w:rsidRPr="009166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07800131249 no era endosable</w:t>
      </w:r>
      <w:r w:rsidRPr="00A0214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3" w:name="_Hlk212737581"/>
      <w:bookmarkStart w:id="14" w:name="_Hlk212035520"/>
      <w:r w:rsidRPr="00A0214B">
        <w:rPr>
          <w:rFonts w:ascii="Arial Narrow" w:eastAsia="Arial Narrow" w:hAnsi="Arial Narrow" w:cs="Arial Narrow"/>
          <w:bCs/>
          <w:color w:val="000000"/>
          <w:kern w:val="0"/>
          <w:sz w:val="22"/>
          <w:szCs w:val="22"/>
          <w:lang w:eastAsia="es-PE"/>
          <w14:ligatures w14:val="none"/>
        </w:rPr>
        <w:t xml:space="preserve"/>
      </w:r>
      <w:bookmarkStart w:id="15" w:name="_Hlk195611851"/>
      <w:r w:rsidRPr="00A0214B">
        <w:rPr>
          <w:rFonts w:ascii="Arial Narrow" w:eastAsia="Arial Narrow" w:hAnsi="Arial Narrow" w:cs="Arial Narrow"/>
          <w:bCs/>
          <w:color w:val="000000"/>
          <w:kern w:val="0"/>
          <w:sz w:val="22"/>
          <w:szCs w:val="22"/>
          <w:lang w:eastAsia="es-PE"/>
          <w14:ligatures w14:val="none"/>
        </w:rPr>
        <w:t xml:space="preserve"/>
      </w:r>
      <w:bookmarkEnd w:id="15"/>
      <w:r w:rsidRPr="00A0214B">
        <w:rPr>
          <w:rFonts w:ascii="Arial Narrow" w:eastAsia="Arial Narrow" w:hAnsi="Arial Narrow" w:cs="Arial Narrow"/>
          <w:bCs/>
          <w:color w:val="000000"/>
          <w:kern w:val="0"/>
          <w:sz w:val="22"/>
          <w:szCs w:val="22"/>
          <w:lang w:eastAsia="es-PE"/>
          <w14:ligatures w14:val="none"/>
        </w:rPr>
        <w:t xml:space="preserve"/>
      </w:r>
      <w:bookmarkStart w:id="16" w:name="_Hlk212737551"/>
      <w:bookmarkEnd w:id="13"/>
      <w:r w:rsidRPr="00A0214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A0214B">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4559009"/>
      <w:r w:rsidRPr="00E537B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E537B6" w:rsidRPr="001261D3">
        <w:rPr>
          <w:rFonts w:ascii="Arial Narrow" w:eastAsia="Arial Narrow" w:hAnsi="Arial Narrow" w:cs="Arial Narrow"/>
          <w:kern w:val="0"/>
          <w14:ligatures w14:val="none"/>
          <w:sz w:val="22"/>
          <w:szCs w:val="22"/>
        </w:rPr>
        <w:t xml:space="preserve"/>
      </w:r>
      <w:r w:rsidR="00E537B6" w:rsidRPr="001261D3">
        <w:rPr>
          <w:rFonts w:ascii="Arial Narrow" w:eastAsia="Arial Narrow" w:hAnsi="Arial Narrow" w:cs="Arial Narrow"/>
          <w:bCs/>
          <w:color w:val="000000"/>
          <w:kern w:val="0"/>
          <w:sz w:val="22"/>
          <w:szCs w:val="22"/>
          <w:lang w:eastAsia="es-PE"/>
          <w14:ligatures w14:val="none"/>
        </w:rPr>
        <w:t/>
      </w:r>
      <w:r w:rsidR="00E537B6" w:rsidRPr="00693C83">
        <w:rPr>
          <w:rFonts w:ascii="Arial Narrow" w:eastAsia="Arial Narrow" w:hAnsi="Arial Narrow" w:cs="Arial Narrow"/>
          <w:bCs/>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BB2C0F">
        <w:rPr>
          <w:rFonts w:ascii="Arial Narrow" w:eastAsia="Arial Narrow" w:hAnsi="Arial Narrow" w:cs="Arial Narrow"/>
          <w:kern w:val="0"/>
          <w14:ligatures w14:val="none"/>
          <w:sz w:val="22"/>
          <w:szCs w:val="22"/>
        </w:rPr>
        <w:t/>
      </w:r>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bCs/>
          <w:color w:val="000000"/>
          <w:kern w:val="0"/>
          <w:sz w:val="22"/>
          <w:szCs w:val="22"/>
          <w:lang w:eastAsia="es-PE"/>
          <w14:ligatures w14:val="none"/>
        </w:rPr>
        <w:t/>
      </w:r>
      <w:r w:rsidR="00E537B6" w:rsidRPr="00693C83">
        <w:rPr>
          <w:rStyle w:val="Refdenotaalpie"/>
          <w:rFonts w:ascii="Arial Narrow" w:eastAsia="Arial Narrow" w:hAnsi="Arial Narrow" w:cs="Arial Narrow"/>
          <w:sz w:val="22"/>
          <w:szCs w:val="22"/>
          <w:vertAlign w:val="superscript"/>
          <w:lang w:eastAsia="es-PE"/>
        </w:rPr>
        <w:footnoteReference w:id="6"/>
      </w:r>
      <w:r w:rsidR="00E537B6" w:rsidRPr="00693C83">
        <w:rPr>
          <w:rFonts w:ascii="Arial Narrow" w:eastAsia="Arial Narrow" w:hAnsi="Arial Narrow" w:cs="Arial Narrow"/>
          <w:bCs/>
          <w:color w:val="000000"/>
          <w:kern w:val="0"/>
          <w:sz w:val="22"/>
          <w:szCs w:val="22"/>
          <w:lang w:eastAsia="es-PE"/>
          <w14:ligatures w14:val="none"/>
        </w:rPr>
        <w:t/>
      </w:r>
    </w:p>
    <w:p w14:paraId="209F3BD7" w14:textId="77777777" w:rsidR="00E537B6" w:rsidRPr="00E537B6" w:rsidRDefault="00E537B6" w:rsidP="00E537B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sz w:val="22"/>
          <w:szCs w:val="22"/>
          <w:vertAlign w:val="superscript"/>
          <w14:ligatures w14:val="none"/>
        </w:rPr>
        <w:footnoteReference w:id="7"/>
      </w:r>
      <w:r w:rsidRPr="00A0214B">
        <w:rPr>
          <w:rFonts w:ascii="Arial Narrow" w:eastAsia="Arial Narrow" w:hAnsi="Arial Narrow" w:cs="Arial Narrow"/>
          <w:color w:val="000000"/>
          <w:kern w:val="0"/>
          <w:sz w:val="22"/>
          <w:szCs w:val="22"/>
          <w:lang w:eastAsia="es-PE"/>
          <w14:ligatures w14:val="none"/>
        </w:rPr>
        <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xml:space="preserve"/>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432ED7">
        <w:rPr>
          <w:rFonts w:ascii="Arial Narrow" w:eastAsia="Arial Narrow" w:hAnsi="Arial Narrow" w:cs="Arial Narrow"/>
          <w:color w:val="000000"/>
          <w:kern w:val="0"/>
          <w:sz w:val="22"/>
          <w:szCs w:val="22"/>
          <w:lang w:val="es-ES" w:eastAsia="es-ES"/>
          <w14:ligatures w14:val="none"/>
        </w:rPr>
        <w:t/>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w:r>
      <w:r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7FD5F3"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76C87" w:rsidRPr="00F76C87">
        <w:rPr>
          <w:rFonts w:ascii="Arial Narrow" w:eastAsia="Arial Narrow" w:hAnsi="Arial Narrow" w:cs="Arial Narrow"/>
          <w:color w:val="000000"/>
          <w:kern w:val="0"/>
          <w:sz w:val="22"/>
          <w:szCs w:val="22"/>
          <w:shd w:val="clear" w:color="auto" w:fill="FFFFFF"/>
          <w:lang w:eastAsia="es-PE"/>
          <w14:ligatures w14:val="none"/>
        </w:rPr>
        <w:t/>
      </w:r>
      <w:proofErr w:type="spellEnd"/>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76C8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943287" w:rsidRPr="00916608">
        <w:rPr>
          <w:rFonts w:ascii="Arial Narrow" w:eastAsia="Arial Narrow" w:hAnsi="Arial Narrow" w:cs="Arial Narrow"/>
          <w:kern w:val="0"/>
          <w:sz w:val="22"/>
          <w:szCs w:val="22"/>
          <w:shd w:val="clear" w:color="auto" w:fill="FFFFFF"/>
          <w:lang w:eastAsia="es-PE"/>
          <w14:ligatures w14:val="none"/>
        </w:rPr>
        <w:t/>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A0214B" w:rsidRPr="00916608">
        <w:rPr>
          <w:rFonts w:ascii="Arial Narrow" w:eastAsia="Arial Narrow" w:hAnsi="Arial Narrow" w:cs="Arial Narrow"/>
          <w:color w:val="000000"/>
          <w:kern w:val="0"/>
          <w:sz w:val="22"/>
          <w:szCs w:val="22"/>
          <w:lang w:eastAsia="es-ES"/>
          <w14:ligatures w14:val="none"/>
        </w:rPr>
        <w:t/>
      </w:r>
      <w:r w:rsidR="00943287" w:rsidRPr="00916608">
        <w:rPr>
          <w:rFonts w:ascii="Arial Narrow" w:eastAsia="Arial Narrow" w:hAnsi="Arial Narrow" w:cs="Arial Narrow"/>
          <w:color w:val="000000"/>
          <w:kern w:val="0"/>
          <w:sz w:val="22"/>
          <w:szCs w:val="22"/>
          <w:lang w:eastAsia="es-ES"/>
          <w14:ligatures w14:val="none"/>
        </w:rPr>
        <w:t/>
      </w:r>
      <w:r w:rsidR="00943287">
        <w:rPr>
          <w:rFonts w:ascii="Arial Narrow" w:eastAsia="Arial Narrow" w:hAnsi="Arial Narrow" w:cs="Arial Narrow"/>
          <w:color w:val="000000"/>
          <w:kern w:val="0"/>
          <w:sz w:val="22"/>
          <w:szCs w:val="22"/>
          <w:lang w:eastAsia="es-ES"/>
          <w14:ligatures w14:val="none"/>
        </w:rPr>
        <w:t/>
      </w:r>
    </w:p>
    <w:p w14:paraId="2243635C" w14:textId="77777777" w:rsidR="00A0214B" w:rsidRDefault="00A0214B" w:rsidP="00A0214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40487422" w14:textId="77777777" w:rsidR="00943287" w:rsidRPr="00A0214B" w:rsidRDefault="00943287" w:rsidP="00A0214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001261D3" w:rsidRPr="00916608">
        <w:rPr>
          <w:rFonts w:ascii="Arial Narrow" w:eastAsia="Arial Narrow" w:hAnsi="Arial Narrow" w:cs="Arial Narrow"/>
          <w:color w:val="000000"/>
          <w:kern w:val="0"/>
          <w:sz w:val="22"/>
          <w:szCs w:val="22"/>
          <w:lang w:eastAsia="es-ES"/>
          <w14:ligatures w14:val="none"/>
        </w:rPr>
        <w:t/>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Pr="001261D3">
        <w:rPr>
          <w:rFonts w:ascii="Arial Narrow" w:eastAsia="Arial Narrow" w:hAnsi="Arial Narrow" w:cs="Arial Narrow"/>
          <w:kern w:val="0"/>
          <w14:ligatures w14:val="none"/>
          <w:sz w:val="22"/>
          <w:szCs w:val="22"/>
        </w:rPr>
        <w:t/>
      </w:r>
    </w:p>
    <w:p w14:paraId="21C27602" w14:textId="77777777" w:rsidR="00401F33" w:rsidRPr="005E4E6A" w:rsidRDefault="00401F33" w:rsidP="005E4E6A">
      <w:pPr>
        <w:spacing w:before="0" w:after="0" w:line="240" w:lineRule="auto"/>
        <w:jc w:val="both"/>
        <w:rPr>
          <w:rFonts w:ascii="Arial Narrow" w:eastAsia="Arial Narrow" w:hAnsi="Arial Narrow" w:cs="Arial Narrow"/>
          <w:kern w:val="0"/>
          <w14:ligatures w14:val="none"/>
          <w:sz w:val="22"/>
          <w:szCs w:val="22"/>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2B5A366A" w14:textId="77777777" w:rsidR="00401F33" w:rsidRDefault="00401F33" w:rsidP="00401F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04A20658" w14:textId="77777777" w:rsidR="006F168B" w:rsidRPr="006F168B" w:rsidRDefault="006F168B" w:rsidP="006F168B">
      <w:pPr>
        <w:pStyle w:val="Prrafodelista"/>
        <w:spacing w:before="0" w:after="0" w:line="240" w:lineRule="auto"/>
        <w:rPr>
          <w:rFonts w:ascii="Arial Narrow" w:eastAsia="Arial Narrow" w:hAnsi="Arial Narrow" w:cs="Arial Narrow"/>
          <w:kern w:val="0"/>
          <w:sz w:val="22"/>
          <w:szCs w:val="22"/>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1261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sz w:val="22"/>
          <w:szCs w:val="22"/>
        </w:rPr>
        <w:t xml:space="preserve">, </w:t>
      </w:r>
      <w:r w:rsidRPr="001261D3">
        <w:rPr>
          <w:rFonts w:ascii="Arial Narrow" w:eastAsia="Arial Narrow" w:hAnsi="Arial Narrow" w:cs="Arial Narrow"/>
          <w:kern w:val="0"/>
          <w:sz w:val="22"/>
          <w:szCs w:val="22"/>
          <w:shd w:val="clear" w:color="auto" w:fill="FFFFFF"/>
          <w:lang w:eastAsia="es-PE"/>
          <w14:ligatures w14:val="none"/>
        </w:rPr>
        <w:t xml:space="preserve">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no era endosable</w:t>
      </w:r>
      <w:r>
        <w:rPr>
          <w:rFonts w:ascii="Arial Narrow" w:eastAsia="Arial Narrow" w:hAnsi="Arial Narrow" w:cs="Arial Narrow"/>
          <w:kern w:val="0"/>
          <w14:ligatures w14:val="none"/>
          <w:sz w:val="22"/>
          <w:szCs w:val="22"/>
        </w:rPr>
        <w:t>.</w:t>
      </w:r>
    </w:p>
    <w:p w14:paraId="04FC36FA" w14:textId="77777777" w:rsidR="005E4E6A" w:rsidRPr="005E4E6A" w:rsidRDefault="005E4E6A" w:rsidP="005E4E6A">
      <w:pPr>
        <w:pStyle w:val="Prrafodelista"/>
        <w:spacing w:before="0" w:after="0" w:line="240" w:lineRule="auto"/>
        <w:rPr>
          <w:rFonts w:ascii="Arial Narrow" w:eastAsia="Arial Narrow" w:hAnsi="Arial Narrow" w:cs="Arial Narrow"/>
          <w:kern w:val="0"/>
          <w:sz w:val="22"/>
          <w:szCs w:val="22"/>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kern w:val="0"/>
          <w14:ligatures w14:val="none"/>
          <w:sz w:val="22"/>
          <w:szCs w:val="22"/>
        </w:rPr>
        <w:t xml:space="preserve">Presunta infracción al literal </w:t>
      </w:r>
      <w:r>
        <w:rPr>
          <w:rFonts w:ascii="Arial Narrow" w:eastAsia="Arial Narrow" w:hAnsi="Arial Narrow" w:cs="Arial Narrow"/>
          <w:kern w:val="0"/>
          <w14:ligatures w14:val="none"/>
          <w:sz w:val="22"/>
          <w:szCs w:val="22"/>
        </w:rPr>
        <w:t>c</w:t>
      </w:r>
      <w:r w:rsidRPr="001261D3">
        <w:rPr>
          <w:rFonts w:ascii="Arial Narrow" w:eastAsia="Arial Narrow" w:hAnsi="Arial Narrow" w:cs="Arial Narrow"/>
          <w:kern w:val="0"/>
          <w14:ligatures w14:val="none"/>
          <w:sz w:val="22"/>
          <w:szCs w:val="22"/>
        </w:rPr>
        <w:t xml:space="preserve">) del artículo 58 de la Ley 29571, Código de Protección y Defensa del Consumidor, 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induciéndola a error y adquirir el producto</w:t>
      </w:r>
      <w:r>
        <w:rPr>
          <w:rFonts w:ascii="Arial Narrow" w:eastAsia="Arial Narrow" w:hAnsi="Arial Narrow" w:cs="Arial Narrow"/>
          <w:kern w:val="0"/>
          <w14:ligatures w14:val="none"/>
          <w:sz w:val="22"/>
          <w:szCs w:val="22"/>
        </w:rPr>
        <w:t>.</w:t>
      </w:r>
    </w:p>
    <w:p w14:paraId="042B3F54" w14:textId="777BBF33" w:rsidR="00CA59A2" w:rsidRPr="001261D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B5FB11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b/>
          <w:color w:val="000000"/>
          <w:kern w:val="0"/>
          <w:sz w:val="22"/>
          <w:szCs w:val="22"/>
          <w:lang w:eastAsia="es-PE"/>
          <w14:ligatures w14:val="none"/>
        </w:rPr>
        <w:t xml:space="preserve">SEGUNDO:</w:t>
      </w:r>
      <w:r w:rsidRPr="001261D3">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22 de setiembre de 2025.</w:t>
      </w:r>
      <w:r w:rsidRPr="001261D3">
        <w:rPr>
          <w:rFonts w:ascii="Arial Narrow" w:eastAsia="Arial Narrow" w:hAnsi="Arial Narrow" w:cs="Arial Narrow"/>
          <w:color w:val="000000"/>
          <w:kern w:val="0"/>
          <w:sz w:val="22"/>
          <w:szCs w:val="22"/>
          <w:lang w:eastAsia="es-PE"/>
          <w14:ligatures w14:val="none"/>
        </w:rPr>
        <w:t xml:space="preserve"/>
      </w:r>
      <w:r w:rsidRPr="001261D3">
        <w:rPr>
          <w:rFonts w:ascii="Arial Narrow" w:eastAsia="Arial Narrow" w:hAnsi="Arial Narrow" w:cs="Arial Narrow"/>
          <w:color w:val="000000"/>
          <w:kern w:val="0"/>
          <w:sz w:val="22"/>
          <w:szCs w:val="22"/>
          <w:lang w:val="es-ES" w:eastAsia="es-ES"/>
          <w14:ligatures w14:val="none"/>
        </w:rPr>
        <w:t xml:space="preserve"/>
      </w:r>
      <w:r w:rsidR="00F76C87" w:rsidRPr="001261D3">
        <w:rPr>
          <w:rFonts w:ascii="Arial Narrow" w:eastAsia="Arial Narrow" w:hAnsi="Arial Narrow" w:cs="Arial Narrow"/>
          <w:color w:val="000000"/>
          <w:kern w:val="0"/>
          <w:sz w:val="22"/>
          <w:szCs w:val="22"/>
          <w:lang w:val="es-ES" w:eastAsia="es-ES"/>
          <w14:ligatures w14:val="none"/>
        </w:rPr>
        <w:t/>
      </w:r>
      <w:r w:rsidRPr="001261D3">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76C87" w:rsidRPr="00F76C87">
        <w:rPr>
          <w:rFonts w:ascii="Arial Narrow" w:eastAsia="Arial Narrow" w:hAnsi="Arial Narrow" w:cs="Arial Narrow"/>
          <w:color w:val="000000"/>
          <w:kern w:val="0"/>
          <w:sz w:val="22"/>
          <w:szCs w:val="22"/>
          <w:lang w:eastAsia="es-PE"/>
          <w14:ligatures w14:val="none"/>
        </w:rPr>
        <w:t>Interseguro</w:t>
      </w:r>
      <w:proofErr w:type="spellEnd"/>
      <w:r w:rsidR="00F76C87" w:rsidRPr="00F76C87">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Arial Narrow" w:hAnsi="Arial Narrow" w:cs="Arial Narrow"/>
          <w:kern w:val="0"/>
          <w14:ligatures w14:val="none"/>
          <w:sz w:val="22"/>
          <w:szCs w:val="22"/>
        </w:rPr>
        <w:t/>
      </w:r>
      <w:proofErr w:type="gramEnd"/>
      <w:r w:rsidRPr="0026598E">
        <w:rPr>
          <w:rFonts w:ascii="Arial Narrow" w:eastAsia="Arial Narrow" w:hAnsi="Arial Narrow" w:cs="Arial Narrow"/>
          <w:kern w:val="0"/>
          <w14:ligatures w14:val="none"/>
          <w:sz w:val="22"/>
          <w:szCs w:val="22"/>
        </w:rPr>
        <w:t xml:space="preserve"/>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5FA6F5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EE6B71" w:rsidRPr="00432ED7">
        <w:rPr>
          <w:rFonts w:ascii="Arial Narrow" w:eastAsia="Arial Narrow" w:hAnsi="Arial Narrow" w:cs="Arial Narrow"/>
          <w:color w:val="000000"/>
          <w:kern w:val="0"/>
          <w:sz w:val="22"/>
          <w:szCs w:val="22"/>
          <w:lang w:val="es-ES" w:eastAsia="es-ES"/>
          <w14:ligatures w14:val="none"/>
        </w:rPr>
        <w:t/>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33A8D5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w:t>
      </w:r>
      <w:r w:rsidRPr="00F76C87">
        <w:rPr>
          <w:rFonts w:ascii="Arial Narrow" w:eastAsia="Arial Narrow" w:hAnsi="Arial Narrow" w:cs="Arial Narrow"/>
          <w:sz w:val="22"/>
          <w:szCs w:val="22"/>
        </w:rPr>
        <w:t xml:space="preserve"> </w:t>
      </w:r>
      <w:r w:rsidRPr="00F76C8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eastAsia="Arial Narrow" w:hAnsi="Arial Narrow" w:cs="Arial Narrow"/>
          <w:spacing w:val="-3"/>
          <w:kern w:val="0"/>
          <w14:ligatures w14:val="none"/>
          <w:sz w:val="22"/>
          <w:szCs w:val="22"/>
        </w:rPr>
        <w:t/>
      </w:r>
      <w:r w:rsidRPr="00F76C87">
        <w:rPr>
          <w:rFonts w:ascii="Arial Narrow" w:eastAsia="Arial Narrow" w:hAnsi="Arial Narrow" w:cs="Arial Narrow"/>
          <w:spacing w:val="-3"/>
          <w:kern w:val="0"/>
          <w14:ligatures w14:val="none"/>
          <w:sz w:val="22"/>
          <w:szCs w:val="22"/>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2994E5C" w:rsidR="00CA59A2" w:rsidRPr="0021384F" w:rsidRDefault="00CA59A2" w:rsidP="00327F5B">
      <w:pPr>
        <w:suppressAutoHyphens/>
        <w:spacing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 PRIMERO:</w:t>
      </w:r>
      <w:r w:rsidRPr="00F76C87">
        <w:rPr>
          <w:rFonts w:ascii="Arial Narrow" w:eastAsia="Arial Narrow" w:hAnsi="Arial Narrow" w:cs="Arial Narrow"/>
          <w:sz w:val="22"/>
          <w:szCs w:val="22"/>
        </w:rPr>
        <w:t xml:space="preserve"> </w:t>
      </w:r>
      <w:r w:rsidRPr="00F76C87">
        <w:rPr>
          <w:rFonts w:ascii="Arial Narrow" w:eastAsia="Arial Narrow" w:hAnsi="Arial Narrow" w:cs="Arial Narrow"/>
          <w:sz w:val="22"/>
          <w:szCs w:val="22"/>
        </w:rPr>
        <w:t xml:space="preserve">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sz w:val="22"/>
          <w:szCs w:val="22"/>
        </w:rPr>
        <w:t xml:space="preserve"/>
      </w:r>
      <w:r w:rsidRPr="00F76C87">
        <w:rPr>
          <w:rFonts w:ascii="Arial Narrow" w:eastAsia="Arial Narrow" w:hAnsi="Arial Narrow" w:cs="Arial Narrow"/>
          <w:color w:val="000000"/>
          <w:sz w:val="22"/>
          <w:szCs w:val="22"/>
        </w:rPr>
        <w:t xml:space="preserve"/>
      </w:r>
      <w:proofErr w:type="spellStart"/>
      <w:r w:rsidR="00F76C87" w:rsidRPr="00F76C87">
        <w:rPr>
          <w:rFonts w:ascii="Arial Narrow" w:eastAsia="Arial Narrow" w:hAnsi="Arial Narrow" w:cs="Arial Narrow"/>
          <w:sz w:val="22"/>
          <w:szCs w:val="22"/>
        </w:rPr>
        <w:t/>
      </w:r>
      <w:proofErr w:type="spellEnd"/>
      <w:r w:rsidR="00F76C87"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shd w:val="clear" w:color="auto" w:fill="FFFFFF"/>
        </w:rPr>
        <w:t xml:space="preserve"/>
      </w:r>
      <w:r w:rsidRPr="00F76C87">
        <w:rPr>
          <w:rFonts w:ascii="Arial Narrow" w:eastAsia="Arial Narrow" w:hAnsi="Arial Narrow" w:cs="Arial Narrow"/>
          <w:sz w:val="22"/>
          <w:szCs w:val="22"/>
        </w:rPr>
        <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84D2E5A" w:rsidR="001B5674" w:rsidRPr="00F76C87" w:rsidRDefault="00E55AB3" w:rsidP="00F76C8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 xml:space="preserve">Denuncia remitida a esta Comisión mediante MEMORANDUM </w:t>
      </w:r>
      <w:r w:rsidR="00F76C87" w:rsidRPr="00943287">
        <w:rPr>
          <w:rFonts w:ascii="Arial Narrow" w:eastAsia="Arial Narrow" w:hAnsi="Arial Narrow" w:cs="Arial Narrow"/>
          <w:sz w:val="16"/>
          <w:szCs w:val="16"/>
        </w:rPr>
        <w:t xml:space="preserve">001156-2025-ILN-PS0/INDECOPI </w:t>
      </w:r>
      <w:r w:rsidRPr="00943287">
        <w:rPr>
          <w:rFonts w:ascii="Arial Narrow" w:eastAsia="Arial Narrow" w:hAnsi="Arial Narrow" w:cs="Arial Narrow"/>
          <w:sz w:val="16"/>
          <w:szCs w:val="16"/>
        </w:rPr>
        <w:t xml:space="preserve">de fecha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 xml:space="preserve"/>
      </w:r>
      <w:r w:rsidR="00F76C87"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 xml:space="preserve">, </w:t>
      </w:r>
      <w:r w:rsidR="00D95607" w:rsidRPr="00943287">
        <w:rPr>
          <w:rFonts w:ascii="Arial Narrow" w:eastAsia="Arial Narrow" w:hAnsi="Arial Narrow" w:cs="Arial Narrow"/>
          <w:sz w:val="16"/>
          <w:szCs w:val="16"/>
        </w:rPr>
        <w:t xml:space="preserve">recibida </w:t>
      </w:r>
      <w:r w:rsidRPr="00943287">
        <w:rPr>
          <w:rFonts w:ascii="Arial Narrow" w:eastAsia="Arial Narrow" w:hAnsi="Arial Narrow" w:cs="Arial Narrow"/>
          <w:sz w:val="16"/>
          <w:szCs w:val="16"/>
        </w:rPr>
        <w:t xml:space="preserve">el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Publicado</w:t>
      </w:r>
      <w:r w:rsidRPr="00943287">
        <w:rPr>
          <w:rFonts w:ascii="Arial Narrow" w:eastAsia="Arial Narrow" w:hAnsi="Arial Narrow" w:cs="Arial Narrow"/>
          <w:b/>
          <w:sz w:val="16"/>
          <w:szCs w:val="16"/>
        </w:rPr>
        <w:t xml:space="preserve"> </w:t>
      </w:r>
      <w:r w:rsidRPr="009432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27.-</w:t>
      </w:r>
      <w:r w:rsidRPr="00943287">
        <w:rPr>
          <w:rFonts w:ascii="Arial Narrow" w:eastAsia="Arial Narrow" w:hAnsi="Arial Narrow" w:cs="Arial Narrow"/>
          <w:sz w:val="16"/>
          <w:szCs w:val="16"/>
        </w:rPr>
        <w:t xml:space="preserve"> De la Comisión de Protección al </w:t>
      </w:r>
      <w:proofErr w:type="gramStart"/>
      <w:r w:rsidRPr="00943287">
        <w:rPr>
          <w:rFonts w:ascii="Arial Narrow" w:eastAsia="Arial Narrow" w:hAnsi="Arial Narrow" w:cs="Arial Narrow"/>
          <w:sz w:val="16"/>
          <w:szCs w:val="16"/>
        </w:rPr>
        <w:t>Consumidor.-</w:t>
      </w:r>
      <w:proofErr w:type="gramEnd"/>
      <w:r w:rsidRPr="00943287">
        <w:rPr>
          <w:rFonts w:ascii="Arial Narrow" w:eastAsia="Arial Narrow" w:hAnsi="Arial Narrow" w:cs="Arial Narrow"/>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6D07B94A"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60688A27"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E537B6" w:rsidRPr="00943287">
        <w:rPr>
          <w:rFonts w:ascii="Arial Narrow" w:eastAsia="Arial Narrow" w:hAnsi="Arial Narrow" w:cs="Arial Narrow"/>
          <w:sz w:val="16"/>
          <w:szCs w:val="16"/>
        </w:rPr>
        <w:t xml:space="preserve">. </w:t>
      </w:r>
      <w:r w:rsidR="00353B8A" w:rsidRPr="00353B8A">
        <w:rPr>
          <w:rFonts w:ascii="Arial Narrow" w:eastAsia="Arial Narrow" w:hAnsi="Arial Narrow" w:cs="Arial Narrow"/>
          <w:sz w:val="16"/>
          <w:szCs w:val="16"/>
        </w:rPr>
        <w:t>El cambio de las condiciones del producto o servicio antes de la celebración del contrato, sin el consentimiento expreso e informado del consumidor</w:t>
      </w:r>
      <w:r w:rsidR="00E537B6" w:rsidRPr="00943287">
        <w:rPr>
          <w:rFonts w:ascii="Arial Narrow" w:eastAsia="Arial Narrow" w:hAnsi="Arial Narrow" w:cs="Arial Narrow"/>
          <w:sz w:val="16"/>
          <w:szCs w:val="16"/>
        </w:rPr>
        <w:t>.</w:t>
      </w:r>
    </w:p>
    <w:p w14:paraId="72F9C13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807 Artículo 24.-</w:t>
      </w:r>
      <w:r w:rsidRPr="00943287">
        <w:rPr>
          <w:rFonts w:ascii="Arial Narrow" w:eastAsia="Arial Narrow" w:hAnsi="Arial Narrow" w:cs="Arial Narrow"/>
          <w:sz w:val="16"/>
          <w:szCs w:val="16"/>
        </w:rPr>
        <w:t xml:space="preserve"> El </w:t>
      </w:r>
      <w:proofErr w:type="gramStart"/>
      <w:r w:rsidRPr="00943287">
        <w:rPr>
          <w:rFonts w:ascii="Arial Narrow" w:eastAsia="Arial Narrow" w:hAnsi="Arial Narrow" w:cs="Arial Narrow"/>
          <w:sz w:val="16"/>
          <w:szCs w:val="16"/>
        </w:rPr>
        <w:t>Secretario Técnico</w:t>
      </w:r>
      <w:proofErr w:type="gramEnd"/>
      <w:r w:rsidRPr="009432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43287">
        <w:rPr>
          <w:rFonts w:ascii="Arial Narrow" w:eastAsia="Arial Narrow" w:hAnsi="Arial Narrow" w:cs="Arial Narrow"/>
          <w:sz w:val="16"/>
          <w:szCs w:val="16"/>
        </w:rPr>
        <w:t/>
      </w:r>
      <w:proofErr w:type="spellEnd"/>
      <w:r w:rsidRPr="0094328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eastAsia="Arial Narrow" w:hAnsi="Arial Narrow" w:cs="Arial Narrow"/>
          <w:sz w:val="16"/>
          <w:szCs w:val="16"/>
        </w:rPr>
        <w:t>entrada en vigencia</w:t>
      </w:r>
      <w:proofErr w:type="gramEnd"/>
      <w:r w:rsidRPr="009432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43287" w:rsidRDefault="00CA59A2" w:rsidP="00943287">
      <w:pPr>
        <w:tabs>
          <w:tab w:val="left" w:pos="567"/>
        </w:tabs>
        <w:spacing w:after="0" w:line="240" w:lineRule="auto"/>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vertAlign w:val="superscript"/>
        </w:rPr>
        <w:t xml:space="preserve"/>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4B3DC1A8" w14:textId="77777777" w:rsidR="00CA59A2" w:rsidRPr="00943287" w:rsidRDefault="00CA59A2" w:rsidP="00943287">
      <w:pPr>
        <w:tabs>
          <w:tab w:val="left" w:pos="567"/>
        </w:tabs>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r>
      <w:r w:rsidRPr="00943287">
        <w:rPr>
          <w:rFonts w:ascii="Arial Narrow" w:eastAsia="Arial Narrow" w:hAnsi="Arial Narrow" w:cs="Arial Narrow"/>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eastAsia="Arial Narrow" w:hAnsi="Arial Narrow" w:cs="Arial Narrow"/>
          <w:sz w:val="16"/>
          <w:szCs w:val="16"/>
        </w:rPr>
        <w:t>conjuntamente con</w:t>
      </w:r>
      <w:proofErr w:type="gramEnd"/>
      <w:r w:rsidRPr="009432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43287" w:rsidRDefault="00CA59A2" w:rsidP="00943287">
      <w:pPr>
        <w:spacing w:after="0" w:line="240" w:lineRule="auto"/>
        <w:ind w:left="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d. En caso de infracciones muy graves y de reincidencia o </w:t>
      </w:r>
      <w:proofErr w:type="spellStart"/>
      <w:r w:rsidRPr="00943287">
        <w:rPr>
          <w:rFonts w:ascii="Arial Narrow" w:eastAsia="Arial Narrow" w:hAnsi="Arial Narrow" w:cs="Arial Narrow"/>
          <w:sz w:val="16"/>
          <w:szCs w:val="16"/>
        </w:rPr>
        <w:t>reiterancia</w:t>
      </w:r>
      <w:proofErr w:type="spellEnd"/>
      <w:r w:rsidRPr="00943287">
        <w:rPr>
          <w:rFonts w:ascii="Arial Narrow" w:eastAsia="Arial Narrow" w:hAnsi="Arial Narrow" w:cs="Arial Narrow"/>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roofErr w:type="spellStart"/>
      <w:r w:rsidRPr="00943287">
        <w:rPr>
          <w:rFonts w:ascii="Arial Narrow" w:eastAsia="Arial Narrow" w:hAnsi="Arial Narrow" w:cs="Arial Narrow"/>
          <w:sz w:val="16"/>
          <w:szCs w:val="16"/>
        </w:rPr>
        <w:t>ii</w:t>
      </w:r>
      <w:proofErr w:type="spellEnd"/>
      <w:r w:rsidRPr="009432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e. Publicación de avisos </w:t>
      </w:r>
      <w:proofErr w:type="spellStart"/>
      <w:r w:rsidRPr="00943287">
        <w:rPr>
          <w:rFonts w:ascii="Arial Narrow" w:eastAsia="Arial Narrow" w:hAnsi="Arial Narrow" w:cs="Arial Narrow"/>
          <w:sz w:val="16"/>
          <w:szCs w:val="16"/>
        </w:rPr>
        <w:t>rectificatorios</w:t>
      </w:r>
      <w:proofErr w:type="spellEnd"/>
      <w:r w:rsidRPr="009432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b/>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Narrow"/>
          <w:sz w:val="16"/>
          <w:szCs w:val="16"/>
        </w:rPr>
        <w:t>liminarmente</w:t>
      </w:r>
      <w:proofErr w:type="spellEnd"/>
      <w:r w:rsidRPr="009432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43287" w:rsidRDefault="00CA59A2" w:rsidP="0094328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b/>
          <w:bCs/>
          <w:sz w:val="16"/>
          <w:szCs w:val="16"/>
          <w:vertAlign w:val="superscript"/>
        </w:rPr>
        <w:footnoteRef/>
      </w:r>
      <w:r w:rsidRPr="00943287">
        <w:rPr>
          <w:rFonts w:ascii="Arial Narrow" w:eastAsia="Arial Narrow" w:hAnsi="Arial Narrow" w:cs="Arial Narrow"/>
          <w:b/>
          <w:bCs/>
          <w:sz w:val="16"/>
          <w:szCs w:val="16"/>
        </w:rPr>
        <w:t xml:space="preserve"/>
      </w:r>
      <w:r w:rsidRPr="00943287">
        <w:rPr>
          <w:rFonts w:ascii="Arial Narrow" w:eastAsia="Arial Narrow" w:hAnsi="Arial Narrow" w:cs="Arial Narrow"/>
          <w:b/>
          <w:bCs/>
          <w:sz w:val="16"/>
          <w:szCs w:val="16"/>
        </w:rPr>
        <w:tab/>
        <w:t xml:space="preserve">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eastAsia="Arial Narrow" w:hAnsi="Arial Narrow" w:cs="Arial Narrow"/>
          <w:bCs/>
          <w:sz w:val="16"/>
          <w:szCs w:val="16"/>
        </w:rPr>
      </w:pPr>
      <w:r w:rsidRPr="00943287">
        <w:rPr>
          <w:rFonts w:ascii="Arial Narrow" w:eastAsia="Arial Narrow" w:hAnsi="Arial Narrow" w:cs="Arial Narrow"/>
          <w:b/>
          <w:sz w:val="16"/>
          <w:szCs w:val="16"/>
        </w:rPr>
        <w:t xml:space="preserve">Artículo 29.- </w:t>
      </w:r>
      <w:r w:rsidRPr="009432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20.- Modalidades de notificación</w:t>
      </w:r>
    </w:p>
    <w:p w14:paraId="23580398" w14:textId="77777777" w:rsidR="00CA59A2" w:rsidRPr="00943287" w:rsidRDefault="00CA59A2" w:rsidP="00943287">
      <w:pPr>
        <w:pStyle w:val="Textonotapie"/>
        <w:ind w:left="1134" w:hanging="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20.4. </w:t>
      </w:r>
      <w:r w:rsidRPr="009432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