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3CAEBC0B" w:rsidR="00AB3A58" w:rsidRPr="0026598E" w:rsidRDefault="00AB3A58" w:rsidP="00AB3A5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F369C" w:rsidRPr="001F369C">
        <w:rPr>
          <w:rFonts w:ascii="Arial Narrow" w:eastAsia="Times New Roman" w:hAnsi="Arial Narrow" w:cs="Times New Roman"/>
          <w:b/>
          <w:bCs/>
          <w:color w:val="000000"/>
          <w:kern w:val="0"/>
          <w:shd w:val="clear" w:color="auto" w:fill="FFFFFF"/>
          <w:lang w:eastAsia="es-PE"/>
          <w14:ligatures w14:val="none"/>
        </w:rPr>
        <w:t>1156-2025/CC1</w:t>
      </w:r>
    </w:p>
    <w:p w14:paraId="187C3631" w14:textId="653E1299" w:rsidR="00AB3A58" w:rsidRPr="001F369C"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bookmarkStart w:id="1" w:name="_Hlk201602790"/>
      <w:r w:rsidR="001F369C" w:rsidRPr="001F369C">
        <w:rPr>
          <w:rFonts w:ascii="Arial Narrow" w:eastAsia="Arial Narrow" w:hAnsi="Arial Narrow" w:cs="Arial Narrow"/>
          <w:b/>
          <w:color w:val="000000"/>
          <w:kern w:val="0"/>
          <w:lang w:eastAsia="es-PE"/>
          <w14:ligatures w14:val="none"/>
        </w:rPr>
        <w:t/>
      </w:r>
      <w:r w:rsidR="00A8071A" w:rsidRPr="001F369C">
        <w:rPr>
          <w:rFonts w:ascii="Arial Narrow" w:eastAsia="Arial Narrow" w:hAnsi="Arial Narrow" w:cs="Arial Narrow"/>
          <w:b/>
          <w:color w:val="000000"/>
          <w:kern w:val="0"/>
          <w:lang w:eastAsia="es-PE"/>
          <w14:ligatures w14:val="none"/>
        </w:rPr>
        <w:t xml:space="preserve"/>
      </w:r>
      <w:bookmarkEnd w:id="1"/>
      <w:r w:rsidR="00A8071A" w:rsidRPr="001F369C">
        <w:rPr>
          <w:rFonts w:ascii="Arial Narrow" w:eastAsia="Arial Narrow" w:hAnsi="Arial Narrow" w:cs="Arial Narrow"/>
          <w:b/>
          <w:color w:val="000000"/>
          <w:kern w:val="0"/>
          <w:lang w:eastAsia="es-PE"/>
          <w14:ligatures w14:val="none"/>
        </w:rPr>
        <w:t xml:space="preserve"/>
      </w:r>
      <w:r w:rsidR="001F369C" w:rsidRPr="001F369C">
        <w:rPr>
          <w:rFonts w:ascii="Arial Narrow" w:eastAsia="Arial Narrow" w:hAnsi="Arial Narrow" w:cs="Arial Narrow"/>
          <w:b/>
          <w:color w:val="000000"/>
          <w:kern w:val="0"/>
          <w:lang w:eastAsia="es-PE"/>
          <w14:ligatures w14:val="none"/>
        </w:rPr>
        <w:t/>
      </w:r>
      <w:r w:rsidR="00A8071A" w:rsidRPr="001F369C">
        <w:rPr>
          <w:rFonts w:ascii="Arial Narrow" w:eastAsia="Arial Narrow" w:hAnsi="Arial Narrow" w:cs="Arial Narrow"/>
          <w:b/>
          <w:color w:val="000000"/>
          <w:kern w:val="0"/>
          <w:lang w:eastAsia="es-PE"/>
          <w14:ligatures w14:val="none"/>
        </w:rPr>
        <w:t/>
      </w:r>
    </w:p>
    <w:p w14:paraId="7037BAA8" w14:textId="716B5905" w:rsidR="00AB3A58" w:rsidRPr="001F369C"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F369C">
        <w:rPr>
          <w:rFonts w:ascii="Arial Narrow" w:eastAsia="Arial Narrow" w:hAnsi="Arial Narrow" w:cs="Arial Narrow"/>
          <w:b/>
          <w:color w:val="000000"/>
          <w:kern w:val="0"/>
          <w:lang w:eastAsia="es-PE"/>
          <w14:ligatures w14:val="none"/>
        </w:rPr>
        <w:t>DENUNCIADO</w:t>
      </w:r>
      <w:r w:rsidRPr="001F369C">
        <w:rPr>
          <w:rFonts w:ascii="Arial Narrow" w:eastAsia="Arial Narrow" w:hAnsi="Arial Narrow" w:cs="Arial Narrow"/>
          <w:b/>
          <w:color w:val="000000"/>
          <w:kern w:val="0"/>
          <w:lang w:eastAsia="es-PE"/>
          <w14:ligatures w14:val="none"/>
        </w:rPr>
        <w:tab/>
        <w:t>:</w:t>
      </w:r>
      <w:r w:rsidRPr="001F369C">
        <w:rPr>
          <w:rFonts w:ascii="Arial Narrow" w:eastAsia="Arial Narrow" w:hAnsi="Arial Narrow" w:cs="Arial Narrow"/>
          <w:b/>
          <w:color w:val="000000"/>
          <w:kern w:val="0"/>
          <w:lang w:eastAsia="es-PE"/>
          <w14:ligatures w14:val="none"/>
        </w:rPr>
        <w:tab/>
      </w:r>
      <w:r w:rsidR="001F369C" w:rsidRPr="001F369C">
        <w:rPr>
          <w:rFonts w:ascii="Arial Narrow" w:eastAsia="Arial Narrow" w:hAnsi="Arial Narrow" w:cs="Arial Narrow"/>
          <w:b/>
          <w:color w:val="000000"/>
          <w:kern w:val="0"/>
          <w:lang w:eastAsia="es-PE"/>
          <w14:ligatures w14:val="none"/>
        </w:rPr>
        <w:t>INTERSEGURO COMPAÑ</w:t>
      </w:r>
      <w:r w:rsidR="00353205">
        <w:rPr>
          <w:rFonts w:ascii="Arial Narrow" w:eastAsia="Arial Narrow" w:hAnsi="Arial Narrow" w:cs="Arial Narrow"/>
          <w:b/>
          <w:color w:val="000000"/>
          <w:kern w:val="0"/>
          <w:lang w:eastAsia="es-PE"/>
          <w14:ligatures w14:val="none"/>
        </w:rPr>
        <w:t>Í</w:t>
      </w:r>
      <w:r w:rsidR="001F369C" w:rsidRPr="001F369C">
        <w:rPr>
          <w:rFonts w:ascii="Arial Narrow" w:eastAsia="Arial Narrow" w:hAnsi="Arial Narrow" w:cs="Arial Narrow"/>
          <w:b/>
          <w:color w:val="000000"/>
          <w:kern w:val="0"/>
          <w:lang w:eastAsia="es-PE"/>
          <w14:ligatures w14:val="none"/>
        </w:rPr>
        <w:t xml:space="preserve">A DE SEGUROS S.A. </w:t>
      </w:r>
      <w:r w:rsidR="00A8071A" w:rsidRPr="001F369C">
        <w:rPr>
          <w:rFonts w:ascii="Arial Narrow" w:eastAsia="Arial Narrow" w:hAnsi="Arial Narrow" w:cs="Arial Narrow"/>
          <w:b/>
          <w:color w:val="000000"/>
          <w:kern w:val="0"/>
          <w:lang w:eastAsia="es-PE"/>
          <w14:ligatures w14:val="none"/>
        </w:rPr>
        <w:t>(</w:t>
      </w:r>
      <w:r w:rsidR="001F369C" w:rsidRPr="001F369C">
        <w:rPr>
          <w:rFonts w:ascii="Arial Narrow" w:eastAsia="Arial Narrow" w:hAnsi="Arial Narrow" w:cs="Arial Narrow"/>
          <w:b/>
          <w:color w:val="000000"/>
          <w:kern w:val="0"/>
          <w:lang w:eastAsia="es-PE"/>
          <w14:ligatures w14:val="none"/>
        </w:rPr>
        <w:t>INTERSEGURO</w:t>
      </w:r>
      <w:r w:rsidR="00A8071A" w:rsidRPr="001F369C">
        <w:rPr>
          <w:rFonts w:ascii="Arial Narrow" w:eastAsia="Arial Narrow" w:hAnsi="Arial Narrow" w:cs="Arial Narrow"/>
          <w:b/>
          <w:color w:val="000000"/>
          <w:kern w:val="0"/>
          <w:lang w:eastAsia="es-PE"/>
          <w14:ligatures w14:val="none"/>
        </w:rPr>
        <w:t>)</w:t>
      </w:r>
    </w:p>
    <w:p w14:paraId="2500BC77" w14:textId="77777777" w:rsidR="00AB3A58" w:rsidRPr="001F369C"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F369C">
        <w:rPr>
          <w:rFonts w:ascii="Arial Narrow" w:eastAsia="Arial Narrow" w:hAnsi="Arial Narrow" w:cs="Arial Narrow"/>
          <w:b/>
          <w:color w:val="000000"/>
          <w:kern w:val="0"/>
          <w:lang w:eastAsia="es-PE"/>
          <w14:ligatures w14:val="none"/>
        </w:rPr>
        <w:t>MATERIAS</w:t>
      </w:r>
      <w:r w:rsidRPr="001F369C">
        <w:rPr>
          <w:rFonts w:ascii="Arial Narrow" w:eastAsia="Arial Narrow" w:hAnsi="Arial Narrow" w:cs="Arial Narrow"/>
          <w:b/>
          <w:color w:val="000000"/>
          <w:kern w:val="0"/>
          <w:lang w:eastAsia="es-PE"/>
          <w14:ligatures w14:val="none"/>
        </w:rPr>
        <w:tab/>
        <w:t xml:space="preserve">: </w:t>
      </w:r>
      <w:r w:rsidRPr="001F369C">
        <w:rPr>
          <w:rFonts w:ascii="Arial Narrow" w:eastAsia="Arial Narrow" w:hAnsi="Arial Narrow" w:cs="Arial Narrow"/>
          <w:b/>
          <w:color w:val="000000"/>
          <w:kern w:val="0"/>
          <w:lang w:eastAsia="es-PE"/>
          <w14:ligatures w14:val="none"/>
        </w:rPr>
        <w:tab/>
        <w:t>ADMISIÓN A TRÁMITE</w:t>
      </w:r>
    </w:p>
    <w:p w14:paraId="284AD768" w14:textId="7828DE75" w:rsidR="00AB3A58" w:rsidRPr="001F369C"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1F369C">
        <w:rPr>
          <w:rFonts w:ascii="Arial Narrow" w:eastAsia="Arial Narrow" w:hAnsi="Arial Narrow" w:cs="Arial Narrow"/>
          <w:b/>
          <w:color w:val="000000"/>
          <w:kern w:val="0"/>
          <w:lang w:eastAsia="es-PE"/>
          <w14:ligatures w14:val="none"/>
        </w:rPr>
        <w:t>REQUERIMIENTO DE INFORMACIÓN</w:t>
      </w:r>
      <w:r w:rsidR="00A8071A" w:rsidRPr="001F369C">
        <w:rPr>
          <w:rFonts w:ascii="Arial Narrow" w:eastAsia="Arial Narrow" w:hAnsi="Arial Narrow" w:cs="Arial Narrow"/>
          <w:b/>
          <w:color w:val="000000"/>
          <w:kern w:val="0"/>
          <w:lang w:eastAsia="es-PE"/>
          <w14:ligatures w14:val="none"/>
        </w:rPr>
        <w:t xml:space="preserve"> </w:t>
      </w:r>
    </w:p>
    <w:p w14:paraId="5A3670C5" w14:textId="36F97791" w:rsidR="00AB3A58" w:rsidRPr="001F369C"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1F369C">
        <w:rPr>
          <w:rFonts w:ascii="Arial Narrow" w:eastAsia="Arial Narrow" w:hAnsi="Arial Narrow" w:cs="Arial Narrow"/>
          <w:b/>
          <w:color w:val="000000"/>
          <w:kern w:val="0"/>
          <w:lang w:eastAsia="es-PE"/>
          <w14:ligatures w14:val="none"/>
        </w:rPr>
        <w:t xml:space="preserve">RESOLUCIÓN </w:t>
      </w:r>
      <w:r w:rsidRPr="001F369C">
        <w:rPr>
          <w:rFonts w:ascii="Arial Narrow" w:eastAsia="Arial Narrow" w:hAnsi="Arial Narrow" w:cs="Arial Narrow"/>
          <w:b/>
          <w:color w:val="000000"/>
          <w:kern w:val="0"/>
          <w:lang w:eastAsia="es-PE"/>
          <w14:ligatures w14:val="none"/>
        </w:rPr>
        <w:tab/>
        <w:t>:</w:t>
      </w:r>
      <w:r w:rsidRPr="001F369C">
        <w:rPr>
          <w:rFonts w:ascii="Arial Narrow" w:eastAsia="Arial Narrow" w:hAnsi="Arial Narrow" w:cs="Arial Narrow"/>
          <w:b/>
          <w:color w:val="000000"/>
          <w:kern w:val="0"/>
          <w:lang w:eastAsia="es-PE"/>
          <w14:ligatures w14:val="none"/>
        </w:rPr>
        <w:tab/>
      </w:r>
      <w:r w:rsidR="001F369C" w:rsidRPr="001F369C">
        <w:rPr>
          <w:rFonts w:ascii="Arial Narrow" w:eastAsia="Arial Narrow" w:hAnsi="Arial Narrow" w:cs="Arial Narrow"/>
          <w:b/>
          <w:color w:val="000000"/>
          <w:kern w:val="0"/>
          <w:lang w:eastAsia="es-PE"/>
          <w14:ligatures w14:val="none"/>
        </w:rPr>
        <w:t>1</w:t>
      </w:r>
    </w:p>
    <w:p w14:paraId="7591140C" w14:textId="77777777" w:rsidR="00AB3A58" w:rsidRPr="001F369C"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6E6E9DFC"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1F369C">
        <w:rPr>
          <w:rFonts w:ascii="Arial Narrow" w:eastAsia="Times New Roman" w:hAnsi="Arial Narrow" w:cs="Times New Roman"/>
          <w:color w:val="000000"/>
          <w:kern w:val="0"/>
          <w:shd w:val="clear" w:color="auto" w:fill="FFFFFF"/>
          <w:lang w:eastAsia="es-PE"/>
          <w14:ligatures w14:val="none"/>
        </w:rPr>
        <w:t xml:space="preserve">Lima, </w:t>
      </w:r>
      <w:r w:rsidR="00A73A6C">
        <w:rPr>
          <w:rFonts w:ascii="Arial Narrow" w:eastAsia="Times New Roman" w:hAnsi="Arial Narrow" w:cs="Times New Roman"/>
          <w:color w:val="000000"/>
          <w:kern w:val="0"/>
          <w:shd w:val="clear" w:color="auto" w:fill="FFFFFF"/>
          <w:lang w:eastAsia="es-PE"/>
          <w14:ligatures w14:val="none"/>
        </w:rPr>
        <w:t>27</w:t>
      </w:r>
      <w:r w:rsidRPr="001F369C">
        <w:rPr>
          <w:rFonts w:ascii="Arial Narrow" w:eastAsia="Times New Roman" w:hAnsi="Arial Narrow" w:cs="Times New Roman"/>
          <w:color w:val="000000"/>
          <w:kern w:val="0"/>
          <w:shd w:val="clear" w:color="auto" w:fill="FFFFFF"/>
          <w:lang w:eastAsia="es-PE"/>
          <w14:ligatures w14:val="none"/>
        </w:rPr>
        <w:t xml:space="preserve"> de </w:t>
      </w:r>
      <w:r w:rsidR="008B3739" w:rsidRPr="001F369C">
        <w:rPr>
          <w:rFonts w:ascii="Arial Narrow" w:eastAsia="Times New Roman" w:hAnsi="Arial Narrow" w:cs="Times New Roman"/>
          <w:color w:val="000000"/>
          <w:kern w:val="0"/>
          <w:shd w:val="clear" w:color="auto" w:fill="FFFFFF"/>
          <w:lang w:eastAsia="es-PE"/>
          <w14:ligatures w14:val="none"/>
        </w:rPr>
        <w:t>junio</w:t>
      </w:r>
      <w:r w:rsidRPr="001F369C">
        <w:rPr>
          <w:rFonts w:ascii="Arial Narrow" w:eastAsia="Times New Roman" w:hAnsi="Arial Narrow" w:cs="Times New Roman"/>
          <w:color w:val="000000"/>
          <w:kern w:val="0"/>
          <w:shd w:val="clear" w:color="auto" w:fill="FFFFFF"/>
          <w:lang w:eastAsia="es-PE"/>
          <w14:ligatures w14:val="none"/>
        </w:rPr>
        <w:t xml:space="preserve"> de 202</w:t>
      </w:r>
      <w:r w:rsidR="001132FD" w:rsidRPr="001F369C">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AB3A5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25718C3B" w14:textId="56236555" w:rsidR="00AB3A58" w:rsidRPr="00970F9D" w:rsidRDefault="00AB3A58" w:rsidP="00AB3A5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80F01">
        <w:rPr>
          <w:rFonts w:ascii="Arial Narrow" w:eastAsia="Times New Roman" w:hAnsi="Arial Narrow" w:cs="Arial"/>
          <w:color w:val="000000"/>
          <w:kern w:val="0"/>
          <w:lang w:val="es-ES" w:eastAsia="es-ES"/>
          <w14:ligatures w14:val="none"/>
        </w:rPr>
        <w:t xml:space="preserve">Mediante el escrito del 27 de marzo de 2025 el señor [APELLIDO] denunció a Interseguro por presuntas infracciones a la Ley 29571, Código de Protección y Defensa del Consumidor (en adelante, Código), señalando lo siguiente:</w:t>
      </w:r>
      <w:r w:rsidR="003B46C9" w:rsidRPr="00D80F01">
        <w:rPr>
          <w:rFonts w:ascii="Arial Narrow" w:eastAsia="Times New Roman" w:hAnsi="Arial Narrow" w:cs="Arial"/>
          <w:color w:val="000000"/>
          <w:kern w:val="0"/>
          <w:lang w:val="es-ES" w:eastAsia="es-ES"/>
          <w14:ligatures w14:val="none"/>
        </w:rPr>
        <w:t/>
      </w:r>
      <w:r w:rsidR="00D117B4" w:rsidRPr="00D80F01">
        <w:rPr>
          <w:rStyle w:val="Refdenotaalpie"/>
          <w:rFonts w:ascii="Arial Narrow" w:eastAsia="Times New Roman" w:hAnsi="Arial Narrow" w:cs="Times New Roman"/>
          <w:color w:val="000000"/>
          <w:kern w:val="0"/>
          <w:vertAlign w:val="superscript"/>
          <w:lang w:val="es-ES" w:eastAsia="es-ES"/>
          <w14:ligatures w14:val="none"/>
        </w:rPr>
        <w:footnoteReference w:id="1"/>
      </w:r>
      <w:r w:rsidRPr="00D80F01">
        <w:rPr>
          <w:rFonts w:ascii="Arial Narrow" w:eastAsia="Calibri" w:hAnsi="Arial Narrow" w:cs="Arial"/>
          <w:kern w:val="0"/>
          <w14:ligatures w14:val="none"/>
        </w:rPr>
        <w:t xml:space="preserve"/>
      </w:r>
      <w:r w:rsidR="00D80F01" w:rsidRPr="00D80F01">
        <w:rPr>
          <w:rFonts w:ascii="Arial Narrow" w:eastAsia="Calibri" w:hAnsi="Arial Narrow" w:cs="Arial"/>
          <w:kern w:val="0"/>
          <w14:ligatures w14:val="none"/>
        </w:rPr>
        <w:t/>
      </w:r>
      <w:r w:rsidR="00D80F01">
        <w:rPr>
          <w:rFonts w:ascii="Arial Narrow" w:eastAsia="Calibri" w:hAnsi="Arial Narrow" w:cs="Arial"/>
          <w:kern w:val="0"/>
          <w14:ligatures w14:val="none"/>
        </w:rPr>
        <w:t xml:space="preserve"/>
      </w:r>
      <w:r w:rsidR="00D80F01" w:rsidRPr="00D80F01">
        <w:rPr>
          <w:rFonts w:ascii="Arial Narrow" w:eastAsia="Calibri" w:hAnsi="Arial Narrow" w:cs="Arial"/>
          <w:kern w:val="0"/>
          <w14:ligatures w14:val="none"/>
        </w:rPr>
        <w:t xml:space="preserve"/>
      </w:r>
      <w:r w:rsidRPr="00D80F01">
        <w:rPr>
          <w:rFonts w:ascii="Arial Narrow" w:eastAsia="Calibri" w:hAnsi="Arial Narrow" w:cs="Arial"/>
          <w:kern w:val="0"/>
          <w14:ligatures w14:val="none"/>
        </w:rPr>
        <w:t/>
      </w:r>
      <w:r w:rsidRPr="00D80F01">
        <w:rPr>
          <w:rFonts w:ascii="Arial Narrow" w:eastAsia="Times New Roman" w:hAnsi="Arial Narrow" w:cs="Arial"/>
          <w:color w:val="000000"/>
          <w:kern w:val="0"/>
          <w:lang w:val="es-ES" w:eastAsia="es-ES"/>
          <w14:ligatures w14:val="none"/>
        </w:rPr>
        <w:t xml:space="preserve"/>
      </w:r>
      <w:proofErr w:type="spellStart"/>
      <w:r w:rsidR="00D80F01" w:rsidRPr="00D80F01">
        <w:rPr>
          <w:rFonts w:ascii="Arial Narrow" w:eastAsia="Times New Roman" w:hAnsi="Arial Narrow" w:cs="Arial"/>
          <w:color w:val="000000"/>
          <w:kern w:val="0"/>
          <w:lang w:val="es-ES" w:eastAsia="es-ES"/>
          <w14:ligatures w14:val="none"/>
        </w:rPr>
        <w:t/>
      </w:r>
      <w:proofErr w:type="spellEnd"/>
      <w:r w:rsidR="00D80F01" w:rsidRPr="00D80F01">
        <w:rPr>
          <w:rFonts w:ascii="Arial Narrow" w:eastAsia="Times New Roman" w:hAnsi="Arial Narrow" w:cs="Arial"/>
          <w:color w:val="000000"/>
          <w:kern w:val="0"/>
          <w:lang w:val="es-ES" w:eastAsia="es-ES"/>
          <w14:ligatures w14:val="none"/>
        </w:rPr>
        <w:t xml:space="preserve"/>
      </w:r>
      <w:r w:rsidRPr="00D80F01">
        <w:rPr>
          <w:rFonts w:ascii="Arial Narrow" w:eastAsia="Times New Roman" w:hAnsi="Arial Narrow" w:cs="Arial"/>
          <w:color w:val="000000"/>
          <w:kern w:val="0"/>
          <w:lang w:val="es-ES" w:eastAsia="es-ES"/>
          <w14:ligatures w14:val="none"/>
        </w:rPr>
        <w:t/>
      </w:r>
      <w:r w:rsidRPr="00970F9D">
        <w:rPr>
          <w:rFonts w:ascii="Arial Narrow" w:eastAsia="Times New Roman" w:hAnsi="Arial Narrow" w:cs="Arial"/>
          <w:color w:val="000000"/>
          <w:kern w:val="0"/>
          <w:lang w:val="es-ES" w:eastAsia="es-ES"/>
          <w14:ligatures w14:val="none"/>
        </w:rPr>
        <w:t/>
      </w:r>
      <w:r w:rsidRPr="00970F9D">
        <w:rPr>
          <w:rStyle w:val="Refdenotaalpie"/>
          <w:rFonts w:ascii="Arial Narrow" w:eastAsia="Times New Roman" w:hAnsi="Arial Narrow" w:cs="Times New Roman"/>
          <w:color w:val="000000"/>
          <w:kern w:val="0"/>
          <w:vertAlign w:val="superscript"/>
          <w:lang w:val="es-ES" w:eastAsia="es-ES"/>
          <w14:ligatures w14:val="none"/>
        </w:rPr>
        <w:footnoteReference w:id="2"/>
      </w:r>
      <w:r w:rsidRPr="00970F9D">
        <w:rPr>
          <w:rFonts w:ascii="Arial Narrow" w:eastAsia="Times New Roman" w:hAnsi="Arial Narrow" w:cs="Arial"/>
          <w:color w:val="000000"/>
          <w:kern w:val="0"/>
          <w:lang w:val="es-ES" w:eastAsia="es-ES"/>
          <w14:ligatures w14:val="none"/>
        </w:rPr>
        <w:t xml:space="preserve"/>
      </w:r>
      <w:r w:rsidRPr="00970F9D">
        <w:rPr>
          <w:rFonts w:ascii="Arial Narrow" w:eastAsia="Times New Roman" w:hAnsi="Arial Narrow" w:cs="Arial"/>
          <w:bCs/>
          <w:color w:val="000000"/>
          <w:kern w:val="0"/>
          <w:lang w:val="es-ES" w:eastAsia="es-ES"/>
          <w14:ligatures w14:val="none"/>
        </w:rPr>
        <w:t/>
      </w:r>
    </w:p>
    <w:p w14:paraId="101D66EA" w14:textId="77777777" w:rsidR="00AB3A58" w:rsidRPr="00970F9D" w:rsidRDefault="00AB3A58" w:rsidP="00AB3A5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2361497" w14:textId="0E1A9BDA" w:rsidR="00A448EA" w:rsidRPr="00970F9D" w:rsidRDefault="00A448EA" w:rsidP="009301E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70F9D">
        <w:rPr>
          <w:rFonts w:ascii="Arial Narrow" w:eastAsia="Times New Roman" w:hAnsi="Arial Narrow" w:cs="Arial"/>
          <w:color w:val="000000"/>
          <w:kern w:val="0"/>
          <w:lang w:eastAsia="es-ES"/>
          <w14:ligatures w14:val="none"/>
        </w:rPr>
        <w:t xml:space="preserve">Con anterioridad a junio de 2017, contrató con Mapfre Perú Compañía de Seguros y Reaseguros S.A. (en adelante, Mapfre) un Seguro de Renta Vitalicia – Póliza 40001624 (en adelante, Seguro de Renta Vitalicia), bajo el cual se fijó una pensión mensual de US$ 353,37; indicó que, antes de fijarse dicho monto, se le descontaron montos para cubrir una pensión de cónyuge supérstite y una pensión de sobrevivencia a favor de Doris Elvia [APELLIDO] Linares, por la que se le retenían US$ 102,70 mensuales.</w:t>
      </w:r>
      <w:r w:rsidR="00144743" w:rsidRPr="00970F9D">
        <w:rPr>
          <w:rFonts w:ascii="Arial Narrow" w:eastAsia="Times New Roman" w:hAnsi="Arial Narrow" w:cs="Arial"/>
          <w:color w:val="000000"/>
          <w:kern w:val="0"/>
          <w:lang w:eastAsia="es-ES"/>
          <w14:ligatures w14:val="none"/>
        </w:rPr>
        <w:t xml:space="preserve"/>
      </w:r>
      <w:r w:rsidRPr="00970F9D">
        <w:rPr>
          <w:rFonts w:ascii="Arial Narrow" w:eastAsia="Times New Roman" w:hAnsi="Arial Narrow" w:cs="Arial"/>
          <w:color w:val="000000"/>
          <w:kern w:val="0"/>
          <w:lang w:eastAsia="es-ES"/>
          <w14:ligatures w14:val="none"/>
        </w:rPr>
        <w:t xml:space="preserve"/>
      </w:r>
      <w:r w:rsidR="0054535C" w:rsidRPr="00970F9D">
        <w:rPr>
          <w:rFonts w:ascii="Arial Narrow" w:eastAsia="Times New Roman" w:hAnsi="Arial Narrow" w:cs="Arial"/>
          <w:color w:val="000000"/>
          <w:kern w:val="0"/>
          <w:lang w:eastAsia="es-ES"/>
          <w14:ligatures w14:val="none"/>
        </w:rPr>
        <w:t xml:space="preserve"/>
      </w:r>
      <w:r w:rsidR="009944FC" w:rsidRPr="00970F9D">
        <w:rPr>
          <w:rFonts w:ascii="Arial Narrow" w:eastAsia="Times New Roman" w:hAnsi="Arial Narrow" w:cs="Arial"/>
          <w:color w:val="000000"/>
          <w:kern w:val="0"/>
          <w:lang w:eastAsia="es-ES"/>
          <w14:ligatures w14:val="none"/>
        </w:rPr>
        <w:t xml:space="preserve"/>
      </w:r>
      <w:r w:rsidRPr="00970F9D">
        <w:rPr>
          <w:rFonts w:ascii="Arial Narrow" w:eastAsia="Times New Roman" w:hAnsi="Arial Narrow" w:cs="Arial"/>
          <w:color w:val="000000"/>
          <w:kern w:val="0"/>
          <w:lang w:eastAsia="es-ES"/>
          <w14:ligatures w14:val="none"/>
        </w:rPr>
        <w:t xml:space="preserve"/>
      </w:r>
      <w:proofErr w:type="spellStart"/>
      <w:r w:rsidRPr="00970F9D">
        <w:rPr>
          <w:rFonts w:ascii="Arial Narrow" w:eastAsia="Times New Roman" w:hAnsi="Arial Narrow" w:cs="Arial"/>
          <w:color w:val="000000"/>
          <w:kern w:val="0"/>
          <w:lang w:eastAsia="es-ES"/>
          <w14:ligatures w14:val="none"/>
        </w:rPr>
        <w:t/>
      </w:r>
      <w:proofErr w:type="spellEnd"/>
      <w:r w:rsidRPr="00970F9D">
        <w:rPr>
          <w:rFonts w:ascii="Arial Narrow" w:eastAsia="Times New Roman" w:hAnsi="Arial Narrow" w:cs="Arial"/>
          <w:color w:val="000000"/>
          <w:kern w:val="0"/>
          <w:lang w:eastAsia="es-ES"/>
          <w14:ligatures w14:val="none"/>
        </w:rPr>
        <w:t xml:space="preserve"/>
      </w:r>
      <w:r w:rsidR="00144743" w:rsidRPr="00970F9D">
        <w:rPr>
          <w:rFonts w:ascii="Arial Narrow" w:eastAsia="Times New Roman" w:hAnsi="Arial Narrow" w:cs="Arial"/>
          <w:color w:val="000000"/>
          <w:kern w:val="0"/>
          <w:lang w:eastAsia="es-ES"/>
          <w14:ligatures w14:val="none"/>
        </w:rPr>
        <w:t xml:space="preserve"/>
      </w:r>
      <w:r w:rsidRPr="00970F9D">
        <w:rPr>
          <w:rFonts w:ascii="Arial Narrow" w:eastAsia="Times New Roman" w:hAnsi="Arial Narrow" w:cs="Arial"/>
          <w:color w:val="000000"/>
          <w:kern w:val="0"/>
          <w:lang w:eastAsia="es-ES"/>
          <w14:ligatures w14:val="none"/>
        </w:rPr>
        <w:t xml:space="preserve"/>
      </w:r>
      <w:r w:rsidR="009301E0" w:rsidRPr="00970F9D">
        <w:rPr>
          <w:rFonts w:ascii="Arial Narrow" w:eastAsia="Times New Roman" w:hAnsi="Arial Narrow" w:cs="Arial"/>
          <w:color w:val="000000"/>
          <w:kern w:val="0"/>
          <w:lang w:eastAsia="es-ES"/>
          <w14:ligatures w14:val="none"/>
        </w:rPr>
        <w:t xml:space="preserve"/>
      </w:r>
      <w:r w:rsidR="001162AD" w:rsidRPr="00970F9D">
        <w:rPr>
          <w:rFonts w:ascii="Arial Narrow" w:eastAsia="Times New Roman" w:hAnsi="Arial Narrow" w:cs="Arial"/>
          <w:color w:val="000000"/>
          <w:kern w:val="0"/>
          <w:lang w:eastAsia="es-ES"/>
          <w14:ligatures w14:val="none"/>
        </w:rPr>
        <w:t/>
      </w:r>
    </w:p>
    <w:p w14:paraId="5D24A995" w14:textId="77777777" w:rsidR="00A448EA" w:rsidRPr="00970F9D" w:rsidRDefault="00A448EA" w:rsidP="00A448E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8C7CAAD" w14:textId="6B3FFA57" w:rsidR="00A448EA" w:rsidRPr="00970F9D" w:rsidRDefault="00A448EA"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70F9D">
        <w:rPr>
          <w:rFonts w:ascii="Arial Narrow" w:eastAsia="Times New Roman" w:hAnsi="Arial Narrow" w:cs="Arial"/>
          <w:color w:val="000000"/>
          <w:kern w:val="0"/>
          <w:lang w:eastAsia="es-ES"/>
          <w14:ligatures w14:val="none"/>
        </w:rPr>
        <w:t xml:space="preserve">Desde junio de 2017, </w:t>
      </w:r>
      <w:r w:rsidR="0016340D" w:rsidRPr="00970F9D">
        <w:rPr>
          <w:rFonts w:ascii="Arial Narrow" w:eastAsia="Times New Roman" w:hAnsi="Arial Narrow" w:cs="Arial"/>
          <w:color w:val="000000"/>
          <w:kern w:val="0"/>
          <w:lang w:eastAsia="es-ES"/>
          <w14:ligatures w14:val="none"/>
        </w:rPr>
        <w:t xml:space="preserve">Mapfre traspasó la administración del Seguro de Renta Vitalicia a </w:t>
      </w:r>
      <w:proofErr w:type="spellStart"/>
      <w:r w:rsidR="0016340D" w:rsidRPr="00970F9D">
        <w:rPr>
          <w:rFonts w:ascii="Arial Narrow" w:eastAsia="Times New Roman" w:hAnsi="Arial Narrow" w:cs="Arial"/>
          <w:color w:val="000000"/>
          <w:kern w:val="0"/>
          <w:lang w:eastAsia="es-ES"/>
          <w14:ligatures w14:val="none"/>
        </w:rPr>
        <w:t>Interseguro</w:t>
      </w:r>
      <w:proofErr w:type="spellEnd"/>
      <w:r w:rsidR="0016340D" w:rsidRPr="00970F9D">
        <w:rPr>
          <w:rFonts w:ascii="Arial Narrow" w:eastAsia="Times New Roman" w:hAnsi="Arial Narrow" w:cs="Arial"/>
          <w:color w:val="000000"/>
          <w:kern w:val="0"/>
          <w:lang w:eastAsia="es-ES"/>
          <w14:ligatures w14:val="none"/>
        </w:rPr>
        <w:t xml:space="preserve">, la cual emitió la Póliza </w:t>
      </w:r>
      <w:proofErr w:type="spellStart"/>
      <w:r w:rsidR="0016340D" w:rsidRPr="00970F9D">
        <w:rPr>
          <w:rFonts w:ascii="Arial Narrow" w:eastAsia="Times New Roman" w:hAnsi="Arial Narrow" w:cs="Arial"/>
          <w:color w:val="000000"/>
          <w:kern w:val="0"/>
          <w:lang w:eastAsia="es-ES"/>
          <w14:ligatures w14:val="none"/>
        </w:rPr>
        <w:t/>
      </w:r>
      <w:proofErr w:type="spellEnd"/>
      <w:r w:rsidR="0016340D" w:rsidRPr="00970F9D">
        <w:rPr>
          <w:rFonts w:ascii="Arial Narrow" w:eastAsia="Times New Roman" w:hAnsi="Arial Narrow" w:cs="Arial"/>
          <w:color w:val="000000"/>
          <w:kern w:val="0"/>
          <w:lang w:eastAsia="es-ES"/>
          <w14:ligatures w14:val="none"/>
        </w:rPr>
        <w:t xml:space="preserve"> 327027 y asumió su gestión desde esa fecha</w:t>
      </w:r>
      <w:r w:rsidRPr="00970F9D">
        <w:rPr>
          <w:rFonts w:ascii="Arial Narrow" w:eastAsia="Times New Roman" w:hAnsi="Arial Narrow" w:cs="Arial"/>
          <w:color w:val="000000"/>
          <w:kern w:val="0"/>
          <w:lang w:eastAsia="es-ES"/>
          <w14:ligatures w14:val="none"/>
        </w:rPr>
        <w:t xml:space="preserve">. </w:t>
      </w:r>
    </w:p>
    <w:p w14:paraId="23B751C0" w14:textId="77777777" w:rsidR="00A448EA" w:rsidRPr="00970F9D" w:rsidRDefault="00A448EA" w:rsidP="00A448EA">
      <w:pPr>
        <w:pStyle w:val="Prrafodelista"/>
        <w:rPr>
          <w:rFonts w:ascii="Arial Narrow" w:eastAsia="Times New Roman" w:hAnsi="Arial Narrow" w:cs="Arial"/>
          <w:color w:val="000000"/>
          <w:kern w:val="0"/>
          <w:lang w:eastAsia="es-ES"/>
          <w14:ligatures w14:val="none"/>
        </w:rPr>
      </w:pPr>
    </w:p>
    <w:p w14:paraId="758A8FD7" w14:textId="16526EA9" w:rsidR="00A448EA" w:rsidRPr="00970F9D" w:rsidRDefault="00AB4390"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70F9D">
        <w:rPr>
          <w:rFonts w:ascii="Arial Narrow" w:eastAsia="Times New Roman" w:hAnsi="Arial Narrow" w:cs="Arial"/>
          <w:color w:val="000000"/>
          <w:kern w:val="0"/>
          <w:lang w:eastAsia="es-ES"/>
          <w14:ligatures w14:val="none"/>
        </w:rPr>
        <w:t xml:space="preserve">Posteriormente, se divorció de su ex cónyuge Doris Elvia [APELLIDO] Linares, no existiendo desde ese momento beneficiarios a quienes otorgar pensión de sobrevivencia. </w:t>
      </w:r>
      <w:r w:rsidR="00A448EA" w:rsidRPr="00970F9D">
        <w:rPr>
          <w:rFonts w:ascii="Arial Narrow" w:eastAsia="Times New Roman" w:hAnsi="Arial Narrow" w:cs="Arial"/>
          <w:color w:val="000000"/>
          <w:kern w:val="0"/>
          <w:lang w:eastAsia="es-ES"/>
          <w14:ligatures w14:val="none"/>
        </w:rPr>
        <w:t xml:space="preserve"/>
      </w:r>
      <w:proofErr w:type="gramStart"/>
      <w:r w:rsidR="00A448EA" w:rsidRPr="00970F9D">
        <w:rPr>
          <w:rFonts w:ascii="Arial Narrow" w:eastAsia="Times New Roman" w:hAnsi="Arial Narrow" w:cs="Arial"/>
          <w:color w:val="000000"/>
          <w:kern w:val="0"/>
          <w:lang w:eastAsia="es-ES"/>
          <w14:ligatures w14:val="none"/>
        </w:rPr>
        <w:t/>
      </w:r>
      <w:proofErr w:type="gramEnd"/>
      <w:r w:rsidR="00A448EA" w:rsidRPr="00970F9D">
        <w:rPr>
          <w:rFonts w:ascii="Arial Narrow" w:eastAsia="Times New Roman" w:hAnsi="Arial Narrow" w:cs="Arial"/>
          <w:color w:val="000000"/>
          <w:kern w:val="0"/>
          <w:lang w:eastAsia="es-ES"/>
          <w14:ligatures w14:val="none"/>
        </w:rPr>
        <w:t xml:space="preserve"/>
      </w:r>
    </w:p>
    <w:p w14:paraId="5FBD2A7B" w14:textId="77777777" w:rsidR="00A448EA" w:rsidRPr="00970F9D" w:rsidRDefault="00A448EA" w:rsidP="00A448EA">
      <w:pPr>
        <w:pStyle w:val="Prrafodelista"/>
        <w:rPr>
          <w:rFonts w:ascii="Arial Narrow" w:eastAsia="Times New Roman" w:hAnsi="Arial Narrow" w:cs="Arial"/>
          <w:color w:val="000000"/>
          <w:kern w:val="0"/>
          <w:lang w:eastAsia="es-ES"/>
          <w14:ligatures w14:val="none"/>
        </w:rPr>
      </w:pPr>
    </w:p>
    <w:p w14:paraId="19901955" w14:textId="4AAC8A95" w:rsidR="00A448EA" w:rsidRPr="00970F9D" w:rsidRDefault="00A448EA"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70F9D">
        <w:rPr>
          <w:rFonts w:ascii="Arial Narrow" w:eastAsia="Times New Roman" w:hAnsi="Arial Narrow" w:cs="Arial"/>
          <w:color w:val="000000"/>
          <w:kern w:val="0"/>
          <w:lang w:eastAsia="es-ES"/>
          <w14:ligatures w14:val="none"/>
        </w:rPr>
        <w:t xml:space="preserve">El 11 de abril de 2024, Interseguro dejó sin efecto la pensión de sobrevivencia en favor de Doris Elvia [APELLIDO] Linares, y mediante el endoso del Seguro de Renta Vitalicia – Póliza 327027, procedió a pagarle el monto completo de la pensión mensual por US$ 353,37, sin devolver los montos previamente retenidos por pensión de cónyuge supérstite ni los descuentos mensuales aplicados por pensión de sobrevivencia.</w:t>
      </w:r>
      <w:proofErr w:type="spellStart"/>
      <w:r w:rsidR="009944FC" w:rsidRPr="00970F9D">
        <w:rPr>
          <w:rFonts w:ascii="Arial Narrow" w:eastAsia="Times New Roman" w:hAnsi="Arial Narrow" w:cs="Arial"/>
          <w:color w:val="000000"/>
          <w:kern w:val="0"/>
          <w:lang w:eastAsia="es-ES"/>
          <w14:ligatures w14:val="none"/>
        </w:rPr>
        <w:t/>
      </w:r>
      <w:proofErr w:type="spellEnd"/>
      <w:r w:rsidRPr="00970F9D">
        <w:rPr>
          <w:rFonts w:ascii="Arial Narrow" w:eastAsia="Times New Roman" w:hAnsi="Arial Narrow" w:cs="Arial"/>
          <w:color w:val="000000"/>
          <w:kern w:val="0"/>
          <w:lang w:eastAsia="es-ES"/>
          <w14:ligatures w14:val="none"/>
        </w:rPr>
        <w:t xml:space="preserve"/>
      </w:r>
      <w:proofErr w:type="spellStart"/>
      <w:r w:rsidRPr="00970F9D">
        <w:rPr>
          <w:rFonts w:ascii="Arial Narrow" w:eastAsia="Times New Roman" w:hAnsi="Arial Narrow" w:cs="Arial"/>
          <w:color w:val="000000"/>
          <w:kern w:val="0"/>
          <w:lang w:eastAsia="es-ES"/>
          <w14:ligatures w14:val="none"/>
        </w:rPr>
        <w:t/>
      </w:r>
      <w:proofErr w:type="spellEnd"/>
      <w:r w:rsidRPr="00970F9D">
        <w:rPr>
          <w:rFonts w:ascii="Arial Narrow" w:eastAsia="Times New Roman" w:hAnsi="Arial Narrow" w:cs="Arial"/>
          <w:color w:val="000000"/>
          <w:kern w:val="0"/>
          <w:lang w:eastAsia="es-ES"/>
          <w14:ligatures w14:val="none"/>
        </w:rPr>
        <w:t xml:space="preserve"/>
      </w:r>
      <w:r w:rsidR="00F777C8" w:rsidRPr="00970F9D">
        <w:rPr>
          <w:rFonts w:ascii="Arial Narrow" w:eastAsia="Times New Roman" w:hAnsi="Arial Narrow" w:cs="Arial"/>
          <w:color w:val="000000"/>
          <w:kern w:val="0"/>
          <w:lang w:eastAsia="es-ES"/>
          <w14:ligatures w14:val="none"/>
        </w:rPr>
        <w:t xml:space="preserve"/>
      </w:r>
      <w:r w:rsidRPr="00970F9D">
        <w:rPr>
          <w:rFonts w:ascii="Arial Narrow" w:eastAsia="Times New Roman" w:hAnsi="Arial Narrow" w:cs="Arial"/>
          <w:color w:val="000000"/>
          <w:kern w:val="0"/>
          <w:lang w:eastAsia="es-ES"/>
          <w14:ligatures w14:val="none"/>
        </w:rPr>
        <w:t xml:space="preserve"/>
      </w:r>
      <w:r w:rsidR="00635A13" w:rsidRPr="00970F9D">
        <w:rPr>
          <w:rFonts w:ascii="Arial Narrow" w:eastAsia="Times New Roman" w:hAnsi="Arial Narrow" w:cs="Arial"/>
          <w:color w:val="000000"/>
          <w:kern w:val="0"/>
          <w:lang w:eastAsia="es-ES"/>
          <w14:ligatures w14:val="none"/>
        </w:rPr>
        <w:t/>
      </w:r>
    </w:p>
    <w:p w14:paraId="48289204" w14:textId="77777777" w:rsidR="00A448EA" w:rsidRPr="00970F9D" w:rsidRDefault="00A448EA" w:rsidP="00A448EA">
      <w:pPr>
        <w:pStyle w:val="Prrafodelista"/>
        <w:rPr>
          <w:rFonts w:ascii="Arial Narrow" w:eastAsia="Times New Roman" w:hAnsi="Arial Narrow" w:cs="Arial"/>
          <w:color w:val="000000"/>
          <w:kern w:val="0"/>
          <w:lang w:eastAsia="es-ES"/>
          <w14:ligatures w14:val="none"/>
        </w:rPr>
      </w:pPr>
    </w:p>
    <w:p w14:paraId="5E052340" w14:textId="73273448" w:rsidR="00A448EA" w:rsidRPr="00970F9D" w:rsidRDefault="00A448EA"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70F9D">
        <w:rPr>
          <w:rFonts w:ascii="Arial Narrow" w:eastAsia="Times New Roman" w:hAnsi="Arial Narrow" w:cs="Arial"/>
          <w:color w:val="000000"/>
          <w:kern w:val="0"/>
          <w:lang w:eastAsia="es-ES"/>
          <w14:ligatures w14:val="none"/>
        </w:rPr>
        <w:t xml:space="preserve">El 26 de julio de 2024, presentó una carta ante </w:t>
      </w:r>
      <w:proofErr w:type="spellStart"/>
      <w:r w:rsidR="00E03892" w:rsidRPr="00970F9D">
        <w:rPr>
          <w:rFonts w:ascii="Arial Narrow" w:eastAsia="Times New Roman" w:hAnsi="Arial Narrow" w:cs="Arial"/>
          <w:color w:val="000000"/>
          <w:kern w:val="0"/>
          <w:lang w:eastAsia="es-ES"/>
          <w14:ligatures w14:val="none"/>
        </w:rPr>
        <w:t>Interseguro</w:t>
      </w:r>
      <w:proofErr w:type="spellEnd"/>
      <w:r w:rsidR="00E03892" w:rsidRPr="00970F9D">
        <w:rPr>
          <w:rFonts w:ascii="Arial Narrow" w:eastAsia="Times New Roman" w:hAnsi="Arial Narrow" w:cs="Arial"/>
          <w:color w:val="000000"/>
          <w:kern w:val="0"/>
          <w:lang w:eastAsia="es-ES"/>
          <w14:ligatures w14:val="none"/>
        </w:rPr>
        <w:t xml:space="preserve"> </w:t>
      </w:r>
      <w:r w:rsidRPr="00970F9D">
        <w:rPr>
          <w:rFonts w:ascii="Arial Narrow" w:eastAsia="Times New Roman" w:hAnsi="Arial Narrow" w:cs="Arial"/>
          <w:color w:val="000000"/>
          <w:kern w:val="0"/>
          <w:lang w:eastAsia="es-ES"/>
          <w14:ligatures w14:val="none"/>
        </w:rPr>
        <w:t xml:space="preserve">solicitando: i) la devolución del monto retenido al fijarse su pensión por concepto de pensión de cónyuge supérstite, y </w:t>
      </w:r>
      <w:proofErr w:type="spellStart"/>
      <w:r w:rsidRPr="00970F9D">
        <w:rPr>
          <w:rFonts w:ascii="Arial Narrow" w:eastAsia="Times New Roman" w:hAnsi="Arial Narrow" w:cs="Arial"/>
          <w:color w:val="000000"/>
          <w:kern w:val="0"/>
          <w:lang w:eastAsia="es-ES"/>
          <w14:ligatures w14:val="none"/>
        </w:rPr>
        <w:t>ii</w:t>
      </w:r>
      <w:proofErr w:type="spellEnd"/>
      <w:r w:rsidRPr="00970F9D">
        <w:rPr>
          <w:rFonts w:ascii="Arial Narrow" w:eastAsia="Times New Roman" w:hAnsi="Arial Narrow" w:cs="Arial"/>
          <w:color w:val="000000"/>
          <w:kern w:val="0"/>
          <w:lang w:eastAsia="es-ES"/>
          <w14:ligatures w14:val="none"/>
        </w:rPr>
        <w:t xml:space="preserve">) la devolución de los aportes mensuales retenidos por concepto de pensión de sobrevivencia a favor de su </w:t>
      </w:r>
      <w:proofErr w:type="gramStart"/>
      <w:r w:rsidRPr="00970F9D">
        <w:rPr>
          <w:rFonts w:ascii="Arial Narrow" w:eastAsia="Times New Roman" w:hAnsi="Arial Narrow" w:cs="Arial"/>
          <w:color w:val="000000"/>
          <w:kern w:val="0"/>
          <w:lang w:eastAsia="es-ES"/>
          <w14:ligatures w14:val="none"/>
        </w:rPr>
        <w:t>ex cónyuge</w:t>
      </w:r>
      <w:proofErr w:type="gramEnd"/>
      <w:r w:rsidRPr="00970F9D">
        <w:rPr>
          <w:rFonts w:ascii="Arial Narrow" w:eastAsia="Times New Roman" w:hAnsi="Arial Narrow" w:cs="Arial"/>
          <w:color w:val="000000"/>
          <w:kern w:val="0"/>
          <w:lang w:eastAsia="es-ES"/>
          <w14:ligatures w14:val="none"/>
        </w:rPr>
        <w:t xml:space="preserve">, los cuales ascendían a US$ 102,70 mensuales desde el 1 de febrero de 2007 hasta el 11 de abril de 2024, por un total aproximado de US$ 21 296,55, más intereses legales. </w:t>
      </w:r>
    </w:p>
    <w:p w14:paraId="062630A2" w14:textId="77777777" w:rsidR="00A448EA" w:rsidRPr="00970F9D" w:rsidRDefault="00A448EA" w:rsidP="00A448EA">
      <w:pPr>
        <w:pStyle w:val="Prrafodelista"/>
        <w:rPr>
          <w:rFonts w:ascii="Arial Narrow" w:eastAsia="Times New Roman" w:hAnsi="Arial Narrow" w:cs="Arial"/>
          <w:color w:val="000000"/>
          <w:kern w:val="0"/>
          <w:lang w:eastAsia="es-ES"/>
          <w14:ligatures w14:val="none"/>
        </w:rPr>
      </w:pPr>
    </w:p>
    <w:p w14:paraId="66DD8E08" w14:textId="7E012185" w:rsidR="00A448EA" w:rsidRPr="00970F9D" w:rsidRDefault="00A448EA"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70F9D">
        <w:rPr>
          <w:rFonts w:ascii="Arial Narrow" w:eastAsia="Times New Roman" w:hAnsi="Arial Narrow" w:cs="Arial"/>
          <w:color w:val="000000"/>
          <w:kern w:val="0"/>
          <w:lang w:eastAsia="es-ES"/>
          <w14:ligatures w14:val="none"/>
        </w:rPr>
        <w:t xml:space="preserve">El 7 de agosto de 2024, </w:t>
      </w:r>
      <w:proofErr w:type="spellStart"/>
      <w:r w:rsidR="0016340D" w:rsidRPr="00970F9D">
        <w:rPr>
          <w:rFonts w:ascii="Arial Narrow" w:eastAsia="Times New Roman" w:hAnsi="Arial Narrow" w:cs="Arial"/>
          <w:color w:val="000000"/>
          <w:kern w:val="0"/>
          <w:lang w:eastAsia="es-ES"/>
          <w14:ligatures w14:val="none"/>
        </w:rPr>
        <w:t>Interseguro</w:t>
      </w:r>
      <w:proofErr w:type="spellEnd"/>
      <w:r w:rsidR="0016340D" w:rsidRPr="00970F9D">
        <w:rPr>
          <w:rFonts w:ascii="Arial Narrow" w:eastAsia="Times New Roman" w:hAnsi="Arial Narrow" w:cs="Arial"/>
          <w:color w:val="000000"/>
          <w:kern w:val="0"/>
          <w:lang w:eastAsia="es-ES"/>
          <w14:ligatures w14:val="none"/>
        </w:rPr>
        <w:t xml:space="preserve"> </w:t>
      </w:r>
      <w:r w:rsidRPr="00970F9D">
        <w:rPr>
          <w:rFonts w:ascii="Arial Narrow" w:eastAsia="Times New Roman" w:hAnsi="Arial Narrow" w:cs="Arial"/>
          <w:color w:val="000000"/>
          <w:kern w:val="0"/>
          <w:lang w:eastAsia="es-ES"/>
          <w14:ligatures w14:val="none"/>
        </w:rPr>
        <w:t xml:space="preserve">respondió a la solicitud indicando que no existió descuento alguno por concepto de cónyuge supérstite, señalando que las rentas vitalicias se calculan en base a la probabilidad de pagos futuros del titular y sus beneficiarios, y que tanto </w:t>
      </w:r>
      <w:r w:rsidR="00972245" w:rsidRPr="00970F9D">
        <w:rPr>
          <w:rFonts w:ascii="Arial Narrow" w:eastAsia="Times New Roman" w:hAnsi="Arial Narrow" w:cs="Arial"/>
          <w:color w:val="000000"/>
          <w:kern w:val="0"/>
          <w:lang w:eastAsia="es-ES"/>
          <w14:ligatures w14:val="none"/>
        </w:rPr>
        <w:t xml:space="preserve">Mapfre </w:t>
      </w:r>
      <w:r w:rsidRPr="00970F9D">
        <w:rPr>
          <w:rFonts w:ascii="Arial Narrow" w:eastAsia="Times New Roman" w:hAnsi="Arial Narrow" w:cs="Arial"/>
          <w:color w:val="000000"/>
          <w:kern w:val="0"/>
          <w:lang w:eastAsia="es-ES"/>
          <w14:ligatures w14:val="none"/>
        </w:rPr>
        <w:t xml:space="preserve">como </w:t>
      </w:r>
      <w:proofErr w:type="spellStart"/>
      <w:r w:rsidR="00972245" w:rsidRPr="00970F9D">
        <w:rPr>
          <w:rFonts w:ascii="Arial Narrow" w:eastAsia="Times New Roman" w:hAnsi="Arial Narrow" w:cs="Arial"/>
          <w:color w:val="000000"/>
          <w:kern w:val="0"/>
          <w:lang w:eastAsia="es-ES"/>
          <w14:ligatures w14:val="none"/>
        </w:rPr>
        <w:t>Interseguro</w:t>
      </w:r>
      <w:proofErr w:type="spellEnd"/>
      <w:r w:rsidR="00972245" w:rsidRPr="00970F9D">
        <w:rPr>
          <w:rFonts w:ascii="Arial Narrow" w:eastAsia="Times New Roman" w:hAnsi="Arial Narrow" w:cs="Arial"/>
          <w:color w:val="000000"/>
          <w:kern w:val="0"/>
          <w:lang w:eastAsia="es-ES"/>
          <w14:ligatures w14:val="none"/>
        </w:rPr>
        <w:t xml:space="preserve"> </w:t>
      </w:r>
      <w:r w:rsidRPr="00970F9D">
        <w:rPr>
          <w:rFonts w:ascii="Arial Narrow" w:eastAsia="Times New Roman" w:hAnsi="Arial Narrow" w:cs="Arial"/>
          <w:color w:val="000000"/>
          <w:kern w:val="0"/>
          <w:lang w:eastAsia="es-ES"/>
          <w14:ligatures w14:val="none"/>
        </w:rPr>
        <w:t xml:space="preserve">no realizaron ningún tipo de descuento o retención para el pago a la beneficiaria. </w:t>
      </w:r>
    </w:p>
    <w:p w14:paraId="5C9EADB0" w14:textId="77777777" w:rsidR="00A448EA" w:rsidRPr="00970F9D" w:rsidRDefault="00A448EA" w:rsidP="00A448EA">
      <w:pPr>
        <w:pStyle w:val="Prrafodelista"/>
        <w:rPr>
          <w:rFonts w:ascii="Arial Narrow" w:eastAsia="Times New Roman" w:hAnsi="Arial Narrow" w:cs="Arial"/>
          <w:color w:val="000000"/>
          <w:kern w:val="0"/>
          <w:lang w:eastAsia="es-ES"/>
          <w14:ligatures w14:val="none"/>
        </w:rPr>
      </w:pPr>
    </w:p>
    <w:p w14:paraId="627C9B49" w14:textId="2335CBE2" w:rsidR="009944FC" w:rsidRPr="00970F9D" w:rsidRDefault="00A448EA"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70F9D">
        <w:rPr>
          <w:rFonts w:ascii="Arial Narrow" w:eastAsia="Times New Roman" w:hAnsi="Arial Narrow" w:cs="Arial"/>
          <w:color w:val="000000"/>
          <w:kern w:val="0"/>
          <w:lang w:eastAsia="es-ES"/>
          <w14:ligatures w14:val="none"/>
        </w:rPr>
        <w:t>E</w:t>
      </w:r>
      <w:r w:rsidR="00660839" w:rsidRPr="00970F9D">
        <w:rPr>
          <w:rFonts w:ascii="Arial Narrow" w:eastAsia="Times New Roman" w:hAnsi="Arial Narrow" w:cs="Arial"/>
          <w:color w:val="000000"/>
          <w:kern w:val="0"/>
          <w:lang w:eastAsia="es-ES"/>
          <w14:ligatures w14:val="none"/>
        </w:rPr>
        <w:t>n la misma fecha precedente</w:t>
      </w:r>
      <w:r w:rsidRPr="00970F9D">
        <w:rPr>
          <w:rFonts w:ascii="Arial Narrow" w:eastAsia="Times New Roman" w:hAnsi="Arial Narrow" w:cs="Arial"/>
          <w:color w:val="000000"/>
          <w:kern w:val="0"/>
          <w:lang w:eastAsia="es-ES"/>
          <w14:ligatures w14:val="none"/>
        </w:rPr>
        <w:t xml:space="preserve">, </w:t>
      </w:r>
      <w:proofErr w:type="spellStart"/>
      <w:r w:rsidR="00660839" w:rsidRPr="00970F9D">
        <w:rPr>
          <w:rFonts w:ascii="Arial Narrow" w:eastAsia="Times New Roman" w:hAnsi="Arial Narrow" w:cs="Arial"/>
          <w:color w:val="000000"/>
          <w:kern w:val="0"/>
          <w:lang w:eastAsia="es-ES"/>
          <w14:ligatures w14:val="none"/>
        </w:rPr>
        <w:t>Interseguro</w:t>
      </w:r>
      <w:proofErr w:type="spellEnd"/>
      <w:r w:rsidR="00660839" w:rsidRPr="00970F9D">
        <w:rPr>
          <w:rFonts w:ascii="Arial Narrow" w:eastAsia="Times New Roman" w:hAnsi="Arial Narrow" w:cs="Arial"/>
          <w:color w:val="000000"/>
          <w:kern w:val="0"/>
          <w:lang w:eastAsia="es-ES"/>
          <w14:ligatures w14:val="none"/>
        </w:rPr>
        <w:t xml:space="preserve"> </w:t>
      </w:r>
      <w:r w:rsidRPr="00970F9D">
        <w:rPr>
          <w:rFonts w:ascii="Arial Narrow" w:eastAsia="Times New Roman" w:hAnsi="Arial Narrow" w:cs="Arial"/>
          <w:color w:val="000000"/>
          <w:kern w:val="0"/>
          <w:lang w:eastAsia="es-ES"/>
          <w14:ligatures w14:val="none"/>
        </w:rPr>
        <w:t xml:space="preserve">respondió también respecto a la pensión de sobrevivencia de su </w:t>
      </w:r>
      <w:proofErr w:type="gramStart"/>
      <w:r w:rsidRPr="00970F9D">
        <w:rPr>
          <w:rFonts w:ascii="Arial Narrow" w:eastAsia="Times New Roman" w:hAnsi="Arial Narrow" w:cs="Arial"/>
          <w:color w:val="000000"/>
          <w:kern w:val="0"/>
          <w:lang w:eastAsia="es-ES"/>
          <w14:ligatures w14:val="none"/>
        </w:rPr>
        <w:t>ex cónyuge</w:t>
      </w:r>
      <w:proofErr w:type="gramEnd"/>
      <w:r w:rsidRPr="00970F9D">
        <w:rPr>
          <w:rFonts w:ascii="Arial Narrow" w:eastAsia="Times New Roman" w:hAnsi="Arial Narrow" w:cs="Arial"/>
          <w:color w:val="000000"/>
          <w:kern w:val="0"/>
          <w:lang w:eastAsia="es-ES"/>
          <w14:ligatures w14:val="none"/>
        </w:rPr>
        <w:t xml:space="preserve">, señalando que la renta contratada inicialmente fue de US$ 250,67, monto que se le pagó hasta marzo de 2024, y que, una vez solicitada la exclusión de la beneficiaria, se efectuó un recálculo en base a la reserva matemática remanente, resultando en una nueva renta mensual de US$ 353,37. </w:t>
      </w:r>
    </w:p>
    <w:p w14:paraId="615E2F63" w14:textId="77777777" w:rsidR="009944FC" w:rsidRPr="00970F9D" w:rsidRDefault="009944FC" w:rsidP="009944FC">
      <w:pPr>
        <w:pStyle w:val="Prrafodelista"/>
        <w:rPr>
          <w:rFonts w:ascii="Arial Narrow" w:eastAsia="Times New Roman" w:hAnsi="Arial Narrow" w:cs="Arial"/>
          <w:color w:val="000000"/>
          <w:kern w:val="0"/>
          <w:lang w:eastAsia="es-ES"/>
          <w14:ligatures w14:val="none"/>
        </w:rPr>
      </w:pPr>
    </w:p>
    <w:p w14:paraId="07906B57" w14:textId="1B466E62" w:rsidR="00B36161" w:rsidRPr="00970F9D" w:rsidRDefault="00FB38F3"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70F9D">
        <w:rPr>
          <w:rFonts w:ascii="Arial Narrow" w:eastAsia="Times New Roman" w:hAnsi="Arial Narrow" w:cs="Arial"/>
          <w:color w:val="000000"/>
          <w:kern w:val="0"/>
          <w:lang w:eastAsia="es-ES"/>
          <w14:ligatures w14:val="none"/>
        </w:rPr>
        <w:t>S</w:t>
      </w:r>
      <w:r w:rsidR="00A448EA" w:rsidRPr="00970F9D">
        <w:rPr>
          <w:rFonts w:ascii="Arial Narrow" w:eastAsia="Times New Roman" w:hAnsi="Arial Narrow" w:cs="Arial"/>
          <w:color w:val="000000"/>
          <w:kern w:val="0"/>
          <w:lang w:eastAsia="es-ES"/>
          <w14:ligatures w14:val="none"/>
        </w:rPr>
        <w:t xml:space="preserve">eñaló que el hecho de que </w:t>
      </w:r>
      <w:proofErr w:type="spellStart"/>
      <w:r w:rsidR="00A94E03" w:rsidRPr="00970F9D">
        <w:rPr>
          <w:rFonts w:ascii="Arial Narrow" w:eastAsia="Times New Roman" w:hAnsi="Arial Narrow" w:cs="Arial"/>
          <w:color w:val="000000"/>
          <w:kern w:val="0"/>
          <w:lang w:eastAsia="es-ES"/>
          <w14:ligatures w14:val="none"/>
        </w:rPr>
        <w:t>Interseguro</w:t>
      </w:r>
      <w:proofErr w:type="spellEnd"/>
      <w:r w:rsidR="00A94E03" w:rsidRPr="00970F9D">
        <w:rPr>
          <w:rFonts w:ascii="Arial Narrow" w:eastAsia="Times New Roman" w:hAnsi="Arial Narrow" w:cs="Arial"/>
          <w:color w:val="000000"/>
          <w:kern w:val="0"/>
          <w:lang w:eastAsia="es-ES"/>
          <w14:ligatures w14:val="none"/>
        </w:rPr>
        <w:t xml:space="preserve"> </w:t>
      </w:r>
      <w:r w:rsidR="00A448EA" w:rsidRPr="00970F9D">
        <w:rPr>
          <w:rFonts w:ascii="Arial Narrow" w:eastAsia="Times New Roman" w:hAnsi="Arial Narrow" w:cs="Arial"/>
          <w:color w:val="000000"/>
          <w:kern w:val="0"/>
          <w:lang w:eastAsia="es-ES"/>
          <w14:ligatures w14:val="none"/>
        </w:rPr>
        <w:t>haya comenzado a pagar el monto de US$ 353,37 luego de la exclusión de la beneficiaria constituye prueba de que la renta contratada desde un inicio fue por dicho monto, y que por ello corresponde la devolución de los montos retenidos por US$ 102,70 durante 17 años, 3 meses y 11 días, equivalentes a US$ 21 296,55, más intereses legales.</w:t>
      </w:r>
    </w:p>
    <w:p w14:paraId="667DBDCB" w14:textId="77777777" w:rsidR="00B447D2" w:rsidRPr="0026598E" w:rsidRDefault="00B447D2" w:rsidP="00B447D2">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75500A42" w:rsidR="00AB3A58" w:rsidRPr="00D80F01" w:rsidRDefault="00282012" w:rsidP="00AB3A5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82012">
        <w:rPr>
          <w:rFonts w:ascii="Arial Narrow" w:eastAsia="Calibri" w:hAnsi="Arial Narrow" w:cs="Arial"/>
          <w:kern w:val="0"/>
          <w14:ligatures w14:val="none"/>
        </w:rPr>
        <w:t xml:space="preserve">El señor [APELLIDO] solicitó, en calidad de medida correctiva, que Interseguro cumpla con devolver los montos retenidos por un total de US$ 21 296,55. Asimismo, requirió el reembolso de costos y costas del presente procedimiento.</w:t>
      </w:r>
      <w:r w:rsidRPr="00282012">
        <w:rPr>
          <w:rFonts w:ascii="Arial Narrow" w:eastAsia="Times New Roman" w:hAnsi="Arial Narrow" w:cs="Arial"/>
          <w:color w:val="000000"/>
          <w:kern w:val="0"/>
          <w:lang w:val="es-ES" w:eastAsia="es-ES"/>
          <w14:ligatures w14:val="none"/>
        </w:rPr>
        <w:t xml:space="preserve"/>
      </w:r>
      <w:proofErr w:type="spellStart"/>
      <w:r w:rsidRPr="00282012">
        <w:rPr>
          <w:rFonts w:ascii="Arial Narrow" w:eastAsia="Times New Roman" w:hAnsi="Arial Narrow" w:cs="Arial"/>
          <w:color w:val="000000"/>
          <w:kern w:val="0"/>
          <w:lang w:val="es-ES" w:eastAsia="es-ES"/>
          <w14:ligatures w14:val="none"/>
        </w:rPr>
        <w:t/>
      </w:r>
      <w:proofErr w:type="spellEnd"/>
      <w:r w:rsidRPr="00282012">
        <w:rPr>
          <w:rFonts w:ascii="Arial Narrow" w:eastAsia="Times New Roman" w:hAnsi="Arial Narrow" w:cs="Arial"/>
          <w:color w:val="000000"/>
          <w:kern w:val="0"/>
          <w:lang w:val="es-ES" w:eastAsia="es-ES"/>
          <w14:ligatures w14:val="none"/>
        </w:rPr>
        <w:t xml:space="preserve"/>
      </w:r>
      <w:r w:rsidRPr="00282012">
        <w:rPr>
          <w:rFonts w:ascii="Arial Narrow" w:eastAsia="Times New Roman" w:hAnsi="Arial Narrow" w:cs="Arial"/>
          <w:color w:val="000000"/>
          <w:kern w:val="0"/>
          <w:lang w:eastAsia="es-ES"/>
          <w14:ligatures w14:val="none"/>
        </w:rPr>
        <w:t/>
      </w:r>
      <w:r w:rsidR="00767C41" w:rsidRPr="00282012">
        <w:rPr>
          <w:rFonts w:ascii="Arial Narrow" w:eastAsia="Times New Roman" w:hAnsi="Arial Narrow" w:cs="Arial"/>
          <w:color w:val="000000"/>
          <w:kern w:val="0"/>
          <w:lang w:val="es-ES" w:eastAsia="es-ES"/>
          <w14:ligatures w14:val="none"/>
        </w:rPr>
        <w:t/>
      </w:r>
      <w:r w:rsidR="00767C41" w:rsidRPr="00D80F01">
        <w:rPr>
          <w:rFonts w:ascii="Arial Narrow" w:eastAsia="Times New Roman" w:hAnsi="Arial Narrow" w:cs="Arial"/>
          <w:color w:val="000000"/>
          <w:kern w:val="0"/>
          <w:lang w:val="es-ES" w:eastAsia="es-ES"/>
          <w14:ligatures w14:val="none"/>
        </w:rPr>
        <w:t/>
      </w:r>
    </w:p>
    <w:p w14:paraId="619E0710" w14:textId="77777777" w:rsidR="00AB3A58" w:rsidRPr="0026598E" w:rsidRDefault="00AB3A58" w:rsidP="00AB3A58">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AB3A5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847E956" w14:textId="44A85A68" w:rsidR="008641BD" w:rsidRPr="00780F40" w:rsidRDefault="00AB3A58" w:rsidP="00DA4327">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26598E">
        <w:rPr>
          <w:rFonts w:ascii="Arial Narrow" w:eastAsia="Times New Roman" w:hAnsi="Arial Narrow" w:cs="Segoe UI"/>
          <w:color w:val="000000"/>
          <w:kern w:val="0"/>
          <w:lang w:eastAsia="es-PE"/>
          <w14:ligatures w14:val="none"/>
        </w:rPr>
        <w:t xml:space="preserve">La </w:t>
      </w:r>
      <w:r w:rsidR="00405C2F" w:rsidRPr="0026598E">
        <w:rPr>
          <w:rFonts w:ascii="Arial Narrow" w:eastAsia="Times New Roman" w:hAnsi="Arial Narrow" w:cs="Segoe UI"/>
          <w:color w:val="000000"/>
          <w:kern w:val="0"/>
          <w:lang w:eastAsia="es-PE"/>
          <w14:ligatures w14:val="none"/>
        </w:rPr>
        <w:t>Secretaría Técnica de la Comisión de Protección al Consumidor 1 (en adelante, la Secretaría Técnica)</w:t>
      </w:r>
      <w:r w:rsidRPr="0026598E">
        <w:rPr>
          <w:rFonts w:ascii="Arial Narrow" w:eastAsia="Times New Roman" w:hAnsi="Arial Narrow" w:cs="Segoe UI"/>
          <w:color w:val="000000"/>
          <w:kern w:val="0"/>
          <w:lang w:eastAsia="es-PE"/>
          <w14:ligatures w14:val="none"/>
        </w:rPr>
        <w:t>, en ejercicio de sus facultades</w:t>
      </w:r>
      <w:bookmarkEnd w:id="2"/>
      <w:bookmarkEnd w:id="3"/>
      <w:bookmarkEnd w:id="4"/>
      <w:r w:rsidR="00DA4327" w:rsidRPr="0026598E">
        <w:rPr>
          <w:rStyle w:val="Refdenotaalpie"/>
          <w:rFonts w:ascii="Arial Narrow" w:eastAsia="Arial Narrow" w:hAnsi="Arial Narrow" w:cs="Arial Narrow"/>
          <w:kern w:val="0"/>
          <w:vertAlign w:val="superscript"/>
          <w14:ligatures w14:val="none"/>
        </w:rPr>
        <w:footnoteReference w:id="3"/>
      </w:r>
      <w:r w:rsidR="00232389" w:rsidRPr="0026598E">
        <w:rPr>
          <w:rFonts w:ascii="Arial Narrow" w:eastAsia="Times New Roman" w:hAnsi="Arial Narrow" w:cs="Segoe UI"/>
          <w:color w:val="000000"/>
          <w:kern w:val="0"/>
          <w:lang w:eastAsia="es-PE"/>
          <w14:ligatures w14:val="none"/>
        </w:rPr>
        <w:t xml:space="preserve">, considera </w:t>
      </w:r>
      <w:r w:rsidR="00232389" w:rsidRPr="0026598E">
        <w:rPr>
          <w:rFonts w:ascii="Arial Narrow" w:eastAsia="Arial Narrow" w:hAnsi="Arial Narrow" w:cs="Arial Narrow"/>
          <w:kern w:val="0"/>
          <w14:ligatures w14:val="none"/>
        </w:rPr>
        <w:t xml:space="preserve">que el hecho denunciado, consistente </w:t>
      </w:r>
      <w:r w:rsidR="00232389" w:rsidRPr="00C96A87">
        <w:rPr>
          <w:rFonts w:ascii="Arial Narrow" w:eastAsia="Arial Narrow" w:hAnsi="Arial Narrow" w:cs="Arial Narrow"/>
          <w:kern w:val="0"/>
          <w14:ligatures w14:val="none"/>
        </w:rPr>
        <w:t xml:space="preserve">en que </w:t>
      </w:r>
      <w:r w:rsidR="00C96A87" w:rsidRPr="00C96A87">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reembolsar al denunciante la suma de US$ 21 296,55 más intereses legales por el recalculo de la renta vitalicia del Seguro de Renta Vitalicia – Póliza </w:t>
      </w:r>
      <w:proofErr w:type="spellStart"/>
      <w:r w:rsidR="00C96A87" w:rsidRPr="00C96A87">
        <w:rPr>
          <w:rFonts w:ascii="Arial Narrow" w:eastAsia="Times New Roman" w:hAnsi="Arial Narrow" w:cs="Times New Roman"/>
          <w:color w:val="000000"/>
          <w:kern w:val="0"/>
          <w:shd w:val="clear" w:color="auto" w:fill="FFFFFF"/>
          <w:lang w:eastAsia="es-PE"/>
          <w14:ligatures w14:val="none"/>
        </w:rPr>
        <w:t/>
      </w:r>
      <w:proofErr w:type="spellEnd"/>
      <w:r w:rsidR="00C96A87" w:rsidRPr="00C96A87">
        <w:rPr>
          <w:rFonts w:ascii="Arial Narrow" w:eastAsia="Times New Roman" w:hAnsi="Arial Narrow" w:cs="Times New Roman"/>
          <w:color w:val="000000"/>
          <w:kern w:val="0"/>
          <w:shd w:val="clear" w:color="auto" w:fill="FFFFFF"/>
          <w:lang w:eastAsia="es-PE"/>
          <w14:ligatures w14:val="none"/>
        </w:rPr>
        <w:t xml:space="preserve"> 40001624, pese a su solicitud</w:t>
      </w:r>
      <w:r w:rsidR="00232389" w:rsidRPr="00780F4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780F40">
        <w:rPr>
          <w:rFonts w:ascii="Arial Narrow" w:eastAsia="Times New Roman" w:hAnsi="Arial Narrow" w:cs="Segoe UI"/>
          <w:color w:val="000000"/>
          <w:kern w:val="0"/>
          <w:lang w:eastAsia="es-PE"/>
          <w14:ligatures w14:val="none"/>
        </w:rPr>
        <w:t/>
      </w:r>
      <w:r w:rsidR="00232389" w:rsidRPr="00780F40">
        <w:rPr>
          <w:rFonts w:ascii="Arial Narrow" w:eastAsia="Arial Narrow" w:hAnsi="Arial Narrow" w:cs="Arial Narrow"/>
          <w:kern w:val="0"/>
          <w14:ligatures w14:val="none"/>
        </w:rPr>
        <w:t xml:space="preserve"> y 19</w:t>
      </w:r>
      <w:r w:rsidR="00B2526D" w:rsidRPr="00780F40">
        <w:rPr>
          <w:rFonts w:ascii="Arial Narrow" w:eastAsia="Times New Roman" w:hAnsi="Arial Narrow" w:cs="Segoe UI"/>
          <w:color w:val="000000"/>
          <w:kern w:val="0"/>
          <w:lang w:eastAsia="es-PE"/>
          <w14:ligatures w14:val="none"/>
        </w:rPr>
        <w:t/>
      </w:r>
      <w:r w:rsidR="00232389" w:rsidRPr="00780F40">
        <w:rPr>
          <w:rFonts w:ascii="Arial Narrow" w:eastAsia="Arial Narrow" w:hAnsi="Arial Narrow" w:cs="Arial Narrow"/>
          <w:kern w:val="0"/>
          <w14:ligatures w14:val="none"/>
        </w:rPr>
        <w:t xml:space="preserve"> del Código</w:t>
      </w:r>
      <w:r w:rsidR="00DA4327" w:rsidRPr="00780F40">
        <w:rPr>
          <w:rFonts w:ascii="Arial Narrow" w:eastAsia="Arial Narrow" w:hAnsi="Arial Narrow" w:cs="Arial Narrow"/>
          <w:kern w:val="0"/>
          <w14:ligatures w14:val="none"/>
        </w:rPr>
        <w:t>.</w:t>
      </w:r>
    </w:p>
    <w:p w14:paraId="4F1E88E9" w14:textId="77777777" w:rsidR="008641BD" w:rsidRPr="0026598E" w:rsidRDefault="008641BD" w:rsidP="008641BD">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8E0B03">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AB3A5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AB3A58">
      <w:pPr>
        <w:spacing w:after="0" w:line="240" w:lineRule="auto"/>
        <w:jc w:val="both"/>
        <w:rPr>
          <w:rFonts w:ascii="Arial Narrow" w:eastAsia="Times New Roman" w:hAnsi="Arial Narrow" w:cs="Arial"/>
          <w:color w:val="000000"/>
          <w:kern w:val="0"/>
          <w:lang w:val="es-ES" w:eastAsia="es-ES"/>
          <w14:ligatures w14:val="none"/>
        </w:rPr>
      </w:pPr>
    </w:p>
    <w:p w14:paraId="3C2E0245" w14:textId="10390539" w:rsidR="00AB3A58" w:rsidRPr="0026598E" w:rsidRDefault="00232389" w:rsidP="00DA4327">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w:t>
      </w:r>
      <w:r w:rsidRPr="00D80F01">
        <w:rPr>
          <w:rFonts w:ascii="Arial Narrow" w:eastAsia="Times New Roman" w:hAnsi="Arial Narrow" w:cs="Arial"/>
          <w:color w:val="000000"/>
          <w:kern w:val="0"/>
          <w:lang w:val="es-ES" w:eastAsia="es-ES"/>
          <w14:ligatures w14:val="none"/>
        </w:rPr>
        <w:t>elementos que sirvan para la resolución definitiva del presente caso, la Secretaría Técnica, en ejercicio de las facultades que la ley le confiere, conviene requerir al proveedor denunciado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 </w:t>
      </w:r>
      <w:r w:rsidR="007D7C65" w:rsidRPr="00427438">
        <w:rPr>
          <w:rFonts w:ascii="Arial Narrow" w:eastAsia="Times New Roman" w:hAnsi="Arial Narrow" w:cs="Arial"/>
          <w:color w:val="000000"/>
          <w:kern w:val="0"/>
          <w:lang w:val="es-ES" w:eastAsia="es-ES"/>
          <w14:ligatures w14:val="none"/>
        </w:rPr>
        <w:t xml:space="preserve">(i) presentar una copia completa, legible y debidamente suscrita de la </w:t>
      </w:r>
      <w:r w:rsidR="007D7C65" w:rsidRPr="00427438">
        <w:rPr>
          <w:rFonts w:ascii="Arial Narrow" w:eastAsia="Times New Roman" w:hAnsi="Arial Narrow" w:cs="Arial"/>
          <w:color w:val="000000"/>
          <w:kern w:val="0"/>
          <w:lang w:eastAsia="es-ES"/>
          <w14:ligatures w14:val="none"/>
        </w:rPr>
        <w:t xml:space="preserve">Póliza </w:t>
      </w:r>
      <w:proofErr w:type="spellStart"/>
      <w:r w:rsidR="007D7C65" w:rsidRPr="00427438">
        <w:rPr>
          <w:rFonts w:ascii="Arial Narrow" w:eastAsia="Times New Roman" w:hAnsi="Arial Narrow" w:cs="Arial"/>
          <w:color w:val="000000"/>
          <w:kern w:val="0"/>
          <w:lang w:eastAsia="es-ES"/>
          <w14:ligatures w14:val="none"/>
        </w:rPr>
        <w:t/>
      </w:r>
      <w:proofErr w:type="spellEnd"/>
      <w:r w:rsidR="007D7C65" w:rsidRPr="00427438">
        <w:rPr>
          <w:rFonts w:ascii="Arial Narrow" w:eastAsia="Times New Roman" w:hAnsi="Arial Narrow" w:cs="Arial"/>
          <w:color w:val="000000"/>
          <w:kern w:val="0"/>
          <w:lang w:eastAsia="es-ES"/>
          <w14:ligatures w14:val="none"/>
        </w:rPr>
        <w:t xml:space="preserve"> 327027 </w:t>
      </w:r>
      <w:r w:rsidR="007D7C65" w:rsidRPr="00427438">
        <w:rPr>
          <w:rFonts w:ascii="Arial Narrow" w:eastAsia="Times New Roman" w:hAnsi="Arial Narrow" w:cs="Arial"/>
          <w:color w:val="000000"/>
          <w:kern w:val="0"/>
          <w:lang w:val="es-ES" w:eastAsia="es-ES"/>
          <w14:ligatures w14:val="none"/>
        </w:rPr>
        <w:t xml:space="preserve">del </w:t>
      </w:r>
      <w:r w:rsidR="007D7C65" w:rsidRPr="00427438">
        <w:rPr>
          <w:rFonts w:ascii="Arial Narrow" w:eastAsia="Times New Roman" w:hAnsi="Arial Narrow" w:cs="Arial"/>
          <w:color w:val="000000"/>
          <w:kern w:val="0"/>
          <w:lang w:eastAsia="es-ES"/>
          <w14:ligatures w14:val="none"/>
        </w:rPr>
        <w:t>Seguro de Renta Vitalicia</w:t>
      </w:r>
      <w:r w:rsidR="007D7C65" w:rsidRPr="00427438">
        <w:rPr>
          <w:rFonts w:ascii="Arial Narrow" w:eastAsia="Times New Roman" w:hAnsi="Arial Narrow" w:cs="Arial"/>
          <w:color w:val="000000"/>
          <w:kern w:val="0"/>
          <w:lang w:val="es-ES" w:eastAsia="es-ES"/>
          <w14:ligatures w14:val="none"/>
        </w:rPr>
        <w:t>, así como el cargo de remisión de la póliza; (</w:t>
      </w:r>
      <w:proofErr w:type="spellStart"/>
      <w:r w:rsidR="007D7C65" w:rsidRPr="00427438">
        <w:rPr>
          <w:rFonts w:ascii="Arial Narrow" w:eastAsia="Times New Roman" w:hAnsi="Arial Narrow" w:cs="Arial"/>
          <w:color w:val="000000"/>
          <w:kern w:val="0"/>
          <w:lang w:val="es-ES" w:eastAsia="es-ES"/>
          <w14:ligatures w14:val="none"/>
        </w:rPr>
        <w:t>ii</w:t>
      </w:r>
      <w:proofErr w:type="spellEnd"/>
      <w:r w:rsidR="007D7C65" w:rsidRPr="00427438">
        <w:rPr>
          <w:rFonts w:ascii="Arial Narrow" w:eastAsia="Times New Roman" w:hAnsi="Arial Narrow" w:cs="Arial"/>
          <w:color w:val="000000"/>
          <w:kern w:val="0"/>
          <w:lang w:val="es-ES" w:eastAsia="es-ES"/>
          <w14:ligatures w14:val="none"/>
        </w:rPr>
        <w:t xml:space="preserve">) presentar los medios probatorios que acrediten el cálculo de </w:t>
      </w:r>
      <w:r w:rsidR="007D7C65" w:rsidRPr="00427438">
        <w:rPr>
          <w:rFonts w:ascii="Arial Narrow" w:eastAsia="Times New Roman" w:hAnsi="Arial Narrow" w:cs="Arial"/>
          <w:color w:val="000000"/>
          <w:kern w:val="0"/>
          <w:lang w:eastAsia="es-ES"/>
          <w14:ligatures w14:val="none"/>
        </w:rPr>
        <w:t xml:space="preserve">la renta contratada en la Póliza </w:t>
      </w:r>
      <w:proofErr w:type="spellStart"/>
      <w:r w:rsidR="007D7C65" w:rsidRPr="00427438">
        <w:rPr>
          <w:rFonts w:ascii="Arial Narrow" w:eastAsia="Times New Roman" w:hAnsi="Arial Narrow" w:cs="Arial"/>
          <w:color w:val="000000"/>
          <w:kern w:val="0"/>
          <w:lang w:eastAsia="es-ES"/>
          <w14:ligatures w14:val="none"/>
        </w:rPr>
        <w:t/>
      </w:r>
      <w:proofErr w:type="spellEnd"/>
      <w:r w:rsidR="007D7C65" w:rsidRPr="00427438">
        <w:rPr>
          <w:rFonts w:ascii="Arial Narrow" w:eastAsia="Times New Roman" w:hAnsi="Arial Narrow" w:cs="Arial"/>
          <w:color w:val="000000"/>
          <w:kern w:val="0"/>
          <w:lang w:eastAsia="es-ES"/>
          <w14:ligatures w14:val="none"/>
        </w:rPr>
        <w:t xml:space="preserve"> 327027</w:t>
      </w:r>
      <w:r w:rsidR="007D7C65" w:rsidRPr="00427438">
        <w:rPr>
          <w:rFonts w:ascii="Arial Narrow" w:eastAsia="Times New Roman" w:hAnsi="Arial Narrow" w:cs="Arial"/>
          <w:color w:val="000000"/>
          <w:kern w:val="0"/>
          <w:lang w:val="es-ES" w:eastAsia="es-ES"/>
          <w14:ligatures w14:val="none"/>
        </w:rPr>
        <w:t>; y, (</w:t>
      </w:r>
      <w:proofErr w:type="spellStart"/>
      <w:r w:rsidR="007D7C65" w:rsidRPr="00427438">
        <w:rPr>
          <w:rFonts w:ascii="Arial Narrow" w:eastAsia="Times New Roman" w:hAnsi="Arial Narrow" w:cs="Arial"/>
          <w:color w:val="000000"/>
          <w:kern w:val="0"/>
          <w:lang w:val="es-ES" w:eastAsia="es-ES"/>
          <w14:ligatures w14:val="none"/>
        </w:rPr>
        <w:t>iii</w:t>
      </w:r>
      <w:proofErr w:type="spellEnd"/>
      <w:r w:rsidR="007D7C65" w:rsidRPr="00427438">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8E0B03" w:rsidRPr="00427438">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AB3A5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2056ED1A" w14:textId="543D52BC" w:rsidR="008641BD" w:rsidRPr="0026598E" w:rsidRDefault="00AB3A58" w:rsidP="008641BD">
      <w:pPr>
        <w:spacing w:after="0" w:line="240" w:lineRule="auto"/>
        <w:jc w:val="both"/>
        <w:rPr>
          <w:rFonts w:ascii="Arial Narrow" w:eastAsia="Arial Narrow" w:hAnsi="Arial Narrow" w:cs="Arial Narrow"/>
          <w:kern w:val="0"/>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27 de marzo de 2025 interpuesta por el señor [DENUNCIANTE] contra Interseguro Compañía de Seguros S.A., por presunta infracción a los artículos 18 y 19 de la Ley 29571, Código de Protección y Defensa del Consumidor, en tanto la compañía aseguradora no habría cumplido con reembolsar al denunciante la suma de US$ 21 296,55 más intereses legales por el recalculo de la renta vitalicia del Seguro de Renta Vitalicia – Póliza 40001624, pese a su solicitud.</w:t>
      </w:r>
      <w:r w:rsidR="00232389" w:rsidRPr="0026598E">
        <w:rPr>
          <w:rFonts w:ascii="Arial Narrow" w:eastAsia="Times New Roman" w:hAnsi="Arial Narrow" w:cs="Times New Roman"/>
          <w:color w:val="000000"/>
          <w:kern w:val="0"/>
          <w:shd w:val="clear" w:color="auto" w:fill="FFFFFF"/>
          <w:lang w:eastAsia="es-PE"/>
          <w14:ligatures w14:val="none"/>
        </w:rPr>
        <w:t xml:space="preserve"/>
      </w:r>
      <w:r w:rsidR="00232389" w:rsidRPr="009D057F">
        <w:rPr>
          <w:rFonts w:ascii="Arial Narrow" w:eastAsia="Times New Roman" w:hAnsi="Arial Narrow" w:cs="Times New Roman"/>
          <w:color w:val="000000"/>
          <w:kern w:val="0"/>
          <w:shd w:val="clear" w:color="auto" w:fill="FFFFFF"/>
          <w:lang w:eastAsia="es-PE"/>
          <w14:ligatures w14:val="none"/>
        </w:rPr>
        <w:t xml:space="preserve"/>
      </w:r>
      <w:r w:rsidR="009D057F" w:rsidRPr="009D057F">
        <w:rPr>
          <w:rFonts w:ascii="Arial Narrow" w:eastAsia="Times New Roman" w:hAnsi="Arial Narrow" w:cs="Arial"/>
          <w:color w:val="000000"/>
          <w:kern w:val="0"/>
          <w:lang w:val="es-ES" w:eastAsia="es-ES"/>
          <w14:ligatures w14:val="none"/>
        </w:rPr>
        <w:t/>
      </w:r>
      <w:r w:rsidR="00232389" w:rsidRPr="009D057F">
        <w:rPr>
          <w:rFonts w:ascii="Arial Narrow" w:eastAsia="Times New Roman" w:hAnsi="Arial Narrow" w:cs="Times New Roman"/>
          <w:color w:val="000000"/>
          <w:kern w:val="0"/>
          <w:shd w:val="clear" w:color="auto" w:fill="FFFFFF"/>
          <w:lang w:eastAsia="es-PE"/>
          <w14:ligatures w14:val="none"/>
        </w:rPr>
        <w:t xml:space="preserve"/>
      </w:r>
      <w:r w:rsidR="009D057F" w:rsidRPr="009D057F">
        <w:rPr>
          <w:rFonts w:ascii="Arial Narrow" w:eastAsia="Times New Roman" w:hAnsi="Arial Narrow" w:cs="Times New Roman"/>
          <w:color w:val="000000"/>
          <w:kern w:val="0"/>
          <w:shd w:val="clear" w:color="auto" w:fill="FFFFFF"/>
          <w:lang w:eastAsia="es-PE"/>
          <w14:ligatures w14:val="none"/>
        </w:rPr>
        <w:t xml:space="preserve"/>
      </w:r>
      <w:r w:rsidR="00232389" w:rsidRPr="009D057F">
        <w:rPr>
          <w:rFonts w:ascii="Arial Narrow" w:eastAsia="Times New Roman" w:hAnsi="Arial Narrow" w:cs="Times New Roman"/>
          <w:color w:val="000000"/>
          <w:kern w:val="0"/>
          <w:shd w:val="clear" w:color="auto" w:fill="FFFFFF"/>
          <w:lang w:eastAsia="es-PE"/>
          <w14:ligatures w14:val="none"/>
        </w:rPr>
        <w:t xml:space="preserve"/>
      </w:r>
      <w:proofErr w:type="spellStart"/>
      <w:r w:rsidR="009D057F" w:rsidRPr="009D057F">
        <w:rPr>
          <w:rFonts w:ascii="Arial Narrow" w:eastAsia="Arial Narrow" w:hAnsi="Arial Narrow" w:cs="Arial Narrow"/>
          <w:bCs/>
        </w:rPr>
        <w:t/>
      </w:r>
      <w:proofErr w:type="spellEnd"/>
      <w:r w:rsidR="009D057F" w:rsidRPr="00353205">
        <w:rPr>
          <w:rFonts w:ascii="Arial Narrow" w:eastAsia="Arial Narrow" w:hAnsi="Arial Narrow" w:cs="Arial Narrow"/>
          <w:bCs/>
        </w:rPr>
        <w:t xml:space="preserve"/>
      </w:r>
      <w:r w:rsidR="009D057F" w:rsidRPr="006672BE">
        <w:rPr>
          <w:rFonts w:ascii="Arial Narrow" w:eastAsia="Arial Narrow" w:hAnsi="Arial Narrow" w:cs="Arial Narrow"/>
          <w:bCs/>
        </w:rPr>
        <w:t/>
      </w:r>
      <w:r w:rsidR="00232389" w:rsidRPr="006672BE">
        <w:rPr>
          <w:rFonts w:ascii="Arial Narrow" w:eastAsia="Times New Roman" w:hAnsi="Arial Narrow" w:cs="Times New Roman"/>
          <w:color w:val="000000"/>
          <w:kern w:val="0"/>
          <w:shd w:val="clear" w:color="auto" w:fill="FFFFFF"/>
          <w:lang w:eastAsia="es-PE"/>
          <w14:ligatures w14:val="none"/>
        </w:rPr>
        <w:t/>
      </w:r>
      <w:r w:rsidR="00B2526D" w:rsidRPr="006672BE">
        <w:rPr>
          <w:rFonts w:ascii="Arial Narrow" w:eastAsia="Times New Roman" w:hAnsi="Arial Narrow" w:cs="Segoe UI"/>
          <w:color w:val="000000"/>
          <w:kern w:val="0"/>
          <w:lang w:eastAsia="es-PE"/>
          <w14:ligatures w14:val="none"/>
        </w:rPr>
        <w:t/>
      </w:r>
      <w:r w:rsidR="00232389" w:rsidRPr="006672BE">
        <w:rPr>
          <w:rFonts w:ascii="Arial Narrow" w:eastAsia="Times New Roman" w:hAnsi="Arial Narrow" w:cs="Times New Roman"/>
          <w:color w:val="000000"/>
          <w:kern w:val="0"/>
          <w:shd w:val="clear" w:color="auto" w:fill="FFFFFF"/>
          <w:lang w:eastAsia="es-PE"/>
          <w14:ligatures w14:val="none"/>
        </w:rPr>
        <w:t xml:space="preserve"/>
      </w:r>
      <w:r w:rsidR="001974AF" w:rsidRPr="00C96A87">
        <w:rPr>
          <w:rFonts w:ascii="Arial Narrow" w:eastAsia="Times New Roman" w:hAnsi="Arial Narrow" w:cs="Times New Roman"/>
          <w:color w:val="000000"/>
          <w:kern w:val="0"/>
          <w:shd w:val="clear" w:color="auto" w:fill="FFFFFF"/>
          <w:lang w:eastAsia="es-PE"/>
          <w14:ligatures w14:val="none"/>
        </w:rPr>
        <w:t/>
      </w:r>
      <w:r w:rsidR="000F50BE" w:rsidRPr="00C96A87">
        <w:rPr>
          <w:rFonts w:ascii="Arial Narrow" w:eastAsia="Times New Roman" w:hAnsi="Arial Narrow" w:cs="Times New Roman"/>
          <w:color w:val="000000"/>
          <w:kern w:val="0"/>
          <w:shd w:val="clear" w:color="auto" w:fill="FFFFFF"/>
          <w:lang w:eastAsia="es-PE"/>
          <w14:ligatures w14:val="none"/>
        </w:rPr>
        <w:t xml:space="preserve"/>
      </w:r>
      <w:r w:rsidR="007F1BA8" w:rsidRPr="00C96A87">
        <w:rPr>
          <w:rFonts w:ascii="Arial Narrow" w:eastAsia="Times New Roman" w:hAnsi="Arial Narrow" w:cs="Times New Roman"/>
          <w:color w:val="000000"/>
          <w:kern w:val="0"/>
          <w:shd w:val="clear" w:color="auto" w:fill="FFFFFF"/>
          <w:lang w:eastAsia="es-PE"/>
          <w14:ligatures w14:val="none"/>
        </w:rPr>
        <w:t xml:space="preserve"/>
      </w:r>
      <w:r w:rsidR="007F1BA8" w:rsidRPr="00C96A87">
        <w:rPr>
          <w:rFonts w:ascii="Arial Narrow" w:eastAsia="Times New Roman" w:hAnsi="Arial Narrow" w:cs="Arial"/>
          <w:color w:val="000000"/>
          <w:kern w:val="0"/>
          <w:lang w:eastAsia="es-ES"/>
          <w14:ligatures w14:val="none"/>
        </w:rPr>
        <w:t xml:space="preserve"/>
      </w:r>
      <w:proofErr w:type="spellStart"/>
      <w:r w:rsidR="007F1BA8" w:rsidRPr="00C96A87">
        <w:rPr>
          <w:rFonts w:ascii="Arial Narrow" w:eastAsia="Times New Roman" w:hAnsi="Arial Narrow" w:cs="Arial"/>
          <w:color w:val="000000"/>
          <w:kern w:val="0"/>
          <w:lang w:eastAsia="es-ES"/>
          <w14:ligatures w14:val="none"/>
        </w:rPr>
        <w:t/>
      </w:r>
      <w:proofErr w:type="spellEnd"/>
      <w:r w:rsidR="007F1BA8" w:rsidRPr="00C96A87">
        <w:rPr>
          <w:rFonts w:ascii="Arial Narrow" w:eastAsia="Times New Roman" w:hAnsi="Arial Narrow" w:cs="Arial"/>
          <w:color w:val="000000"/>
          <w:kern w:val="0"/>
          <w:lang w:eastAsia="es-ES"/>
          <w14:ligatures w14:val="none"/>
        </w:rPr>
        <w:t xml:space="preserve"/>
      </w:r>
      <w:r w:rsidR="007F1BA8">
        <w:rPr>
          <w:rFonts w:ascii="Arial Narrow" w:eastAsia="Times New Roman" w:hAnsi="Arial Narrow" w:cs="Arial"/>
          <w:color w:val="000000"/>
          <w:kern w:val="0"/>
          <w:lang w:eastAsia="es-ES"/>
          <w14:ligatures w14:val="none"/>
        </w:rPr>
        <w:t/>
      </w:r>
    </w:p>
    <w:p w14:paraId="5CA08EE9" w14:textId="5C79AABF" w:rsidR="008641BD" w:rsidRPr="0026598E" w:rsidRDefault="007F1BA8" w:rsidP="008641BD">
      <w:pPr>
        <w:spacing w:after="0" w:line="240" w:lineRule="auto"/>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 </w:t>
      </w:r>
    </w:p>
    <w:p w14:paraId="64718910" w14:textId="2C3415D6" w:rsidR="00AB3A58" w:rsidRPr="0026598E" w:rsidRDefault="00AB3A58" w:rsidP="00AB3A58">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9D057F" w:rsidRPr="00D80F01">
        <w:rPr>
          <w:rFonts w:ascii="Arial Narrow" w:eastAsia="Times New Roman" w:hAnsi="Arial Narrow" w:cs="Arial"/>
          <w:color w:val="000000"/>
          <w:kern w:val="0"/>
          <w:lang w:val="es-ES" w:eastAsia="es-ES"/>
          <w14:ligatures w14:val="none"/>
        </w:rPr>
        <w:t>27 de marzo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AB3A58">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73F56526"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proofErr w:type="spellStart"/>
      <w:r w:rsidR="009D057F" w:rsidRPr="00353205">
        <w:rPr>
          <w:rFonts w:ascii="Arial Narrow" w:eastAsia="Arial Narrow" w:hAnsi="Arial Narrow" w:cs="Arial Narrow"/>
          <w:bCs/>
        </w:rPr>
        <w:t>Interseguro</w:t>
      </w:r>
      <w:proofErr w:type="spellEnd"/>
      <w:r w:rsidR="009D057F" w:rsidRPr="00353205">
        <w:rPr>
          <w:rFonts w:ascii="Arial Narrow" w:eastAsia="Arial Narrow" w:hAnsi="Arial Narrow" w:cs="Arial Narrow"/>
          <w:bCs/>
        </w:rPr>
        <w:t xml:space="preserve"> Compañía </w:t>
      </w:r>
      <w:r w:rsidR="009D057F">
        <w:rPr>
          <w:rFonts w:ascii="Arial Narrow" w:eastAsia="Arial Narrow" w:hAnsi="Arial Narrow" w:cs="Arial Narrow"/>
          <w:bCs/>
        </w:rPr>
        <w:t>d</w:t>
      </w:r>
      <w:r w:rsidR="009D057F" w:rsidRPr="00353205">
        <w:rPr>
          <w:rFonts w:ascii="Arial Narrow" w:eastAsia="Arial Narrow" w:hAnsi="Arial Narrow" w:cs="Arial Narrow"/>
          <w:bCs/>
        </w:rPr>
        <w:t>e Seguros S.A.</w:t>
      </w:r>
      <w:r w:rsidR="00232389" w:rsidRPr="0026598E">
        <w:rPr>
          <w:rFonts w:ascii="Arial Narrow" w:eastAsia="Arial Narrow" w:hAnsi="Arial Narrow" w:cs="Arial Narrow"/>
          <w:color w:val="000000"/>
          <w:kern w:val="0"/>
          <w:lang w:eastAsia="es-PE"/>
          <w14:ligatures w14:val="none"/>
        </w:rPr>
        <w:t xml:space="preserve"> 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354DE7F2" w14:textId="77777777" w:rsidR="00AB3A58" w:rsidRPr="0026598E" w:rsidRDefault="00AB3A58" w:rsidP="00AB3A58">
      <w:pPr>
        <w:spacing w:after="0" w:line="240" w:lineRule="auto"/>
        <w:ind w:left="567"/>
        <w:jc w:val="both"/>
        <w:rPr>
          <w:rFonts w:ascii="Arial Narrow" w:eastAsia="Arial Narrow" w:hAnsi="Arial Narrow" w:cs="Arial Narrow"/>
          <w:color w:val="000000"/>
          <w:kern w:val="0"/>
          <w:lang w:eastAsia="es-PE"/>
          <w14:ligatures w14:val="none"/>
        </w:rPr>
      </w:pPr>
    </w:p>
    <w:p w14:paraId="08C80BAE" w14:textId="70043720"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9D057F" w:rsidRPr="00D80F01">
        <w:rPr>
          <w:rFonts w:ascii="Arial Narrow" w:eastAsia="Times New Roman" w:hAnsi="Arial Narrow" w:cs="Arial"/>
          <w:color w:val="000000"/>
          <w:kern w:val="0"/>
          <w:lang w:val="es-ES" w:eastAsia="es-ES"/>
          <w14:ligatures w14:val="none"/>
        </w:rPr>
        <w:t xml:space="preserve">27 de marzo de </w:t>
      </w:r>
      <w:r w:rsidR="009D057F" w:rsidRPr="009D057F">
        <w:rPr>
          <w:rFonts w:ascii="Arial Narrow" w:eastAsia="Times New Roman" w:hAnsi="Arial Narrow" w:cs="Arial"/>
          <w:color w:val="000000"/>
          <w:kern w:val="0"/>
          <w:lang w:val="es-ES" w:eastAsia="es-ES"/>
          <w14:ligatures w14:val="none"/>
        </w:rPr>
        <w:t>2025</w:t>
      </w:r>
      <w:r w:rsidRPr="009D057F">
        <w:rPr>
          <w:rFonts w:ascii="Arial Narrow" w:eastAsia="Calibri" w:hAnsi="Arial Narrow" w:cs="Arial"/>
          <w:kern w:val="0"/>
          <w14:ligatures w14:val="none"/>
        </w:rPr>
        <w:t xml:space="preserve">, </w:t>
      </w:r>
      <w:r w:rsidRPr="009D057F">
        <w:rPr>
          <w:rFonts w:ascii="Arial Narrow" w:eastAsia="Arial Narrow" w:hAnsi="Arial Narrow" w:cs="Arial Narrow"/>
          <w:color w:val="000000"/>
          <w:kern w:val="0"/>
          <w:lang w:eastAsia="es-PE"/>
          <w14:ligatures w14:val="none"/>
        </w:rPr>
        <w:t>a</w:t>
      </w:r>
      <w:r w:rsidRPr="009D057F">
        <w:rPr>
          <w:rFonts w:ascii="Arial Narrow" w:eastAsia="Times New Roman" w:hAnsi="Arial Narrow" w:cs="Times New Roman"/>
          <w:color w:val="000000"/>
          <w:kern w:val="0"/>
          <w:shd w:val="clear" w:color="auto" w:fill="FFFFFF"/>
          <w:lang w:eastAsia="es-PE"/>
          <w14:ligatures w14:val="none"/>
        </w:rPr>
        <w:t xml:space="preserve"> </w:t>
      </w:r>
      <w:proofErr w:type="spellStart"/>
      <w:r w:rsidR="009D057F" w:rsidRPr="009D057F">
        <w:rPr>
          <w:rFonts w:ascii="Arial Narrow" w:eastAsia="Arial Narrow" w:hAnsi="Arial Narrow" w:cs="Arial Narrow"/>
          <w:bCs/>
        </w:rPr>
        <w:t>Interseguro</w:t>
      </w:r>
      <w:proofErr w:type="spellEnd"/>
      <w:r w:rsidR="009D057F" w:rsidRPr="00353205">
        <w:rPr>
          <w:rFonts w:ascii="Arial Narrow" w:eastAsia="Arial Narrow" w:hAnsi="Arial Narrow" w:cs="Arial Narrow"/>
          <w:bCs/>
        </w:rPr>
        <w:t xml:space="preserve"> Compañía </w:t>
      </w:r>
      <w:r w:rsidR="009D057F">
        <w:rPr>
          <w:rFonts w:ascii="Arial Narrow" w:eastAsia="Arial Narrow" w:hAnsi="Arial Narrow" w:cs="Arial Narrow"/>
          <w:bCs/>
        </w:rPr>
        <w:t>d</w:t>
      </w:r>
      <w:r w:rsidR="009D057F" w:rsidRPr="00353205">
        <w:rPr>
          <w:rFonts w:ascii="Arial Narrow" w:eastAsia="Arial Narrow" w:hAnsi="Arial Narrow" w:cs="Arial Narrow"/>
          <w:bCs/>
        </w:rPr>
        <w:t>e Seguros S</w:t>
      </w:r>
      <w:r w:rsidR="009D057F" w:rsidRPr="009D057F">
        <w:rPr>
          <w:rFonts w:ascii="Arial Narrow" w:eastAsia="Arial Narrow" w:hAnsi="Arial Narrow" w:cs="Arial Narrow"/>
          <w:bCs/>
        </w:rPr>
        <w:t>.A.</w:t>
      </w:r>
      <w:r w:rsidRPr="009D057F">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p>
    <w:p w14:paraId="61C1ED8F" w14:textId="23E9019F" w:rsidR="008641BD" w:rsidRPr="0026598E" w:rsidRDefault="00AB3A58" w:rsidP="008641B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00CF0B59"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002B7DCD" w:rsidRPr="0026598E">
        <w:rPr>
          <w:rFonts w:ascii="Arial Narrow" w:eastAsia="Times New Roman" w:hAnsi="Arial Narrow" w:cs="Arial"/>
          <w:color w:val="000000"/>
          <w:kern w:val="0"/>
          <w:lang w:val="es-ES" w:eastAsia="es-ES"/>
          <w14:ligatures w14:val="none"/>
        </w:rPr>
        <w:t xml:space="preserve">cumpla con: </w:t>
      </w:r>
      <w:r w:rsidR="00427438" w:rsidRPr="00427438">
        <w:rPr>
          <w:rFonts w:ascii="Arial Narrow" w:eastAsia="Times New Roman" w:hAnsi="Arial Narrow" w:cs="Arial"/>
          <w:color w:val="000000"/>
          <w:kern w:val="0"/>
          <w:lang w:val="es-ES" w:eastAsia="es-ES"/>
          <w14:ligatures w14:val="none"/>
        </w:rPr>
        <w:t xml:space="preserve">(i) presentar una copia completa, legible y debidamente suscrita de la </w:t>
      </w:r>
      <w:r w:rsidR="00427438" w:rsidRPr="00427438">
        <w:rPr>
          <w:rFonts w:ascii="Arial Narrow" w:eastAsia="Times New Roman" w:hAnsi="Arial Narrow" w:cs="Arial"/>
          <w:color w:val="000000"/>
          <w:kern w:val="0"/>
          <w:lang w:eastAsia="es-ES"/>
          <w14:ligatures w14:val="none"/>
        </w:rPr>
        <w:t xml:space="preserve">Póliza </w:t>
      </w:r>
      <w:proofErr w:type="spellStart"/>
      <w:r w:rsidR="00427438" w:rsidRPr="00427438">
        <w:rPr>
          <w:rFonts w:ascii="Arial Narrow" w:eastAsia="Times New Roman" w:hAnsi="Arial Narrow" w:cs="Arial"/>
          <w:color w:val="000000"/>
          <w:kern w:val="0"/>
          <w:lang w:eastAsia="es-ES"/>
          <w14:ligatures w14:val="none"/>
        </w:rPr>
        <w:t/>
      </w:r>
      <w:proofErr w:type="spellEnd"/>
      <w:r w:rsidR="00427438" w:rsidRPr="00427438">
        <w:rPr>
          <w:rFonts w:ascii="Arial Narrow" w:eastAsia="Times New Roman" w:hAnsi="Arial Narrow" w:cs="Arial"/>
          <w:color w:val="000000"/>
          <w:kern w:val="0"/>
          <w:lang w:eastAsia="es-ES"/>
          <w14:ligatures w14:val="none"/>
        </w:rPr>
        <w:t xml:space="preserve"> 327027 </w:t>
      </w:r>
      <w:r w:rsidR="00427438" w:rsidRPr="00427438">
        <w:rPr>
          <w:rFonts w:ascii="Arial Narrow" w:eastAsia="Times New Roman" w:hAnsi="Arial Narrow" w:cs="Arial"/>
          <w:color w:val="000000"/>
          <w:kern w:val="0"/>
          <w:lang w:val="es-ES" w:eastAsia="es-ES"/>
          <w14:ligatures w14:val="none"/>
        </w:rPr>
        <w:t xml:space="preserve">del </w:t>
      </w:r>
      <w:r w:rsidR="00427438" w:rsidRPr="00427438">
        <w:rPr>
          <w:rFonts w:ascii="Arial Narrow" w:eastAsia="Times New Roman" w:hAnsi="Arial Narrow" w:cs="Arial"/>
          <w:color w:val="000000"/>
          <w:kern w:val="0"/>
          <w:lang w:eastAsia="es-ES"/>
          <w14:ligatures w14:val="none"/>
        </w:rPr>
        <w:t>Seguro de Renta Vitalicia</w:t>
      </w:r>
      <w:r w:rsidR="00427438" w:rsidRPr="00427438">
        <w:rPr>
          <w:rFonts w:ascii="Arial Narrow" w:eastAsia="Times New Roman" w:hAnsi="Arial Narrow" w:cs="Arial"/>
          <w:color w:val="000000"/>
          <w:kern w:val="0"/>
          <w:lang w:val="es-ES" w:eastAsia="es-ES"/>
          <w14:ligatures w14:val="none"/>
        </w:rPr>
        <w:t>, así como el cargo de remisión de la póliza; (</w:t>
      </w:r>
      <w:proofErr w:type="spellStart"/>
      <w:r w:rsidR="00427438" w:rsidRPr="00427438">
        <w:rPr>
          <w:rFonts w:ascii="Arial Narrow" w:eastAsia="Times New Roman" w:hAnsi="Arial Narrow" w:cs="Arial"/>
          <w:color w:val="000000"/>
          <w:kern w:val="0"/>
          <w:lang w:val="es-ES" w:eastAsia="es-ES"/>
          <w14:ligatures w14:val="none"/>
        </w:rPr>
        <w:t>ii</w:t>
      </w:r>
      <w:proofErr w:type="spellEnd"/>
      <w:r w:rsidR="00427438" w:rsidRPr="00427438">
        <w:rPr>
          <w:rFonts w:ascii="Arial Narrow" w:eastAsia="Times New Roman" w:hAnsi="Arial Narrow" w:cs="Arial"/>
          <w:color w:val="000000"/>
          <w:kern w:val="0"/>
          <w:lang w:val="es-ES" w:eastAsia="es-ES"/>
          <w14:ligatures w14:val="none"/>
        </w:rPr>
        <w:t xml:space="preserve">) presentar los medios probatorios que acrediten el cálculo de </w:t>
      </w:r>
      <w:r w:rsidR="00427438" w:rsidRPr="00427438">
        <w:rPr>
          <w:rFonts w:ascii="Arial Narrow" w:eastAsia="Times New Roman" w:hAnsi="Arial Narrow" w:cs="Arial"/>
          <w:color w:val="000000"/>
          <w:kern w:val="0"/>
          <w:lang w:eastAsia="es-ES"/>
          <w14:ligatures w14:val="none"/>
        </w:rPr>
        <w:t xml:space="preserve">la renta contratada en la Póliza </w:t>
      </w:r>
      <w:proofErr w:type="spellStart"/>
      <w:r w:rsidR="00427438" w:rsidRPr="00427438">
        <w:rPr>
          <w:rFonts w:ascii="Arial Narrow" w:eastAsia="Times New Roman" w:hAnsi="Arial Narrow" w:cs="Arial"/>
          <w:color w:val="000000"/>
          <w:kern w:val="0"/>
          <w:lang w:eastAsia="es-ES"/>
          <w14:ligatures w14:val="none"/>
        </w:rPr>
        <w:t/>
      </w:r>
      <w:proofErr w:type="spellEnd"/>
      <w:r w:rsidR="00427438" w:rsidRPr="00427438">
        <w:rPr>
          <w:rFonts w:ascii="Arial Narrow" w:eastAsia="Times New Roman" w:hAnsi="Arial Narrow" w:cs="Arial"/>
          <w:color w:val="000000"/>
          <w:kern w:val="0"/>
          <w:lang w:eastAsia="es-ES"/>
          <w14:ligatures w14:val="none"/>
        </w:rPr>
        <w:t xml:space="preserve"> 327027</w:t>
      </w:r>
      <w:r w:rsidR="00427438" w:rsidRPr="00427438">
        <w:rPr>
          <w:rFonts w:ascii="Arial Narrow" w:eastAsia="Times New Roman" w:hAnsi="Arial Narrow" w:cs="Arial"/>
          <w:color w:val="000000"/>
          <w:kern w:val="0"/>
          <w:lang w:val="es-ES" w:eastAsia="es-ES"/>
          <w14:ligatures w14:val="none"/>
        </w:rPr>
        <w:t>; y, (</w:t>
      </w:r>
      <w:proofErr w:type="spellStart"/>
      <w:r w:rsidR="00427438" w:rsidRPr="00427438">
        <w:rPr>
          <w:rFonts w:ascii="Arial Narrow" w:eastAsia="Times New Roman" w:hAnsi="Arial Narrow" w:cs="Arial"/>
          <w:color w:val="000000"/>
          <w:kern w:val="0"/>
          <w:lang w:val="es-ES" w:eastAsia="es-ES"/>
          <w14:ligatures w14:val="none"/>
        </w:rPr>
        <w:t>iii</w:t>
      </w:r>
      <w:proofErr w:type="spellEnd"/>
      <w:r w:rsidR="00427438" w:rsidRPr="00427438">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AB3A58">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AB3A5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Style w:val="Refdenotaalpie"/>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p>
    <w:p w14:paraId="14CE7DD8" w14:textId="5586C4D6" w:rsidR="0036368C" w:rsidRPr="00A67ADF" w:rsidRDefault="0036368C" w:rsidP="0036368C">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353205">
        <w:rPr>
          <w:rFonts w:ascii="Arial Narrow" w:hAnsi="Arial Narrow" w:cs="Arial"/>
          <w:bCs/>
          <w:spacing w:val="-3"/>
          <w:kern w:val="0"/>
          <w14:ligatures w14:val="none"/>
        </w:rPr>
        <w:t xml:space="preserve"/>
      </w:r>
      <w:r w:rsidR="00353205" w:rsidRPr="00353205">
        <w:rPr>
          <w:rFonts w:ascii="Arial Narrow" w:hAnsi="Arial Narrow" w:cs="Arial"/>
          <w:bCs/>
          <w:spacing w:val="-3"/>
          <w:kern w:val="0"/>
          <w14:ligatures w14:val="none"/>
        </w:rPr>
        <w:t/>
      </w:r>
      <w:r w:rsidRPr="00353205">
        <w:rPr>
          <w:rFonts w:ascii="Arial Narrow" w:hAnsi="Arial Narrow" w:cs="Arial"/>
          <w:bCs/>
          <w:spacing w:val="-3"/>
          <w:kern w:val="0"/>
          <w14:ligatures w14:val="none"/>
        </w:rPr>
        <w:t xml:space="preserve"/>
      </w:r>
      <w:r w:rsidR="00353205" w:rsidRPr="00353205">
        <w:rPr>
          <w:rFonts w:ascii="Arial Narrow" w:eastAsia="Times New Roman" w:hAnsi="Arial Narrow" w:cs="Times New Roman"/>
          <w:color w:val="000000"/>
          <w:kern w:val="0"/>
          <w:shd w:val="clear" w:color="auto" w:fill="FFFFFF"/>
          <w:lang w:eastAsia="es-PE"/>
          <w14:ligatures w14:val="none"/>
        </w:rPr>
        <w:t xml:space="preserve"/>
      </w:r>
      <w:r w:rsidRPr="00353205">
        <w:rPr>
          <w:rFonts w:ascii="Arial Narrow" w:hAnsi="Arial Narrow"/>
          <w:color w:val="000000"/>
        </w:rPr>
        <w:t/>
      </w:r>
      <w:r w:rsidRPr="00353205">
        <w:rPr>
          <w:rFonts w:ascii="Arial Narrow" w:eastAsia="Times New Roman" w:hAnsi="Arial Narrow" w:cs="Segoe UI"/>
          <w:color w:val="000000"/>
          <w:kern w:val="0"/>
          <w:lang w:eastAsia="es-PE"/>
          <w14:ligatures w14:val="none"/>
        </w:rPr>
        <w:t/>
      </w:r>
      <w:r w:rsidRPr="00353205">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w14:paraId="50BE9060" w14:textId="77777777" w:rsidR="0036368C" w:rsidRPr="00A67ADF" w:rsidRDefault="0036368C" w:rsidP="0036368C">
      <w:pPr>
        <w:suppressAutoHyphens/>
        <w:spacing w:after="0" w:line="240" w:lineRule="auto"/>
        <w:jc w:val="both"/>
        <w:rPr>
          <w:rFonts w:ascii="Arial Narrow" w:hAnsi="Arial Narrow" w:cs="Arial"/>
        </w:rPr>
      </w:pPr>
    </w:p>
    <w:p w14:paraId="39B58299" w14:textId="16B41696" w:rsidR="0036368C" w:rsidRPr="0026598E" w:rsidRDefault="0036368C" w:rsidP="0036368C">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353205" w:rsidRPr="00353205">
        <w:rPr>
          <w:rFonts w:ascii="Arial Narrow" w:eastAsia="Arial Narrow" w:hAnsi="Arial Narrow" w:cs="Arial Narrow"/>
          <w:bCs/>
        </w:rPr>
        <w:t>Interseguro</w:t>
      </w:r>
      <w:proofErr w:type="spellEnd"/>
      <w:r w:rsidR="00353205" w:rsidRPr="00353205">
        <w:rPr>
          <w:rFonts w:ascii="Arial Narrow" w:eastAsia="Arial Narrow" w:hAnsi="Arial Narrow" w:cs="Arial Narrow"/>
          <w:bCs/>
        </w:rPr>
        <w:t xml:space="preserve"> Compañía </w:t>
      </w:r>
      <w:r w:rsidR="00353205">
        <w:rPr>
          <w:rFonts w:ascii="Arial Narrow" w:eastAsia="Arial Narrow" w:hAnsi="Arial Narrow" w:cs="Arial Narrow"/>
          <w:bCs/>
        </w:rPr>
        <w:t>d</w:t>
      </w:r>
      <w:r w:rsidR="00353205" w:rsidRPr="00353205">
        <w:rPr>
          <w:rFonts w:ascii="Arial Narrow" w:eastAsia="Arial Narrow" w:hAnsi="Arial Narrow" w:cs="Arial Narrow"/>
          <w:bCs/>
        </w:rPr>
        <w:t>e Seguros</w:t>
      </w:r>
      <w:r w:rsidRPr="00353205">
        <w:rPr>
          <w:rFonts w:ascii="Arial Narrow" w:eastAsia="Arial Narrow" w:hAnsi="Arial Narrow" w:cs="Arial Narrow"/>
          <w:bCs/>
        </w:rPr>
        <w:t xml:space="preserve"> S.A. </w:t>
      </w:r>
      <w:r w:rsidRPr="00353205">
        <w:rPr>
          <w:rFonts w:ascii="Arial Narrow" w:hAnsi="Arial Narrow"/>
          <w:shd w:val="clear" w:color="auto" w:fill="FFFFFF"/>
        </w:rPr>
        <w:t xml:space="preserve">para que </w:t>
      </w:r>
      <w:r w:rsidRPr="00353205">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p>
    <w:p w14:paraId="68AE17ED" w14:textId="77777777" w:rsidR="001748A2" w:rsidRPr="002F655C" w:rsidRDefault="001748A2" w:rsidP="0036368C">
      <w:pPr>
        <w:suppressAutoHyphens/>
        <w:spacing w:after="0" w:line="240" w:lineRule="auto"/>
        <w:jc w:val="both"/>
        <w:rPr>
          <w:rFonts w:ascii="Arial Narrow" w:hAnsi="Arial Narrow" w:cs="Arial"/>
          <w:bCs/>
        </w:rPr>
      </w:pPr>
      <w:bookmarkStart w:id="9" w:name="_Hlk198890962"/>
    </w:p>
    <w:bookmarkEnd w:id="9"/>
    <w:p w14:paraId="212FCE7B" w14:textId="77777777" w:rsidR="00AB3A58" w:rsidRPr="0026598E" w:rsidRDefault="00AB3A58" w:rsidP="00AB3A58">
      <w:pPr>
        <w:suppressAutoHyphens/>
        <w:spacing w:after="0" w:line="240" w:lineRule="auto"/>
        <w:jc w:val="both"/>
        <w:rPr>
          <w:rFonts w:ascii="Arial Narrow" w:hAnsi="Arial Narrow" w:cs="Arial"/>
        </w:rPr>
      </w:pPr>
    </w:p>
    <w:p w14:paraId="181DDD35"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AB3A58">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
      </w:r>
      <w:proofErr w:type="spellEnd"/>
      <w:r w:rsidRPr="0026598E">
        <w:rPr>
          <w:rFonts w:ascii="Arial Narrow" w:eastAsia="Calibri" w:hAnsi="Arial Narrow" w:cs="Arial"/>
          <w:b/>
          <w:bCs/>
          <w:color w:val="000000"/>
          <w:kern w:val="0"/>
          <w14:ligatures w14:val="none"/>
        </w:rPr>
        <w:t xml:space="preserve"> 1</w:t>
      </w:r>
    </w:p>
    <w:p w14:paraId="5490FA6F"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AB3A5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AB3A58">
      <w:pPr>
        <w:spacing w:line="240" w:lineRule="auto"/>
        <w:rPr>
          <w:rFonts w:ascii="Arial Narrow" w:hAnsi="Arial Narrow"/>
        </w:rPr>
      </w:pPr>
    </w:p>
    <w:p w14:paraId="44351FDE" w14:textId="77777777" w:rsidR="00AB3A58" w:rsidRPr="0026598E" w:rsidRDefault="00AB3A58" w:rsidP="00AB3A58">
      <w:pPr>
        <w:spacing w:line="240" w:lineRule="auto"/>
        <w:rPr>
          <w:rFonts w:ascii="Arial Narrow" w:hAnsi="Arial Narrow"/>
        </w:rPr>
      </w:pPr>
    </w:p>
    <w:p w14:paraId="0B9A1116" w14:textId="77777777" w:rsidR="001B5674" w:rsidRPr="0026598E" w:rsidRDefault="001B5674">
      <w:pPr>
        <w:rPr>
          <w:rFonts w:ascii="Arial Narrow" w:hAnsi="Arial Narrow"/>
        </w:rPr>
      </w:pPr>
    </w:p>
    <w:sectPr w:rsidR="001B5674" w:rsidRPr="0026598E">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78603" w14:textId="77777777" w:rsidR="00D70D77" w:rsidRDefault="00D70D77" w:rsidP="00AB3A58">
      <w:pPr>
        <w:spacing w:after="0" w:line="240" w:lineRule="auto"/>
      </w:pPr>
      <w:r>
        <w:separator/>
      </w:r>
    </w:p>
  </w:endnote>
  <w:endnote w:type="continuationSeparator" w:id="0">
    <w:p w14:paraId="63304D4D" w14:textId="77777777" w:rsidR="00D70D77" w:rsidRDefault="00D70D77"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A25AA" w14:textId="77777777" w:rsidR="00247968" w:rsidRDefault="0024796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818035"/>
      <w:docPartObj>
        <w:docPartGallery w:val="Page Numbers (Bottom of Page)"/>
        <w:docPartUnique/>
      </w:docPartObj>
    </w:sdtPr>
    <w:sdtEndPr/>
    <w:sdtContent>
      <w:p w14:paraId="27404867" w14:textId="705E67C3" w:rsidR="000A638D" w:rsidRDefault="000A638D">
        <w:pPr>
          <w:pStyle w:val="Piedepgina"/>
          <w:jc w:val="center"/>
        </w:pPr>
        <w:r>
          <w:fldChar w:fldCharType="begin"/>
        </w:r>
        <w:r>
          <w:instrText>PAGE   \* MERGEFORMAT</w:instrText>
        </w:r>
        <w:r>
          <w:fldChar w:fldCharType="separate"/>
        </w:r>
        <w:r>
          <w:rPr>
            <w:lang w:val="es-ES"/>
          </w:rPr>
          <w:t>2</w:t>
        </w:r>
        <w:r>
          <w:fldChar w:fldCharType="end"/>
        </w:r>
      </w:p>
    </w:sdtContent>
  </w:sdt>
  <w:p w14:paraId="3CE75557" w14:textId="77777777" w:rsidR="00AB3A58" w:rsidRDefault="00AB3A5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6EE1C" w14:textId="77777777" w:rsidR="00247968" w:rsidRDefault="002479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CC016" w14:textId="77777777" w:rsidR="00D70D77" w:rsidRDefault="00D70D77" w:rsidP="00AB3A58">
      <w:pPr>
        <w:spacing w:after="0" w:line="240" w:lineRule="auto"/>
      </w:pPr>
      <w:r>
        <w:separator/>
      </w:r>
    </w:p>
  </w:footnote>
  <w:footnote w:type="continuationSeparator" w:id="0">
    <w:p w14:paraId="04F294E9" w14:textId="77777777" w:rsidR="00D70D77" w:rsidRDefault="00D70D77" w:rsidP="00AB3A58">
      <w:pPr>
        <w:spacing w:after="0" w:line="240" w:lineRule="auto"/>
      </w:pPr>
      <w:r>
        <w:continuationSeparator/>
      </w:r>
    </w:p>
  </w:footnote>
  <w:footnote w:id="1">
    <w:p w14:paraId="2A65C616" w14:textId="0AB5EAE4" w:rsidR="00D117B4" w:rsidRPr="003B46C9" w:rsidRDefault="00D117B4" w:rsidP="00D117B4">
      <w:pPr>
        <w:pStyle w:val="Textonotapie"/>
        <w:ind w:left="567" w:hanging="567"/>
        <w:jc w:val="both"/>
        <w:rPr>
          <w:rFonts w:ascii="Arial Narrow" w:hAnsi="Arial Narrow" w:cs="Arial"/>
          <w:sz w:val="16"/>
          <w:szCs w:val="16"/>
        </w:rPr>
      </w:pPr>
      <w:r w:rsidRPr="003B46C9">
        <w:rPr>
          <w:rStyle w:val="Refdenotaalpie"/>
          <w:rFonts w:ascii="Arial Narrow" w:hAnsi="Arial Narrow" w:cs="Arial"/>
          <w:sz w:val="16"/>
          <w:szCs w:val="16"/>
          <w:vertAlign w:val="superscript"/>
        </w:rPr>
        <w:footnoteRef/>
      </w:r>
      <w:r w:rsidRPr="003B46C9">
        <w:rPr>
          <w:rFonts w:ascii="Arial Narrow" w:hAnsi="Arial Narrow" w:cs="Arial"/>
          <w:sz w:val="16"/>
          <w:szCs w:val="16"/>
        </w:rPr>
        <w:t xml:space="preserve"> </w:t>
      </w:r>
      <w:r w:rsidRPr="003B46C9">
        <w:rPr>
          <w:rFonts w:ascii="Arial Narrow" w:hAnsi="Arial Narrow" w:cs="Arial"/>
          <w:sz w:val="16"/>
          <w:szCs w:val="16"/>
        </w:rPr>
        <w:tab/>
        <w:t xml:space="preserve">Denuncia remitida a esta Comisión mediante MEMORANDUM </w:t>
      </w:r>
      <w:proofErr w:type="spellStart"/>
      <w:r w:rsidRPr="003B46C9">
        <w:rPr>
          <w:rFonts w:ascii="Arial Narrow" w:hAnsi="Arial Narrow" w:cs="Arial"/>
          <w:sz w:val="16"/>
          <w:szCs w:val="16"/>
        </w:rPr>
        <w:t/>
      </w:r>
      <w:proofErr w:type="spellEnd"/>
      <w:r w:rsidRPr="003B46C9">
        <w:rPr>
          <w:rFonts w:ascii="Arial Narrow" w:hAnsi="Arial Narrow" w:cs="Arial"/>
          <w:sz w:val="16"/>
          <w:szCs w:val="16"/>
        </w:rPr>
        <w:t xml:space="preserve"> </w:t>
      </w:r>
      <w:r w:rsidR="003B46C9" w:rsidRPr="003B46C9">
        <w:rPr>
          <w:rFonts w:ascii="Arial Narrow" w:hAnsi="Arial Narrow" w:cs="Arial"/>
          <w:sz w:val="16"/>
          <w:szCs w:val="16"/>
        </w:rPr>
        <w:t xml:space="preserve">001091-2025-PS1/INDECOPI </w:t>
      </w:r>
      <w:r w:rsidRPr="003B46C9">
        <w:rPr>
          <w:rFonts w:ascii="Arial Narrow" w:hAnsi="Arial Narrow" w:cs="Arial"/>
          <w:sz w:val="16"/>
          <w:szCs w:val="16"/>
        </w:rPr>
        <w:t xml:space="preserve">de fecha </w:t>
      </w:r>
      <w:r w:rsidR="003B46C9" w:rsidRPr="003B46C9">
        <w:rPr>
          <w:rFonts w:ascii="Arial Narrow" w:hAnsi="Arial Narrow" w:cs="Arial"/>
          <w:sz w:val="16"/>
          <w:szCs w:val="16"/>
        </w:rPr>
        <w:t>19 de mayo del 2025</w:t>
      </w:r>
      <w:r w:rsidRPr="003B46C9">
        <w:rPr>
          <w:rFonts w:ascii="Arial Narrow" w:hAnsi="Arial Narrow" w:cs="Arial"/>
          <w:sz w:val="16"/>
          <w:szCs w:val="16"/>
        </w:rPr>
        <w:t xml:space="preserve">, </w:t>
      </w:r>
      <w:proofErr w:type="spellStart"/>
      <w:r w:rsidRPr="003B46C9">
        <w:rPr>
          <w:rFonts w:ascii="Arial Narrow" w:hAnsi="Arial Narrow" w:cs="Arial"/>
          <w:sz w:val="16"/>
          <w:szCs w:val="16"/>
        </w:rPr>
        <w:t>recepcionada</w:t>
      </w:r>
      <w:proofErr w:type="spellEnd"/>
      <w:r w:rsidRPr="003B46C9">
        <w:rPr>
          <w:rFonts w:ascii="Arial Narrow" w:hAnsi="Arial Narrow" w:cs="Arial"/>
          <w:sz w:val="16"/>
          <w:szCs w:val="16"/>
        </w:rPr>
        <w:t xml:space="preserve"> el </w:t>
      </w:r>
      <w:r w:rsidR="003B46C9" w:rsidRPr="003B46C9">
        <w:rPr>
          <w:rFonts w:ascii="Arial Narrow" w:hAnsi="Arial Narrow" w:cs="Arial"/>
          <w:sz w:val="16"/>
          <w:szCs w:val="16"/>
        </w:rPr>
        <w:t>19 de mayo del 2025</w:t>
      </w:r>
      <w:r w:rsidRPr="003B46C9">
        <w:rPr>
          <w:rFonts w:ascii="Arial Narrow" w:hAnsi="Arial Narrow" w:cs="Arial"/>
          <w:sz w:val="16"/>
          <w:szCs w:val="16"/>
        </w:rPr>
        <w:t>.</w:t>
      </w:r>
    </w:p>
    <w:p w14:paraId="1D6CFBA2" w14:textId="77777777" w:rsidR="00D117B4" w:rsidRPr="003B46C9" w:rsidRDefault="00D117B4" w:rsidP="00D117B4">
      <w:pPr>
        <w:pStyle w:val="Textonotapie"/>
        <w:ind w:left="567" w:hanging="567"/>
        <w:jc w:val="both"/>
        <w:rPr>
          <w:rFonts w:ascii="Arial Narrow" w:hAnsi="Arial Narrow" w:cs="Arial"/>
          <w:sz w:val="16"/>
          <w:szCs w:val="16"/>
        </w:rPr>
      </w:pPr>
    </w:p>
  </w:footnote>
  <w:footnote w:id="2">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3B46C9">
        <w:rPr>
          <w:rStyle w:val="Refdenotaalpie"/>
          <w:rFonts w:ascii="Arial Narrow" w:hAnsi="Arial Narrow" w:cs="Arial"/>
          <w:sz w:val="16"/>
          <w:szCs w:val="16"/>
          <w:vertAlign w:val="superscript"/>
        </w:rPr>
        <w:footnoteRef/>
      </w:r>
      <w:r w:rsidRPr="003B46C9">
        <w:rPr>
          <w:rFonts w:ascii="Arial Narrow" w:hAnsi="Arial Narrow" w:cs="Arial"/>
          <w:sz w:val="16"/>
          <w:szCs w:val="16"/>
        </w:rPr>
        <w:t xml:space="preserve"> </w:t>
      </w:r>
      <w:r w:rsidRPr="003B46C9">
        <w:rPr>
          <w:rFonts w:ascii="Arial Narrow" w:hAnsi="Arial Narrow" w:cs="Arial"/>
          <w:sz w:val="16"/>
          <w:szCs w:val="16"/>
        </w:rPr>
        <w:tab/>
        <w:t>Publicado</w:t>
      </w:r>
      <w:r w:rsidRPr="003B46C9">
        <w:rPr>
          <w:rFonts w:ascii="Arial Narrow" w:hAnsi="Arial Narrow" w:cs="Arial"/>
          <w:b/>
          <w:sz w:val="16"/>
          <w:szCs w:val="16"/>
        </w:rPr>
        <w:t xml:space="preserve"> </w:t>
      </w:r>
      <w:r w:rsidRPr="003B46C9">
        <w:rPr>
          <w:rFonts w:ascii="Arial Narrow" w:hAnsi="Arial Narrow" w:cs="Arial"/>
          <w:sz w:val="16"/>
          <w:szCs w:val="16"/>
        </w:rPr>
        <w:t>el 2 de setiembre del 2010 en el</w:t>
      </w:r>
      <w:r w:rsidRPr="0026598E">
        <w:rPr>
          <w:rFonts w:ascii="Arial Narrow" w:hAnsi="Arial Narrow" w:cs="Arial"/>
          <w:sz w:val="16"/>
          <w:szCs w:val="16"/>
        </w:rPr>
        <w:t xml:space="preserve">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3">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232389" w:rsidRPr="0026598E">
        <w:rPr>
          <w:rFonts w:ascii="Arial Narrow" w:eastAsia="Arial Narrow" w:hAnsi="Arial Narrow" w:cs="Arial"/>
          <w:b/>
          <w:bCs/>
          <w:sz w:val="16"/>
          <w:szCs w:val="16"/>
        </w:rPr>
        <w:t xml:space="preserve">LEY </w:t>
      </w:r>
      <w:proofErr w:type="spellStart"/>
      <w:r w:rsidR="00232389" w:rsidRPr="0026598E">
        <w:rPr>
          <w:rFonts w:ascii="Arial Narrow" w:eastAsia="Arial Narrow" w:hAnsi="Arial Narrow" w:cs="Arial"/>
          <w:b/>
          <w:bCs/>
          <w:sz w:val="16"/>
          <w:szCs w:val="16"/>
        </w:rPr>
        <w:t/>
      </w:r>
      <w:proofErr w:type="spellEnd"/>
      <w:r w:rsidR="00232389"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00232389" w:rsidRPr="0026598E">
        <w:rPr>
          <w:rFonts w:ascii="Arial Narrow" w:eastAsia="Arial Narrow" w:hAnsi="Arial Narrow" w:cs="Arial"/>
          <w:b/>
          <w:bCs/>
          <w:sz w:val="16"/>
          <w:szCs w:val="16"/>
        </w:rPr>
        <w:t/>
      </w:r>
      <w:proofErr w:type="spellEnd"/>
      <w:r w:rsidR="00232389" w:rsidRPr="0026598E">
        <w:rPr>
          <w:rFonts w:ascii="Arial Narrow" w:eastAsia="Arial Narrow" w:hAnsi="Arial Narrow" w:cs="Arial"/>
          <w:b/>
          <w:bCs/>
          <w:sz w:val="16"/>
          <w:szCs w:val="16"/>
        </w:rPr>
        <w:t xml:space="preserve">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3626E60"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7B60AAB7"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714A39"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45575E19" w14:textId="2864EFE2" w:rsidR="00DA4327" w:rsidRPr="0026598E" w:rsidRDefault="00DA4327" w:rsidP="004F1373">
      <w:pPr>
        <w:pStyle w:val="Textonotapie"/>
        <w:tabs>
          <w:tab w:val="left" w:pos="567"/>
        </w:tabs>
        <w:ind w:left="567" w:right="-1" w:hanging="567"/>
        <w:jc w:val="both"/>
        <w:rPr>
          <w:rFonts w:ascii="Arial Narrow" w:eastAsia="Arial Narrow" w:hAnsi="Arial Narrow" w:cs="Arial"/>
          <w:sz w:val="16"/>
          <w:szCs w:val="16"/>
        </w:rPr>
      </w:pPr>
    </w:p>
    <w:p w14:paraId="1F57EE19"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4">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w:b/>
          <w:bCs/>
          <w:sz w:val="16"/>
          <w:szCs w:val="16"/>
        </w:rPr>
        <w:t/>
      </w:r>
      <w:proofErr w:type="spellEnd"/>
      <w:r w:rsidR="004F1373" w:rsidRPr="0026598E">
        <w:rPr>
          <w:rFonts w:ascii="Arial Narrow" w:eastAsia="Arial Narrow" w:hAnsi="Arial Narrow" w:cs="Arial"/>
          <w:b/>
          <w:bCs/>
          <w:sz w:val="16"/>
          <w:szCs w:val="16"/>
        </w:rPr>
        <w:t xml:space="preserve"> 807 Artículo 24.-</w:t>
      </w:r>
      <w:r w:rsidR="004F1373" w:rsidRPr="0026598E">
        <w:rPr>
          <w:rFonts w:ascii="Arial Narrow" w:eastAsia="Arial Narrow" w:hAnsi="Arial Narrow" w:cs="Arial"/>
          <w:sz w:val="16"/>
          <w:szCs w:val="16"/>
        </w:rPr>
        <w:t xml:space="preserve"> El </w:t>
      </w:r>
      <w:proofErr w:type="gramStart"/>
      <w:r w:rsidR="004F1373" w:rsidRPr="0026598E">
        <w:rPr>
          <w:rFonts w:ascii="Arial Narrow" w:eastAsia="Arial Narrow" w:hAnsi="Arial Narrow" w:cs="Arial"/>
          <w:sz w:val="16"/>
          <w:szCs w:val="16"/>
        </w:rPr>
        <w:t>Secretario Técnico</w:t>
      </w:r>
      <w:proofErr w:type="gramEnd"/>
      <w:r w:rsidR="004F1373" w:rsidRPr="0026598E">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5">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6">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7">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9">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0">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353205"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w:t>
      </w:r>
      <w:r w:rsidRPr="00353205">
        <w:rPr>
          <w:rFonts w:ascii="Arial Narrow" w:hAnsi="Arial Narrow" w:cs="Arial"/>
          <w:bCs/>
          <w:sz w:val="16"/>
          <w:szCs w:val="16"/>
        </w:rPr>
        <w:t>extrajudicial. En cualquier caso, la Comisión podrá continuar de oficio el procedimiento, si del análisis de los hechos denunciados considera que podría estarse afectando intereses de terceros.</w:t>
      </w:r>
    </w:p>
    <w:p w14:paraId="6CDD1C81" w14:textId="77777777" w:rsidR="00AB3A58" w:rsidRPr="00353205" w:rsidRDefault="00AB3A58" w:rsidP="00AB3A58">
      <w:pPr>
        <w:pStyle w:val="NormalWeb"/>
        <w:spacing w:after="0" w:line="240" w:lineRule="auto"/>
        <w:ind w:left="567"/>
        <w:jc w:val="both"/>
        <w:rPr>
          <w:rFonts w:ascii="Arial Narrow" w:hAnsi="Arial Narrow" w:cs="Arial"/>
          <w:sz w:val="16"/>
          <w:szCs w:val="16"/>
        </w:rPr>
      </w:pPr>
    </w:p>
  </w:footnote>
  <w:footnote w:id="11">
    <w:p w14:paraId="16AA4C52" w14:textId="77777777" w:rsidR="0036368C" w:rsidRPr="00353205" w:rsidRDefault="0036368C" w:rsidP="0036368C">
      <w:pPr>
        <w:pStyle w:val="Textonotapie"/>
        <w:ind w:left="567" w:hanging="567"/>
        <w:jc w:val="both"/>
        <w:rPr>
          <w:rFonts w:ascii="Arial Narrow" w:hAnsi="Arial Narrow" w:cs="Arial"/>
          <w:sz w:val="16"/>
          <w:szCs w:val="16"/>
        </w:rPr>
      </w:pPr>
      <w:r w:rsidRPr="00353205">
        <w:rPr>
          <w:rStyle w:val="Refdenotaalpie"/>
          <w:rFonts w:ascii="Arial Narrow" w:hAnsi="Arial Narrow" w:cs="Arial"/>
          <w:sz w:val="16"/>
          <w:szCs w:val="16"/>
          <w:vertAlign w:val="superscript"/>
        </w:rPr>
        <w:footnoteRef/>
      </w:r>
      <w:r w:rsidRPr="00353205">
        <w:rPr>
          <w:rFonts w:ascii="Arial Narrow" w:hAnsi="Arial Narrow" w:cs="Arial"/>
          <w:sz w:val="16"/>
          <w:szCs w:val="16"/>
        </w:rPr>
        <w:t xml:space="preserve"> </w:t>
      </w:r>
      <w:r w:rsidRPr="00353205">
        <w:rPr>
          <w:rFonts w:ascii="Arial Narrow" w:hAnsi="Arial Narrow" w:cs="Arial"/>
          <w:sz w:val="16"/>
          <w:szCs w:val="16"/>
        </w:rPr>
        <w:tab/>
      </w:r>
      <w:r w:rsidRPr="00353205">
        <w:rPr>
          <w:rFonts w:ascii="Arial Narrow" w:eastAsia="Arial" w:hAnsi="Arial Narrow" w:cs="Arial"/>
          <w:b/>
          <w:sz w:val="16"/>
          <w:szCs w:val="16"/>
        </w:rPr>
        <w:t xml:space="preserve">TEXTO ÚNICO ORDENADO DE LA LEY DEL PROCEDIMIENTO ADMINISTRATIVO GENERAL, aprobado mediante DECRETO SUPREMO </w:t>
      </w:r>
      <w:proofErr w:type="spellStart"/>
      <w:r w:rsidRPr="00353205">
        <w:rPr>
          <w:rFonts w:ascii="Arial Narrow" w:eastAsia="Arial" w:hAnsi="Arial Narrow" w:cs="Arial"/>
          <w:b/>
          <w:sz w:val="16"/>
          <w:szCs w:val="16"/>
        </w:rPr>
        <w:t/>
      </w:r>
      <w:proofErr w:type="spellEnd"/>
      <w:r w:rsidRPr="00353205">
        <w:rPr>
          <w:rFonts w:ascii="Arial Narrow" w:eastAsia="Arial" w:hAnsi="Arial Narrow" w:cs="Arial"/>
          <w:b/>
          <w:sz w:val="16"/>
          <w:szCs w:val="16"/>
        </w:rPr>
        <w:t xml:space="preserve"> 006-2026-JUS y publicado el 30 de abril de 2026</w:t>
      </w:r>
    </w:p>
    <w:p w14:paraId="1E3EA7CE" w14:textId="77777777" w:rsidR="0036368C" w:rsidRPr="00353205" w:rsidRDefault="0036368C" w:rsidP="0036368C">
      <w:pPr>
        <w:pStyle w:val="Textonotapie"/>
        <w:ind w:left="1134" w:hanging="567"/>
        <w:jc w:val="both"/>
        <w:rPr>
          <w:rFonts w:ascii="Arial Narrow" w:hAnsi="Arial Narrow" w:cs="Arial"/>
          <w:b/>
          <w:bCs/>
          <w:sz w:val="16"/>
          <w:szCs w:val="16"/>
        </w:rPr>
      </w:pPr>
      <w:r w:rsidRPr="00353205">
        <w:rPr>
          <w:rFonts w:ascii="Arial Narrow" w:hAnsi="Arial Narrow" w:cs="Arial"/>
          <w:b/>
          <w:bCs/>
          <w:sz w:val="16"/>
          <w:szCs w:val="16"/>
        </w:rPr>
        <w:t>Artículo 20.- Modalidades de notificación</w:t>
      </w:r>
    </w:p>
    <w:p w14:paraId="64B83E49" w14:textId="77777777" w:rsidR="0036368C" w:rsidRPr="00353205" w:rsidRDefault="0036368C" w:rsidP="0036368C">
      <w:pPr>
        <w:pStyle w:val="Textonotapie"/>
        <w:ind w:left="1134" w:hanging="567"/>
        <w:jc w:val="both"/>
        <w:rPr>
          <w:rFonts w:ascii="Arial Narrow" w:hAnsi="Arial Narrow" w:cs="Arial"/>
          <w:sz w:val="16"/>
          <w:szCs w:val="16"/>
        </w:rPr>
      </w:pPr>
      <w:r w:rsidRPr="00353205">
        <w:rPr>
          <w:rFonts w:ascii="Arial Narrow" w:hAnsi="Arial Narrow" w:cs="Arial"/>
          <w:sz w:val="16"/>
          <w:szCs w:val="16"/>
        </w:rPr>
        <w:t xml:space="preserve">20.4. </w:t>
      </w:r>
      <w:r w:rsidRPr="00353205">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353205" w:rsidRDefault="0036368C" w:rsidP="0036368C">
      <w:pPr>
        <w:pStyle w:val="Textonotapie"/>
        <w:ind w:left="1134"/>
        <w:jc w:val="both"/>
        <w:rPr>
          <w:rFonts w:ascii="Arial Narrow" w:hAnsi="Arial Narrow" w:cs="Arial"/>
          <w:sz w:val="16"/>
          <w:szCs w:val="16"/>
        </w:rPr>
      </w:pPr>
      <w:r w:rsidRPr="00353205">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6598E" w:rsidRDefault="0036368C" w:rsidP="0036368C">
      <w:pPr>
        <w:pStyle w:val="Textonotapie"/>
        <w:ind w:left="1134"/>
        <w:jc w:val="both"/>
        <w:rPr>
          <w:rFonts w:ascii="Arial Narrow" w:hAnsi="Arial Narrow" w:cs="Arial"/>
          <w:sz w:val="16"/>
          <w:szCs w:val="16"/>
        </w:rPr>
      </w:pPr>
      <w:r w:rsidRPr="00353205">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w:t>
      </w:r>
      <w:r w:rsidRPr="0026598E">
        <w:rPr>
          <w:rFonts w:ascii="Arial Narrow" w:hAnsi="Arial Narrow" w:cs="Arial"/>
          <w:sz w:val="16"/>
          <w:szCs w:val="16"/>
        </w:rPr>
        <w:t xml:space="preserve"> en el numeral 24.1 del artículo 24.</w:t>
      </w:r>
    </w:p>
    <w:p w14:paraId="317D00CD" w14:textId="77777777" w:rsidR="0036368C" w:rsidRPr="0026598E" w:rsidRDefault="0036368C" w:rsidP="0036368C">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918DD" w14:textId="77777777" w:rsidR="00247968" w:rsidRDefault="0024796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064038333" name="Imagen 2064038333"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72830" w14:textId="77777777" w:rsidR="00247968" w:rsidRDefault="0024796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4019"/>
    <w:rsid w:val="000875AC"/>
    <w:rsid w:val="000A0221"/>
    <w:rsid w:val="000A638D"/>
    <w:rsid w:val="000B25B9"/>
    <w:rsid w:val="000D627B"/>
    <w:rsid w:val="000F50BE"/>
    <w:rsid w:val="001132FD"/>
    <w:rsid w:val="001162AD"/>
    <w:rsid w:val="0012338A"/>
    <w:rsid w:val="00144743"/>
    <w:rsid w:val="00146276"/>
    <w:rsid w:val="00154789"/>
    <w:rsid w:val="0016340D"/>
    <w:rsid w:val="001748A2"/>
    <w:rsid w:val="001974AF"/>
    <w:rsid w:val="00197A20"/>
    <w:rsid w:val="001B5674"/>
    <w:rsid w:val="001B6FB2"/>
    <w:rsid w:val="001D281D"/>
    <w:rsid w:val="001E5CB8"/>
    <w:rsid w:val="001F319C"/>
    <w:rsid w:val="001F369C"/>
    <w:rsid w:val="0022197B"/>
    <w:rsid w:val="00232389"/>
    <w:rsid w:val="00247968"/>
    <w:rsid w:val="0026598E"/>
    <w:rsid w:val="0027352A"/>
    <w:rsid w:val="00282012"/>
    <w:rsid w:val="002B7DCD"/>
    <w:rsid w:val="00312AD9"/>
    <w:rsid w:val="00322DDA"/>
    <w:rsid w:val="00324AC7"/>
    <w:rsid w:val="00351EB9"/>
    <w:rsid w:val="00353205"/>
    <w:rsid w:val="0036368C"/>
    <w:rsid w:val="003B46C9"/>
    <w:rsid w:val="003E1407"/>
    <w:rsid w:val="003F2495"/>
    <w:rsid w:val="004027C6"/>
    <w:rsid w:val="00405C2F"/>
    <w:rsid w:val="00415365"/>
    <w:rsid w:val="00427438"/>
    <w:rsid w:val="004572E5"/>
    <w:rsid w:val="0047240C"/>
    <w:rsid w:val="004F1373"/>
    <w:rsid w:val="004F4A65"/>
    <w:rsid w:val="0053692B"/>
    <w:rsid w:val="00536DE3"/>
    <w:rsid w:val="0054019D"/>
    <w:rsid w:val="0054535C"/>
    <w:rsid w:val="00555C03"/>
    <w:rsid w:val="005B3915"/>
    <w:rsid w:val="005C1748"/>
    <w:rsid w:val="00635A13"/>
    <w:rsid w:val="00660839"/>
    <w:rsid w:val="006672BE"/>
    <w:rsid w:val="006A1470"/>
    <w:rsid w:val="006B1410"/>
    <w:rsid w:val="00767C41"/>
    <w:rsid w:val="00780F40"/>
    <w:rsid w:val="00787A5A"/>
    <w:rsid w:val="007A16EE"/>
    <w:rsid w:val="007B530D"/>
    <w:rsid w:val="007B6FE2"/>
    <w:rsid w:val="007C6A40"/>
    <w:rsid w:val="007D7C65"/>
    <w:rsid w:val="007F1BA8"/>
    <w:rsid w:val="008641BD"/>
    <w:rsid w:val="008B3739"/>
    <w:rsid w:val="008E0B03"/>
    <w:rsid w:val="008F3D99"/>
    <w:rsid w:val="00904F8A"/>
    <w:rsid w:val="00911D96"/>
    <w:rsid w:val="00921723"/>
    <w:rsid w:val="009301E0"/>
    <w:rsid w:val="00934EB9"/>
    <w:rsid w:val="00970F9D"/>
    <w:rsid w:val="00972245"/>
    <w:rsid w:val="00985C85"/>
    <w:rsid w:val="00992B3C"/>
    <w:rsid w:val="009944FC"/>
    <w:rsid w:val="009D057F"/>
    <w:rsid w:val="00A448EA"/>
    <w:rsid w:val="00A73A6C"/>
    <w:rsid w:val="00A8071A"/>
    <w:rsid w:val="00A94E03"/>
    <w:rsid w:val="00AB204B"/>
    <w:rsid w:val="00AB3A58"/>
    <w:rsid w:val="00AB4390"/>
    <w:rsid w:val="00AD1E23"/>
    <w:rsid w:val="00B0046D"/>
    <w:rsid w:val="00B02F8B"/>
    <w:rsid w:val="00B1027C"/>
    <w:rsid w:val="00B17787"/>
    <w:rsid w:val="00B2526D"/>
    <w:rsid w:val="00B36161"/>
    <w:rsid w:val="00B447D2"/>
    <w:rsid w:val="00BC4735"/>
    <w:rsid w:val="00BF4F01"/>
    <w:rsid w:val="00C205C8"/>
    <w:rsid w:val="00C2536C"/>
    <w:rsid w:val="00C73A15"/>
    <w:rsid w:val="00C852B7"/>
    <w:rsid w:val="00C868C4"/>
    <w:rsid w:val="00C96A87"/>
    <w:rsid w:val="00CA66B8"/>
    <w:rsid w:val="00CB18A3"/>
    <w:rsid w:val="00CD0C8E"/>
    <w:rsid w:val="00CF0B59"/>
    <w:rsid w:val="00CF4C9D"/>
    <w:rsid w:val="00D055B5"/>
    <w:rsid w:val="00D117B4"/>
    <w:rsid w:val="00D70D77"/>
    <w:rsid w:val="00D80F01"/>
    <w:rsid w:val="00DA4327"/>
    <w:rsid w:val="00DB3700"/>
    <w:rsid w:val="00DB5B1E"/>
    <w:rsid w:val="00DF13D0"/>
    <w:rsid w:val="00E03892"/>
    <w:rsid w:val="00E118DA"/>
    <w:rsid w:val="00E15258"/>
    <w:rsid w:val="00E61102"/>
    <w:rsid w:val="00ED352B"/>
    <w:rsid w:val="00ED4782"/>
    <w:rsid w:val="00F24463"/>
    <w:rsid w:val="00F248D2"/>
    <w:rsid w:val="00F777C8"/>
    <w:rsid w:val="00F97675"/>
    <w:rsid w:val="00FB38F3"/>
    <w:rsid w:val="00FB6473"/>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7F1BA8"/>
    <w:rPr>
      <w:sz w:val="16"/>
      <w:szCs w:val="16"/>
    </w:rPr>
  </w:style>
  <w:style w:type="paragraph" w:styleId="Textocomentario">
    <w:name w:val="annotation text"/>
    <w:basedOn w:val="Normal"/>
    <w:link w:val="TextocomentarioCar"/>
    <w:uiPriority w:val="99"/>
    <w:unhideWhenUsed/>
    <w:rsid w:val="007F1BA8"/>
    <w:pPr>
      <w:spacing w:line="240" w:lineRule="auto"/>
    </w:pPr>
    <w:rPr>
      <w:sz w:val="20"/>
      <w:szCs w:val="20"/>
    </w:rPr>
  </w:style>
  <w:style w:type="character" w:customStyle="1" w:styleId="TextocomentarioCar">
    <w:name w:val="Texto comentario Car"/>
    <w:basedOn w:val="Fuentedeprrafopredeter"/>
    <w:link w:val="Textocomentario"/>
    <w:uiPriority w:val="99"/>
    <w:rsid w:val="007F1BA8"/>
    <w:rPr>
      <w:sz w:val="20"/>
      <w:szCs w:val="20"/>
    </w:rPr>
  </w:style>
  <w:style w:type="paragraph" w:styleId="Asuntodelcomentario">
    <w:name w:val="annotation subject"/>
    <w:basedOn w:val="Textocomentario"/>
    <w:next w:val="Textocomentario"/>
    <w:link w:val="AsuntodelcomentarioCar"/>
    <w:uiPriority w:val="99"/>
    <w:semiHidden/>
    <w:unhideWhenUsed/>
    <w:rsid w:val="007F1BA8"/>
    <w:rPr>
      <w:b/>
      <w:bCs/>
    </w:rPr>
  </w:style>
  <w:style w:type="character" w:customStyle="1" w:styleId="AsuntodelcomentarioCar">
    <w:name w:val="Asunto del comentario Car"/>
    <w:basedOn w:val="TextocomentarioCar"/>
    <w:link w:val="Asuntodelcomentario"/>
    <w:uiPriority w:val="99"/>
    <w:semiHidden/>
    <w:rsid w:val="007F1BA8"/>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6</Pages>
  <Words>1762</Words>
  <Characters>9693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41</cp:revision>
  <dcterms:created xsi:type="dcterms:W3CDTF">2025-03-26T00:53:00Z</dcterms:created>
  <dcterms:modified xsi:type="dcterms:W3CDTF">2025-07-01T15:33:00Z</dcterms:modified>
</cp:coreProperties>
</file>