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C673D">
        <w:rPr>
          <w:rFonts w:ascii="Arial Narrow" w:eastAsia="Arial Narrow" w:hAnsi="Arial Narrow" w:cs="Arial Narrow"/>
          <w:b/>
          <w:color w:val="000000"/>
          <w:kern w:val="0"/>
          <w:lang w:eastAsia="es-PE"/>
          <w14:ligatures w14:val="none"/>
        </w:rPr>
        <w:t xml:space="preserve">EXPEDIENTE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Times New Roman" w:hAnsi="Arial Narrow" w:cs="Times New Roman"/>
          <w:b/>
          <w:bCs/>
          <w:color w:val="000000"/>
          <w:kern w:val="0"/>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DENUNCIANTE:[DENUNCIANTE] (SEÑORA [APELLIDO])</w:t>
      </w:r>
      <w:r w:rsidRPr="003C673D">
        <w:rPr>
          <w:rFonts w:ascii="Arial Narrow" w:eastAsia="Arial Narrow" w:hAnsi="Arial Narrow" w:cs="Arial Narrow"/>
          <w:b/>
          <w:color w:val="000000"/>
          <w:kern w:val="0"/>
          <w:lang w:eastAsia="es-PE"/>
          <w14:ligatures w14:val="none"/>
        </w:rPr>
        <w:tab/>
        <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
      </w:r>
      <w:r w:rsidRPr="003C673D">
        <w:rPr>
          <w:rFonts w:ascii="Arial Narrow" w:eastAsia="Arial Narrow" w:hAnsi="Arial Narrow" w:cs="Arial Narrow"/>
          <w:b/>
          <w:color w:val="000000"/>
          <w:kern w:val="0"/>
          <w:lang w:eastAsia="es-PE"/>
          <w14:ligatures w14:val="none"/>
        </w:rPr>
        <w:t xml:space="preserve"/>
      </w:r>
      <w:r w:rsidR="000E4DA6" w:rsidRPr="003C673D">
        <w:rPr>
          <w:rFonts w:ascii="Arial Narrow" w:eastAsia="Arial Narrow" w:hAnsi="Arial Narrow" w:cs="Arial Narrow"/>
          <w:b/>
          <w:color w:val="000000"/>
          <w:kern w:val="0"/>
          <w:lang w:eastAsia="es-PE"/>
          <w14:ligatures w14:val="none"/>
        </w:rPr>
        <w:t/>
      </w:r>
      <w:r w:rsidRPr="003C673D">
        <w:rPr>
          <w:rFonts w:ascii="Arial Narrow" w:eastAsia="Arial Narrow" w:hAnsi="Arial Narrow" w:cs="Arial Narrow"/>
          <w:b/>
          <w:color w:val="000000"/>
          <w:kern w:val="0"/>
          <w:lang w:eastAsia="es-PE"/>
          <w14:ligatures w14:val="none"/>
        </w:rPr>
        <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DENUNCIADO</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PACÍFICO COMPAÑÍA DE SEGUROS Y REASEGUROS S.A. </w:t>
      </w:r>
      <w:r w:rsidRPr="003C673D">
        <w:rPr>
          <w:rFonts w:ascii="Arial Narrow" w:eastAsia="Arial Narrow" w:hAnsi="Arial Narrow" w:cs="Arial Narrow"/>
          <w:b/>
          <w:color w:val="000000"/>
          <w:kern w:val="0"/>
          <w:lang w:eastAsia="es-PE"/>
          <w14:ligatures w14:val="none"/>
        </w:rPr>
        <w:t>(</w:t>
      </w:r>
      <w:r w:rsidR="000E4DA6" w:rsidRPr="003C673D">
        <w:rPr>
          <w:rFonts w:ascii="Arial Narrow" w:eastAsia="Arial Narrow" w:hAnsi="Arial Narrow" w:cs="Arial Narrow"/>
          <w:b/>
          <w:color w:val="000000"/>
          <w:kern w:val="0"/>
          <w:lang w:eastAsia="es-PE"/>
          <w14:ligatures w14:val="none"/>
        </w:rPr>
        <w:t>PACÍFICO</w:t>
      </w:r>
      <w:r w:rsidRPr="003C673D">
        <w:rPr>
          <w:rFonts w:ascii="Arial Narrow" w:eastAsia="Arial Narrow" w:hAnsi="Arial Narrow" w:cs="Arial Narrow"/>
          <w:b/>
          <w:color w:val="000000"/>
          <w:kern w:val="0"/>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MATERIAS</w:t>
      </w:r>
      <w:r w:rsidRPr="003C673D">
        <w:rPr>
          <w:rFonts w:ascii="Arial Narrow" w:eastAsia="Arial Narrow" w:hAnsi="Arial Narrow" w:cs="Arial Narrow"/>
          <w:b/>
          <w:color w:val="000000"/>
          <w:kern w:val="0"/>
          <w:lang w:eastAsia="es-PE"/>
          <w14:ligatures w14:val="none"/>
        </w:rPr>
        <w:tab/>
        <w:t xml:space="preserve">: </w:t>
      </w:r>
      <w:r w:rsidRPr="003C673D">
        <w:rPr>
          <w:rFonts w:ascii="Arial Narrow" w:eastAsia="Arial Narrow" w:hAnsi="Arial Narrow" w:cs="Arial Narrow"/>
          <w:b/>
          <w:color w:val="000000"/>
          <w:kern w:val="0"/>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B06419" w:rsidRPr="003C673D">
        <w:rPr>
          <w:rFonts w:ascii="Arial Narrow" w:eastAsia="Arial Narrow" w:hAnsi="Arial Narrow" w:cs="Arial Narrow"/>
          <w:b/>
          <w:color w:val="000000"/>
          <w:kern w:val="0"/>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673D">
        <w:rPr>
          <w:rFonts w:ascii="Arial Narrow" w:eastAsia="Times New Roman" w:hAnsi="Arial Narrow" w:cs="Times New Roman"/>
          <w:color w:val="000000"/>
          <w:kern w:val="0"/>
          <w:shd w:val="clear" w:color="auto" w:fill="FFFFFF"/>
          <w:lang w:eastAsia="es-PE"/>
          <w14:ligatures w14:val="none"/>
        </w:rPr>
        <w:t xml:space="preserve">Lima, </w:t>
      </w:r>
      <w:r w:rsidR="0076646A" w:rsidRPr="003C673D">
        <w:rPr>
          <w:rFonts w:ascii="Arial Narrow" w:eastAsia="Times New Roman" w:hAnsi="Arial Narrow" w:cs="Times New Roman"/>
          <w:color w:val="000000"/>
          <w:kern w:val="0"/>
          <w:shd w:val="clear" w:color="auto" w:fill="FFFFFF"/>
          <w:lang w:eastAsia="es-PE"/>
          <w14:ligatures w14:val="none"/>
        </w:rPr>
        <w:t>2</w:t>
      </w:r>
      <w:r w:rsidR="00687368" w:rsidRPr="003C673D">
        <w:rPr>
          <w:rFonts w:ascii="Arial Narrow" w:eastAsia="Times New Roman" w:hAnsi="Arial Narrow" w:cs="Times New Roman"/>
          <w:color w:val="000000"/>
          <w:kern w:val="0"/>
          <w:shd w:val="clear" w:color="auto" w:fill="FFFFFF"/>
          <w:lang w:eastAsia="es-PE"/>
          <w14:ligatures w14:val="none"/>
        </w:rPr>
        <w:t>4</w:t>
      </w:r>
      <w:r w:rsidRPr="003C673D">
        <w:rPr>
          <w:rFonts w:ascii="Arial Narrow" w:eastAsia="Times New Roman" w:hAnsi="Arial Narrow" w:cs="Times New Roman"/>
          <w:color w:val="000000"/>
          <w:kern w:val="0"/>
          <w:shd w:val="clear" w:color="auto" w:fill="FFFFFF"/>
          <w:lang w:eastAsia="es-PE"/>
          <w14:ligatures w14:val="none"/>
        </w:rPr>
        <w:t xml:space="preserve"> de </w:t>
      </w:r>
      <w:r w:rsidR="00C472DA" w:rsidRPr="003C673D">
        <w:rPr>
          <w:rFonts w:ascii="Arial Narrow" w:eastAsia="Times New Roman" w:hAnsi="Arial Narrow" w:cs="Times New Roman"/>
          <w:color w:val="000000"/>
          <w:kern w:val="0"/>
          <w:shd w:val="clear" w:color="auto" w:fill="FFFFFF"/>
          <w:lang w:eastAsia="es-PE"/>
          <w14:ligatures w14:val="none"/>
        </w:rPr>
        <w:t>junio</w:t>
      </w:r>
      <w:r w:rsidR="00985114" w:rsidRPr="003C673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w14:ligatures w14:val="none"/>
        </w:rPr>
        <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w:r>
      <w:r w:rsidR="00996DC2" w:rsidRPr="003C673D">
        <w:rPr>
          <w:rFonts w:ascii="Arial Narrow" w:eastAsia="Calibri" w:hAnsi="Arial Narrow" w:cs="Arial"/>
          <w:kern w:val="0"/>
          <w14:ligatures w14:val="none"/>
        </w:rPr>
        <w:t/>
      </w:r>
      <w:r w:rsidRPr="003C673D">
        <w:rPr>
          <w:rFonts w:ascii="Arial Narrow" w:eastAsia="Calibri" w:hAnsi="Arial Narrow" w:cs="Arial"/>
          <w:kern w:val="0"/>
          <w14:ligatures w14:val="none"/>
        </w:rPr>
        <w:t xml:space="preserve"/>
      </w:r>
      <w:r w:rsidR="00C42825" w:rsidRPr="003C673D">
        <w:rPr>
          <w:rFonts w:ascii="Arial Narrow" w:eastAsia="Calibri" w:hAnsi="Arial Narrow" w:cs="Arial"/>
          <w:kern w:val="0"/>
          <w14:ligatures w14:val="none"/>
        </w:rPr>
        <w:t xml:space="preserve"/>
      </w:r>
      <w:r w:rsidRPr="003C673D">
        <w:rPr>
          <w:rFonts w:ascii="Arial Narrow" w:eastAsia="Calibri" w:hAnsi="Arial Narrow" w:cs="Arial"/>
          <w:kern w:val="0"/>
          <w14:ligatures w14:val="none"/>
        </w:rPr>
        <w:t/>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Times New Roman"/>
          <w:kern w:val="0"/>
          <w:shd w:val="clear" w:color="auto" w:fill="FFFFFF"/>
          <w:lang w:eastAsia="es-PE"/>
          <w14:ligatures w14:val="none"/>
        </w:rPr>
        <w:t/>
      </w:r>
      <w:r w:rsidRPr="003C673D">
        <w:rPr>
          <w:rFonts w:ascii="Arial Narrow" w:eastAsia="Times New Roman" w:hAnsi="Arial Narrow" w:cs="Arial"/>
          <w:color w:val="000000"/>
          <w:kern w:val="0"/>
          <w:lang w:val="es-ES" w:eastAsia="es-ES"/>
          <w14:ligatures w14:val="none"/>
        </w:rPr>
        <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2"/>
      </w:r>
      <w:r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bCs/>
          <w:color w:val="000000"/>
          <w:kern w:val="0"/>
          <w:lang w:val="es-ES" w:eastAsia="es-ES"/>
          <w14:ligatures w14:val="none"/>
        </w:rPr>
        <w:t/>
      </w:r>
    </w:p>
    <w:p w14:paraId="512911CE"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w14:ligatures w14:val="none"/>
        </w:rPr>
        <w:t>.</w:t>
      </w:r>
      <w:r w:rsidRPr="003C673D">
        <w:rPr>
          <w:rFonts w:ascii="Arial Narrow" w:eastAsia="Times New Roman" w:hAnsi="Arial Narrow" w:cs="Arial"/>
          <w:color w:val="000000"/>
          <w:kern w:val="0"/>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w14:ligatures w14:val="none"/>
        </w:rPr>
        <w:t>bancaria</w:t>
      </w:r>
      <w:r w:rsidRPr="003C673D">
        <w:rPr>
          <w:rFonts w:ascii="Arial Narrow" w:eastAsia="Times New Roman" w:hAnsi="Arial Narrow" w:cs="Arial"/>
          <w:color w:val="000000"/>
          <w:kern w:val="0"/>
          <w:lang w:eastAsia="es-ES"/>
          <w14:ligatures w14:val="none"/>
        </w:rPr>
        <w:t xml:space="preserve">, fue víctima del robo de dicho dinero, hecho que denunció </w:t>
      </w:r>
      <w:r w:rsidR="0040165D" w:rsidRPr="003C673D">
        <w:rPr>
          <w:rFonts w:ascii="Arial Narrow" w:eastAsia="Times New Roman" w:hAnsi="Arial Narrow" w:cs="Arial"/>
          <w:color w:val="000000"/>
          <w:kern w:val="0"/>
          <w:lang w:eastAsia="es-ES"/>
          <w14:ligatures w14:val="none"/>
        </w:rPr>
        <w:t xml:space="preserve">ante la autoridad correspondiente </w:t>
      </w:r>
      <w:r w:rsidRPr="003C673D">
        <w:rPr>
          <w:rFonts w:ascii="Arial Narrow" w:eastAsia="Times New Roman" w:hAnsi="Arial Narrow" w:cs="Arial"/>
          <w:color w:val="000000"/>
          <w:kern w:val="0"/>
          <w:lang w:eastAsia="es-ES"/>
          <w14:ligatures w14:val="none"/>
        </w:rPr>
        <w:t xml:space="preserve">y </w:t>
      </w:r>
      <w:r w:rsidR="0040165D" w:rsidRPr="003C673D">
        <w:rPr>
          <w:rFonts w:ascii="Arial Narrow" w:eastAsia="Times New Roman" w:hAnsi="Arial Narrow" w:cs="Arial"/>
          <w:color w:val="000000"/>
          <w:kern w:val="0"/>
          <w:lang w:eastAsia="es-ES"/>
          <w14:ligatures w14:val="none"/>
        </w:rPr>
        <w:t>solicitó</w:t>
      </w:r>
      <w:r w:rsidRPr="003C673D">
        <w:rPr>
          <w:rFonts w:ascii="Arial Narrow" w:eastAsia="Times New Roman" w:hAnsi="Arial Narrow" w:cs="Arial"/>
          <w:color w:val="000000"/>
          <w:kern w:val="0"/>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w14:ligatures w14:val="none"/>
        </w:rPr>
        <w:t>;</w:t>
      </w:r>
      <w:r w:rsidR="0040165D" w:rsidRPr="003C673D">
        <w:rPr>
          <w:rFonts w:ascii="Arial Narrow" w:eastAsia="Times New Roman" w:hAnsi="Arial Narrow" w:cs="Arial"/>
          <w:color w:val="000000"/>
          <w:kern w:val="0"/>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637543"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vertAlign w:val="superscript"/>
          <w14:ligatures w14:val="none"/>
        </w:rPr>
        <w:footnoteReference w:id="3"/>
      </w:r>
      <w:r w:rsidRPr="003C673D">
        <w:rPr>
          <w:rFonts w:ascii="Arial Narrow" w:eastAsia="Times New Roman" w:hAnsi="Arial Narrow" w:cs="Segoe UI"/>
          <w:color w:val="000000"/>
          <w:kern w:val="0"/>
          <w:lang w:eastAsia="es-PE"/>
          <w14:ligatures w14:val="none"/>
        </w:rPr>
        <w:t xml:space="preserve">, </w:t>
      </w:r>
      <w:r w:rsidR="00121544" w:rsidRPr="003C673D">
        <w:rPr>
          <w:rFonts w:ascii="Arial Narrow" w:eastAsia="Times New Roman" w:hAnsi="Arial Narrow" w:cs="Segoe UI"/>
          <w:color w:val="000000"/>
          <w:kern w:val="0"/>
          <w:lang w:eastAsia="es-PE"/>
          <w14:ligatures w14:val="none"/>
        </w:rPr>
        <w:t xml:space="preserve">considera </w:t>
      </w:r>
      <w:r w:rsidR="00121544" w:rsidRPr="003C673D">
        <w:rPr>
          <w:rFonts w:ascii="Arial Narrow" w:eastAsia="Arial Narrow" w:hAnsi="Arial Narrow" w:cs="Arial Narrow"/>
          <w:kern w:val="0"/>
          <w14:ligatures w14:val="none"/>
        </w:rPr>
        <w:t xml:space="preserve">que el hecho denunciado, </w:t>
      </w:r>
      <w:bookmarkStart w:id="6" w:name="_Hlk211591623"/>
      <w:r w:rsidR="00121544" w:rsidRPr="003C673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w14:ligatures w14:val="none"/>
        </w:rPr>
        <w:t xml:space="preserve">la </w:t>
      </w:r>
      <w:r w:rsidR="003E103D" w:rsidRPr="003C673D">
        <w:rPr>
          <w:rFonts w:ascii="Arial Narrow" w:eastAsia="Times New Roman" w:hAnsi="Arial Narrow" w:cs="Times New Roman"/>
          <w:color w:val="000000"/>
          <w:kern w:val="0"/>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w:kern w:val="0"/>
          <w:vertAlign w:val="superscript"/>
          <w14:ligatures w14:val="none"/>
        </w:rPr>
        <w:footnoteReference w:id="4"/>
      </w:r>
      <w:bookmarkEnd w:id="10"/>
      <w:r w:rsidR="00711750" w:rsidRPr="003C673D">
        <w:rPr>
          <w:rFonts w:ascii="Arial Narrow" w:eastAsia="Arial Narrow" w:hAnsi="Arial Narrow" w:cs="Arial Narrow"/>
          <w:kern w:val="0"/>
          <w14:ligatures w14:val="none"/>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C673D">
        <w:rPr>
          <w:rFonts w:ascii="Arial Narrow" w:eastAsia="Times New Roman" w:hAnsi="Arial Narrow" w:cs="Arial"/>
          <w:color w:val="000000"/>
          <w:kern w:val="0"/>
          <w:lang w:eastAsia="es-PE"/>
          <w14:ligatures w14:val="none"/>
        </w:rPr>
        <w:t xml:space="preserve">Además, </w:t>
      </w:r>
      <w:bookmarkStart w:id="14" w:name="_Hlk212623477"/>
      <w:r w:rsidRPr="003C673D">
        <w:rPr>
          <w:rFonts w:ascii="Arial Narrow" w:eastAsia="Times New Roman" w:hAnsi="Arial Narrow" w:cs="Arial"/>
          <w:color w:val="000000"/>
          <w:kern w:val="0"/>
          <w:lang w:eastAsia="es-PE"/>
          <w14:ligatures w14:val="none"/>
        </w:rPr>
        <w:t xml:space="preserve">la Secretaría Técnica, en ejercicio de sus facultades, considera </w:t>
      </w:r>
      <w:r w:rsidRPr="003C673D">
        <w:rPr>
          <w:rFonts w:ascii="Arial Narrow" w:eastAsia="Arial Narrow" w:hAnsi="Arial Narrow" w:cs="Arial"/>
          <w:kern w:val="0"/>
          <w14:ligatures w14:val="none"/>
        </w:rPr>
        <w:t xml:space="preserve">que el hecho denunciado, consistente en que </w:t>
      </w:r>
      <w:r w:rsidR="003E103D" w:rsidRPr="003C673D">
        <w:rPr>
          <w:rFonts w:ascii="Arial Narrow" w:eastAsia="Arial Narrow" w:hAnsi="Arial Narrow" w:cs="Arial Narrow"/>
          <w:kern w:val="0"/>
          <w14:ligatures w14: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C673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w14:ligatures w14:val="none"/>
        </w:rPr>
        <w:t xml:space="preserve">artículo 1, numeral 1, literal b) </w:t>
      </w:r>
      <w:bookmarkEnd w:id="17"/>
      <w:r w:rsidRPr="003C673D">
        <w:rPr>
          <w:rFonts w:ascii="Arial Narrow" w:eastAsia="Arial Narrow" w:hAnsi="Arial Narrow" w:cs="Arial"/>
          <w:bCs/>
          <w:color w:val="000000"/>
          <w:kern w:val="0"/>
          <w:lang w:eastAsia="es-PE"/>
          <w14:ligatures w14:val="none"/>
        </w:rPr>
        <w:t>y al artículo 2 del Código</w:t>
      </w:r>
      <w:bookmarkStart w:id="18" w:name="_Hlk212737551"/>
      <w:bookmarkEnd w:id="15"/>
      <w:r w:rsidRPr="003C673D">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3C673D">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vertAlign w:val="superscript"/>
          <w14:ligatures w14:val="none"/>
        </w:rPr>
        <w:footnoteReference w:id="6"/>
      </w:r>
      <w:r w:rsidRPr="003C673D">
        <w:rPr>
          <w:rFonts w:ascii="Arial Narrow" w:eastAsia="Arial" w:hAnsi="Arial Narrow" w:cs="Arial"/>
          <w:color w:val="000000"/>
          <w:kern w:val="0"/>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A efectos de tener mayores elementos </w:t>
      </w:r>
      <w:bookmarkEnd w:id="19"/>
      <w:r w:rsidRPr="003C673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w14:ligatures w14:val="none"/>
        </w:rPr>
        <w:t>a la compañía aseguradora</w:t>
      </w:r>
      <w:r w:rsidRPr="003C673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w14:ligatures w14:val="none"/>
        </w:rPr>
        <w:t>Póliza 3015665234 del Seguro de protección de tarjetas</w:t>
      </w:r>
      <w:r w:rsidRPr="003C673D">
        <w:rPr>
          <w:rFonts w:ascii="Arial Narrow" w:eastAsia="Times New Roman" w:hAnsi="Arial Narrow" w:cs="Arial"/>
          <w:color w:val="000000"/>
          <w:kern w:val="0"/>
          <w:lang w:val="es-ES" w:eastAsia="es-ES"/>
          <w14:ligatures w14:val="none"/>
        </w:rPr>
        <w:t xml:space="preserve">, </w:t>
      </w:r>
      <w:bookmarkStart w:id="21" w:name="_Hlk211877008"/>
      <w:r w:rsidRPr="003C673D">
        <w:rPr>
          <w:rFonts w:ascii="Arial Narrow" w:eastAsia="Times New Roman" w:hAnsi="Arial Narrow" w:cs="Arial"/>
          <w:color w:val="000000"/>
          <w:kern w:val="0"/>
          <w:lang w:val="es-ES" w:eastAsia="es-ES"/>
          <w14:ligatures w14:val="none"/>
        </w:rPr>
        <w:t>así como el cargo de remisión de la póliza</w:t>
      </w:r>
      <w:bookmarkEnd w:id="21"/>
      <w:r w:rsidRPr="003C673D">
        <w:rPr>
          <w:rFonts w:ascii="Arial Narrow" w:eastAsia="Times New Roman" w:hAnsi="Arial Narrow" w:cs="Arial"/>
          <w:color w:val="000000"/>
          <w:kern w:val="0"/>
          <w:lang w:val="es-ES" w:eastAsia="es-ES"/>
          <w14:ligatures w14:val="none"/>
        </w:rPr>
        <w:t>; (</w:t>
      </w:r>
      <w:proofErr w:type="spellStart"/>
      <w:r w:rsidRPr="003C673D">
        <w:rPr>
          <w:rFonts w:ascii="Arial Narrow" w:eastAsia="Times New Roman" w:hAnsi="Arial Narrow" w:cs="Arial"/>
          <w:color w:val="000000"/>
          <w:kern w:val="0"/>
          <w:lang w:val="es-ES" w:eastAsia="es-ES"/>
          <w14:ligatures w14:val="none"/>
        </w:rPr>
        <w:t>ii</w:t>
      </w:r>
      <w:proofErr w:type="spellEnd"/>
      <w:r w:rsidRPr="003C673D">
        <w:rPr>
          <w:rFonts w:ascii="Arial Narrow" w:eastAsia="Times New Roman" w:hAnsi="Arial Narrow" w:cs="Arial"/>
          <w:color w:val="000000"/>
          <w:kern w:val="0"/>
          <w:lang w:val="es-ES" w:eastAsia="es-ES"/>
          <w14:ligatures w14:val="none"/>
        </w:rPr>
        <w:t xml:space="preserve">) presentar los medios probatorios que acrediten </w:t>
      </w:r>
      <w:r w:rsidR="002F59AB" w:rsidRPr="003C673D">
        <w:rPr>
          <w:rFonts w:ascii="Arial Narrow" w:eastAsia="Times New Roman" w:hAnsi="Arial Narrow" w:cs="Arial"/>
          <w:color w:val="000000"/>
          <w:kern w:val="0"/>
          <w:lang w:val="es-ES" w:eastAsia="es-ES"/>
          <w14:ligatures w14:val="none"/>
        </w:rPr>
        <w:t>que la negativa de otorgamiento de cobertura fue</w:t>
      </w:r>
      <w:r w:rsidR="00D73DCD" w:rsidRPr="003C673D">
        <w:rPr>
          <w:rFonts w:ascii="Arial Narrow" w:eastAsia="Times New Roman" w:hAnsi="Arial Narrow" w:cs="Arial"/>
          <w:color w:val="000000"/>
          <w:kern w:val="0"/>
          <w:lang w:val="es-ES" w:eastAsia="es-ES"/>
          <w14:ligatures w14:val="none"/>
        </w:rPr>
        <w:t xml:space="preserve"> justificada</w:t>
      </w:r>
      <w:r w:rsidRPr="003C673D">
        <w:rPr>
          <w:rFonts w:ascii="Arial Narrow" w:eastAsia="Times New Roman" w:hAnsi="Arial Narrow" w:cs="Arial"/>
          <w:color w:val="000000"/>
          <w:kern w:val="0"/>
          <w:lang w:val="es-ES" w:eastAsia="es-ES"/>
          <w14:ligatures w14:val="none"/>
        </w:rPr>
        <w:t>; y, (</w:t>
      </w:r>
      <w:proofErr w:type="spellStart"/>
      <w:r w:rsidRPr="003C673D">
        <w:rPr>
          <w:rFonts w:ascii="Arial Narrow" w:eastAsia="Times New Roman" w:hAnsi="Arial Narrow" w:cs="Arial"/>
          <w:color w:val="000000"/>
          <w:kern w:val="0"/>
          <w:lang w:val="es-ES" w:eastAsia="es-ES"/>
          <w14:ligatures w14:val="none"/>
        </w:rPr>
        <w:t>iii</w:t>
      </w:r>
      <w:proofErr w:type="spellEnd"/>
      <w:r w:rsidRPr="003C673D">
        <w:rPr>
          <w:rFonts w:ascii="Arial Narrow" w:eastAsia="Times New Roman" w:hAnsi="Arial Narrow" w:cs="Arial"/>
          <w:color w:val="000000"/>
          <w:kern w:val="0"/>
          <w:lang w:val="es-ES" w:eastAsia="es-ES"/>
          <w14:ligatures w14:val="none"/>
        </w:rPr>
        <w:t xml:space="preserve">) presentar todas las comunicaciones cursadas </w:t>
      </w:r>
      <w:r w:rsidR="00A87B9B" w:rsidRPr="003C673D">
        <w:rPr>
          <w:rFonts w:ascii="Arial Narrow" w:eastAsia="Times New Roman" w:hAnsi="Arial Narrow" w:cs="Arial"/>
          <w:color w:val="000000"/>
          <w:kern w:val="0"/>
          <w:lang w:val="es-ES" w:eastAsia="es-ES"/>
          <w14:ligatures w14:val="none"/>
        </w:rPr>
        <w:t xml:space="preserve">con la parte denunciante </w:t>
      </w:r>
      <w:r w:rsidRPr="003C673D">
        <w:rPr>
          <w:rFonts w:ascii="Arial Narrow" w:eastAsia="Times New Roman" w:hAnsi="Arial Narrow" w:cs="Arial"/>
          <w:color w:val="000000"/>
          <w:kern w:val="0"/>
          <w:lang w:val="es-ES" w:eastAsia="es-ES"/>
          <w14:ligatures w14:val="none"/>
        </w:rPr>
        <w:t xml:space="preserve">en virtud </w:t>
      </w:r>
      <w:r w:rsidR="00F01410" w:rsidRPr="003C673D">
        <w:rPr>
          <w:rFonts w:ascii="Arial Narrow" w:eastAsia="Times New Roman" w:hAnsi="Arial Narrow" w:cs="Arial"/>
          <w:color w:val="000000"/>
          <w:kern w:val="0"/>
          <w:lang w:val="es-ES" w:eastAsia="es-ES"/>
          <w14:ligatures w14:val="none"/>
        </w:rPr>
        <w:t xml:space="preserve">de los hechos materia </w:t>
      </w:r>
      <w:r w:rsidRPr="003C673D">
        <w:rPr>
          <w:rFonts w:ascii="Arial Narrow" w:eastAsia="Times New Roman" w:hAnsi="Arial Narrow" w:cs="Arial"/>
          <w:color w:val="000000"/>
          <w:kern w:val="0"/>
          <w:lang w:val="es-ES" w:eastAsia="es-ES"/>
          <w14:ligatures w14:val="none"/>
        </w:rPr>
        <w:t>de denuncia.</w:t>
      </w:r>
      <w:r w:rsidRPr="003C673D">
        <w:rPr>
          <w:rFonts w:ascii="Arial Narrow" w:eastAsia="Times New Roman" w:hAnsi="Arial Narrow" w:cs="Arial"/>
          <w:color w:val="000000"/>
          <w:kern w:val="0"/>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Calibri" w:hAnsi="Arial Narrow" w:cs="Arial Narrow"/>
          <w:color w:val="000000"/>
          <w:kern w:val="0"/>
          <w:lang w:eastAsia="es-PE"/>
          <w14:ligatures w14:val="none"/>
        </w:rPr>
        <w:t>Presunta</w:t>
      </w:r>
      <w:r w:rsidRPr="003C673D">
        <w:rPr>
          <w:rFonts w:ascii="Arial Narrow" w:eastAsia="Times New Roman" w:hAnsi="Arial Narrow" w:cs="Times New Roman"/>
          <w:kern w:val="0"/>
          <w:shd w:val="clear" w:color="auto" w:fill="FFFFFF"/>
          <w:lang w:eastAsia="es-PE"/>
          <w14:ligatures w14:val="none"/>
        </w:rPr>
        <w:t xml:space="preserve"> infracción a los artículos 18 y 19</w:t>
      </w:r>
      <w:r w:rsidRPr="003C673D">
        <w:rPr>
          <w:rFonts w:ascii="Arial Narrow" w:eastAsia="Calibri" w:hAnsi="Arial Narrow" w:cs="Arial Narrow"/>
          <w:kern w:val="0"/>
          <w:lang w:eastAsia="es-PE"/>
          <w14:ligatures w14:val="none"/>
        </w:rPr>
        <w:t xml:space="preserve"> de </w:t>
      </w:r>
      <w:r w:rsidRPr="003C673D">
        <w:rPr>
          <w:rFonts w:ascii="Arial Narrow" w:eastAsia="Times New Roman" w:hAnsi="Arial Narrow" w:cs="Times New Roman"/>
          <w:kern w:val="0"/>
          <w:shd w:val="clear" w:color="auto" w:fill="FFFFFF"/>
          <w:lang w:eastAsia="es-PE"/>
          <w14:ligatures w14:val="none"/>
        </w:rPr>
        <w:t xml:space="preserve">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w14:ligatures w14:val="none"/>
        </w:rPr>
        <w:t>la compañía aseguradora habría negado</w:t>
      </w:r>
      <w:r w:rsidR="00064B9C" w:rsidRPr="003C673D">
        <w:rPr>
          <w:rFonts w:ascii="Arial Narrow" w:eastAsia="Times New Roman" w:hAnsi="Arial Narrow" w:cs="Times New Roman"/>
          <w:kern w:val="0"/>
          <w:shd w:val="clear" w:color="auto" w:fill="FFFFFF"/>
          <w:lang w:eastAsia="es-PE"/>
          <w14:ligatures w14:val="none"/>
        </w:rPr>
        <w:t xml:space="preserve"> de manera injustificada</w:t>
      </w:r>
      <w:r w:rsidR="00FB44B8" w:rsidRPr="003C673D">
        <w:rPr>
          <w:rFonts w:ascii="Arial Narrow" w:eastAsia="Times New Roman" w:hAnsi="Arial Narrow" w:cs="Times New Roman"/>
          <w:kern w:val="0"/>
          <w:shd w:val="clear" w:color="auto" w:fill="FFFFFF"/>
          <w:lang w:eastAsia="es-PE"/>
          <w14:ligatures w14:val="none"/>
        </w:rPr>
        <w:t xml:space="preserve"> </w:t>
      </w:r>
      <w:r w:rsidR="00064B9C" w:rsidRPr="003C673D">
        <w:rPr>
          <w:rFonts w:ascii="Arial Narrow" w:eastAsia="Times New Roman" w:hAnsi="Arial Narrow" w:cs="Times New Roman"/>
          <w:kern w:val="0"/>
          <w:shd w:val="clear" w:color="auto" w:fill="FFFFFF"/>
          <w:lang w:eastAsia="es-PE"/>
          <w14:ligatures w14:val="none"/>
        </w:rPr>
        <w:t>a la</w:t>
      </w:r>
      <w:r w:rsidR="00FB44B8" w:rsidRPr="003C673D">
        <w:rPr>
          <w:rFonts w:ascii="Arial Narrow" w:eastAsia="Times New Roman" w:hAnsi="Arial Narrow" w:cs="Times New Roman"/>
          <w:kern w:val="0"/>
          <w:shd w:val="clear" w:color="auto" w:fill="FFFFFF"/>
          <w:lang w:eastAsia="es-PE"/>
          <w14:ligatures w14:val="none"/>
        </w:rPr>
        <w:t xml:space="preserve"> denunciante la cobertura</w:t>
      </w:r>
      <w:r w:rsidR="003E103D" w:rsidRPr="003C673D">
        <w:rPr>
          <w:rFonts w:ascii="Arial Narrow" w:eastAsia="Times New Roman" w:hAnsi="Arial Narrow" w:cs="Times New Roman"/>
          <w:kern w:val="0"/>
          <w:shd w:val="clear" w:color="auto" w:fill="FFFFFF"/>
          <w:lang w:eastAsia="es-PE"/>
          <w14:ligatures w14:val="none"/>
        </w:rPr>
        <w:t xml:space="preserve"> de</w:t>
      </w:r>
      <w:r w:rsidR="00FB44B8" w:rsidRPr="003C673D">
        <w:rPr>
          <w:rFonts w:ascii="Arial Narrow" w:eastAsia="Times New Roman" w:hAnsi="Arial Narrow" w:cs="Times New Roman"/>
          <w:kern w:val="0"/>
          <w:shd w:val="clear" w:color="auto" w:fill="FFFFFF"/>
          <w:lang w:eastAsia="es-PE"/>
          <w14:ligatures w14:val="none"/>
        </w:rPr>
        <w:t xml:space="preserve"> </w:t>
      </w:r>
      <w:r w:rsidR="003E103D" w:rsidRPr="003C673D">
        <w:rPr>
          <w:rFonts w:ascii="Arial Narrow" w:eastAsia="Times New Roman" w:hAnsi="Arial Narrow" w:cs="Times New Roman"/>
          <w:kern w:val="0"/>
          <w:shd w:val="clear" w:color="auto" w:fill="FFFFFF"/>
          <w:lang w:eastAsia="es-PE"/>
          <w14:ligatures w14:val="none"/>
        </w:rPr>
        <w:t xml:space="preserve">robo de dinero </w:t>
      </w:r>
      <w:r w:rsidR="00D73DCD" w:rsidRPr="003C673D">
        <w:rPr>
          <w:rFonts w:ascii="Arial Narrow" w:eastAsia="Times New Roman" w:hAnsi="Arial Narrow" w:cs="Times New Roman"/>
          <w:kern w:val="0"/>
          <w:shd w:val="clear" w:color="auto" w:fill="FFFFFF"/>
          <w:lang w:eastAsia="es-PE"/>
          <w14:ligatures w14:val="none"/>
        </w:rPr>
        <w:t xml:space="preserve">de la </w:t>
      </w:r>
      <w:r w:rsidR="00D73DCD" w:rsidRPr="003C673D">
        <w:rPr>
          <w:rFonts w:ascii="Arial Narrow" w:eastAsia="Times New Roman" w:hAnsi="Arial Narrow" w:cs="Arial"/>
          <w:color w:val="000000"/>
          <w:kern w:val="0"/>
          <w:lang w:val="es-ES" w:eastAsia="es-ES"/>
          <w14:ligatures w14:val="none"/>
        </w:rPr>
        <w:t>Póliza 3015665234 del Seguro de protección de tarjetas</w:t>
      </w:r>
      <w:r w:rsidR="00FB44B8" w:rsidRPr="003C673D">
        <w:rPr>
          <w:rFonts w:ascii="Arial Narrow" w:eastAsia="Times New Roman" w:hAnsi="Arial Narrow" w:cs="Times New Roman"/>
          <w:kern w:val="0"/>
          <w:shd w:val="clear" w:color="auto" w:fill="FFFFFF"/>
          <w:lang w:eastAsia="es-PE"/>
          <w14:ligatures w14:val="none"/>
        </w:rPr>
        <w:t xml:space="preserve"> por el siniestro del </w:t>
      </w:r>
      <w:r w:rsidR="00064B9C" w:rsidRPr="003C673D">
        <w:rPr>
          <w:rFonts w:ascii="Arial Narrow" w:eastAsia="Times New Roman" w:hAnsi="Arial Narrow" w:cs="Times New Roman"/>
          <w:kern w:val="0"/>
          <w:shd w:val="clear" w:color="auto" w:fill="FFFFFF"/>
          <w:lang w:eastAsia="es-PE"/>
          <w14:ligatures w14:val="none"/>
        </w:rPr>
        <w:t>5 de enero de 2026</w:t>
      </w:r>
      <w:r w:rsidR="00121544" w:rsidRPr="003C673D">
        <w:rPr>
          <w:rFonts w:ascii="Arial Narrow" w:eastAsia="Arial Narrow" w:hAnsi="Arial Narrow" w:cs="Arial Narrow"/>
          <w:kern w:val="0"/>
          <w14:ligatures w14:val="none"/>
        </w:rPr>
        <w:t>.</w:t>
      </w:r>
    </w:p>
    <w:p w14:paraId="39BF39FC" w14:textId="77777777" w:rsidR="00121544" w:rsidRPr="003C673D" w:rsidRDefault="00121544" w:rsidP="003C673D">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3C673D">
        <w:rPr>
          <w:rFonts w:ascii="Arial Narrow" w:eastAsia="Arial Narrow" w:hAnsi="Arial Narrow" w:cs="Arial Narrow"/>
          <w:kern w:val="0"/>
          <w14:ligatures w14:val="none"/>
        </w:rPr>
        <w:t xml:space="preserve">Presunta infracción al artículo 1, numeral 1, literal b) y al artículo 2 de la Ley </w:t>
      </w:r>
      <w:r w:rsidR="003A71B1" w:rsidRPr="003C673D">
        <w:rPr>
          <w:rFonts w:ascii="Arial Narrow" w:eastAsia="Arial Narrow" w:hAnsi="Arial Narrow" w:cs="Arial Narrow"/>
          <w:kern w:val="0"/>
          <w14:ligatures w14:val="none"/>
        </w:rPr>
        <w:t>29571</w:t>
      </w:r>
      <w:r w:rsidRPr="003C673D">
        <w:rPr>
          <w:rFonts w:ascii="Arial Narrow" w:eastAsia="Arial Narrow" w:hAnsi="Arial Narrow" w:cs="Arial Narrow"/>
          <w:kern w:val="0"/>
          <w14:ligatures w14:val="none"/>
        </w:rPr>
        <w:t>, Código de Protección y Defensa del Consumidor</w:t>
      </w:r>
      <w:bookmarkEnd w:id="24"/>
      <w:r w:rsidRPr="003C673D">
        <w:rPr>
          <w:rFonts w:ascii="Arial Narrow" w:eastAsia="Arial Narrow" w:hAnsi="Arial Narrow" w:cs="Arial Narrow"/>
          <w:kern w:val="0"/>
          <w14:ligatures w14:val="none"/>
        </w:rPr>
        <w:t xml:space="preserve">, </w:t>
      </w:r>
      <w:r w:rsidRPr="003C673D">
        <w:rPr>
          <w:rFonts w:ascii="Arial Narrow" w:eastAsia="Times New Roman" w:hAnsi="Arial Narrow" w:cs="Times New Roman"/>
          <w:kern w:val="0"/>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w14:ligatures w14:val="none"/>
        </w:rPr>
        <w:t xml:space="preserve">la </w:t>
      </w:r>
      <w:r w:rsidR="003E103D" w:rsidRPr="003C673D">
        <w:rPr>
          <w:rFonts w:ascii="Arial Narrow" w:eastAsia="Times New Roman" w:hAnsi="Arial Narrow" w:cs="Times New Roman"/>
          <w:kern w:val="0"/>
          <w:shd w:val="clear" w:color="auto" w:fill="FFFFFF"/>
          <w:lang w:eastAsia="es-PE"/>
          <w14:ligatures w14:val="none"/>
        </w:rPr>
        <w:t xml:space="preserve">cobertura de robo de dinero </w:t>
      </w:r>
      <w:r w:rsidR="00064B9C" w:rsidRPr="003C673D">
        <w:rPr>
          <w:rFonts w:ascii="Arial Narrow" w:eastAsia="Times New Roman" w:hAnsi="Arial Narrow" w:cs="Times New Roman"/>
          <w:kern w:val="0"/>
          <w:shd w:val="clear" w:color="auto" w:fill="FFFFFF"/>
          <w:lang w:eastAsia="es-PE"/>
          <w14:ligatures w14:val="none"/>
        </w:rPr>
        <w:t xml:space="preserve">de la </w:t>
      </w:r>
      <w:r w:rsidR="00064B9C" w:rsidRPr="003C673D">
        <w:rPr>
          <w:rFonts w:ascii="Arial Narrow" w:eastAsia="Times New Roman" w:hAnsi="Arial Narrow" w:cs="Arial"/>
          <w:color w:val="000000"/>
          <w:kern w:val="0"/>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rPr>
        <w:t>.</w:t>
      </w:r>
      <w:r w:rsidR="003E103D" w:rsidRPr="003C673D">
        <w:rPr>
          <w:rFonts w:ascii="Arial Narrow" w:eastAsia="Arial Narrow" w:hAnsi="Arial Narrow" w:cs="Arial Narrow"/>
          <w:kern w:val="0"/>
          <w14:ligatures w14:val="none"/>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rPr>
      </w:pPr>
    </w:p>
    <w:p w14:paraId="0A292C9F" w14:textId="51D54F64" w:rsidR="00CA59A2" w:rsidRPr="003C673D" w:rsidRDefault="00CA59A2" w:rsidP="003C673D">
      <w:pPr>
        <w:spacing w:after="0" w:line="240" w:lineRule="auto"/>
        <w:contextualSpacing/>
        <w:jc w:val="both"/>
        <w:rPr>
          <w:rFonts w:ascii="Arial Narrow" w:eastAsia="Calibri" w:hAnsi="Arial Narrow" w:cs="Arial"/>
          <w:kern w:val="0"/>
          <w14:ligatures w14:val="none"/>
        </w:rPr>
      </w:pPr>
      <w:r w:rsidRPr="003C673D">
        <w:rPr>
          <w:rFonts w:ascii="Arial Narrow" w:eastAsia="Arial Narrow" w:hAnsi="Arial Narrow" w:cs="Arial Narrow"/>
          <w:b/>
          <w:color w:val="000000"/>
          <w:kern w:val="0"/>
          <w:lang w:eastAsia="es-PE"/>
          <w14:ligatures w14:val="none"/>
        </w:rPr>
        <w:t>SEGUNDO:</w:t>
      </w:r>
      <w:r w:rsidRPr="003C673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w14:ligatures w14:val="none"/>
        </w:rPr>
        <w:t xml:space="preserve">del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w:t>
      </w:r>
    </w:p>
    <w:p w14:paraId="68A17E97"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TERCERO: </w:t>
      </w:r>
      <w:r w:rsidRPr="003C673D">
        <w:rPr>
          <w:rFonts w:ascii="Arial Narrow" w:eastAsia="Arial Narrow" w:hAnsi="Arial Narrow" w:cs="Arial Narrow"/>
          <w:color w:val="000000"/>
          <w:kern w:val="0"/>
          <w:lang w:eastAsia="es-PE"/>
          <w14:ligatures w14:val="none"/>
        </w:rPr>
        <w:t xml:space="preserve">requerir a </w:t>
      </w:r>
      <w:r w:rsidR="001F47B0" w:rsidRPr="003C673D">
        <w:rPr>
          <w:rFonts w:ascii="Arial Narrow" w:eastAsia="Arial Narrow" w:hAnsi="Arial Narrow" w:cs="Arial Narrow"/>
          <w:color w:val="000000"/>
          <w:kern w:val="0"/>
          <w:lang w:eastAsia="es-PE"/>
          <w14:ligatures w14:val="none"/>
        </w:rPr>
        <w:t xml:space="preserve">Pacífico Compañía de Seguros y Reaseguros S.A. </w:t>
      </w:r>
      <w:r w:rsidRPr="003C673D">
        <w:rPr>
          <w:rFonts w:ascii="Arial Narrow" w:eastAsia="Arial Narrow" w:hAnsi="Arial Narrow" w:cs="Arial Narrow"/>
          <w:color w:val="000000"/>
          <w:kern w:val="0"/>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w14:ligatures w14:val="none"/>
        </w:rPr>
        <w:t>Para ello podrá señalar domicilio físico o una dirección electrónica a la que pueda remitirse las notificaciones</w:t>
      </w:r>
      <w:r w:rsidRPr="003C673D">
        <w:rPr>
          <w:rFonts w:ascii="Arial Narrow" w:eastAsia="Arial" w:hAnsi="Arial Narrow" w:cs="Arial"/>
          <w:kern w:val="0"/>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Calibri" w:hAnsi="Arial Narrow" w:cs="Arial"/>
          <w:kern w:val="0"/>
          <w14:ligatures w14:val="none"/>
        </w:rPr>
        <w:t xml:space="preserve">en caso califique como </w:t>
      </w:r>
      <w:proofErr w:type="gramStart"/>
      <w:r w:rsidRPr="003C673D">
        <w:rPr>
          <w:rFonts w:ascii="Arial Narrow" w:eastAsia="Calibri" w:hAnsi="Arial Narrow" w:cs="Arial"/>
          <w:kern w:val="0"/>
          <w14:ligatures w14:val="none"/>
        </w:rPr>
        <w:t>micro empresa</w:t>
      </w:r>
      <w:proofErr w:type="gramEnd"/>
      <w:r w:rsidRPr="003C673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Calibri" w:hAnsi="Arial Narrow" w:cs="Arial"/>
          <w:kern w:val="0"/>
          <w:vertAlign w:val="superscript"/>
          <w14:ligatures w14:val="none"/>
        </w:rPr>
        <w:footnoteReference w:id="7"/>
      </w:r>
      <w:r w:rsidRPr="003C673D">
        <w:rPr>
          <w:rFonts w:ascii="Arial Narrow" w:eastAsia="Calibri" w:hAnsi="Arial Narrow" w:cs="Arial"/>
          <w:kern w:val="0"/>
          <w14:ligatures w14:val="none"/>
        </w:rPr>
        <w:t xml:space="preserve">. Ello, a fin de que la Comisión pueda meritar dicha documentación, conforme lo establece el artículo 110 del </w:t>
      </w:r>
      <w:r w:rsidRPr="003C673D">
        <w:rPr>
          <w:rFonts w:ascii="Arial Narrow" w:eastAsia="Calibri" w:hAnsi="Arial Narrow" w:cs="Arial"/>
          <w:spacing w:val="-2"/>
          <w:kern w:val="0"/>
          <w14:ligatures w14:val="none"/>
        </w:rPr>
        <w:t>Código</w:t>
      </w:r>
      <w:r w:rsidRPr="003C673D">
        <w:rPr>
          <w:rStyle w:val="Refdenotaalpie"/>
          <w:rFonts w:ascii="Arial Narrow" w:eastAsia="Calibri" w:hAnsi="Arial Narrow" w:cs="Arial"/>
          <w:spacing w:val="-2"/>
          <w:kern w:val="0"/>
          <w:vertAlign w:val="superscript"/>
          <w14:ligatures w14:val="none"/>
        </w:rPr>
        <w:footnoteReference w:id="8"/>
      </w:r>
      <w:r w:rsidRPr="003C673D">
        <w:rPr>
          <w:rFonts w:ascii="Arial Narrow" w:eastAsia="Calibri" w:hAnsi="Arial Narrow" w:cs="Arial"/>
          <w:spacing w:val="-2"/>
          <w:kern w:val="0"/>
          <w14:ligatures w14:val="none"/>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808A58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CUARTO: </w:t>
      </w:r>
      <w:r w:rsidRPr="003C673D">
        <w:rPr>
          <w:rFonts w:ascii="Arial Narrow" w:eastAsia="Arial Narrow" w:hAnsi="Arial Narrow" w:cs="Arial Narrow"/>
          <w:color w:val="000000"/>
          <w:kern w:val="0"/>
          <w:lang w:eastAsia="es-PE"/>
          <w14:ligatures w14:val="none"/>
        </w:rPr>
        <w:t xml:space="preserve">correr traslado de la denuncia interpuesta </w:t>
      </w:r>
      <w:r w:rsidRPr="003C673D">
        <w:rPr>
          <w:rFonts w:ascii="Arial Narrow" w:eastAsia="Times New Roman" w:hAnsi="Arial Narrow" w:cs="Arial"/>
          <w:color w:val="000000"/>
          <w:kern w:val="0"/>
          <w:lang w:val="es-ES" w:eastAsia="es-ES"/>
          <w14:ligatures w14:val="none"/>
        </w:rPr>
        <w:t xml:space="preserve">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 xml:space="preserve">, </w:t>
      </w:r>
      <w:r w:rsidRPr="003C673D">
        <w:rPr>
          <w:rFonts w:ascii="Arial Narrow" w:eastAsia="Arial Narrow" w:hAnsi="Arial Narrow" w:cs="Arial Narrow"/>
          <w:color w:val="000000"/>
          <w:kern w:val="0"/>
          <w:lang w:eastAsia="es-PE"/>
          <w14:ligatures w14:val="none"/>
        </w:rPr>
        <w:t>a</w:t>
      </w:r>
      <w:r w:rsidRPr="003C673D">
        <w:rPr>
          <w:rFonts w:ascii="Arial Narrow" w:eastAsia="Times New Roman" w:hAnsi="Arial Narrow" w:cs="Times New Roman"/>
          <w:color w:val="000000"/>
          <w:kern w:val="0"/>
          <w:shd w:val="clear" w:color="auto" w:fill="FFFFFF"/>
          <w:lang w:eastAsia="es-PE"/>
          <w14:ligatures w14:val="none"/>
        </w:rPr>
        <w:t xml:space="preserve">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r w:rsidRPr="003C673D">
        <w:rPr>
          <w:rFonts w:ascii="Arial Narrow" w:eastAsia="Arial Narrow" w:hAnsi="Arial Narrow" w:cs="Arial Narrow"/>
          <w:b/>
          <w:color w:val="000000"/>
          <w:kern w:val="0"/>
          <w:lang w:eastAsia="es-PE"/>
          <w14:ligatures w14:val="none"/>
        </w:rPr>
        <w:t xml:space="preserve">QUINTO: </w:t>
      </w:r>
      <w:bookmarkStart w:id="25" w:name="_Hlk188286813"/>
      <w:r w:rsidRPr="003C673D">
        <w:rPr>
          <w:rFonts w:ascii="Arial Narrow" w:eastAsia="Times New Roman" w:hAnsi="Arial Narrow" w:cs="Arial"/>
          <w:color w:val="000000"/>
          <w:kern w:val="0"/>
          <w:lang w:eastAsia="es-ES"/>
          <w14:ligatures w14:val="none"/>
        </w:rPr>
        <w:t xml:space="preserve">requerir </w:t>
      </w:r>
      <w:r w:rsidRPr="003C673D">
        <w:rPr>
          <w:rFonts w:ascii="Arial Narrow" w:eastAsia="Times New Roman" w:hAnsi="Arial Narrow" w:cs="Arial"/>
          <w:color w:val="000000"/>
          <w:kern w:val="0"/>
          <w:lang w:val="es-ES" w:eastAsia="es-ES"/>
          <w14:ligatures w14:val="none"/>
        </w:rPr>
        <w:t xml:space="preserve">que, en un </w:t>
      </w:r>
      <w:r w:rsidRPr="003C673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w14:ligatures w14: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w14:ligatures w14:val="none"/>
        </w:rPr>
        <w:t>el proveedor denunciado</w:t>
      </w:r>
      <w:r w:rsidRPr="003C673D">
        <w:rPr>
          <w:rFonts w:ascii="Arial Narrow" w:eastAsia="Times New Roman" w:hAnsi="Arial Narrow" w:cs="Arial"/>
          <w:color w:val="000000"/>
          <w:kern w:val="0"/>
          <w:lang w:eastAsia="es-ES"/>
          <w14:ligatures w14:val="none"/>
        </w:rPr>
        <w:t xml:space="preserve"> </w:t>
      </w:r>
      <w:bookmarkEnd w:id="26"/>
      <w:r w:rsidRPr="003C673D">
        <w:rPr>
          <w:rFonts w:ascii="Arial Narrow" w:eastAsia="Times New Roman" w:hAnsi="Arial Narrow" w:cs="Arial"/>
          <w:color w:val="000000"/>
          <w:kern w:val="0"/>
          <w:lang w:val="es-ES" w:eastAsia="es-ES"/>
          <w14:ligatures w14:val="none"/>
        </w:rPr>
        <w:t xml:space="preserve">cumpla con: </w:t>
      </w:r>
      <w:r w:rsidR="003E103D" w:rsidRPr="003C673D">
        <w:rPr>
          <w:rFonts w:ascii="Arial Narrow" w:eastAsia="Times New Roman" w:hAnsi="Arial Narrow" w:cs="Arial"/>
          <w:color w:val="000000"/>
          <w:kern w:val="0"/>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w14:ligatures w14:val="none"/>
        </w:rPr>
        <w:t>ii</w:t>
      </w:r>
      <w:proofErr w:type="spellEnd"/>
      <w:r w:rsidR="003E103D" w:rsidRPr="003C673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w14:ligatures w14:val="none"/>
        </w:rPr>
        <w:t>iii</w:t>
      </w:r>
      <w:proofErr w:type="spellEnd"/>
      <w:r w:rsidR="003E103D" w:rsidRPr="003C67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SEXTO:</w:t>
      </w:r>
      <w:r w:rsidRPr="003C673D">
        <w:rPr>
          <w:rFonts w:ascii="Arial Narrow" w:eastAsia="Arial Narrow" w:hAnsi="Arial Narrow" w:cs="Arial Narrow"/>
          <w:color w:val="000000"/>
          <w:kern w:val="0"/>
          <w:lang w:eastAsia="es-PE"/>
          <w14:ligatures w14:val="none"/>
        </w:rPr>
        <w:t xml:space="preserve"> </w:t>
      </w:r>
      <w:bookmarkStart w:id="27" w:name="_Hlk188286915"/>
      <w:r w:rsidRPr="003C673D">
        <w:rPr>
          <w:rFonts w:ascii="Arial Narrow" w:eastAsia="Arial Narrow" w:hAnsi="Arial Narrow" w:cs="Arial Narrow"/>
          <w:color w:val="000000"/>
          <w:kern w:val="0"/>
          <w:lang w:eastAsia="es-PE"/>
          <w14:ligatures w14: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Arial Narrow" w:hAnsi="Arial Narrow" w:cs="Arial Narrow"/>
          <w:color w:val="000000"/>
          <w:kern w:val="0"/>
          <w:lang w:eastAsia="es-PE"/>
          <w14:ligatures w14:val="none"/>
        </w:rPr>
        <w:t>, Código de Protección y Defensa del Consumidor</w:t>
      </w:r>
      <w:r w:rsidRPr="003C673D">
        <w:rPr>
          <w:rStyle w:val="Refdenotaalpie"/>
          <w:rFonts w:ascii="Arial Narrow" w:eastAsia="Arial Narrow" w:hAnsi="Arial Narrow" w:cs="Times New Roman"/>
          <w:color w:val="000000"/>
          <w:kern w:val="0"/>
          <w:vertAlign w:val="superscript"/>
          <w:lang w:eastAsia="es-PE"/>
          <w14:ligatures w14:val="none"/>
        </w:rPr>
        <w:footnoteReference w:id="9"/>
      </w:r>
      <w:r w:rsidRPr="003C673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Times New Roman"/>
          <w:color w:val="000000"/>
          <w:kern w:val="0"/>
          <w:vertAlign w:val="superscript"/>
          <w:lang w:eastAsia="es-PE"/>
          <w14:ligatures w14:val="none"/>
        </w:rPr>
        <w:footnoteReference w:id="10"/>
      </w:r>
      <w:r w:rsidRPr="003C673D">
        <w:rPr>
          <w:rFonts w:ascii="Arial Narrow" w:eastAsia="Arial Narrow" w:hAnsi="Arial Narrow" w:cs="Arial Narrow"/>
          <w:color w:val="000000"/>
          <w:kern w:val="0"/>
          <w:lang w:eastAsia="es-PE"/>
          <w14:ligatures w14:val="none"/>
        </w:rPr>
        <w:t xml:space="preserve">. </w:t>
      </w:r>
      <w:bookmarkEnd w:id="27"/>
      <w:r w:rsidRPr="003C67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Times New Roman"/>
          <w:color w:val="000000"/>
          <w:kern w:val="0"/>
          <w:vertAlign w:val="superscript"/>
          <w:lang w:eastAsia="es-PE"/>
          <w14:ligatures w14:val="none"/>
        </w:rPr>
        <w:footnoteReference w:id="11"/>
      </w:r>
      <w:r w:rsidRPr="003C673D">
        <w:rPr>
          <w:rFonts w:ascii="Arial Narrow" w:eastAsia="Arial Narrow" w:hAnsi="Arial Narrow" w:cs="Arial Narrow"/>
          <w:color w:val="000000"/>
          <w:kern w:val="0"/>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SÉTIMO:</w:t>
      </w:r>
      <w:r w:rsidRPr="003C67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r w:rsidRPr="003C673D">
        <w:rPr>
          <w:rFonts w:ascii="Arial Narrow" w:eastAsia="Calibri" w:hAnsi="Arial Narrow" w:cs="Arial"/>
          <w:b/>
          <w:bCs/>
          <w:kern w:val="0"/>
          <w14:ligatures w14:val="none"/>
        </w:rPr>
        <w:t>OCTAVO</w:t>
      </w:r>
      <w:r w:rsidRPr="003C673D">
        <w:rPr>
          <w:rFonts w:ascii="Arial Narrow" w:eastAsia="Calibri" w:hAnsi="Arial Narrow" w:cs="Arial"/>
          <w:b/>
          <w:kern w:val="0"/>
          <w14:ligatures w14:val="none"/>
        </w:rPr>
        <w:t>:</w:t>
      </w:r>
      <w:r w:rsidRPr="003C673D">
        <w:rPr>
          <w:rFonts w:ascii="Arial Narrow" w:eastAsia="Calibri" w:hAnsi="Arial Narrow" w:cs="Arial"/>
          <w:kern w:val="0"/>
          <w14:ligatures w14:val="none"/>
        </w:rPr>
        <w:t xml:space="preserve"> comunicar a las partes que, </w:t>
      </w:r>
      <w:proofErr w:type="gramStart"/>
      <w:r w:rsidRPr="003C673D">
        <w:rPr>
          <w:rFonts w:ascii="Arial Narrow" w:eastAsia="Calibri" w:hAnsi="Arial Narrow" w:cs="Arial"/>
          <w:kern w:val="0"/>
          <w14:ligatures w14:val="none"/>
        </w:rPr>
        <w:t>de acuerdo a</w:t>
      </w:r>
      <w:proofErr w:type="gramEnd"/>
      <w:r w:rsidRPr="003C673D">
        <w:rPr>
          <w:rFonts w:ascii="Arial Narrow" w:eastAsia="Calibri" w:hAnsi="Arial Narrow" w:cs="Arial"/>
          <w:kern w:val="0"/>
          <w14:ligatures w14:val="none"/>
        </w:rPr>
        <w:t xml:space="preserve"> lo señalado por el artículo 29 del Decreto </w:t>
      </w:r>
      <w:proofErr w:type="gramStart"/>
      <w:r w:rsidRPr="003C673D">
        <w:rPr>
          <w:rFonts w:ascii="Arial Narrow" w:eastAsia="Calibri" w:hAnsi="Arial Narrow" w:cs="Arial"/>
          <w:kern w:val="0"/>
          <w14:ligatures w14:val="none"/>
        </w:rPr>
        <w:t>Legislativo 807</w:t>
      </w:r>
      <w:proofErr w:type="gramEnd"/>
      <w:r w:rsidRPr="003C673D">
        <w:rPr>
          <w:rStyle w:val="Refdenotaalpie"/>
          <w:rFonts w:ascii="Arial Narrow" w:eastAsia="Calibri" w:hAnsi="Arial Narrow" w:cs="Arial"/>
          <w:kern w:val="0"/>
          <w:vertAlign w:val="superscript"/>
          <w14:ligatures w14:val="none"/>
        </w:rPr>
        <w:footnoteReference w:id="12"/>
      </w:r>
      <w:r w:rsidRPr="003C673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w14:ligatures w14:val="none"/>
        </w:rPr>
        <w:t>expresamente su facultad para asistir y conciliar en su representación</w:t>
      </w:r>
      <w:r w:rsidRPr="003C673D">
        <w:rPr>
          <w:rFonts w:ascii="Arial Narrow" w:eastAsia="Calibri" w:hAnsi="Arial Narrow" w:cs="Arial"/>
          <w:bCs/>
          <w:kern w:val="0"/>
          <w14:ligatures w14:val="none"/>
        </w:rPr>
        <w:t>.</w:t>
      </w:r>
      <w:r w:rsidRPr="003C673D">
        <w:rPr>
          <w:rFonts w:ascii="Arial Narrow" w:eastAsia="Calibri" w:hAnsi="Arial Narrow" w:cs="Arial"/>
          <w:b/>
          <w:bCs/>
          <w:kern w:val="0"/>
          <w14:ligatures w14:val="none"/>
        </w:rPr>
        <w:t xml:space="preserve"> </w:t>
      </w:r>
      <w:r w:rsidRPr="003C673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C673D">
        <w:rPr>
          <w:rFonts w:ascii="Arial Narrow" w:eastAsia="Times New Roman" w:hAnsi="Arial Narrow" w:cs="Times New Roman"/>
          <w:b/>
          <w:color w:val="000000"/>
          <w:kern w:val="0"/>
          <w:lang w:eastAsia="es-PE"/>
          <w14:ligatures w14:val="none"/>
        </w:rPr>
        <w:t>NOVENO:</w:t>
      </w:r>
      <w:r w:rsidRPr="003C673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w14:ligatures w14:val="none"/>
        </w:rPr>
        <w:t/>
      </w:r>
      <w:r w:rsidRPr="003C673D">
        <w:rPr>
          <w:rFonts w:ascii="Arial Narrow" w:hAnsi="Arial Narrow" w:cs="Arial"/>
          <w:bCs/>
          <w:spacing w:val="-3"/>
          <w:kern w:val="0"/>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005B4857" w:rsidRPr="003C673D">
        <w:rPr>
          <w:rFonts w:ascii="Arial Narrow" w:hAnsi="Arial Narrow"/>
          <w:color w:val="000000"/>
        </w:rPr>
        <w:t/>
      </w:r>
      <w:r w:rsidR="005B4857" w:rsidRPr="003C673D">
        <w:rPr>
          <w:rStyle w:val="Refdenotaalpie"/>
          <w:rFonts w:ascii="Arial Narrow" w:hAnsi="Arial Narrow"/>
          <w:vertAlign w:val="superscript"/>
        </w:rPr>
        <w:footnoteReference w:id="13"/>
      </w:r>
      <w:r w:rsidR="005B4857" w:rsidRPr="003C673D">
        <w:rPr>
          <w:rFonts w:ascii="Arial Narrow" w:hAnsi="Arial Narrow" w:cs="Arial"/>
        </w:rPr>
        <w:t/>
      </w:r>
    </w:p>
    <w:p w14:paraId="61F34625" w14:textId="77777777" w:rsidR="005B4857" w:rsidRPr="003C673D" w:rsidRDefault="005B4857" w:rsidP="003C673D">
      <w:pPr>
        <w:suppressAutoHyphens/>
        <w:spacing w:after="0" w:line="240" w:lineRule="auto"/>
        <w:contextualSpacing/>
        <w:jc w:val="both"/>
        <w:rPr>
          <w:rFonts w:ascii="Arial Narrow" w:hAnsi="Arial Narrow" w:cs="Arial"/>
        </w:rPr>
      </w:pPr>
    </w:p>
    <w:p w14:paraId="083D8417" w14: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w14:paraId="4423ADE9" w14:textId="77777777" w:rsidR="00CA59A2" w:rsidRPr="003C673D" w:rsidRDefault="00CA59A2" w:rsidP="003C673D">
      <w:pPr>
        <w:spacing w:after="0" w:line="240" w:lineRule="auto"/>
        <w:contextualSpacing/>
        <w:rPr>
          <w:rFonts w:ascii="Arial Narrow" w:hAnsi="Arial Narrow"/>
        </w:rPr>
      </w:pPr>
    </w:p>
    <w:p w14:paraId="74AAB5F4" w14: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vertAlign w:val="superscript"/>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