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0510F" w:rsidRPr="0010510F">
        <w:rPr>
          <w:rFonts w:ascii="Arial Narrow" w:eastAsia="Times New Roman" w:hAnsi="Arial Narrow" w:cs="Times New Roman"/>
          <w:b/>
          <w:bCs/>
          <w:color w:val="000000"/>
          <w:kern w:val="0"/>
          <w:shd w:val="clear" w:color="auto" w:fill="FFFFFF"/>
          <w:lang w:eastAsia="es-PE"/>
          <w14:ligatures w14:val="none"/>
        </w:rPr>
        <w:t>2498-2025</w:t>
      </w:r>
      <w:r w:rsidRPr="0010510F">
        <w:rPr>
          <w:rFonts w:ascii="Arial Narrow" w:eastAsia="Times New Roman" w:hAnsi="Arial Narrow" w:cs="Times New Roman"/>
          <w:b/>
          <w:bCs/>
          <w:color w:val="000000"/>
          <w:kern w:val="0"/>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 xml:space="preserve">DENUNCIANTE:[DENUNCIANTE] (SEÑOR [APELLIDO])</w:t>
      </w:r>
      <w:r w:rsidRPr="0010510F">
        <w:rPr>
          <w:rFonts w:ascii="Arial Narrow" w:eastAsia="Arial Narrow" w:hAnsi="Arial Narrow" w:cs="Arial Narrow"/>
          <w:b/>
          <w:color w:val="000000"/>
          <w:kern w:val="0"/>
          <w:lang w:eastAsia="es-PE"/>
          <w14:ligatures w14:val="none"/>
        </w:rPr>
        <w:tab/>
        <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
      </w:r>
      <w:r w:rsidRPr="0010510F">
        <w:rPr>
          <w:rFonts w:ascii="Arial Narrow" w:eastAsia="Arial Narrow" w:hAnsi="Arial Narrow" w:cs="Arial Narrow"/>
          <w:b/>
          <w:color w:val="000000"/>
          <w:kern w:val="0"/>
          <w:lang w:eastAsia="es-PE"/>
          <w14:ligatures w14:val="none"/>
        </w:rPr>
        <w:t xml:space="preserve"/>
      </w:r>
      <w:r w:rsidR="0010510F" w:rsidRPr="0010510F">
        <w:rPr>
          <w:rFonts w:ascii="Arial Narrow" w:eastAsia="Arial Narrow" w:hAnsi="Arial Narrow" w:cs="Arial Narrow"/>
          <w:b/>
          <w:color w:val="000000"/>
          <w:kern w:val="0"/>
          <w:lang w:eastAsia="es-PE"/>
          <w14:ligatures w14:val="none"/>
        </w:rPr>
        <w:t/>
      </w:r>
      <w:r w:rsidRPr="0010510F">
        <w:rPr>
          <w:rFonts w:ascii="Arial Narrow" w:eastAsia="Arial Narrow" w:hAnsi="Arial Narrow" w:cs="Arial Narrow"/>
          <w:b/>
          <w:color w:val="000000"/>
          <w:kern w:val="0"/>
          <w:lang w:eastAsia="es-PE"/>
          <w14:ligatures w14:val="none"/>
        </w:rPr>
        <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DENUNCIADOS</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RÍMAC SEGUROS Y REASEGUROS </w:t>
      </w:r>
      <w:r w:rsidRPr="0010510F">
        <w:rPr>
          <w:rFonts w:ascii="Arial Narrow" w:eastAsia="Arial Narrow" w:hAnsi="Arial Narrow" w:cs="Arial Narrow"/>
          <w:b/>
          <w:color w:val="000000"/>
          <w:kern w:val="0"/>
          <w:lang w:eastAsia="es-PE"/>
          <w14:ligatures w14:val="none"/>
        </w:rPr>
        <w:t>S.A. (</w:t>
      </w:r>
      <w:r w:rsidR="0010510F" w:rsidRPr="0010510F">
        <w:rPr>
          <w:rFonts w:ascii="Arial Narrow" w:eastAsia="Arial Narrow" w:hAnsi="Arial Narrow" w:cs="Arial Narrow"/>
          <w:b/>
          <w:color w:val="000000"/>
          <w:kern w:val="0"/>
          <w:lang w:eastAsia="es-PE"/>
          <w14:ligatures w14:val="none"/>
        </w:rPr>
        <w:t>RÍMAC</w:t>
      </w:r>
      <w:r w:rsidRPr="0010510F">
        <w:rPr>
          <w:rFonts w:ascii="Arial Narrow" w:eastAsia="Arial Narrow" w:hAnsi="Arial Narrow" w:cs="Arial Narrow"/>
          <w:b/>
          <w:color w:val="000000"/>
          <w:kern w:val="0"/>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ab/>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BONA FIDE &amp; ASOCIADOS CORREDORES DE SEGUROS S.A.C. </w:t>
      </w:r>
      <w:r w:rsidRPr="0010510F">
        <w:rPr>
          <w:rFonts w:ascii="Arial Narrow" w:eastAsia="Arial Narrow" w:hAnsi="Arial Narrow" w:cs="Arial Narrow"/>
          <w:b/>
          <w:color w:val="000000"/>
          <w:kern w:val="0"/>
          <w:lang w:eastAsia="es-PE"/>
          <w14:ligatures w14:val="none"/>
        </w:rPr>
        <w:t>(</w:t>
      </w:r>
      <w:r w:rsidR="0010510F" w:rsidRPr="0010510F">
        <w:rPr>
          <w:rFonts w:ascii="Arial Narrow" w:eastAsia="Arial Narrow" w:hAnsi="Arial Narrow" w:cs="Arial Narrow"/>
          <w:b/>
          <w:color w:val="000000"/>
          <w:kern w:val="0"/>
          <w:lang w:eastAsia="es-PE"/>
          <w14:ligatures w14:val="none"/>
        </w:rPr>
        <w:t>BONA FIDE</w:t>
      </w:r>
      <w:r w:rsidRPr="0010510F">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MATERIAS</w:t>
      </w:r>
      <w:r w:rsidRPr="0010510F">
        <w:rPr>
          <w:rFonts w:ascii="Arial Narrow" w:eastAsia="Arial Narrow" w:hAnsi="Arial Narrow" w:cs="Arial Narrow"/>
          <w:b/>
          <w:color w:val="000000"/>
          <w:kern w:val="0"/>
          <w:lang w:eastAsia="es-PE"/>
          <w14:ligatures w14:val="none"/>
        </w:rPr>
        <w:tab/>
        <w:t xml:space="preserve">: </w:t>
      </w:r>
      <w:r w:rsidRPr="0010510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A1700B">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0676E">
        <w:rPr>
          <w:rFonts w:ascii="Arial Narrow" w:eastAsia="Times New Roman" w:hAnsi="Arial Narrow" w:cs="Times New Roman"/>
          <w:color w:val="000000"/>
          <w:kern w:val="0"/>
          <w:shd w:val="clear" w:color="auto" w:fill="FFFFFF"/>
          <w:lang w:eastAsia="es-PE"/>
          <w14:ligatures w14:val="none"/>
        </w:rPr>
        <w:t xml:space="preserve">, </w:t>
      </w:r>
      <w:r w:rsidR="00251ACE">
        <w:rPr>
          <w:rFonts w:ascii="Arial Narrow" w:eastAsia="Times New Roman" w:hAnsi="Arial Narrow" w:cs="Times New Roman"/>
          <w:color w:val="000000"/>
          <w:kern w:val="0"/>
          <w:shd w:val="clear" w:color="auto" w:fill="FFFFFF"/>
          <w:lang w:eastAsia="es-PE"/>
          <w14:ligatures w14:val="none"/>
        </w:rPr>
        <w:t>7</w:t>
      </w:r>
      <w:r w:rsidRPr="0010676E">
        <w:rPr>
          <w:rFonts w:ascii="Arial Narrow" w:eastAsia="Times New Roman" w:hAnsi="Arial Narrow" w:cs="Times New Roman"/>
          <w:color w:val="000000"/>
          <w:kern w:val="0"/>
          <w:shd w:val="clear" w:color="auto" w:fill="FFFFFF"/>
          <w:lang w:eastAsia="es-PE"/>
          <w14:ligatures w14:val="none"/>
        </w:rPr>
        <w:t xml:space="preserve"> de </w:t>
      </w:r>
      <w:r w:rsidR="0010676E" w:rsidRPr="0010676E">
        <w:rPr>
          <w:rFonts w:ascii="Arial Narrow" w:eastAsia="Times New Roman" w:hAnsi="Arial Narrow" w:cs="Times New Roman"/>
          <w:color w:val="000000"/>
          <w:kern w:val="0"/>
          <w:shd w:val="clear" w:color="auto" w:fill="FFFFFF"/>
          <w:lang w:eastAsia="es-PE"/>
          <w14:ligatures w14:val="none"/>
        </w:rPr>
        <w:t xml:space="preserve">noviembre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510F">
        <w:rPr>
          <w:rFonts w:ascii="Arial Narrow" w:eastAsia="Times New Roman" w:hAnsi="Arial Narrow" w:cs="Arial"/>
          <w:color w:val="000000"/>
          <w:kern w:val="0"/>
          <w:lang w:val="es-ES" w:eastAsia="es-ES"/>
          <w14:ligatures w14:val="none"/>
        </w:rPr>
        <w:t xml:space="preserve">Mediante la denuncia del 6 de octubre del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A83ABA" w:rsidRPr="0010510F">
        <w:rPr>
          <w:rFonts w:ascii="Arial Narrow" w:eastAsia="Times New Roman" w:hAnsi="Arial Narrow" w:cs="Arial"/>
          <w:color w:val="000000"/>
          <w:kern w:val="0"/>
          <w:lang w:val="es-ES" w:eastAsia="es-ES"/>
          <w14:ligatures w14:val="none"/>
        </w:rPr>
        <w:t/>
      </w:r>
      <w:r w:rsidRPr="0010510F">
        <w:rPr>
          <w:rFonts w:ascii="Arial Narrow" w:eastAsia="Calibri" w:hAnsi="Arial Narrow" w:cs="Arial"/>
          <w:kern w:val="0"/>
          <w14:ligatures w14:val="none"/>
        </w:rPr>
        <w:t xml:space="preserve"/>
      </w:r>
      <w:r w:rsidR="0010510F" w:rsidRPr="0010510F">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13038987"/>
      <w:r w:rsidR="0010510F" w:rsidRPr="0010510F">
        <w:rPr>
          <w:rFonts w:ascii="Arial Narrow" w:eastAsia="Times New Roman" w:hAnsi="Arial Narrow" w:cs="Arial"/>
          <w:color w:val="000000"/>
          <w:kern w:val="0"/>
          <w:lang w:val="es-ES" w:eastAsia="es-ES"/>
          <w14:ligatures w14:val="none"/>
        </w:rPr>
        <w:t xml:space="preserve"/>
      </w:r>
      <w:bookmarkEnd w:id="1"/>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color w:val="000000"/>
          <w:kern w:val="0"/>
          <w:lang w:val="es-ES" w:eastAsia="es-ES"/>
          <w14:ligatures w14:val="none"/>
        </w:rPr>
        <w:t/>
      </w:r>
      <w:r w:rsidRPr="008B2B0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B2B0E">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bCs/>
          <w:color w:val="000000"/>
          <w:kern w:val="0"/>
          <w:lang w:val="es-ES" w:eastAsia="es-ES"/>
          <w14:ligatures w14:val="none"/>
        </w:rPr>
        <w:t/>
      </w:r>
    </w:p>
    <w:p w14:paraId="64AF7FDB" w14: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2B0E">
        <w:rPr>
          <w:rFonts w:ascii="Arial Narrow" w:eastAsia="Times New Roman" w:hAnsi="Arial Narrow" w:cs="Arial"/>
          <w:color w:val="000000"/>
          <w:kern w:val="0"/>
          <w:lang w:eastAsia="es-ES"/>
          <w14:ligatures w14:val="none"/>
        </w:rPr>
        <w:t>A</w:t>
      </w:r>
      <w:r w:rsidR="0009225C" w:rsidRPr="008B2B0E">
        <w:rPr>
          <w:rFonts w:ascii="Arial Narrow" w:eastAsia="Times New Roman" w:hAnsi="Arial Narrow" w:cs="Arial"/>
          <w:color w:val="000000"/>
          <w:kern w:val="0"/>
          <w:lang w:eastAsia="es-ES"/>
          <w14:ligatures w14:val="none"/>
        </w:rPr>
        <w:t xml:space="preserve">dquirió en una concesionaria </w:t>
      </w:r>
      <w:r w:rsidR="00103EAC"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vehículo </w:t>
      </w:r>
      <w:r w:rsidRPr="008B2B0E">
        <w:rPr>
          <w:rFonts w:ascii="Arial Narrow" w:eastAsia="Times New Roman" w:hAnsi="Arial Narrow" w:cs="Arial"/>
          <w:color w:val="000000"/>
          <w:kern w:val="0"/>
          <w:lang w:eastAsia="es-ES"/>
          <w14:ligatures w14:val="none"/>
        </w:rPr>
        <w:t xml:space="preserve">nuevo </w:t>
      </w:r>
      <w:r w:rsidR="0009225C" w:rsidRPr="008B2B0E">
        <w:rPr>
          <w:rFonts w:ascii="Arial Narrow" w:eastAsia="Times New Roman" w:hAnsi="Arial Narrow" w:cs="Arial"/>
          <w:color w:val="000000"/>
          <w:kern w:val="0"/>
          <w:lang w:eastAsia="es-ES"/>
          <w14:ligatures w14:val="none"/>
        </w:rPr>
        <w:t>con Placa de Rodaje ERL-729.</w:t>
      </w:r>
      <w:r w:rsidR="00D44194" w:rsidRPr="008B2B0E">
        <w:rPr>
          <w:rFonts w:ascii="Arial Narrow" w:eastAsia="Times New Roman" w:hAnsi="Arial Narrow" w:cs="Arial"/>
          <w:color w:val="000000"/>
          <w:kern w:val="0"/>
          <w:lang w:eastAsia="es-ES"/>
          <w14:ligatures w14:val="none"/>
        </w:rPr>
        <w:t xml:space="preserve"> </w:t>
      </w:r>
      <w:r w:rsidR="00604115" w:rsidRPr="008B2B0E">
        <w:rPr>
          <w:rFonts w:ascii="Arial Narrow" w:eastAsia="Times New Roman" w:hAnsi="Arial Narrow" w:cs="Arial"/>
          <w:color w:val="000000"/>
          <w:kern w:val="0"/>
          <w:lang w:eastAsia="es-ES"/>
          <w14:ligatures w14:val="none"/>
        </w:rPr>
        <w:t xml:space="preserve">El </w:t>
      </w:r>
      <w:r w:rsidR="0009225C" w:rsidRPr="008B2B0E">
        <w:rPr>
          <w:rFonts w:ascii="Arial Narrow" w:eastAsia="Times New Roman" w:hAnsi="Arial Narrow" w:cs="Arial"/>
          <w:color w:val="000000"/>
          <w:kern w:val="0"/>
          <w:lang w:eastAsia="es-ES"/>
          <w14:ligatures w14:val="none"/>
        </w:rPr>
        <w:t xml:space="preserve">25 de julio de 2024, </w:t>
      </w:r>
      <w:r w:rsidR="0007445F" w:rsidRPr="008B2B0E">
        <w:rPr>
          <w:rFonts w:ascii="Arial Narrow" w:eastAsia="Times New Roman" w:hAnsi="Arial Narrow" w:cs="Arial"/>
          <w:color w:val="000000"/>
          <w:kern w:val="0"/>
          <w:lang w:eastAsia="es-ES"/>
          <w14:ligatures w14:val="none"/>
        </w:rPr>
        <w:t xml:space="preserve">a través de los canales de la concesionaria gestionó con </w:t>
      </w:r>
      <w:r w:rsidR="00604385" w:rsidRPr="008B2B0E">
        <w:rPr>
          <w:rFonts w:ascii="Arial Narrow" w:eastAsia="Times New Roman" w:hAnsi="Arial Narrow" w:cs="Arial"/>
          <w:color w:val="000000"/>
          <w:kern w:val="0"/>
          <w:lang w:eastAsia="es-ES"/>
          <w14:ligatures w14:val="none"/>
        </w:rPr>
        <w:t>Bona Fide</w:t>
      </w:r>
      <w:r w:rsidR="00604385">
        <w:rPr>
          <w:rFonts w:ascii="Arial Narrow" w:eastAsia="Times New Roman" w:hAnsi="Arial Narrow" w:cs="Arial"/>
          <w:color w:val="000000"/>
          <w:kern w:val="0"/>
          <w:lang w:eastAsia="es-ES"/>
          <w14:ligatures w14:val="none"/>
        </w:rPr>
        <w:t xml:space="preserve">, corredora de seguros, </w:t>
      </w:r>
      <w:r w:rsidR="0007445F" w:rsidRPr="008B2B0E">
        <w:rPr>
          <w:rFonts w:ascii="Arial Narrow" w:eastAsia="Times New Roman" w:hAnsi="Arial Narrow" w:cs="Arial"/>
          <w:color w:val="000000"/>
          <w:kern w:val="0"/>
          <w:lang w:eastAsia="es-ES"/>
          <w14:ligatures w14:val="none"/>
        </w:rPr>
        <w:t xml:space="preserve">la contratación </w:t>
      </w:r>
      <w:r w:rsidR="00A32A59" w:rsidRPr="008B2B0E">
        <w:rPr>
          <w:rFonts w:ascii="Arial Narrow" w:eastAsia="Times New Roman" w:hAnsi="Arial Narrow" w:cs="Arial"/>
          <w:color w:val="000000"/>
          <w:kern w:val="0"/>
          <w:lang w:eastAsia="es-ES"/>
          <w14:ligatures w14:val="none"/>
        </w:rPr>
        <w:t>y adquisición</w:t>
      </w:r>
      <w:r w:rsidR="00604115" w:rsidRPr="008B2B0E">
        <w:rPr>
          <w:rFonts w:ascii="Arial Narrow" w:eastAsia="Times New Roman" w:hAnsi="Arial Narrow" w:cs="Arial"/>
          <w:color w:val="000000"/>
          <w:kern w:val="0"/>
          <w:lang w:eastAsia="es-ES"/>
          <w14:ligatures w14:val="none"/>
        </w:rPr>
        <w:t xml:space="preserve"> </w:t>
      </w:r>
      <w:r w:rsidR="00A32A59" w:rsidRPr="008B2B0E">
        <w:rPr>
          <w:rFonts w:ascii="Arial Narrow" w:eastAsia="Times New Roman" w:hAnsi="Arial Narrow" w:cs="Arial"/>
          <w:color w:val="000000"/>
          <w:kern w:val="0"/>
          <w:lang w:eastAsia="es-ES"/>
          <w14:ligatures w14:val="none"/>
        </w:rPr>
        <w:t>d</w:t>
      </w:r>
      <w:r w:rsidR="00604115"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Seguro Vehicular – Póliza 2101-1553721</w:t>
      </w:r>
      <w:r w:rsidR="00A30CA8" w:rsidRPr="008B2B0E">
        <w:rPr>
          <w:rFonts w:ascii="Arial Narrow" w:eastAsia="Times New Roman" w:hAnsi="Arial Narrow" w:cs="Arial"/>
          <w:color w:val="000000"/>
          <w:kern w:val="0"/>
          <w:lang w:eastAsia="es-ES"/>
          <w14:ligatures w14:val="none"/>
        </w:rPr>
        <w:t xml:space="preserve"> para el </w:t>
      </w:r>
      <w:r w:rsidR="005F6E48">
        <w:rPr>
          <w:rFonts w:ascii="Arial Narrow" w:eastAsia="Times New Roman" w:hAnsi="Arial Narrow" w:cs="Arial"/>
          <w:color w:val="000000"/>
          <w:kern w:val="0"/>
          <w:lang w:eastAsia="es-ES"/>
          <w14:ligatures w14:val="none"/>
        </w:rPr>
        <w:t xml:space="preserve">vehículo </w:t>
      </w:r>
      <w:r w:rsidR="005F6E48" w:rsidRPr="00733DF3">
        <w:rPr>
          <w:rFonts w:ascii="Arial Narrow" w:eastAsia="Times New Roman" w:hAnsi="Arial Narrow" w:cs="Arial"/>
          <w:color w:val="000000"/>
          <w:kern w:val="0"/>
          <w:lang w:eastAsia="es-ES"/>
          <w14:ligatures w14:val="none"/>
        </w:rPr>
        <w:t xml:space="preserve">con </w:t>
      </w:r>
      <w:r w:rsidR="00A30CA8" w:rsidRPr="00733DF3">
        <w:rPr>
          <w:rFonts w:ascii="Arial Narrow" w:eastAsia="Times New Roman" w:hAnsi="Arial Narrow" w:cs="Arial"/>
          <w:color w:val="000000"/>
          <w:kern w:val="0"/>
          <w:lang w:eastAsia="es-ES"/>
          <w14:ligatures w14:val="none"/>
        </w:rPr>
        <w:t>Placa de Rodaje ERL-729</w:t>
      </w:r>
      <w:r w:rsidR="0009225C" w:rsidRPr="00733DF3">
        <w:rPr>
          <w:rFonts w:ascii="Arial Narrow" w:eastAsia="Times New Roman" w:hAnsi="Arial Narrow" w:cs="Arial"/>
          <w:color w:val="000000"/>
          <w:kern w:val="0"/>
          <w:lang w:eastAsia="es-ES"/>
          <w14:ligatures w14:val="none"/>
        </w:rPr>
        <w:t xml:space="preserve"> (en adelante, “Seguro Vehicular”), emitido por Rímac</w:t>
      </w:r>
      <w:r w:rsidR="00755754" w:rsidRPr="00733DF3">
        <w:rPr>
          <w:rFonts w:ascii="Arial Narrow" w:eastAsia="Times New Roman" w:hAnsi="Arial Narrow" w:cs="Arial"/>
          <w:color w:val="000000"/>
          <w:kern w:val="0"/>
          <w:lang w:eastAsia="es-ES"/>
          <w14:ligatures w14:val="none"/>
        </w:rPr>
        <w:t>.</w:t>
      </w:r>
    </w:p>
    <w:p w14:paraId="6BAA5198" w14:textId="77777777" w:rsidR="00755754" w:rsidRPr="00733DF3" w:rsidRDefault="00755754" w:rsidP="00755754">
      <w:pPr>
        <w:spacing w:after="0" w:line="240" w:lineRule="auto"/>
        <w:jc w:val="both"/>
        <w:rPr>
          <w:rFonts w:ascii="Arial Narrow" w:eastAsia="Times New Roman" w:hAnsi="Arial Narrow" w:cs="Arial"/>
          <w:color w:val="000000"/>
          <w:kern w:val="0"/>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D</w:t>
      </w:r>
      <w:r w:rsidR="0009225C" w:rsidRPr="00733DF3">
        <w:rPr>
          <w:rFonts w:ascii="Arial Narrow" w:eastAsia="Times New Roman" w:hAnsi="Arial Narrow" w:cs="Arial"/>
          <w:color w:val="000000"/>
          <w:kern w:val="0"/>
          <w:lang w:eastAsia="es-ES"/>
          <w14:ligatures w14:val="none"/>
        </w:rPr>
        <w:t>urante la entrega de la póliza</w:t>
      </w:r>
      <w:r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xml:space="preserve">,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detallaron</w:t>
      </w:r>
      <w:r w:rsidRPr="00733DF3">
        <w:rPr>
          <w:rFonts w:ascii="Arial Narrow" w:eastAsia="Times New Roman" w:hAnsi="Arial Narrow" w:cs="Arial"/>
          <w:color w:val="000000"/>
          <w:kern w:val="0"/>
          <w:lang w:eastAsia="es-ES"/>
          <w14:ligatures w14:val="none"/>
        </w:rPr>
        <w:t xml:space="preserve"> las</w:t>
      </w:r>
      <w:r w:rsidR="0009225C" w:rsidRPr="00733DF3">
        <w:rPr>
          <w:rFonts w:ascii="Arial Narrow" w:eastAsia="Times New Roman" w:hAnsi="Arial Narrow" w:cs="Arial"/>
          <w:color w:val="000000"/>
          <w:kern w:val="0"/>
          <w:lang w:eastAsia="es-ES"/>
          <w14:ligatures w14:val="none"/>
        </w:rPr>
        <w:t xml:space="preserve"> coberturas</w:t>
      </w:r>
      <w:r w:rsidR="00167CDE" w:rsidRPr="00733DF3">
        <w:rPr>
          <w:rFonts w:ascii="Arial Narrow" w:eastAsia="Times New Roman" w:hAnsi="Arial Narrow" w:cs="Arial"/>
          <w:color w:val="000000"/>
          <w:kern w:val="0"/>
          <w:lang w:eastAsia="es-ES"/>
          <w14:ligatures w14:val="none"/>
        </w:rPr>
        <w:t xml:space="preserve"> vinculadas</w:t>
      </w:r>
      <w:r w:rsidR="0009225C" w:rsidRPr="00733DF3">
        <w:rPr>
          <w:rFonts w:ascii="Arial Narrow" w:eastAsia="Times New Roman" w:hAnsi="Arial Narrow" w:cs="Arial"/>
          <w:color w:val="000000"/>
          <w:kern w:val="0"/>
          <w:lang w:eastAsia="es-ES"/>
          <w14:ligatures w14:val="none"/>
        </w:rPr>
        <w:t xml:space="preserve">; no </w:t>
      </w:r>
      <w:r w:rsidRPr="00733DF3">
        <w:rPr>
          <w:rFonts w:ascii="Arial Narrow" w:eastAsia="Times New Roman" w:hAnsi="Arial Narrow" w:cs="Arial"/>
          <w:color w:val="000000"/>
          <w:kern w:val="0"/>
          <w:lang w:eastAsia="es-ES"/>
          <w14:ligatures w14:val="none"/>
        </w:rPr>
        <w:t>obstante</w:t>
      </w:r>
      <w:r w:rsidR="00167CDE" w:rsidRPr="00733DF3">
        <w:rPr>
          <w:rFonts w:ascii="Arial Narrow" w:eastAsia="Times New Roman" w:hAnsi="Arial Narrow" w:cs="Arial"/>
          <w:color w:val="000000"/>
          <w:kern w:val="0"/>
          <w:lang w:eastAsia="es-ES"/>
          <w14:ligatures w14:val="none"/>
        </w:rPr>
        <w:t>,</w:t>
      </w:r>
      <w:r w:rsidRPr="00733DF3">
        <w:rPr>
          <w:rFonts w:ascii="Arial Narrow" w:eastAsia="Times New Roman" w:hAnsi="Arial Narrow" w:cs="Arial"/>
          <w:color w:val="000000"/>
          <w:kern w:val="0"/>
          <w:lang w:eastAsia="es-ES"/>
          <w14:ligatures w14:val="none"/>
        </w:rPr>
        <w:t xml:space="preserve"> </w:t>
      </w:r>
      <w:r w:rsidR="009E377F" w:rsidRPr="00733DF3">
        <w:rPr>
          <w:rFonts w:ascii="Arial Narrow" w:eastAsia="Times New Roman" w:hAnsi="Arial Narrow" w:cs="Arial"/>
          <w:color w:val="000000"/>
          <w:kern w:val="0"/>
          <w:lang w:eastAsia="es-ES"/>
          <w14:ligatures w14:val="none"/>
        </w:rPr>
        <w:t xml:space="preserve">Bona Fide </w:t>
      </w:r>
      <w:r w:rsidR="00F26771" w:rsidRPr="00733DF3">
        <w:rPr>
          <w:rFonts w:ascii="Arial Narrow" w:eastAsia="Times New Roman" w:hAnsi="Arial Narrow" w:cs="Arial"/>
          <w:color w:val="000000"/>
          <w:kern w:val="0"/>
          <w:lang w:eastAsia="es-ES"/>
          <w14:ligatures w14:val="none"/>
        </w:rPr>
        <w:t xml:space="preserve">no </w:t>
      </w:r>
      <w:r w:rsidR="00167CDE" w:rsidRPr="00733DF3">
        <w:rPr>
          <w:rFonts w:ascii="Arial Narrow" w:eastAsia="Times New Roman" w:hAnsi="Arial Narrow" w:cs="Arial"/>
          <w:color w:val="000000"/>
          <w:kern w:val="0"/>
          <w:lang w:eastAsia="es-ES"/>
          <w14:ligatures w14:val="none"/>
        </w:rPr>
        <w:t xml:space="preserve">le </w:t>
      </w:r>
      <w:r w:rsidR="0009225C" w:rsidRPr="00733DF3">
        <w:rPr>
          <w:rFonts w:ascii="Arial Narrow" w:eastAsia="Times New Roman" w:hAnsi="Arial Narrow" w:cs="Arial"/>
          <w:color w:val="000000"/>
          <w:kern w:val="0"/>
          <w:lang w:eastAsia="es-ES"/>
          <w14:ligatures w14:val="none"/>
        </w:rPr>
        <w:t>informó que la vigencia de la cobertura dependiera de una inspección previa</w:t>
      </w:r>
      <w:r w:rsidR="00F26771" w:rsidRPr="00733DF3">
        <w:rPr>
          <w:rFonts w:ascii="Arial Narrow" w:eastAsia="Times New Roman" w:hAnsi="Arial Narrow" w:cs="Arial"/>
          <w:color w:val="000000"/>
          <w:kern w:val="0"/>
          <w:lang w:eastAsia="es-ES"/>
          <w14:ligatures w14:val="none"/>
        </w:rPr>
        <w:t xml:space="preserve"> del vehículo</w:t>
      </w:r>
      <w:r w:rsidR="0009225C" w:rsidRPr="00733DF3">
        <w:rPr>
          <w:rFonts w:ascii="Arial Narrow" w:eastAsia="Times New Roman" w:hAnsi="Arial Narrow" w:cs="Arial"/>
          <w:color w:val="000000"/>
          <w:kern w:val="0"/>
          <w:lang w:eastAsia="es-ES"/>
          <w14:ligatures w14:val="none"/>
        </w:rPr>
        <w:t>. Conforme a la póliza, se establecía la no exigencia de inspección cuando se trata</w:t>
      </w:r>
      <w:r w:rsidR="005F6E48" w:rsidRPr="00733DF3">
        <w:rPr>
          <w:rFonts w:ascii="Arial Narrow" w:eastAsia="Times New Roman" w:hAnsi="Arial Narrow" w:cs="Arial"/>
          <w:color w:val="000000"/>
          <w:kern w:val="0"/>
          <w:lang w:eastAsia="es-ES"/>
          <w14:ligatures w14:val="none"/>
        </w:rPr>
        <w:t>se</w:t>
      </w:r>
      <w:r w:rsidR="0009225C" w:rsidRPr="00733DF3">
        <w:rPr>
          <w:rFonts w:ascii="Arial Narrow" w:eastAsia="Times New Roman" w:hAnsi="Arial Narrow" w:cs="Arial"/>
          <w:color w:val="000000"/>
          <w:kern w:val="0"/>
          <w:lang w:eastAsia="es-ES"/>
          <w14:ligatures w14:val="none"/>
        </w:rPr>
        <w:t xml:space="preserve"> de vehículos nuevos adquiridos en </w:t>
      </w:r>
      <w:r w:rsidR="003231FF" w:rsidRPr="00733DF3">
        <w:rPr>
          <w:rFonts w:ascii="Arial Narrow" w:eastAsia="Times New Roman" w:hAnsi="Arial Narrow" w:cs="Arial"/>
          <w:color w:val="000000"/>
          <w:kern w:val="0"/>
          <w:lang w:eastAsia="es-ES"/>
          <w14:ligatures w14:val="none"/>
        </w:rPr>
        <w:t xml:space="preserve">la </w:t>
      </w:r>
      <w:r w:rsidR="0009225C" w:rsidRPr="00733DF3">
        <w:rPr>
          <w:rFonts w:ascii="Arial Narrow" w:eastAsia="Times New Roman" w:hAnsi="Arial Narrow" w:cs="Arial"/>
          <w:color w:val="000000"/>
          <w:kern w:val="0"/>
          <w:lang w:eastAsia="es-ES"/>
          <w14:ligatures w14:val="none"/>
        </w:rPr>
        <w:t>concesionaria al momento de la contratación.</w:t>
      </w:r>
      <w:r w:rsidRPr="00733DF3">
        <w:rPr>
          <w:rFonts w:ascii="Arial Narrow" w:eastAsia="Times New Roman" w:hAnsi="Arial Narrow" w:cs="Arial"/>
          <w:color w:val="000000"/>
          <w:kern w:val="0"/>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 xml:space="preserve">15 de agosto de 2024, Rímac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comunicó la negativa de cobertura</w:t>
      </w:r>
      <w:r w:rsidR="002A3AB6"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w14:ligatures w14:val="none"/>
        </w:rPr>
        <w:t xml:space="preserve"> vehicular</w:t>
      </w:r>
      <w:r w:rsidR="0009225C" w:rsidRPr="00733DF3">
        <w:rPr>
          <w:rFonts w:ascii="Arial Narrow" w:eastAsia="Times New Roman" w:hAnsi="Arial Narrow" w:cs="Arial"/>
          <w:color w:val="000000"/>
          <w:kern w:val="0"/>
          <w:lang w:eastAsia="es-ES"/>
          <w14:ligatures w14:val="none"/>
        </w:rPr>
        <w:t xml:space="preserve"> al </w:t>
      </w:r>
      <w:r w:rsidR="007D6EF3" w:rsidRPr="00733DF3">
        <w:rPr>
          <w:rFonts w:ascii="Arial Narrow" w:eastAsia="Times New Roman" w:hAnsi="Arial Narrow" w:cs="Arial"/>
          <w:color w:val="000000"/>
          <w:kern w:val="0"/>
          <w:lang w:eastAsia="es-ES"/>
          <w14:ligatures w14:val="none"/>
        </w:rPr>
        <w:t>ser el vehículo retirado</w:t>
      </w:r>
      <w:r w:rsidR="0009225C" w:rsidRPr="00733DF3">
        <w:rPr>
          <w:rFonts w:ascii="Arial Narrow" w:eastAsia="Times New Roman" w:hAnsi="Arial Narrow" w:cs="Arial"/>
          <w:color w:val="000000"/>
          <w:kern w:val="0"/>
          <w:lang w:eastAsia="es-ES"/>
          <w14:ligatures w14:val="none"/>
        </w:rPr>
        <w:t xml:space="preserve"> de la concesionaria</w:t>
      </w:r>
      <w:r w:rsidR="002514B9">
        <w:rPr>
          <w:rFonts w:ascii="Arial Narrow" w:eastAsia="Times New Roman" w:hAnsi="Arial Narrow" w:cs="Arial"/>
          <w:color w:val="000000"/>
          <w:kern w:val="0"/>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E6046">
        <w:rPr>
          <w:rFonts w:ascii="Arial Narrow" w:eastAsia="Times New Roman" w:hAnsi="Arial Narrow" w:cs="Arial"/>
          <w:color w:val="000000"/>
          <w:kern w:val="0"/>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w14:ligatures w14:val="none"/>
        </w:rPr>
        <w:t xml:space="preserve"/>
      </w:r>
      <w:r w:rsidR="006E6046" w:rsidRPr="006E6046">
        <w:rPr>
          <w:rFonts w:ascii="Arial Narrow" w:eastAsia="Calibri" w:hAnsi="Arial Narrow" w:cs="Arial"/>
          <w:kern w:val="0"/>
          <w14:ligatures w14:val="none"/>
        </w:rPr>
        <w:t xml:space="preserve"/>
      </w:r>
      <w:r w:rsidRPr="006E604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6E6046"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val="es-ES"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E32088"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423B1A" w:rsidRPr="00423B1A">
        <w:rPr>
          <w:rFonts w:ascii="Arial Narrow" w:eastAsia="Times New Roman" w:hAnsi="Arial Narrow" w:cs="Arial"/>
          <w:color w:val="000000"/>
          <w:kern w:val="0"/>
          <w:lang w:val="es-ES" w:eastAsia="es-ES"/>
          <w14:ligatures w14:val="none"/>
        </w:rPr>
        <w:t xml:space="preserve"/>
      </w:r>
      <w:r w:rsidRPr="00E3517A">
        <w:rPr>
          <w:rFonts w:ascii="Arial Narrow" w:eastAsia="Times New Roman" w:hAnsi="Arial Narrow" w:cs="Arial"/>
          <w:color w:val="000000"/>
          <w:kern w:val="0"/>
          <w:lang w:val="es-ES" w:eastAsia="es-ES"/>
          <w14:ligatures w14:val="none"/>
        </w:rPr>
        <w:t/>
      </w:r>
      <w:r w:rsidR="00F30913" w:rsidRPr="00E3517A">
        <w:rPr>
          <w:rFonts w:ascii="Arial Narrow" w:eastAsia="Times New Roman" w:hAnsi="Arial Narrow" w:cs="Arial"/>
          <w:color w:val="000000"/>
          <w:kern w:val="0"/>
          <w:lang w:val="es-ES" w:eastAsia="es-ES"/>
          <w14:ligatures w14:val="none"/>
        </w:rPr>
        <w:t/>
      </w:r>
      <w:r w:rsidR="00E3208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33DF3">
        <w:rPr>
          <w:rFonts w:ascii="Arial Narrow" w:eastAsia="Arial Narrow" w:hAnsi="Arial Narrow" w:cs="Arial Narrow"/>
          <w:b/>
          <w:color w:val="000000"/>
          <w:kern w:val="0"/>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vertAlign w:val="superscript"/>
          <w14:ligatures w14:val="none"/>
        </w:rPr>
        <w:footnoteReference w:id="2"/>
      </w:r>
      <w:r w:rsidRPr="00733DF3">
        <w:rPr>
          <w:rFonts w:ascii="Arial Narrow" w:eastAsia="Times New Roman" w:hAnsi="Arial Narrow" w:cs="Segoe UI"/>
          <w:color w:val="000000"/>
          <w:kern w:val="0"/>
          <w:lang w:eastAsia="es-PE"/>
          <w14:ligatures w14:val="none"/>
        </w:rPr>
        <w:t xml:space="preserve">, considera </w:t>
      </w:r>
      <w:r w:rsidRPr="00733DF3">
        <w:rPr>
          <w:rFonts w:ascii="Arial Narrow" w:eastAsia="Arial Narrow" w:hAnsi="Arial Narrow" w:cs="Arial Narrow"/>
          <w:kern w:val="0"/>
          <w14:ligatures w14:val="none"/>
        </w:rPr>
        <w:t xml:space="preserve">que el hecho denunciado, </w:t>
      </w:r>
      <w:r w:rsidR="008424BB" w:rsidRPr="00733DF3">
        <w:rPr>
          <w:rFonts w:ascii="Arial Narrow" w:eastAsia="Arial Narrow" w:hAnsi="Arial Narrow" w:cs="Arial Narrow"/>
          <w:kern w:val="0"/>
          <w14:ligatures w14:val="none"/>
        </w:rPr>
        <w:t xml:space="preserve">consistente en que </w:t>
      </w:r>
      <w:r w:rsidR="007D5CEF" w:rsidRPr="007D5CEF">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w14:ligatures w14:val="none"/>
        </w:rPr>
        <w:t/>
      </w:r>
      <w:proofErr w:type="spellEnd"/>
      <w:r w:rsidR="007D5CEF" w:rsidRPr="007D5CEF">
        <w:rPr>
          <w:rFonts w:ascii="Arial Narrow" w:eastAsia="Times New Roman" w:hAnsi="Arial Narrow" w:cs="Times New Roman"/>
          <w:color w:val="000000"/>
          <w:kern w:val="0"/>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y 19</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del Código</w:t>
      </w:r>
      <w:bookmarkStart w:id="6" w:name="_Hlk211599421"/>
      <w:r w:rsidR="008424BB" w:rsidRPr="00733DF3">
        <w:rPr>
          <w:rStyle w:val="Refdenotaalpie"/>
          <w:rFonts w:ascii="Arial Narrow" w:eastAsia="Arial Narrow" w:hAnsi="Arial Narrow" w:cs="Arial"/>
          <w:kern w:val="0"/>
          <w:vertAlign w:val="superscript"/>
          <w14:ligatures w14:val="none"/>
        </w:rPr>
        <w:footnoteReference w:id="3"/>
      </w:r>
      <w:r w:rsidR="008424BB" w:rsidRPr="00733DF3">
        <w:rPr>
          <w:rFonts w:ascii="Arial Narrow" w:eastAsia="Arial Narrow" w:hAnsi="Arial Narrow" w:cs="Arial Narrow"/>
          <w:kern w:val="0"/>
          <w14:ligatures w14:val="none"/>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33DF3">
        <w:rPr>
          <w:rFonts w:ascii="Arial Narrow" w:eastAsia="Times New Roman" w:hAnsi="Arial Narrow" w:cs="Arial"/>
          <w:color w:val="000000"/>
          <w:kern w:val="0"/>
          <w:lang w:eastAsia="es-PE"/>
          <w14:ligatures w14:val="none"/>
        </w:rPr>
        <w:t xml:space="preserve">Además, 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w:t>
      </w:r>
      <w:r w:rsidRPr="00733DF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w14:ligatures w14:val="none"/>
        </w:rPr>
        <w:t xml:space="preserve">artículo 1, numeral 1, literal b) </w:t>
      </w:r>
      <w:bookmarkEnd w:id="7"/>
      <w:r w:rsidRPr="00733DF3">
        <w:rPr>
          <w:rFonts w:ascii="Arial Narrow" w:eastAsia="Arial Narrow" w:hAnsi="Arial Narrow" w:cs="Arial"/>
          <w:bCs/>
          <w:color w:val="000000"/>
          <w:kern w:val="0"/>
          <w:lang w:eastAsia="es-PE"/>
          <w14:ligatures w14:val="none"/>
        </w:rPr>
        <w:t>y al artículo 2 del Código</w:t>
      </w:r>
      <w:r w:rsidRPr="00733DF3">
        <w:rPr>
          <w:rStyle w:val="Refdenotaalpie"/>
          <w:rFonts w:ascii="Arial Narrow" w:eastAsia="Arial Narrow" w:hAnsi="Arial Narrow" w:cs="Arial"/>
          <w:bCs/>
          <w:color w:val="000000"/>
          <w:kern w:val="0"/>
          <w:vertAlign w:val="superscript"/>
          <w:lang w:eastAsia="es-PE"/>
          <w14:ligatures w14:val="none"/>
        </w:rPr>
        <w:footnoteReference w:id="4"/>
      </w:r>
      <w:r w:rsidRPr="00733DF3">
        <w:rPr>
          <w:rFonts w:ascii="Arial Narrow" w:eastAsia="Arial Narrow" w:hAnsi="Arial Narrow" w:cs="Arial"/>
          <w:bCs/>
          <w:color w:val="000000"/>
          <w:kern w:val="0"/>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no habría cumplido con </w:t>
      </w:r>
      <w:r w:rsidR="007D5CEF" w:rsidRPr="007D5CEF">
        <w:rPr>
          <w:rFonts w:ascii="Arial Narrow" w:eastAsia="Arial Narrow" w:hAnsi="Arial Narrow" w:cs="Arial Narrow"/>
          <w:kern w:val="0"/>
          <w14:ligatures w14: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w14:ligatures w14:val="none"/>
        </w:rPr>
        <w:t xml:space="preserve">conviene requerir a los proveedores denunciados </w:t>
      </w:r>
      <w:bookmarkEnd w:id="8"/>
      <w:r w:rsidRPr="0010510F">
        <w:rPr>
          <w:rFonts w:ascii="Arial Narrow" w:eastAsia="Times New Roman" w:hAnsi="Arial Narrow" w:cs="Arial"/>
          <w:color w:val="000000"/>
          <w:kern w:val="0"/>
          <w:lang w:val="es-ES" w:eastAsia="es-ES"/>
          <w14:ligatures w14:val="none"/>
        </w:rPr>
        <w:t>que, en un plazo no mayor de cinco (5) días háb</w:t>
      </w:r>
      <w:r w:rsidRPr="000077B4">
        <w:rPr>
          <w:rFonts w:ascii="Arial Narrow" w:eastAsia="Times New Roman" w:hAnsi="Arial Narrow" w:cs="Arial"/>
          <w:color w:val="000000"/>
          <w:kern w:val="0"/>
          <w:lang w:val="es-ES" w:eastAsia="es-ES"/>
          <w14:ligatures w14:val="none"/>
        </w:rPr>
        <w:t xml:space="preserve">iles contado a partir del día </w:t>
      </w:r>
      <w:r w:rsidRPr="0010510F">
        <w:rPr>
          <w:rFonts w:ascii="Arial Narrow" w:eastAsia="Times New Roman" w:hAnsi="Arial Narrow" w:cs="Arial"/>
          <w:color w:val="000000"/>
          <w:kern w:val="0"/>
          <w:lang w:val="es-ES" w:eastAsia="es-ES"/>
          <w14:ligatures w14:val="none"/>
        </w:rPr>
        <w:t xml:space="preserve">siguiente de la notificación de </w:t>
      </w:r>
      <w:r w:rsidRPr="00F10D37">
        <w:rPr>
          <w:rFonts w:ascii="Arial Narrow" w:eastAsia="Times New Roman" w:hAnsi="Arial Narrow" w:cs="Arial"/>
          <w:color w:val="000000"/>
          <w:kern w:val="0"/>
          <w:lang w:val="es-ES" w:eastAsia="es-ES"/>
          <w14:ligatures w14:val="none"/>
        </w:rPr>
        <w:t xml:space="preserve">la presente resolución, </w:t>
      </w:r>
      <w:bookmarkStart w:id="9" w:name="_Hlk211510673"/>
      <w:r w:rsidRPr="00F10D37">
        <w:rPr>
          <w:rFonts w:ascii="Arial Narrow" w:eastAsia="Times New Roman" w:hAnsi="Arial Narrow" w:cs="Arial"/>
          <w:color w:val="000000"/>
          <w:kern w:val="0"/>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10510F" w:rsidRPr="00F10D37">
        <w:rPr>
          <w:rFonts w:ascii="Arial Narrow" w:eastAsia="Times New Roman" w:hAnsi="Arial Narrow" w:cs="Arial"/>
          <w:color w:val="000000"/>
          <w:kern w:val="0"/>
          <w:u w:val="single"/>
          <w:lang w:val="es-ES" w:eastAsia="es-ES"/>
          <w14:ligatures w14:val="none"/>
        </w:rPr>
        <w:t>Rímac</w:t>
      </w:r>
      <w:r w:rsidRPr="00F10D37">
        <w:rPr>
          <w:rFonts w:ascii="Arial Narrow" w:eastAsia="Times New Roman" w:hAnsi="Arial Narrow" w:cs="Arial"/>
          <w:color w:val="000000"/>
          <w:kern w:val="0"/>
          <w:lang w:val="es-ES"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w14:ligatures w14:val="none"/>
        </w:rPr>
        <w:t>iii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6E6046" w:rsidRPr="00F10D37">
        <w:rPr>
          <w:rFonts w:ascii="Arial Narrow" w:eastAsia="Times New Roman" w:hAnsi="Arial Narrow" w:cs="Arial"/>
          <w:color w:val="000000"/>
          <w:kern w:val="0"/>
          <w:u w:val="single"/>
          <w:lang w:val="es-ES" w:eastAsia="es-ES"/>
          <w14:ligatures w14:val="none"/>
        </w:rPr>
        <w:t>Bona Fide</w:t>
      </w:r>
      <w:r w:rsidRPr="00F10D37">
        <w:rPr>
          <w:rFonts w:ascii="Arial Narrow" w:eastAsia="Times New Roman" w:hAnsi="Arial Narrow" w:cs="Arial"/>
          <w:color w:val="000000"/>
          <w:kern w:val="0"/>
          <w:lang w:val="es-ES" w:eastAsia="es-ES"/>
          <w14:ligatures w14:val="none"/>
        </w:rPr>
        <w:t>:</w:t>
      </w:r>
      <w:r w:rsidRPr="00F10D37">
        <w:rPr>
          <w:rFonts w:ascii="Arial Narrow" w:eastAsia="Times New Roman" w:hAnsi="Arial Narrow" w:cs="Arial"/>
          <w:color w:val="000000"/>
          <w:kern w:val="0"/>
          <w:lang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C3FB073"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octubre del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E6046" w:rsidRPr="0010510F">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E6046">
        <w:rPr>
          <w:rFonts w:ascii="Arial Narrow" w:eastAsia="Times New Roman" w:hAnsi="Arial Narrow" w:cs="Times New Roman"/>
          <w:color w:val="000000"/>
          <w:kern w:val="0"/>
          <w:shd w:val="clear" w:color="auto" w:fill="FFFFFF"/>
          <w:lang w:eastAsia="es-PE"/>
          <w14:ligatures w14:val="none"/>
        </w:rPr>
        <w:t xml:space="preserve"/>
      </w:r>
      <w:r w:rsidR="006E6046"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w14:ligatures w14:val="none"/>
        </w:rPr>
        <w:t xml:space="preserve"/>
      </w:r>
      <w:r w:rsidR="00CA50CD" w:rsidRPr="00AB313D">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w14:ligatures w14: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w14:ligatures w14:val="none"/>
        </w:rPr>
        <w:t xml:space="preserve"> otorgar al denunciante</w:t>
      </w:r>
      <w:r w:rsidR="00E6265B" w:rsidRPr="007D5CEF">
        <w:rPr>
          <w:rFonts w:ascii="Arial Narrow" w:eastAsia="Times New Roman" w:hAnsi="Arial Narrow" w:cs="Times New Roman"/>
          <w:kern w:val="0"/>
          <w:shd w:val="clear" w:color="auto" w:fill="FFFFFF"/>
          <w:lang w:eastAsia="es-PE"/>
          <w14:ligatures w14:val="none"/>
        </w:rPr>
        <w:t xml:space="preserve"> la cobertura </w:t>
      </w:r>
      <w:r w:rsidR="002C5773" w:rsidRPr="007D5CEF">
        <w:rPr>
          <w:rFonts w:ascii="Arial Narrow" w:eastAsia="Times New Roman" w:hAnsi="Arial Narrow" w:cs="Times New Roman"/>
          <w:kern w:val="0"/>
          <w:shd w:val="clear" w:color="auto" w:fill="FFFFFF"/>
          <w:lang w:eastAsia="es-PE"/>
          <w14:ligatures w14:val="none"/>
        </w:rPr>
        <w:t>del Seguro Vehicular</w:t>
      </w:r>
      <w:r w:rsidR="00F759E6" w:rsidRPr="007D5CEF">
        <w:rPr>
          <w:rFonts w:ascii="Arial Narrow" w:eastAsia="Times New Roman" w:hAnsi="Arial Narrow" w:cs="Times New Roman"/>
          <w:kern w:val="0"/>
          <w:shd w:val="clear" w:color="auto" w:fill="FFFFFF"/>
          <w:lang w:eastAsia="es-PE"/>
          <w14:ligatures w14:val="none"/>
        </w:rPr>
        <w:t xml:space="preserve"> - Póliza 2101-1553721 </w:t>
      </w:r>
      <w:r w:rsidR="002C5773" w:rsidRPr="007D5CEF">
        <w:rPr>
          <w:rFonts w:ascii="Arial Narrow" w:eastAsia="Times New Roman" w:hAnsi="Arial Narrow" w:cs="Times New Roman"/>
          <w:kern w:val="0"/>
          <w:shd w:val="clear" w:color="auto" w:fill="FFFFFF"/>
          <w:lang w:eastAsia="es-PE"/>
          <w14:ligatures w14:val="none"/>
        </w:rPr>
        <w:t>por el</w:t>
      </w:r>
      <w:r w:rsidR="00E6265B" w:rsidRPr="007D5CEF">
        <w:rPr>
          <w:rFonts w:ascii="Arial Narrow" w:eastAsia="Times New Roman" w:hAnsi="Arial Narrow" w:cs="Times New Roman"/>
          <w:kern w:val="0"/>
          <w:shd w:val="clear" w:color="auto" w:fill="FFFFFF"/>
          <w:lang w:eastAsia="es-PE"/>
          <w14:ligatures w14:val="none"/>
        </w:rPr>
        <w:t xml:space="preserve"> siniestro </w:t>
      </w:r>
      <w:r w:rsidR="00F759E6" w:rsidRPr="007D5CEF">
        <w:rPr>
          <w:rFonts w:ascii="Arial Narrow" w:eastAsia="Times New Roman" w:hAnsi="Arial Narrow" w:cs="Times New Roman"/>
          <w:kern w:val="0"/>
          <w:shd w:val="clear" w:color="auto" w:fill="FFFFFF"/>
          <w:lang w:eastAsia="es-PE"/>
          <w14:ligatures w14:val="none"/>
        </w:rPr>
        <w:t>d</w:t>
      </w:r>
      <w:r w:rsidR="00E6265B" w:rsidRPr="007D5CEF">
        <w:rPr>
          <w:rFonts w:ascii="Arial Narrow" w:eastAsia="Times New Roman" w:hAnsi="Arial Narrow" w:cs="Times New Roman"/>
          <w:kern w:val="0"/>
          <w:shd w:val="clear" w:color="auto" w:fill="FFFFFF"/>
          <w:lang w:eastAsia="es-PE"/>
          <w14:ligatures w14:val="none"/>
        </w:rPr>
        <w:t>el 30 de julio de 2024</w:t>
      </w:r>
      <w:r w:rsidR="00F759E6" w:rsidRPr="007D5CEF">
        <w:rPr>
          <w:rFonts w:ascii="Arial Narrow" w:eastAsia="Times New Roman" w:hAnsi="Arial Narrow" w:cs="Times New Roman"/>
          <w:kern w:val="0"/>
          <w:shd w:val="clear" w:color="auto" w:fill="FFFFFF"/>
          <w:lang w:eastAsia="es-PE"/>
          <w14:ligatures w14:val="none"/>
        </w:rPr>
        <w:t>, al aplicar la cláusula de inspección previa a un vehículo nuevo</w:t>
      </w:r>
      <w:r w:rsidR="00F759E6">
        <w:rPr>
          <w:rFonts w:ascii="Arial Narrow" w:eastAsia="Times New Roman" w:hAnsi="Arial Narrow" w:cs="Times New Roman"/>
          <w:kern w:val="0"/>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Calibri" w:hAnsi="Arial Narrow" w:cs="Arial Narrow"/>
          <w:kern w:val="0"/>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AB20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w14:ligatures w14:val="none"/>
        </w:rPr>
        <w:t xml:space="preserve"> cumplido con </w:t>
      </w:r>
      <w:r w:rsidR="00F759E6" w:rsidRPr="007D5CEF">
        <w:rPr>
          <w:rFonts w:ascii="Arial Narrow" w:eastAsia="Times New Roman" w:hAnsi="Arial Narrow" w:cs="Times New Roman"/>
          <w:kern w:val="0"/>
          <w:shd w:val="clear" w:color="auto" w:fill="FFFFFF"/>
          <w:lang w:eastAsia="es-PE"/>
          <w14:ligatures w14:val="none"/>
        </w:rPr>
        <w:t>brindar información clara, completa, suficiente y oportuna</w:t>
      </w:r>
      <w:r w:rsidR="00C120F7" w:rsidRPr="007D5CEF">
        <w:rPr>
          <w:rFonts w:ascii="Arial Narrow" w:eastAsia="Times New Roman" w:hAnsi="Arial Narrow" w:cs="Times New Roman"/>
          <w:kern w:val="0"/>
          <w:shd w:val="clear" w:color="auto" w:fill="FFFFFF"/>
          <w:lang w:eastAsia="es-PE"/>
          <w14:ligatures w14:val="none"/>
        </w:rPr>
        <w:t xml:space="preserve"> al denunciante </w:t>
      </w:r>
      <w:r w:rsidR="00F759E6" w:rsidRPr="007D5CEF">
        <w:rPr>
          <w:rFonts w:ascii="Arial Narrow" w:eastAsia="Times New Roman" w:hAnsi="Arial Narrow" w:cs="Times New Roman"/>
          <w:kern w:val="0"/>
          <w:shd w:val="clear" w:color="auto" w:fill="FFFFFF"/>
          <w:lang w:eastAsia="es-PE"/>
          <w14:ligatures w14:val="none"/>
        </w:rPr>
        <w:t xml:space="preserve">sobre </w:t>
      </w:r>
      <w:r w:rsidR="00C120F7" w:rsidRPr="007D5CEF">
        <w:rPr>
          <w:rFonts w:ascii="Arial Narrow" w:eastAsia="Times New Roman" w:hAnsi="Arial Narrow" w:cs="Times New Roman"/>
          <w:kern w:val="0"/>
          <w:shd w:val="clear" w:color="auto" w:fill="FFFFFF"/>
          <w:lang w:eastAsia="es-PE"/>
          <w14:ligatures w14:val="none"/>
        </w:rPr>
        <w:t xml:space="preserve">que era </w:t>
      </w:r>
      <w:r w:rsidR="00AB204D" w:rsidRPr="007D5CEF">
        <w:rPr>
          <w:rFonts w:ascii="Arial Narrow" w:eastAsia="Times New Roman" w:hAnsi="Arial Narrow" w:cs="Times New Roman"/>
          <w:kern w:val="0"/>
          <w:shd w:val="clear" w:color="auto" w:fill="FFFFFF"/>
          <w:lang w:eastAsia="es-PE"/>
          <w14:ligatures w14:val="none"/>
        </w:rPr>
        <w:t>necesario realizar</w:t>
      </w:r>
      <w:r w:rsidR="00C120F7" w:rsidRPr="007D5CEF">
        <w:rPr>
          <w:rFonts w:ascii="Arial Narrow" w:eastAsia="Times New Roman" w:hAnsi="Arial Narrow" w:cs="Times New Roman"/>
          <w:kern w:val="0"/>
          <w:shd w:val="clear" w:color="auto" w:fill="FFFFFF"/>
          <w:lang w:eastAsia="es-PE"/>
          <w14:ligatures w14:val="none"/>
        </w:rPr>
        <w:t xml:space="preserve"> una inspección vehicular previa para </w:t>
      </w:r>
      <w:r w:rsidR="00F759E6" w:rsidRPr="007D5CEF">
        <w:rPr>
          <w:rFonts w:ascii="Arial Narrow" w:eastAsia="Times New Roman" w:hAnsi="Arial Narrow" w:cs="Times New Roman"/>
          <w:kern w:val="0"/>
          <w:shd w:val="clear" w:color="auto" w:fill="FFFFFF"/>
          <w:lang w:eastAsia="es-PE"/>
          <w14:ligatures w14:val="none"/>
        </w:rPr>
        <w:t>que pueda obtener</w:t>
      </w:r>
      <w:r w:rsidR="00AB204D" w:rsidRPr="007D5CEF">
        <w:rPr>
          <w:rFonts w:ascii="Arial Narrow" w:eastAsia="Times New Roman" w:hAnsi="Arial Narrow" w:cs="Times New Roman"/>
          <w:kern w:val="0"/>
          <w:shd w:val="clear" w:color="auto" w:fill="FFFFFF"/>
          <w:lang w:eastAsia="es-PE"/>
          <w14:ligatures w14:val="none"/>
        </w:rPr>
        <w:t xml:space="preserve"> </w:t>
      </w:r>
      <w:r w:rsidR="00C120F7" w:rsidRPr="007D5CEF">
        <w:rPr>
          <w:rFonts w:ascii="Arial Narrow" w:eastAsia="Times New Roman" w:hAnsi="Arial Narrow" w:cs="Times New Roman"/>
          <w:kern w:val="0"/>
          <w:shd w:val="clear" w:color="auto" w:fill="FFFFFF"/>
          <w:lang w:eastAsia="es-PE"/>
          <w14:ligatures w14:val="none"/>
        </w:rPr>
        <w:t>la</w:t>
      </w:r>
      <w:r w:rsidR="00130DFC" w:rsidRPr="007D5CEF">
        <w:rPr>
          <w:rFonts w:ascii="Arial Narrow" w:eastAsia="Times New Roman" w:hAnsi="Arial Narrow" w:cs="Times New Roman"/>
          <w:kern w:val="0"/>
          <w:shd w:val="clear" w:color="auto" w:fill="FFFFFF"/>
          <w:lang w:eastAsia="es-PE"/>
          <w14:ligatures w14:val="none"/>
        </w:rPr>
        <w:t>s</w:t>
      </w:r>
      <w:r w:rsidR="00C120F7" w:rsidRPr="007D5CEF">
        <w:rPr>
          <w:rFonts w:ascii="Arial Narrow" w:eastAsia="Times New Roman" w:hAnsi="Arial Narrow" w:cs="Times New Roman"/>
          <w:kern w:val="0"/>
          <w:shd w:val="clear" w:color="auto" w:fill="FFFFFF"/>
          <w:lang w:eastAsia="es-PE"/>
          <w14:ligatures w14:val="none"/>
        </w:rPr>
        <w:t xml:space="preserve"> cobertura</w:t>
      </w:r>
      <w:r w:rsidR="00130DFC" w:rsidRPr="007D5CEF">
        <w:rPr>
          <w:rFonts w:ascii="Arial Narrow" w:eastAsia="Times New Roman" w:hAnsi="Arial Narrow" w:cs="Times New Roman"/>
          <w:kern w:val="0"/>
          <w:shd w:val="clear" w:color="auto" w:fill="FFFFFF"/>
          <w:lang w:eastAsia="es-PE"/>
          <w14:ligatures w14:val="none"/>
        </w:rPr>
        <w:t>s</w:t>
      </w:r>
      <w:r w:rsidR="00AB204D" w:rsidRPr="007D5CEF">
        <w:rPr>
          <w:rFonts w:ascii="Arial Narrow" w:eastAsia="Times New Roman" w:hAnsi="Arial Narrow" w:cs="Times New Roman"/>
          <w:kern w:val="0"/>
          <w:shd w:val="clear" w:color="auto" w:fill="FFFFFF"/>
          <w:lang w:eastAsia="es-PE"/>
          <w14:ligatures w14:val="none"/>
        </w:rPr>
        <w:t xml:space="preserve"> del Seguro Vehicular</w:t>
      </w:r>
      <w:bookmarkEnd w:id="11"/>
      <w:r w:rsidR="00130DFC" w:rsidRPr="007D5CEF">
        <w:rPr>
          <w:rFonts w:ascii="Arial Narrow" w:eastAsia="Times New Roman" w:hAnsi="Arial Narrow" w:cs="Times New Roman"/>
          <w:kern w:val="0"/>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no </w:t>
      </w:r>
      <w:r w:rsidRPr="007D5CEF">
        <w:rPr>
          <w:rFonts w:ascii="Arial Narrow" w:eastAsia="Times New Roman" w:hAnsi="Arial Narrow" w:cs="Times New Roman"/>
          <w:kern w:val="0"/>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14:ligatures w14:val="none"/>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habría gestionado la contratación de la </w:t>
      </w:r>
      <w:r w:rsidRPr="007D5CEF">
        <w:rPr>
          <w:rFonts w:ascii="Arial Narrow" w:eastAsia="Times New Roman" w:hAnsi="Arial Narrow" w:cs="Times New Roman"/>
          <w:kern w:val="0"/>
          <w:shd w:val="clear" w:color="auto" w:fill="FFFFFF"/>
          <w:lang w:eastAsia="es-PE"/>
          <w14:ligatures w14:val="none"/>
        </w:rPr>
        <w:t>Póliza 2101-1553721, sin verificar y a</w:t>
      </w:r>
      <w:r w:rsidR="00C831CB" w:rsidRPr="007D5CEF">
        <w:rPr>
          <w:rFonts w:ascii="Arial Narrow" w:eastAsia="Times New Roman" w:hAnsi="Arial Narrow" w:cs="Times New Roman"/>
          <w:kern w:val="0"/>
          <w:shd w:val="clear" w:color="auto" w:fill="FFFFFF"/>
          <w:lang w:eastAsia="es-PE"/>
          <w14:ligatures w14:val="none"/>
        </w:rPr>
        <w:t>sesorar</w:t>
      </w:r>
      <w:r w:rsidRPr="007D5CEF">
        <w:rPr>
          <w:rFonts w:ascii="Arial Narrow" w:eastAsia="Times New Roman" w:hAnsi="Arial Narrow" w:cs="Times New Roman"/>
          <w:kern w:val="0"/>
          <w:shd w:val="clear" w:color="auto" w:fill="FFFFFF"/>
          <w:lang w:eastAsia="es-PE"/>
          <w14:ligatures w14: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14:ligatures w14:val="none"/>
        </w:rPr>
      </w:pPr>
    </w:p>
    <w:p w14:paraId="634A0D61" w14:textId="108157E0"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lang w:eastAsia="es-PE"/>
          <w14:ligatures w14:val="none"/>
        </w:rPr>
        <w:t xml:space="preserve">denuncia </w:t>
      </w:r>
      <w:r w:rsidRPr="006E6046">
        <w:rPr>
          <w:rFonts w:ascii="Arial Narrow" w:eastAsia="Times New Roman" w:hAnsi="Arial Narrow" w:cs="Arial"/>
          <w:color w:val="000000"/>
          <w:kern w:val="0"/>
          <w:lang w:val="es-ES" w:eastAsia="es-ES"/>
          <w14:ligatures w14:val="none"/>
        </w:rPr>
        <w:t xml:space="preserve">del </w:t>
      </w:r>
      <w:r w:rsidR="006E6046" w:rsidRPr="006E6046">
        <w:rPr>
          <w:rFonts w:ascii="Arial Narrow" w:eastAsia="Times New Roman" w:hAnsi="Arial Narrow" w:cs="Arial"/>
          <w:color w:val="000000"/>
          <w:kern w:val="0"/>
          <w:lang w:val="es-ES" w:eastAsia="es-ES"/>
          <w14:ligatures w14:val="none"/>
        </w:rPr>
        <w:t>6 de octubre del 2025</w:t>
      </w:r>
      <w:r w:rsidRPr="006E604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444731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313D" w:rsidRPr="0010510F">
        <w:rPr>
          <w:rFonts w:ascii="Arial Narrow" w:eastAsia="Times New Roman" w:hAnsi="Arial Narrow" w:cs="Arial"/>
          <w:color w:val="000000"/>
          <w:kern w:val="0"/>
          <w:lang w:val="es-ES" w:eastAsia="es-ES"/>
          <w14:ligatures w14:val="none"/>
        </w:rPr>
        <w:t>6 de octubre del 2025</w:t>
      </w:r>
      <w:r w:rsidRPr="00F723BA">
        <w:rPr>
          <w:rFonts w:ascii="Arial Narrow" w:eastAsia="Calibri" w:hAnsi="Arial Narrow" w:cs="Arial"/>
          <w:kern w:val="0"/>
          <w14:ligatures w14:val="none"/>
        </w:rPr>
        <w:t xml:space="preserve">, </w:t>
      </w:r>
      <w:r w:rsidR="00AB313D">
        <w:rPr>
          <w:rFonts w:ascii="Arial Narrow" w:eastAsia="Arial Narrow" w:hAnsi="Arial Narrow" w:cs="Arial Narrow"/>
          <w:color w:val="000000"/>
          <w:kern w:val="0"/>
          <w:lang w:eastAsia="es-PE"/>
          <w14:ligatures w14:val="none"/>
        </w:rPr>
        <w:t>a</w:t>
      </w:r>
      <w:r w:rsidR="00AB313D" w:rsidRPr="00F723BA">
        <w:rPr>
          <w:rFonts w:ascii="Arial Narrow" w:eastAsia="Times New Roman" w:hAnsi="Arial Narrow" w:cs="Times New Roman"/>
          <w:color w:val="000000"/>
          <w:kern w:val="0"/>
          <w:shd w:val="clear" w:color="auto" w:fill="FFFFFF"/>
          <w:lang w:eastAsia="es-PE"/>
          <w14:ligatures w14:val="none"/>
        </w:rPr>
        <w:t xml:space="preserve">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w:t>
      </w:r>
      <w:r w:rsidRPr="00AB313D">
        <w:rPr>
          <w:rFonts w:ascii="Arial Narrow" w:eastAsia="Arial Narrow" w:hAnsi="Arial Narrow" w:cs="Arial Narrow"/>
          <w:bCs/>
        </w:rPr>
        <w:t>S.A.</w:t>
      </w:r>
      <w:r w:rsidRPr="00F723BA">
        <w:rPr>
          <w:rFonts w:ascii="Arial Narrow" w:eastAsia="Arial Narrow" w:hAnsi="Arial Narrow" w:cs="Arial Narrow"/>
          <w:bCs/>
        </w:rPr>
        <w:t xml:space="preserve"> y </w:t>
      </w:r>
      <w:r w:rsidR="00AB313D" w:rsidRPr="006E6046">
        <w:rPr>
          <w:rFonts w:ascii="Arial Narrow" w:eastAsia="Arial Narrow" w:hAnsi="Arial Narrow" w:cs="Arial Narrow"/>
          <w:bCs/>
        </w:rPr>
        <w:t>Bona Fide &amp; Asociados Corredores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BB2F90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10D37" w:rsidRPr="008B4358">
        <w:rPr>
          <w:rFonts w:ascii="Arial Narrow" w:eastAsia="Times New Roman" w:hAnsi="Arial Narrow" w:cs="Arial"/>
          <w:color w:val="000000"/>
          <w:kern w:val="0"/>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w14:ligatures w14:val="none"/>
        </w:rPr>
        <w:t>iii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10D37" w:rsidRPr="008B4358">
        <w:rPr>
          <w:rFonts w:ascii="Arial Narrow" w:eastAsia="Times New Roman" w:hAnsi="Arial Narrow" w:cs="Arial"/>
          <w:color w:val="000000"/>
          <w:kern w:val="0"/>
          <w:lang w:val="es-ES" w:eastAsia="es-ES"/>
          <w14:ligatures w14: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w14:ligatures w14:val="none"/>
        </w:rPr>
        <w:t/>
      </w:r>
      <w:r w:rsidRPr="006E6046">
        <w:rPr>
          <w:rFonts w:ascii="Arial Narrow" w:hAnsi="Arial Narrow" w:cs="Arial"/>
          <w:bCs/>
          <w:spacing w:val="-3"/>
          <w:kern w:val="0"/>
          <w14:ligatures w14:val="none"/>
        </w:rPr>
        <w:t xml:space="preserve"/>
      </w:r>
      <w:r w:rsidR="006E6046" w:rsidRPr="006E6046">
        <w:rPr>
          <w:rFonts w:ascii="Arial Narrow" w:hAnsi="Arial Narrow" w:cs="Arial"/>
          <w:bCs/>
          <w:spacing w:val="-3"/>
          <w:kern w:val="0"/>
          <w14:ligatures w14:val="none"/>
        </w:rPr>
        <w:t xml:space="preserve"/>
      </w:r>
      <w:r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w14:ligatures w14: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030A8">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6E6046">
        <w:rPr>
          <w:rFonts w:ascii="Arial Narrow" w:hAnsi="Arial Narrow" w:cs="Arial"/>
          <w:bCs/>
          <w:spacing w:val="-3"/>
          <w:kern w:val="0"/>
          <w14:ligatures w14: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6"/>
          <w:szCs w:val="14"/>
          <w:vertAlign w:val="superscript"/>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