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Times New Roman" w:hAnsi="Arial Narrow" w:cs="Times New Roman"/>
          <w:b/>
          <w:bCs/>
          <w:color w:val="000000"/>
          <w:kern w:val="0"/>
          <w:shd w:val="clear" w:color="auto" w:fill="FFFFFF"/>
          <w:lang w:eastAsia="es-PE"/>
          <ns2:ligatures ns2:val="none"/>
        </w:rPr>
        <w:t>2145-2025/CC1</w:t>
      </w:r>
    </w:p>
    <w:p ns2:paraId="7E5DC22B" ns2: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
      </w:r>
      <w:r w:rsidRPr="002A1910">
        <w:rPr>
          <w:rFonts w:ascii="Arial Narrow" w:eastAsia="Arial Narrow" w:hAnsi="Arial Narrow" w:cs="Arial Narrow"/>
          <w:b/>
          <w:color w:val="000000"/>
          <w:kern w:val="0"/>
          <w:lang w:eastAsia="es-PE"/>
          <ns2:ligatures ns2:val="none"/>
        </w:rPr>
        <w:t xml:space="preserve"/>
      </w:r>
      <w:r w:rsidR="002A1910" w:rsidRPr="002A1910">
        <w:rPr>
          <w:rFonts w:ascii="Arial Narrow" w:eastAsia="Arial Narrow" w:hAnsi="Arial Narrow" w:cs="Arial Narrow"/>
          <w:b/>
          <w:color w:val="000000"/>
          <w:kern w:val="0"/>
          <w:lang w:eastAsia="es-PE"/>
          <ns2:ligatures ns2:val="none"/>
        </w:rPr>
        <w:t/>
      </w:r>
      <w:r w:rsidRPr="002A1910">
        <w:rPr>
          <w:rFonts w:ascii="Arial Narrow" w:eastAsia="Arial Narrow" w:hAnsi="Arial Narrow" w:cs="Arial Narrow"/>
          <w:b/>
          <w:color w:val="000000"/>
          <w:kern w:val="0"/>
          <w:lang w:eastAsia="es-PE"/>
          <ns2:ligatures ns2:val="none"/>
        </w:rPr>
        <w:t/>
      </w:r>
    </w:p>
    <w:p ns2:paraId="6DEEEDFE" ns2: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DENUNCIADO</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PACÍFICO COMPAÑÍA DE SEGUROS Y REASEGUROS S.A. </w:t>
      </w:r>
      <w:r w:rsidRPr="002A1910">
        <w:rPr>
          <w:rFonts w:ascii="Arial Narrow" w:eastAsia="Arial Narrow" w:hAnsi="Arial Narrow" w:cs="Arial Narrow"/>
          <w:b/>
          <w:color w:val="000000"/>
          <w:kern w:val="0"/>
          <w:lang w:eastAsia="es-PE"/>
          <ns2:ligatures ns2:val="none"/>
        </w:rPr>
        <w:t>(</w:t>
      </w:r>
      <w:r w:rsidR="002A1910" w:rsidRPr="002A1910">
        <w:rPr>
          <w:rFonts w:ascii="Arial Narrow" w:eastAsia="Arial Narrow" w:hAnsi="Arial Narrow" w:cs="Arial Narrow"/>
          <w:b/>
          <w:color w:val="000000"/>
          <w:kern w:val="0"/>
          <w:lang w:eastAsia="es-PE"/>
          <ns2:ligatures ns2:val="none"/>
        </w:rPr>
        <w:t>PACÍFICO</w:t>
      </w:r>
      <w:r w:rsidRPr="002A1910">
        <w:rPr>
          <w:rFonts w:ascii="Arial Narrow" w:eastAsia="Arial Narrow" w:hAnsi="Arial Narrow" w:cs="Arial Narrow"/>
          <w:b/>
          <w:color w:val="000000"/>
          <w:kern w:val="0"/>
          <w:lang w:eastAsia="es-PE"/>
          <ns2:ligatures ns2:val="none"/>
        </w:rPr>
        <w:t>)</w:t>
      </w:r>
    </w:p>
    <w:p ns2:paraId="022D2B94" ns2: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MATERIAS</w:t>
      </w:r>
      <w:r w:rsidRPr="002A1910">
        <w:rPr>
          <w:rFonts w:ascii="Arial Narrow" w:eastAsia="Arial Narrow" w:hAnsi="Arial Narrow" w:cs="Arial Narrow"/>
          <w:b/>
          <w:color w:val="000000"/>
          <w:kern w:val="0"/>
          <w:lang w:eastAsia="es-PE"/>
          <ns2:ligatures ns2:val="none"/>
        </w:rPr>
        <w:tab/>
        <w:t xml:space="preserve">: </w:t>
      </w:r>
      <w:r w:rsidRPr="002A1910">
        <w:rPr>
          <w:rFonts w:ascii="Arial Narrow" w:eastAsia="Arial Narrow" w:hAnsi="Arial Narrow" w:cs="Arial Narrow"/>
          <w:b/>
          <w:color w:val="000000"/>
          <w:kern w:val="0"/>
          <w:lang w:eastAsia="es-PE"/>
          <ns2:ligatures ns2:val="none"/>
        </w:rPr>
        <w:tab/>
        <w:t>ADMISIÓN A TRÁMITE</w:t>
      </w:r>
    </w:p>
    <w:p ns2:paraId="19ED7B73" ns2: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RESOLUCIÓN </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A1910">
        <w:rPr>
          <w:rFonts w:ascii="Arial Narrow" w:eastAsia="Times New Roman" w:hAnsi="Arial Narrow" w:cs="Times New Roman"/>
          <w:color w:val="000000"/>
          <w:kern w:val="0"/>
          <w:shd w:val="clear" w:color="auto" w:fill="FFFFFF"/>
          <w:lang w:eastAsia="es-PE"/>
          <ns2:ligatures ns2:val="none"/>
        </w:rPr>
        <w:t xml:space="preserve">, </w:t>
      </w:r>
      <w:r w:rsidR="00C83DA4">
        <w:rPr>
          <w:rFonts w:ascii="Arial Narrow" w:eastAsia="Times New Roman" w:hAnsi="Arial Narrow" w:cs="Times New Roman"/>
          <w:color w:val="000000"/>
          <w:kern w:val="0"/>
          <w:shd w:val="clear" w:color="auto" w:fill="FFFFFF"/>
          <w:lang w:eastAsia="es-PE"/>
          <ns2:ligatures ns2:val="none"/>
        </w:rPr>
        <w:t>15</w:t>
      </w:r>
      <w:r w:rsidRPr="002A1910">
        <w:rPr>
          <w:rFonts w:ascii="Arial Narrow" w:eastAsia="Times New Roman" w:hAnsi="Arial Narrow" w:cs="Times New Roman"/>
          <w:color w:val="000000"/>
          <w:kern w:val="0"/>
          <w:shd w:val="clear" w:color="auto" w:fill="FFFFFF"/>
          <w:lang w:eastAsia="es-PE"/>
          <ns2:ligatures ns2:val="none"/>
        </w:rPr>
        <w:t xml:space="preserve"> de </w:t>
      </w:r>
      <w:r w:rsidR="002A1910" w:rsidRPr="002A1910">
        <w:rPr>
          <w:rFonts w:ascii="Arial Narrow" w:eastAsia="Times New Roman" w:hAnsi="Arial Narrow" w:cs="Times New Roman"/>
          <w:color w:val="000000"/>
          <w:kern w:val="0"/>
          <w:shd w:val="clear" w:color="auto" w:fill="FFFFFF"/>
          <w:lang w:eastAsia="es-PE"/>
          <ns2:ligatures ns2:val="none"/>
        </w:rPr>
        <w:t>oc</w:t>
      </w:r>
      <w:r w:rsidR="002A1910">
        <w:rPr>
          <w:rFonts w:ascii="Arial Narrow" w:eastAsia="Times New Roman" w:hAnsi="Arial Narrow" w:cs="Times New Roman"/>
          <w:color w:val="000000"/>
          <w:kern w:val="0"/>
          <w:shd w:val="clear" w:color="auto" w:fill="FFFFFF"/>
          <w:lang w:eastAsia="es-PE"/>
          <ns2:ligatures ns2:val="none"/>
        </w:rPr>
        <w:t>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escrito del 5 de octubre 2025 y escrito del 6 de octubre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2A1910" w:rsidRPr="002A1910">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996DC2" w:rsidRPr="00FD52BB">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C67CBC">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w:r>
      <w:r w:rsidR="00996DC2" w:rsidRPr="00AA62BD">
        <w:rPr>
          <w:rFonts w:ascii="Arial Narrow" w:eastAsia="Calibri" w:hAnsi="Arial Narrow" w:cs="Arial"/>
          <w:kern w:val="0"/>
          <ns2:ligatures ns2:val="none"/>
        </w:rPr>
        <w:t/>
      </w:r>
      <w:r w:rsidRPr="00AA62BD">
        <w:rPr>
          <w:rFonts w:ascii="Arial Narrow" w:eastAsia="Calibri" w:hAnsi="Arial Narrow" w:cs="Arial"/>
          <w:kern w:val="0"/>
          <ns2:ligatures ns2:val="none"/>
        </w:rPr>
        <w:t xml:space="preserve"/>
      </w:r>
      <w:proofErr w:type="spellStart"/>
      <w:r w:rsidR="00FD52BB" w:rsidRPr="00AA62BD">
        <w:rPr>
          <w:rFonts w:ascii="Arial Narrow" w:eastAsia="Calibri" w:hAnsi="Arial Narrow" w:cs="Arial"/>
          <w:kern w:val="0"/>
          <ns2:ligatures ns2:val="none"/>
        </w:rPr>
        <w:t/>
      </w:r>
      <w:proofErr w:type="spellEnd"/>
      <w:r w:rsidR="00FD52BB" w:rsidRPr="00AA62BD">
        <w:rPr>
          <w:rFonts w:ascii="Arial Narrow" w:eastAsia="Calibri" w:hAnsi="Arial Narrow" w:cs="Arial"/>
          <w:kern w:val="0"/>
          <ns2:ligatures ns2:val="none"/>
        </w:rPr>
        <w:t xml:space="preserve"/>
      </w:r>
      <w:r w:rsidRPr="00AA62BD">
        <w:rPr>
          <w:rFonts w:ascii="Arial Narrow" w:eastAsia="Calibri" w:hAnsi="Arial Narrow" w:cs="Arial"/>
          <w:kern w:val="0"/>
          <ns2:ligatures ns2:val="none"/>
        </w:rPr>
        <w:t/>
      </w:r>
      <w:r w:rsidRPr="00AA62BD">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w:r>
      <w:r w:rsidRPr="00AA62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bCs/>
          <w:color w:val="000000"/>
          <w:kern w:val="0"/>
          <w:lang w:val="es-ES" w:eastAsia="es-ES"/>
          <ns2:ligatures ns2:val="none"/>
        </w:rPr>
        <w:t/>
      </w:r>
    </w:p>
    <w:p ns2:paraId="3AD3B7C6"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FC452" ns2: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0937940"/>
      <w:r w:rsidRPr="00AA62BD">
        <w:rPr>
          <w:rFonts w:ascii="Arial Narrow" w:eastAsia="Times New Roman" w:hAnsi="Arial Narrow" w:cs="Arial"/>
          <w:color w:val="000000"/>
          <w:kern w:val="0"/>
          <w:lang w:eastAsia="es-ES"/>
          <ns2:ligatures ns2:val="none"/>
        </w:rPr>
        <w:t>En</w:t>
      </w:r>
      <w:r w:rsidR="00A4120A" w:rsidRPr="00AA62BD">
        <w:rPr>
          <w:rFonts w:ascii="Arial Narrow" w:eastAsia="Times New Roman" w:hAnsi="Arial Narrow" w:cs="Arial"/>
          <w:color w:val="000000"/>
          <w:kern w:val="0"/>
          <w:lang w:eastAsia="es-ES"/>
          <ns2:ligatures ns2:val="none"/>
        </w:rPr>
        <w:t xml:space="preserve"> 2013 </w:t>
      </w:r>
      <w:r w:rsidRPr="00AA62BD">
        <w:rPr>
          <w:rFonts w:ascii="Arial Narrow" w:eastAsia="Times New Roman" w:hAnsi="Arial Narrow" w:cs="Arial"/>
          <w:color w:val="000000"/>
          <w:kern w:val="0"/>
          <w:lang w:eastAsia="es-ES"/>
          <ns2:ligatures ns2:val="none"/>
        </w:rPr>
        <w:t xml:space="preserve">adquirió </w:t>
      </w:r>
      <w:r w:rsidR="0032739E" w:rsidRPr="00AA62BD">
        <w:rPr>
          <w:rFonts w:ascii="Arial Narrow" w:eastAsia="Times New Roman" w:hAnsi="Arial Narrow" w:cs="Arial"/>
          <w:color w:val="000000"/>
          <w:kern w:val="0"/>
          <w:lang w:eastAsia="es-ES"/>
          <ns2:ligatures ns2:val="none"/>
        </w:rPr>
        <w:t xml:space="preserve">la Póliza </w:t>
      </w:r>
      <w:r w:rsidR="000969E9" w:rsidRPr="00AA62BD">
        <w:rPr>
          <w:rFonts w:ascii="Arial Narrow" w:eastAsia="Times New Roman" w:hAnsi="Arial Narrow" w:cs="Arial"/>
          <w:color w:val="000000"/>
          <w:kern w:val="0"/>
          <w:lang w:val="es-ES" w:eastAsia="es-ES"/>
          <ns2:ligatures ns2:val="none"/>
        </w:rPr>
        <w:t/>
      </w:r>
      <w:r w:rsidR="0032739E" w:rsidRPr="00AA62BD">
        <w:rPr>
          <w:rFonts w:ascii="Arial Narrow" w:eastAsia="Times New Roman" w:hAnsi="Arial Narrow" w:cs="Arial"/>
          <w:color w:val="000000"/>
          <w:kern w:val="0"/>
          <w:lang w:eastAsia="es-ES"/>
          <ns2:ligatures ns2:val="none"/>
        </w:rPr>
        <w:t>140163171 del</w:t>
      </w:r>
      <w:r w:rsidR="00266ACB" w:rsidRPr="00AA62BD">
        <w:rPr>
          <w:rFonts w:ascii="Arial Narrow" w:eastAsia="Times New Roman" w:hAnsi="Arial Narrow" w:cs="Arial"/>
          <w:color w:val="000000"/>
          <w:kern w:val="0"/>
          <w:lang w:eastAsia="es-ES"/>
          <ns2:ligatures ns2:val="none"/>
        </w:rPr>
        <w:t xml:space="preserve"> Seguro de Vida de </w:t>
      </w:r>
      <w:r w:rsidR="0032739E" w:rsidRPr="00AA62BD">
        <w:rPr>
          <w:rFonts w:ascii="Arial Narrow" w:eastAsia="Times New Roman" w:hAnsi="Arial Narrow" w:cs="Arial"/>
          <w:color w:val="000000"/>
          <w:kern w:val="0"/>
          <w:lang w:eastAsia="es-ES"/>
          <ns2:ligatures ns2:val="none"/>
        </w:rPr>
        <w:t>inversión</w:t>
      </w:r>
      <w:r w:rsidR="00266ACB" w:rsidRPr="00AA62BD">
        <w:rPr>
          <w:rFonts w:ascii="Arial Narrow" w:eastAsia="Times New Roman" w:hAnsi="Arial Narrow" w:cs="Arial"/>
          <w:color w:val="000000"/>
          <w:kern w:val="0"/>
          <w:lang w:eastAsia="es-ES"/>
          <ns2:ligatures ns2:val="none"/>
        </w:rPr>
        <w:t xml:space="preserve"> </w:t>
      </w:r>
      <w:r w:rsidR="00DA2343" w:rsidRPr="00AA62BD">
        <w:rPr>
          <w:rFonts w:ascii="Arial Narrow" w:eastAsia="Times New Roman" w:hAnsi="Arial Narrow" w:cs="Arial"/>
          <w:color w:val="000000"/>
          <w:kern w:val="0"/>
          <w:lang w:eastAsia="es-ES"/>
          <ns2:ligatures ns2:val="none"/>
        </w:rPr>
        <w:t xml:space="preserve">(Pacífico Ahorro Vida) </w:t>
      </w:r>
      <w:r w:rsidR="00266ACB" w:rsidRPr="00AA62BD">
        <w:rPr>
          <w:rFonts w:ascii="Arial Narrow" w:eastAsia="Times New Roman" w:hAnsi="Arial Narrow" w:cs="Arial"/>
          <w:color w:val="000000"/>
          <w:kern w:val="0"/>
          <w:lang w:eastAsia="es-ES"/>
          <ns2:ligatures ns2:val="none"/>
        </w:rPr>
        <w:t xml:space="preserve">emitido por Pacífico </w:t>
      </w:r>
      <w:r w:rsidR="000969E9" w:rsidRPr="00AA62BD">
        <w:rPr>
          <w:rFonts w:ascii="Arial Narrow" w:eastAsia="Times New Roman" w:hAnsi="Arial Narrow" w:cs="Arial"/>
          <w:color w:val="000000"/>
          <w:kern w:val="0"/>
          <w:lang w:eastAsia="es-ES"/>
          <ns2:ligatures ns2:val="none"/>
        </w:rPr>
        <w:t>(en adelante, Seguro de Vida)</w:t>
      </w:r>
      <w:r w:rsidR="00A4120A" w:rsidRPr="00AA62BD">
        <w:rPr>
          <w:rFonts w:ascii="Arial Narrow" w:eastAsia="Times New Roman" w:hAnsi="Arial Narrow" w:cs="Arial"/>
          <w:color w:val="000000"/>
          <w:kern w:val="0"/>
          <w:lang w:eastAsia="es-ES"/>
          <ns2:ligatures ns2:val="none"/>
        </w:rPr>
        <w:t xml:space="preserve">. En </w:t>
      </w:r>
      <w:r w:rsidR="00D25874" w:rsidRPr="00AA62BD">
        <w:rPr>
          <w:rFonts w:ascii="Arial Narrow" w:eastAsia="Times New Roman" w:hAnsi="Arial Narrow" w:cs="Arial"/>
          <w:color w:val="000000"/>
          <w:kern w:val="0"/>
          <w:lang w:eastAsia="es-ES"/>
          <ns2:ligatures ns2:val="none"/>
        </w:rPr>
        <w:t>el</w:t>
      </w:r>
      <w:r w:rsidR="00A4120A" w:rsidRPr="00AA62BD">
        <w:rPr>
          <w:rFonts w:ascii="Arial Narrow" w:eastAsia="Times New Roman" w:hAnsi="Arial Narrow" w:cs="Arial"/>
          <w:color w:val="000000"/>
          <w:kern w:val="0"/>
          <w:lang w:eastAsia="es-ES"/>
          <ns2:ligatures ns2: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ns2:ligatures ns2:val="none"/>
        </w:rPr>
        <w:t>.</w:t>
      </w:r>
    </w:p>
    <w:p ns2:paraId="39038E8D" ns2: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A439B5" ns2: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ns2:ligatures ns2:val="none"/>
        </w:rPr>
        <w:t>su</w:t>
      </w:r>
      <w:r w:rsidRPr="00AA62BD">
        <w:rPr>
          <w:rFonts w:ascii="Arial Narrow" w:eastAsia="Times New Roman" w:hAnsi="Arial Narrow" w:cs="Arial"/>
          <w:color w:val="000000"/>
          <w:kern w:val="0"/>
          <w:lang w:eastAsia="es-ES"/>
          <ns2:ligatures ns2:val="none"/>
        </w:rPr>
        <w:t xml:space="preserve"> fallecimiento</w:t>
      </w:r>
      <w:r w:rsidR="00577194" w:rsidRPr="00AA62BD">
        <w:rPr>
          <w:rFonts w:ascii="Arial Narrow" w:eastAsia="Times New Roman" w:hAnsi="Arial Narrow" w:cs="Arial"/>
          <w:color w:val="000000"/>
          <w:kern w:val="0"/>
          <w:lang w:eastAsia="es-ES"/>
          <ns2:ligatures ns2:val="none"/>
        </w:rPr>
        <w:t>.</w:t>
      </w:r>
    </w:p>
    <w:p ns2:paraId="4C6CBBA9" ns2: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530E8F" ns2: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Posteriormente, la póliza correspondiente </w:t>
      </w:r>
      <w:r w:rsidR="00577194" w:rsidRPr="00AA62BD">
        <w:rPr>
          <w:rFonts w:ascii="Arial Narrow" w:eastAsia="Times New Roman" w:hAnsi="Arial Narrow" w:cs="Arial"/>
          <w:color w:val="000000"/>
          <w:kern w:val="0"/>
          <w:lang w:eastAsia="es-ES"/>
          <ns2:ligatures ns2:val="none"/>
        </w:rPr>
        <w:t xml:space="preserve">le </w:t>
      </w:r>
      <w:r w:rsidRPr="00AA62BD">
        <w:rPr>
          <w:rFonts w:ascii="Arial Narrow" w:eastAsia="Times New Roman" w:hAnsi="Arial Narrow" w:cs="Arial"/>
          <w:color w:val="000000"/>
          <w:kern w:val="0"/>
          <w:lang w:eastAsia="es-ES"/>
          <ns2:ligatures ns2:val="none"/>
        </w:rPr>
        <w:t>fue entregada fuera del plazo esperado</w:t>
      </w:r>
      <w:r w:rsidR="00362E19" w:rsidRPr="00AA62BD">
        <w:rPr>
          <w:rFonts w:ascii="Arial Narrow" w:eastAsia="Times New Roman" w:hAnsi="Arial Narrow" w:cs="Arial"/>
          <w:color w:val="000000"/>
          <w:kern w:val="0"/>
          <w:lang w:eastAsia="es-ES"/>
          <ns2:ligatures ns2:val="none"/>
        </w:rPr>
        <w:t xml:space="preserve"> y el documento </w:t>
      </w:r>
      <w:r w:rsidRPr="00AA62BD">
        <w:rPr>
          <w:rFonts w:ascii="Arial Narrow" w:eastAsia="Times New Roman" w:hAnsi="Arial Narrow" w:cs="Arial"/>
          <w:color w:val="000000"/>
          <w:kern w:val="0"/>
          <w:lang w:eastAsia="es-ES"/>
          <ns2:ligatures ns2:val="none"/>
        </w:rPr>
        <w:t xml:space="preserve">contenía términos y condiciones redactados en lenguaje técnico especializado. </w:t>
      </w:r>
      <w:r w:rsidR="00BC1E36">
        <w:rPr>
          <w:rFonts w:ascii="Arial Narrow" w:eastAsia="Times New Roman" w:hAnsi="Arial Narrow" w:cs="Arial"/>
          <w:color w:val="000000"/>
          <w:kern w:val="0"/>
          <w:lang w:eastAsia="es-ES"/>
          <ns2:ligatures ns2:val="none"/>
        </w:rPr>
        <w:t xml:space="preserve"> </w:t>
      </w:r>
      <w:r w:rsidRPr="00BC1E36">
        <w:rPr>
          <w:rFonts w:ascii="Arial Narrow" w:eastAsia="Times New Roman" w:hAnsi="Arial Narrow" w:cs="Arial"/>
          <w:color w:val="000000"/>
          <w:kern w:val="0"/>
          <w:lang w:eastAsia="es-ES"/>
          <ns2:ligatures ns2:val="none"/>
        </w:rPr>
        <w:t>Desde 2013 hasta 2023 se efectuaron aportes mensuales de US$ 150</w:t>
      </w:r>
      <w:r w:rsidR="00C423A3" w:rsidRPr="00BC1E36">
        <w:rPr>
          <w:rFonts w:ascii="Arial Narrow" w:eastAsia="Times New Roman" w:hAnsi="Arial Narrow" w:cs="Arial"/>
          <w:color w:val="000000"/>
          <w:kern w:val="0"/>
          <w:lang w:eastAsia="es-ES"/>
          <ns2:ligatures ns2:val="none"/>
        </w:rPr>
        <w:t>,00</w:t>
      </w:r>
      <w:r w:rsidRPr="00BC1E36">
        <w:rPr>
          <w:rFonts w:ascii="Arial Narrow" w:eastAsia="Times New Roman" w:hAnsi="Arial Narrow" w:cs="Arial"/>
          <w:color w:val="000000"/>
          <w:kern w:val="0"/>
          <w:lang w:eastAsia="es-ES"/>
          <ns2:ligatures ns2:val="none"/>
        </w:rPr>
        <w:t>, sin interrupción, acumulando US$ 18 000</w:t>
      </w:r>
      <w:r w:rsidR="00362E19" w:rsidRPr="00BC1E36">
        <w:rPr>
          <w:rFonts w:ascii="Arial Narrow" w:eastAsia="Times New Roman" w:hAnsi="Arial Narrow" w:cs="Arial"/>
          <w:color w:val="000000"/>
          <w:kern w:val="0"/>
          <w:lang w:eastAsia="es-ES"/>
          <ns2:ligatures ns2:val="none"/>
        </w:rPr>
        <w:t>,00</w:t>
      </w:r>
      <w:r w:rsidR="00AA62BD" w:rsidRPr="00BC1E36">
        <w:rPr>
          <w:rFonts w:ascii="Arial Narrow" w:eastAsia="Times New Roman" w:hAnsi="Arial Narrow" w:cs="Arial"/>
          <w:color w:val="000000"/>
          <w:kern w:val="0"/>
          <w:lang w:eastAsia="es-ES"/>
          <ns2:ligatures ns2:val="none"/>
        </w:rPr>
        <w:t xml:space="preserve"> de aportes</w:t>
      </w:r>
      <w:r w:rsidRPr="00BC1E36">
        <w:rPr>
          <w:rFonts w:ascii="Arial Narrow" w:eastAsia="Times New Roman" w:hAnsi="Arial Narrow" w:cs="Arial"/>
          <w:color w:val="000000"/>
          <w:kern w:val="0"/>
          <w:lang w:eastAsia="es-ES"/>
          <ns2:ligatures ns2:val="none"/>
        </w:rPr>
        <w:t xml:space="preserve">. </w:t>
      </w:r>
    </w:p>
    <w:p ns2:paraId="0462826F"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7E93F3D6" ns2: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
    <w:p ns2:paraId="0CFE4923" ns2:textId="77777777" w:rsidR="00577194" w:rsidRPr="00AA62BD" w:rsidRDefault="00577194" w:rsidP="00577194">
      <w:pPr>
        <w:pStyle w:val="Prrafodelista"/>
        <w:rPr>
          <w:rFonts w:ascii="Arial Narrow" w:eastAsia="Times New Roman" w:hAnsi="Arial Narrow" w:cs="Arial"/>
          <w:color w:val="000000"/>
          <w:kern w:val="0"/>
          <w:lang w:eastAsia="es-ES"/>
          <ns2:ligatures ns2:val="none"/>
        </w:rPr>
      </w:pPr>
    </w:p>
    <w:p ns2:paraId="302AD7FC" ns2: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w:r>
      <w:r w:rsidR="00CA64E2" w:rsidRPr="00AA62BD">
        <w:rPr>
          <w:rFonts w:ascii="Arial Narrow" w:eastAsia="Times New Roman" w:hAnsi="Arial Narrow" w:cs="Arial"/>
          <w:color w:val="000000"/>
          <w:kern w:val="0"/>
          <w:lang w:eastAsia="es-ES"/>
          <ns2:ligatures ns2:val="none"/>
        </w:rPr>
        <w:t/>
      </w:r>
      <w:r w:rsidR="00A4120A" w:rsidRPr="00AA62BD">
        <w:rPr>
          <w:rFonts w:ascii="Arial Narrow" w:eastAsia="Times New Roman" w:hAnsi="Arial Narrow" w:cs="Arial"/>
          <w:color w:val="000000"/>
          <w:kern w:val="0"/>
          <w:lang w:eastAsia="es-ES"/>
          <ns2:ligatures ns2:val="none"/>
        </w:rPr>
        <w:t xml:space="preserve"/>
      </w:r>
      <w:r w:rsidR="00545E29"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xml:space="preserve"/>
      </w:r>
    </w:p>
    <w:p ns2:paraId="76ACA44D"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2F9CF7F5" ns2: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Posteriormente</w:t>
      </w:r>
      <w:r w:rsidR="00545E29" w:rsidRPr="00AA62BD">
        <w:rPr>
          <w:rFonts w:ascii="Arial Narrow" w:eastAsia="Times New Roman" w:hAnsi="Arial Narrow" w:cs="Arial"/>
          <w:color w:val="000000"/>
          <w:kern w:val="0"/>
          <w:lang w:eastAsia="es-ES"/>
          <ns2:ligatures ns2:val="none"/>
        </w:rPr>
        <w:t xml:space="preserve">, </w:t>
      </w:r>
      <w:r w:rsidRPr="00AA62BD">
        <w:rPr>
          <w:rFonts w:ascii="Arial Narrow" w:eastAsia="Times New Roman" w:hAnsi="Arial Narrow" w:cs="Arial"/>
          <w:color w:val="000000"/>
          <w:kern w:val="0"/>
          <w:lang w:eastAsia="es-ES"/>
          <ns2:ligatures ns2: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ns2:ligatures ns2:val="none"/>
        </w:rPr>
        <w:t>.</w:t>
      </w:r>
    </w:p>
    <w:p ns2:paraId="33E14FF7"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A62BD">
        <w:rPr>
          <w:rFonts w:ascii="Arial Narrow" w:eastAsia="Times New Roman" w:hAnsi="Arial Narrow" w:cs="Arial"/>
          <w:color w:val="000000"/>
          <w:kern w:val="0"/>
          <w:lang w:val="es-ES" w:eastAsia="es-ES"/>
          <ns2:ligatures ns2: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ns2:ligatures ns2:val="none"/>
        </w:rPr>
        <w:t xml:space="preserve"/>
      </w:r>
      <w:proofErr w:type="spellStart"/>
      <w:r w:rsidR="00752A04" w:rsidRPr="00AA62BD">
        <w:rPr>
          <w:rFonts w:ascii="Arial Narrow" w:eastAsia="Calibri" w:hAnsi="Arial Narrow" w:cs="Arial"/>
          <w:kern w:val="0"/>
          <ns2:ligatures ns2:val="none"/>
        </w:rPr>
        <w:t/>
      </w:r>
      <w:proofErr w:type="spellEnd"/>
      <w:r w:rsidR="00EA1047" w:rsidRPr="00AA62BD">
        <w:rPr>
          <w:rFonts w:ascii="Arial Narrow" w:eastAsia="Calibri" w:hAnsi="Arial Narrow" w:cs="Arial"/>
          <w:kern w:val="0"/>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752A04"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eastAsia="es-ES"/>
          <ns2:ligatures ns2:val="none"/>
        </w:rPr>
        <w:t xml:space="preserve"/>
      </w:r>
      <w:r w:rsidR="00EA1047" w:rsidRPr="00AA62BD">
        <w:rPr>
          <w:rFonts w:ascii="Arial Narrow" w:eastAsia="Times New Roman" w:hAnsi="Arial Narrow" w:cs="Arial"/>
          <w:color w:val="000000"/>
          <w:kern w:val="0"/>
          <w:lang w:val="es-ES" w:eastAsia="es-ES"/>
          <ns2:ligatures ns2:val="none"/>
        </w:rPr>
        <w:t/>
      </w:r>
      <w:r w:rsidR="00EA1047" w:rsidRPr="00B5438E">
        <w:rPr>
          <w:rFonts w:ascii="Arial Narrow" w:eastAsia="Times New Roman" w:hAnsi="Arial Narrow" w:cs="Arial"/>
          <w:color w:val="000000"/>
          <w:kern w:val="0"/>
          <w:lang w:val="es-ES" w:eastAsia="es-ES"/>
          <ns2:ligatures ns2:val="none"/>
        </w:rPr>
        <w:t/>
      </w:r>
      <w:r w:rsidRPr="00B5438E">
        <w:rPr>
          <w:rFonts w:ascii="Arial Narrow" w:eastAsia="Times New Roman" w:hAnsi="Arial Narrow" w:cs="Arial"/>
          <w:color w:val="000000"/>
          <w:kern w:val="0"/>
          <w:lang w:val="es-ES" w:eastAsia="es-ES"/>
          <ns2:ligatures ns2:val="none"/>
        </w:rPr>
        <w:t xml:space="preserve"/>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xml:space="preserve"/>
      </w:r>
      <w:r w:rsidRPr="008817F7">
        <w:rPr>
          <w:rFonts w:ascii="Arial Narrow" w:eastAsia="Times New Roman" w:hAnsi="Arial Narrow" w:cs="Arial"/>
          <w:color w:val="000000"/>
          <w:kern w:val="0"/>
          <w:lang w:val="es-ES" w:eastAsia="es-ES"/>
          <ns2:ligatures ns2:val="none"/>
        </w:rPr>
        <w:t/>
      </w:r>
    </w:p>
    <w:p ns2:paraId="66005174" ns2: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17F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vertAlign w:val="superscript"/>
          <ns2:ligatures ns2:val="none"/>
        </w:rPr>
        <w:footnoteReference w:id="2"/>
      </w:r>
      <w:r w:rsidRPr="008817F7">
        <w:rPr>
          <w:rFonts w:ascii="Arial Narrow" w:eastAsia="Times New Roman" w:hAnsi="Arial Narrow" w:cs="Segoe UI"/>
          <w:color w:val="000000"/>
          <w:kern w:val="0"/>
          <w:lang w:eastAsia="es-PE"/>
          <ns2:ligatures ns2:val="none"/>
        </w:rPr>
        <w:t xml:space="preserve">, </w:t>
      </w:r>
      <w:r w:rsidR="00121544" w:rsidRPr="008817F7">
        <w:rPr>
          <w:rFonts w:ascii="Arial Narrow" w:eastAsia="Times New Roman" w:hAnsi="Arial Narrow" w:cs="Segoe UI"/>
          <w:color w:val="000000"/>
          <w:kern w:val="0"/>
          <w:lang w:eastAsia="es-PE"/>
          <ns2:ligatures ns2:val="none"/>
        </w:rPr>
        <w:t xml:space="preserve">considera </w:t>
      </w:r>
      <w:r w:rsidR="00121544" w:rsidRPr="008817F7">
        <w:rPr>
          <w:rFonts w:ascii="Arial Narrow" w:eastAsia="Arial Narrow" w:hAnsi="Arial Narrow" w:cs="Arial Narrow"/>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ns2:ligatures ns2:val="none"/>
        </w:rPr>
        <w:t xml:space="preserve">Póliza </w:t>
      </w:r>
      <w:proofErr w:type="spellStart"/>
      <w:r w:rsidR="00FC0439" w:rsidRPr="00ED022B">
        <w:rPr>
          <w:rFonts w:ascii="Arial Narrow" w:eastAsia="Arial Narrow" w:hAnsi="Arial Narrow" w:cs="Arial Narrow"/>
          <w:kern w:val="0"/>
          <ns2:ligatures ns2:val="none"/>
        </w:rPr>
        <w:t/>
      </w:r>
      <w:proofErr w:type="spellEnd"/>
      <w:r w:rsidR="00FC0439" w:rsidRPr="00ED022B">
        <w:rPr>
          <w:rFonts w:ascii="Arial Narrow" w:eastAsia="Arial Narrow" w:hAnsi="Arial Narrow" w:cs="Arial Narrow"/>
          <w:kern w:val="0"/>
          <ns2:ligatures ns2: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ns2:ligatures ns2:val="none"/>
        </w:rPr>
        <w:t>”</w:t>
      </w:r>
      <w:r w:rsidR="00711750" w:rsidRPr="00ED022B">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y 19</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del Código</w:t>
      </w:r>
      <w:r w:rsidR="00711750" w:rsidRPr="00ED022B">
        <w:rPr>
          <w:rStyle w:val="Refdenotaalpie"/>
          <w:rFonts w:ascii="Arial Narrow" w:eastAsia="Arial Narrow" w:hAnsi="Arial Narrow" w:cs="Arial"/>
          <w:kern w:val="0"/>
          <w:vertAlign w:val="superscript"/>
          <ns2:ligatures ns2:val="none"/>
        </w:rPr>
        <w:footnoteReference w:id="3"/>
      </w:r>
      <w:r w:rsidR="00711750" w:rsidRPr="00ED022B">
        <w:rPr>
          <w:rFonts w:ascii="Arial Narrow" w:eastAsia="Arial Narrow" w:hAnsi="Arial Narrow" w:cs="Arial Narrow"/>
          <w:kern w:val="0"/>
          <ns2:ligatures ns2:val="none"/>
        </w:rPr>
        <w:t>.</w:t>
      </w:r>
    </w:p>
    <w:p ns2:paraId="2DC7B64E" ns2:textId="77777777" w:rsidR="00121544" w:rsidRPr="00ED022B" w:rsidRDefault="00121544" w:rsidP="00327F5B">
      <w:pPr>
        <w:spacing w:after="0" w:line="240" w:lineRule="auto"/>
        <w:jc w:val="both"/>
        <w:rPr>
          <w:rFonts w:ascii="Arial Narrow" w:eastAsia="Arial Narrow" w:hAnsi="Arial Narrow" w:cs="Arial Narrow"/>
          <w:kern w:val="0"/>
          <ns2:ligatures ns2:val="none"/>
        </w:rPr>
      </w:pPr>
    </w:p>
    <w:p ns2:paraId="61A99930" ns2: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D022B">
        <w:rPr>
          <w:rFonts w:ascii="Arial Narrow" w:eastAsia="Arial Narrow" w:hAnsi="Arial Narrow" w:cs="Arial Narrow"/>
          <w:kern w:val="0"/>
          <ns2:ligatures ns2:val="none"/>
        </w:rPr>
        <w:t xml:space="preserve">Asimismo, </w:t>
      </w:r>
      <w:r w:rsidRPr="00ED022B">
        <w:rPr>
          <w:rFonts w:ascii="Arial Narrow" w:eastAsia="Times New Roman" w:hAnsi="Arial Narrow" w:cs="Arial"/>
          <w:color w:val="000000"/>
          <w:kern w:val="0"/>
          <w:lang w:eastAsia="es-PE"/>
          <ns2:ligatures ns2:val="none"/>
        </w:rPr>
        <w:t>la Secretaría Técnica</w:t>
      </w:r>
      <w:r w:rsidRPr="008817F7">
        <w:rPr>
          <w:rFonts w:ascii="Arial Narrow" w:eastAsia="Times New Roman" w:hAnsi="Arial Narrow" w:cs="Arial"/>
          <w:color w:val="000000"/>
          <w:kern w:val="0"/>
          <w:lang w:eastAsia="es-PE"/>
          <ns2:ligatures ns2:val="none"/>
        </w:rPr>
        <w:t xml:space="preserve">, en ejercicio de sus facultades, considera </w:t>
      </w:r>
      <w:r w:rsidRPr="008817F7">
        <w:rPr>
          <w:rFonts w:ascii="Arial Narrow" w:eastAsia="Arial Narrow" w:hAnsi="Arial Narrow" w:cs="Arial"/>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ns2:ligatures ns2:val="none"/>
        </w:rPr>
        <w:t/>
      </w:r>
      <w:proofErr w:type="spellEnd"/>
      <w:r w:rsidR="00FC0439" w:rsidRPr="00FC0439">
        <w:rPr>
          <w:rFonts w:ascii="Arial Narrow" w:eastAsia="Arial Narrow" w:hAnsi="Arial Narrow" w:cs="Arial Narrow"/>
          <w:kern w:val="0"/>
          <ns2:ligatures ns2:val="none"/>
        </w:rPr>
        <w:t xml:space="preserve"> 140163171 del Seguro de Vida de Inversión</w:t>
      </w:r>
      <w:r w:rsidRPr="008817F7">
        <w:rPr>
          <w:rFonts w:ascii="Arial Narrow" w:eastAsia="Arial Narrow" w:hAnsi="Arial Narrow" w:cs="Arial"/>
          <w:kern w:val="0"/>
          <ns2:ligatures ns2:val="none"/>
        </w:rPr>
        <w:t xml:space="preserve">. Por consiguiente, </w:t>
      </w:r>
      <w:r w:rsidRPr="00536695">
        <w:rPr>
          <w:rFonts w:ascii="Arial Narrow" w:eastAsia="Arial Narrow" w:hAnsi="Arial Narrow" w:cs="Arial"/>
          <w:kern w:val="0"/>
          <ns2:ligatures ns2: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w:kern w:val="0"/>
          <w:vertAlign w:val="superscript"/>
          <ns2:ligatures ns2:val="none"/>
        </w:rPr>
        <w:footnoteReference w:id="4"/>
      </w:r>
      <w:r w:rsidRPr="00536695">
        <w:rPr>
          <w:rFonts w:ascii="Arial Narrow" w:eastAsia="Arial Narrow" w:hAnsi="Arial Narrow" w:cs="Arial"/>
          <w:kern w:val="0"/>
          <ns2:ligatures ns2:val="none"/>
        </w:rPr>
        <w:t>.</w:t>
      </w:r>
    </w:p>
    <w:p ns2:paraId="4266B1E3" ns2:textId="77777777" w:rsidR="00121544" w:rsidRPr="00536695" w:rsidRDefault="00121544" w:rsidP="00327F5B">
      <w:pPr>
        <w:spacing w:after="0" w:line="240" w:lineRule="auto"/>
        <w:jc w:val="both"/>
        <w:rPr>
          <w:rFonts w:ascii="Arial Narrow" w:eastAsia="Arial Narrow" w:hAnsi="Arial Narrow" w:cs="Arial Narrow"/>
          <w:kern w:val="0"/>
          <ns2:ligatures ns2:val="none"/>
        </w:rPr>
      </w:pPr>
    </w:p>
    <w:p ns2:paraId="7A2CF596" ns2: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36695">
        <w:rPr>
          <w:rFonts w:ascii="Arial Narrow" w:eastAsia="Times New Roman" w:hAnsi="Arial Narrow" w:cs="Arial"/>
          <w:color w:val="000000"/>
          <w:kern w:val="0"/>
          <w:lang w:eastAsia="es-PE"/>
          <ns2:ligatures ns2:val="none"/>
        </w:rPr>
        <w:t xml:space="preserve">Además,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Arial Narrow" w:hAnsi="Arial Narrow" w:cs="Arial Narrow"/>
          <w:kern w:val="0"/>
          <ns2:ligatures ns2:val="none"/>
        </w:rPr>
        <w:t xml:space="preserve">la compañía aseguradora no habría informado a la denunciante de manera </w:t>
      </w:r>
      <w:r w:rsidR="00ED022B" w:rsidRPr="00ED022B">
        <w:rPr>
          <w:rFonts w:ascii="Arial Narrow" w:eastAsia="Arial Narrow" w:hAnsi="Arial Narrow" w:cs="Arial Narrow"/>
          <w:kern w:val="0"/>
          <ns2:ligatures ns2: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ns2:ligatures ns2:val="none"/>
        </w:rPr>
        <w:t/>
      </w:r>
      <w:proofErr w:type="spellEnd"/>
      <w:r w:rsidR="00ED022B" w:rsidRPr="00ED022B">
        <w:rPr>
          <w:rFonts w:ascii="Arial Narrow" w:eastAsia="Arial Narrow" w:hAnsi="Arial Narrow" w:cs="Arial Narrow"/>
          <w:kern w:val="0"/>
          <ns2:ligatures ns2: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ns2:ligatures ns2:val="none"/>
        </w:rPr>
        <w:t xml:space="preserve">artículo 1, numeral 1, literal b) </w:t>
      </w:r>
      <w:bookmarkEnd w:id="5"/>
      <w:r w:rsidRPr="00536695">
        <w:rPr>
          <w:rFonts w:ascii="Arial Narrow" w:eastAsia="Arial Narrow" w:hAnsi="Arial Narrow" w:cs="Arial"/>
          <w:bCs/>
          <w:color w:val="000000"/>
          <w:kern w:val="0"/>
          <w:lang w:eastAsia="es-PE"/>
          <ns2:ligatures ns2:val="none"/>
        </w:rPr>
        <w:t>y al artículo 2 del Código</w:t>
      </w:r>
      <w:r w:rsidRPr="00536695">
        <w:rPr>
          <w:rStyle w:val="Refdenotaalpie"/>
          <w:rFonts w:ascii="Arial Narrow" w:eastAsia="Arial Narrow" w:hAnsi="Arial Narrow" w:cs="Arial"/>
          <w:bCs/>
          <w:color w:val="000000"/>
          <w:kern w:val="0"/>
          <w:vertAlign w:val="superscript"/>
          <w:lang w:eastAsia="es-PE"/>
          <ns2:ligatures ns2:val="none"/>
        </w:rPr>
        <w:footnoteReference w:id="5"/>
      </w:r>
      <w:r w:rsidRPr="00536695">
        <w:rPr>
          <w:rFonts w:ascii="Arial Narrow" w:eastAsia="Arial Narrow" w:hAnsi="Arial Narrow" w:cs="Arial"/>
          <w:bCs/>
          <w:color w:val="000000"/>
          <w:kern w:val="0"/>
          <w:lang w:eastAsia="es-PE"/>
          <ns2:ligatures ns2:val="none"/>
        </w:rPr>
        <w:t xml:space="preserve">. </w:t>
      </w:r>
    </w:p>
    <w:p ns2:paraId="4ECA8D78" ns2:textId="77777777" w:rsidR="00A00BEE" w:rsidRPr="00A00BEE" w:rsidRDefault="00A00BEE" w:rsidP="00A00BEE">
      <w:pPr>
        <w:pStyle w:val="Prrafodelista"/>
        <w:rPr>
          <w:rFonts w:ascii="Arial Narrow" w:eastAsia="Arial Narrow" w:hAnsi="Arial Narrow" w:cs="Arial Narrow"/>
          <w:kern w:val="0"/>
          <ns2:ligatures ns2:val="none"/>
        </w:rPr>
      </w:pPr>
    </w:p>
    <w:p ns2:paraId="16F73574" ns2: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ns2:ligatures ns2:val="none"/>
        </w:rPr>
        <w:t/>
      </w:r>
      <w:proofErr w:type="spellEnd"/>
      <w:r w:rsidR="00ED022B" w:rsidRPr="00ED022B">
        <w:rPr>
          <w:rFonts w:ascii="Arial Narrow" w:eastAsia="Times New Roman" w:hAnsi="Arial Narrow" w:cs="Times New Roman"/>
          <w:color w:val="000000"/>
          <w:kern w:val="0"/>
          <w:shd w:val="clear" w:color="auto" w:fill="FFFFFF"/>
          <w:lang w:eastAsia="es-PE"/>
          <ns2:ligatures ns2:val="none"/>
        </w:rPr>
        <w:t xml:space="preserve"> 140163171 adquirida por la denunciante</w:t>
      </w:r>
      <w:r w:rsidR="00A5043C" w:rsidRPr="00A5043C">
        <w:rPr>
          <w:rFonts w:ascii="Arial Narrow" w:eastAsia="Arial Narrow" w:hAnsi="Arial Narrow" w:cs="Arial Narrow"/>
          <w:kern w:val="0"/>
          <ns2:ligatures ns2:val="none"/>
        </w:rPr>
        <w:t>.</w:t>
      </w:r>
      <w:r w:rsidR="00A5043C"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y 19</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89E57DA" ns2:textId="77777777" w:rsidR="000941DB" w:rsidRDefault="000941DB" w:rsidP="000941DB">
      <w:pPr>
        <w:pStyle w:val="Prrafodelista"/>
        <w:spacing w:after="0" w:line="240" w:lineRule="auto"/>
        <w:ind w:left="567"/>
        <w:jc w:val="both"/>
        <w:rPr>
          <w:rFonts w:ascii="Arial Narrow" w:eastAsia="Arial Narrow" w:hAnsi="Arial Narrow" w:cs="Arial Narrow"/>
          <w:kern w:val="0"/>
          <ns2:ligatures ns2:val="none"/>
        </w:rPr>
      </w:pPr>
    </w:p>
    <w:p ns2:paraId="301E56DD" ns2: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280903" w:rsidRPr="00280903">
        <w:rPr>
          <w:rFonts w:ascii="Arial Narrow" w:eastAsia="Arial Narrow" w:hAnsi="Arial Narrow" w:cs="Arial Narrow"/>
          <w:kern w:val="0"/>
          <ns2:ligatures ns2:val="none"/>
        </w:rPr>
        <w:t xml:space="preserve">la compañía aseguradora no habría consignado en la Póliza </w:t>
      </w:r>
      <w:proofErr w:type="spellStart"/>
      <w:r w:rsidR="00280903" w:rsidRPr="00280903">
        <w:rPr>
          <w:rFonts w:ascii="Arial Narrow" w:eastAsia="Arial Narrow" w:hAnsi="Arial Narrow" w:cs="Arial Narrow"/>
          <w:kern w:val="0"/>
          <ns2:ligatures ns2:val="none"/>
        </w:rPr>
        <w:t/>
      </w:r>
      <w:proofErr w:type="spellEnd"/>
      <w:r w:rsidR="00280903" w:rsidRPr="00280903">
        <w:rPr>
          <w:rFonts w:ascii="Arial Narrow" w:eastAsia="Arial Narrow" w:hAnsi="Arial Narrow" w:cs="Arial Narrow"/>
          <w:kern w:val="0"/>
          <ns2:ligatures ns2: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ns2:ligatures ns2:val="none"/>
        </w:rPr>
        <w:t>”</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40186D9" ns2:textId="77777777" w:rsidR="0049402C" w:rsidRPr="0049402C" w:rsidRDefault="0049402C" w:rsidP="0049402C">
      <w:pPr>
        <w:pStyle w:val="Prrafodelista"/>
        <w:rPr>
          <w:rFonts w:ascii="Arial Narrow" w:eastAsia="Arial Narrow" w:hAnsi="Arial Narrow" w:cs="Arial Narrow"/>
          <w:kern w:val="0"/>
          <ns2:ligatures ns2:val="none"/>
        </w:rPr>
      </w:pPr>
    </w:p>
    <w:p ns2:paraId="4287EFA6" ns2: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570090" w:rsidRPr="00570090">
        <w:rPr>
          <w:rFonts w:ascii="Arial Narrow" w:eastAsia="Arial Narrow" w:hAnsi="Arial Narrow" w:cs="Arial Narrow"/>
          <w:kern w:val="0"/>
          <ns2:ligatures ns2: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ns2:ligatures ns2:val="none"/>
        </w:rPr>
        <w:t/>
      </w:r>
      <w:proofErr w:type="spellEnd"/>
      <w:r w:rsidR="00570090" w:rsidRPr="00570090">
        <w:rPr>
          <w:rFonts w:ascii="Arial Narrow" w:eastAsia="Arial Narrow" w:hAnsi="Arial Narrow" w:cs="Arial Narrow"/>
          <w:kern w:val="0"/>
          <ns2:ligatures ns2:val="none"/>
        </w:rPr>
        <w:t xml:space="preserve"> 140163171, pese a que al momento de contratación le informaron que se le devolvería lo aportado más intereses</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2CA0DF1" ns2:textId="77777777" w:rsidR="006A4C19" w:rsidRPr="006A4C19" w:rsidRDefault="006A4C19" w:rsidP="006A4C19">
      <w:pPr>
        <w:pStyle w:val="Prrafodelista"/>
        <w:rPr>
          <w:rFonts w:ascii="Arial Narrow" w:eastAsia="Arial Narrow" w:hAnsi="Arial Narrow" w:cs="Arial Narrow"/>
          <w:kern w:val="0"/>
          <ns2:ligatures ns2:val="none"/>
        </w:rPr>
      </w:pPr>
    </w:p>
    <w:p ns2:paraId="1D52F692" ns2: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10630C99" ns2:textId="77777777" w:rsidR="006A4C19" w:rsidRPr="006A4C19" w:rsidRDefault="006A4C19" w:rsidP="006A4C19">
      <w:pPr>
        <w:pStyle w:val="Prrafodelista"/>
        <w:rPr>
          <w:rFonts w:ascii="Arial Narrow" w:eastAsia="Arial Narrow" w:hAnsi="Arial Narrow" w:cs="Arial Narrow"/>
          <w:kern w:val="0"/>
          <ns2:ligatures ns2:val="none"/>
        </w:rPr>
      </w:pPr>
    </w:p>
    <w:p ns2:paraId="5E557B2B" ns2: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Adicionalmente</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habría consignado en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ns2:ligatures ns2:val="none"/>
        </w:rPr>
        <w:t xml:space="preserve">que la ley le confiere, conviene requerir </w:t>
      </w:r>
      <w:r w:rsidR="007C6F8E" w:rsidRPr="007C6F8E">
        <w:rPr>
          <w:rFonts w:ascii="Arial Narrow" w:eastAsia="Times New Roman" w:hAnsi="Arial Narrow" w:cs="Arial"/>
          <w:color w:val="000000"/>
          <w:kern w:val="0"/>
          <w:lang w:val="es-ES" w:eastAsia="es-ES"/>
          <ns2:ligatures ns2:val="none"/>
        </w:rPr>
        <w:t>a la compañía aseguradora</w:t>
      </w:r>
      <w:r w:rsidRPr="007C6F8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w:t>
      </w:r>
      <w:r w:rsidRPr="00FD347C">
        <w:rPr>
          <w:rFonts w:ascii="Arial Narrow" w:eastAsia="Times New Roman" w:hAnsi="Arial Narrow" w:cs="Arial"/>
          <w:color w:val="000000"/>
          <w:kern w:val="0"/>
          <w:lang w:val="es-ES" w:eastAsia="es-ES"/>
          <ns2:ligatures ns2: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ns2:ligatures ns2:val="none"/>
        </w:rPr>
        <w:t>ii</w:t>
      </w:r>
      <w:proofErr w:type="spellEnd"/>
      <w:r w:rsidR="00F00AAE"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ns2:ligatures ns2:val="none"/>
        </w:rPr>
        <w:t>iii</w:t>
      </w:r>
      <w:proofErr w:type="spellEnd"/>
      <w:r w:rsidR="00F00AAE"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Pr="00FD34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00DCCD1" w:rsidR="00121544" w:rsidRPr="000C3FE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subsanada mediante escrito del 5 de octubre 2025 y escrito del 6 de octubre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C6F8E"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ns2:ligatures ns2:val="none"/>
        </w:rPr>
        <w:t/>
      </w:r>
      <w:proofErr w:type="spellEnd"/>
      <w:r w:rsidR="008C036B"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0C3FE9">
        <w:rPr>
          <w:rFonts w:ascii="Arial Narrow" w:eastAsia="Times New Roman" w:hAnsi="Arial Narrow" w:cs="Times New Roman"/>
          <w:color w:val="000000"/>
          <w:kern w:val="0"/>
          <w:shd w:val="clear" w:color="auto" w:fill="FFFFFF"/>
          <w:lang w:eastAsia="es-PE"/>
          <ns2:ligatures ns2:val="none"/>
        </w:rPr>
        <w:t/>
      </w:r>
      <w:r w:rsidRPr="000C3FE9">
        <w:rPr>
          <w:rFonts w:ascii="Arial Narrow" w:eastAsia="Times New Roman" w:hAnsi="Arial Narrow" w:cs="Times New Roman"/>
          <w:color w:val="000000"/>
          <w:kern w:val="0"/>
          <w:shd w:val="clear" w:color="auto" w:fill="FFFFFF"/>
          <w:lang w:eastAsia="es-PE"/>
          <ns2:ligatures ns2:val="none"/>
        </w:rPr>
        <w:t xml:space="preserve"/>
      </w:r>
      <w:r w:rsidR="00121544" w:rsidRPr="000C3FE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C3FE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ns2:ligatures ns2: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ns2:ligatures ns2:val="none"/>
        </w:rPr>
        <w:t>.</w:t>
      </w:r>
    </w:p>
    <w:p ns2:paraId="163CBB5D" ns2:textId="77777777" w:rsidR="00121544" w:rsidRPr="00E659FF" w:rsidRDefault="00121544" w:rsidP="00327F5B">
      <w:pPr>
        <w:spacing w:after="0" w:line="240" w:lineRule="auto"/>
        <w:jc w:val="both"/>
        <w:rPr>
          <w:rFonts w:ascii="Arial Narrow" w:eastAsia="Calibri" w:hAnsi="Arial Narrow" w:cs="Arial Narrow"/>
          <w:kern w:val="0"/>
          <w:lang w:eastAsia="es-PE"/>
          <ns2:ligatures ns2:val="none"/>
        </w:rPr>
      </w:pPr>
    </w:p>
    <w:p ns2:paraId="5D024108" ns2: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659FF">
        <w:rPr>
          <w:rFonts w:ascii="Arial Narrow" w:eastAsia="Arial Narrow" w:hAnsi="Arial Narrow" w:cs="Arial Narrow"/>
          <w:kern w:val="0"/>
          <ns2:ligatures ns2:val="none"/>
        </w:rPr>
        <w:t xml:space="preserve">Presunta </w:t>
      </w:r>
      <w:r w:rsidRPr="00E659FF">
        <w:rPr>
          <w:rFonts w:ascii="Arial Narrow" w:eastAsia="Times New Roman" w:hAnsi="Arial Narrow" w:cs="Arial"/>
          <w:kern w:val="0"/>
          <w:shd w:val="clear" w:color="auto" w:fill="FFFFFF"/>
          <w:lang w:eastAsia="es-PE"/>
          <ns2:ligatures ns2:val="none"/>
        </w:rPr>
        <w:t>infracción al literal e) del artículo 47</w:t>
      </w:r>
      <w:r w:rsidRPr="00E659FF">
        <w:rPr>
          <w:rFonts w:ascii="Arial Narrow" w:eastAsia="Arial Narrow" w:hAnsi="Arial Narrow" w:cs="Arial"/>
          <w:bCs/>
          <w:color w:val="000000"/>
          <w:kern w:val="0"/>
          <w:lang w:eastAsia="es-PE"/>
          <ns2:ligatures ns2:val="none"/>
        </w:rPr>
        <w:t/>
      </w:r>
      <w:r w:rsidRPr="00E659FF">
        <w:rPr>
          <w:rFonts w:ascii="Arial Narrow" w:eastAsia="Times New Roman" w:hAnsi="Arial Narrow" w:cs="Arial"/>
          <w:kern w:val="0"/>
          <w:shd w:val="clear" w:color="auto" w:fill="FFFFFF"/>
          <w:lang w:eastAsia="es-PE"/>
          <ns2:ligatures ns2:val="none"/>
        </w:rPr>
        <w:t xml:space="preserve"> </w:t>
      </w:r>
      <w:r w:rsidRPr="00E659FF">
        <w:rPr>
          <w:rFonts w:ascii="Arial Narrow" w:eastAsia="Calibri" w:hAnsi="Arial Narrow" w:cs="Arial"/>
          <w:kern w:val="0"/>
          <ns2:ligatures ns2:val="none"/>
        </w:rPr>
        <w:t>de</w:t>
      </w:r>
      <w:r w:rsidRPr="00E659F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E659FF">
        <w:rPr>
          <w:rFonts w:ascii="Arial Narrow" w:eastAsia="Arial Narrow" w:hAnsi="Arial Narrow" w:cs="Arial"/>
          <w:bCs/>
          <w:color w:val="000000"/>
          <w:kern w:val="0"/>
          <w:lang w:eastAsia="es-PE"/>
          <ns2:ligatures ns2:val="none"/>
        </w:rPr>
        <w:t xml:space="preserve">en tanto </w:t>
      </w:r>
      <w:r w:rsidR="00C12D27" w:rsidRPr="00FC0439">
        <w:rPr>
          <w:rFonts w:ascii="Arial Narrow" w:eastAsia="Arial Narrow" w:hAnsi="Arial Narrow" w:cs="Arial Narrow"/>
          <w:kern w:val="0"/>
          <ns2:ligatures ns2:val="none"/>
        </w:rPr>
        <w:t xml:space="preserve">la compañía aseguradora no habría cumplido con entregar </w:t>
      </w:r>
      <w:r w:rsidR="00853BD7" w:rsidRPr="00FC0439">
        <w:rPr>
          <w:rFonts w:ascii="Arial Narrow" w:eastAsia="Arial Narrow" w:hAnsi="Arial Narrow" w:cs="Arial Narrow"/>
          <w:kern w:val="0"/>
          <ns2:ligatures ns2:val="none"/>
        </w:rPr>
        <w:t xml:space="preserve">oportunamente </w:t>
      </w:r>
      <w:r w:rsidR="00C12D27" w:rsidRPr="00FC0439">
        <w:rPr>
          <w:rFonts w:ascii="Arial Narrow" w:eastAsia="Arial Narrow" w:hAnsi="Arial Narrow" w:cs="Arial Narrow"/>
          <w:kern w:val="0"/>
          <ns2:ligatures ns2:val="none"/>
        </w:rPr>
        <w:t>a la denunciante la Póliza 140163171 del Seguro de Vida de Inversión</w:t>
      </w:r>
      <w:r w:rsidRPr="00E659FF">
        <w:rPr>
          <w:rFonts w:ascii="Arial Narrow" w:eastAsia="Times New Roman" w:hAnsi="Arial Narrow" w:cs="Arial"/>
          <w:color w:val="000000"/>
          <w:kern w:val="0"/>
          <w:lang w:eastAsia="es-ES"/>
          <ns2:ligatures ns2:val="none"/>
        </w:rPr>
        <w:t>.</w:t>
      </w:r>
      <w:r w:rsidR="00C12D27" w:rsidRPr="00C12D27">
        <w:t xml:space="preserve"> </w:t>
      </w:r>
    </w:p>
    <w:p ns2:paraId="799B0ABB" ns2:textId="77777777" w:rsidR="008817F7" w:rsidRDefault="008817F7" w:rsidP="008817F7">
      <w:pPr>
        <w:pStyle w:val="Prrafodelista"/>
        <w:spacing w:after="0" w:line="240" w:lineRule="auto"/>
        <w:ind w:left="567"/>
        <w:jc w:val="both"/>
        <w:rPr>
          <w:rFonts w:ascii="Arial Narrow" w:eastAsia="Arial Narrow" w:hAnsi="Arial Narrow" w:cs="Arial Narrow"/>
          <w:kern w:val="0"/>
          <ns2:ligatures ns2:val="none"/>
        </w:rPr>
      </w:pPr>
    </w:p>
    <w:p ns2:paraId="1D6C0949" ns2: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ns2:ligatures ns2:val="none"/>
        </w:rPr>
        <w:t>la compañía aseguradora</w:t>
      </w:r>
      <w:r w:rsidRPr="00ED022B">
        <w:rPr>
          <w:rFonts w:ascii="Arial Narrow" w:eastAsia="Arial Narrow" w:hAnsi="Arial Narrow" w:cs="Arial Narrow"/>
          <w:kern w:val="0"/>
          <ns2:ligatures ns2:val="none"/>
        </w:rPr>
        <w:t xml:space="preserve"> no habría informado </w:t>
      </w:r>
      <w:r w:rsidR="00AA1B81" w:rsidRPr="00ED022B">
        <w:rPr>
          <w:rFonts w:ascii="Arial Narrow" w:eastAsia="Arial Narrow" w:hAnsi="Arial Narrow" w:cs="Arial Narrow"/>
          <w:kern w:val="0"/>
          <ns2:ligatures ns2:val="none"/>
        </w:rPr>
        <w:t xml:space="preserve">a la denunciante </w:t>
      </w:r>
      <w:r w:rsidRPr="00ED022B">
        <w:rPr>
          <w:rFonts w:ascii="Arial Narrow" w:eastAsia="Arial Narrow" w:hAnsi="Arial Narrow" w:cs="Arial Narrow"/>
          <w:kern w:val="0"/>
          <ns2:ligatures ns2:val="none"/>
        </w:rPr>
        <w:t xml:space="preserve">de manera </w:t>
      </w:r>
      <w:r w:rsidR="00AA1B81" w:rsidRPr="00ED022B">
        <w:rPr>
          <w:rFonts w:ascii="Arial Narrow" w:eastAsia="Arial Narrow" w:hAnsi="Arial Narrow" w:cs="Arial Narrow"/>
          <w:kern w:val="0"/>
          <ns2:ligatures ns2:val="none"/>
        </w:rPr>
        <w:t>correcta</w:t>
      </w:r>
      <w:r w:rsidRPr="00ED022B">
        <w:rPr>
          <w:rFonts w:ascii="Arial Narrow" w:eastAsia="Arial Narrow" w:hAnsi="Arial Narrow" w:cs="Arial Narrow"/>
          <w:kern w:val="0"/>
          <ns2:ligatures ns2:val="none"/>
        </w:rPr>
        <w:t xml:space="preserve"> y comprensible las condiciones, beneficios y rendimientos </w:t>
      </w:r>
      <w:r w:rsidR="005D61F1" w:rsidRPr="00ED022B">
        <w:rPr>
          <w:rFonts w:ascii="Arial Narrow" w:eastAsia="Arial Narrow" w:hAnsi="Arial Narrow" w:cs="Arial Narrow"/>
          <w:kern w:val="0"/>
          <ns2:ligatures ns2:val="none"/>
        </w:rPr>
        <w:t>de la Póliza 140163171</w:t>
      </w:r>
      <w:r w:rsidRPr="00ED022B">
        <w:rPr>
          <w:rFonts w:ascii="Arial Narrow" w:eastAsia="Arial Narrow" w:hAnsi="Arial Narrow" w:cs="Arial Narrow"/>
          <w:kern w:val="0"/>
          <ns2:ligatures ns2:val="none"/>
        </w:rPr>
        <w:t xml:space="preserve"> </w:t>
      </w:r>
      <w:r w:rsidR="00AA1B81" w:rsidRPr="00ED022B">
        <w:rPr>
          <w:rFonts w:ascii="Arial Narrow" w:eastAsia="Arial Narrow" w:hAnsi="Arial Narrow" w:cs="Arial Narrow"/>
          <w:kern w:val="0"/>
          <ns2:ligatures ns2:val="none"/>
        </w:rPr>
        <w:t>ofreciéndole</w:t>
      </w:r>
      <w:r w:rsidRPr="00ED022B">
        <w:rPr>
          <w:rFonts w:ascii="Arial Narrow" w:eastAsia="Arial Narrow" w:hAnsi="Arial Narrow" w:cs="Arial Narrow"/>
          <w:kern w:val="0"/>
          <ns2:ligatures ns2:val="none"/>
        </w:rPr>
        <w:t xml:space="preserve"> el reembolso total y rendimientos garantizados al término de diez años</w:t>
      </w:r>
      <w:r w:rsidR="008817F7" w:rsidRPr="00ED022B">
        <w:rPr>
          <w:rFonts w:ascii="Arial Narrow" w:eastAsia="Arial Narrow" w:hAnsi="Arial Narrow" w:cs="Arial Narrow"/>
          <w:kern w:val="0"/>
          <ns2:ligatures ns2:val="none"/>
        </w:rPr>
        <w:t>, pese a que el rendimiento podría ser negativo</w:t>
      </w:r>
      <w:r w:rsidRPr="008817F7">
        <w:rPr>
          <w:rFonts w:ascii="Arial Narrow" w:eastAsia="Arial Narrow" w:hAnsi="Arial Narrow" w:cs="Arial Narrow"/>
          <w:kern w:val="0"/>
          <ns2:ligatures ns2:val="none"/>
        </w:rPr>
        <w:t xml:space="preserve">. </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5294EA4C" ns2: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ns2:ligatures ns2:val="none"/>
        </w:rPr>
        <w:t xml:space="preserve">la compañía aseguradora no habría consignado el dato de la empresa contratante en la </w:t>
      </w:r>
      <w:r w:rsidRPr="00ED022B">
        <w:rPr>
          <w:rFonts w:ascii="Arial Narrow" w:eastAsia="Arial Narrow" w:hAnsi="Arial Narrow" w:cs="Arial Narrow"/>
          <w:kern w:val="0"/>
          <ns2:ligatures ns2:val="none"/>
        </w:rPr>
        <w:t>Póliza 140163171 adquirida por la denunciante</w:t>
      </w:r>
      <w:r>
        <w:rPr>
          <w:rFonts w:ascii="Arial Narrow" w:eastAsia="Arial Narrow" w:hAnsi="Arial Narrow" w:cs="Arial Narrow"/>
          <w:kern w:val="0"/>
          <ns2:ligatures ns2:val="none"/>
        </w:rPr>
        <w:t>.</w:t>
      </w:r>
    </w:p>
    <w:p ns2:paraId="6E262262" ns2:textId="77777777" w:rsidR="005D61F1" w:rsidRPr="00FD1337" w:rsidRDefault="005D61F1" w:rsidP="00FD1337">
      <w:pPr>
        <w:rPr>
          <w:rFonts w:ascii="Arial Narrow" w:eastAsia="Calibri" w:hAnsi="Arial Narrow" w:cs="Arial Narrow"/>
          <w:kern w:val="0"/>
          <w:lang w:eastAsia="es-PE"/>
          <ns2:ligatures ns2:val="none"/>
        </w:rPr>
      </w:pPr>
    </w:p>
    <w:p ns2:paraId="2F564DAA" ns2: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ns2:ligatures ns2:val="none"/>
        </w:rPr>
        <w:t xml:space="preserve">la compañía aseguradora no habría consignado en la </w:t>
      </w:r>
      <w:r w:rsidRPr="00280903">
        <w:rPr>
          <w:rFonts w:ascii="Arial Narrow" w:eastAsia="Arial Narrow" w:hAnsi="Arial Narrow" w:cs="Arial Narrow"/>
          <w:kern w:val="0"/>
          <ns2:ligatures ns2:val="none"/>
        </w:rPr>
        <w:t>Póliza 140163171 la firma y huella de la denunciante</w:t>
      </w:r>
      <w:r>
        <w:rPr>
          <w:rFonts w:ascii="Arial Narrow" w:eastAsia="Arial Narrow" w:hAnsi="Arial Narrow" w:cs="Arial Narrow"/>
          <w:kern w:val="0"/>
          <ns2:ligatures ns2:val="none"/>
        </w:rPr>
        <w:t>.</w:t>
      </w:r>
    </w:p>
    <w:p ns2:paraId="12966967" ns2:textId="77777777" w:rsidR="00657807" w:rsidRDefault="00657807" w:rsidP="005D61F1">
      <w:pPr>
        <w:pStyle w:val="Prrafodelista"/>
        <w:rPr>
          <w:rFonts w:ascii="Arial Narrow" w:eastAsia="Calibri" w:hAnsi="Arial Narrow" w:cs="Arial Narrow"/>
          <w:kern w:val="0"/>
          <w:lang w:eastAsia="es-PE"/>
          <ns2:ligatures ns2:val="none"/>
        </w:rPr>
      </w:pPr>
    </w:p>
    <w:p ns2:paraId="252B05D5" ns2: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ns2:ligatures ns2:val="none"/>
        </w:rPr>
        <w:t>Póliza 140163171, pese a que al momento de contratación le informaron que se le devolvería lo aportado más intereses</w:t>
      </w:r>
      <w:r>
        <w:rPr>
          <w:rFonts w:ascii="Arial Narrow" w:eastAsia="Arial Narrow" w:hAnsi="Arial Narrow" w:cs="Arial Narrow"/>
          <w:kern w:val="0"/>
          <ns2:ligatures ns2:val="none"/>
        </w:rPr>
        <w:t>.</w:t>
      </w:r>
    </w:p>
    <w:p ns2:paraId="451080D3" ns2:textId="77777777" w:rsidR="005A3229" w:rsidRDefault="005A3229" w:rsidP="005D61F1">
      <w:pPr>
        <w:pStyle w:val="Prrafodelista"/>
        <w:rPr>
          <w:rFonts w:ascii="Arial Narrow" w:eastAsia="Calibri" w:hAnsi="Arial Narrow" w:cs="Arial Narrow"/>
          <w:kern w:val="0"/>
          <w:lang w:eastAsia="es-PE"/>
          <ns2:ligatures ns2:val="none"/>
        </w:rPr>
      </w:pPr>
    </w:p>
    <w:p ns2:paraId="7F7E45A1" ns2: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w:t>
      </w:r>
      <w:r w:rsidR="00853BD7" w:rsidRPr="008817F7">
        <w:rPr>
          <w:rFonts w:ascii="Arial Narrow" w:eastAsia="Arial Narrow" w:hAnsi="Arial Narrow" w:cs="Arial Narrow"/>
          <w:kern w:val="0"/>
          <ns2:ligatures ns2:val="none"/>
        </w:rPr>
        <w:t>al artículo 1 literal b) y artículo 2</w:t>
      </w:r>
      <w:r w:rsidRPr="00D112B5">
        <w:rPr>
          <w:rFonts w:ascii="Arial Narrow" w:eastAsia="Calibri" w:hAnsi="Arial Narrow" w:cs="Arial Narrow"/>
          <w:color w:val="000000"/>
          <w:kern w:val="0"/>
          <w:lang w:eastAsia="es-PE"/>
          <ns2:ligatures ns2:val="none"/>
        </w:rPr>
        <w:t xml:space="preserve">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ns2:ligatures ns2:val="none"/>
        </w:rPr>
        <w:t>Póliza 140163171</w:t>
      </w:r>
      <w:r>
        <w:rPr>
          <w:rFonts w:ascii="Arial Narrow" w:eastAsia="Arial Narrow" w:hAnsi="Arial Narrow" w:cs="Arial Narrow"/>
          <w:kern w:val="0"/>
          <ns2:ligatures ns2:val="none"/>
        </w:rPr>
        <w:t>.</w:t>
      </w:r>
    </w:p>
    <w:p ns2:paraId="7891768F" ns2:textId="77777777" w:rsidR="00657807" w:rsidRDefault="00657807" w:rsidP="005D61F1">
      <w:pPr>
        <w:pStyle w:val="Prrafodelista"/>
        <w:rPr>
          <w:rFonts w:ascii="Arial Narrow" w:eastAsia="Calibri" w:hAnsi="Arial Narrow" w:cs="Arial Narrow"/>
          <w:kern w:val="0"/>
          <w:lang w:eastAsia="es-PE"/>
          <ns2:ligatures ns2:val="none"/>
        </w:rPr>
      </w:pPr>
    </w:p>
    <w:p ns2:paraId="6590A5C0" ns2: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ns2:ligatures ns2: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ns2:ligatures ns2:val="none"/>
        </w:rPr>
        <w:t>.</w:t>
      </w:r>
    </w:p>
    <w:p ns2:paraId="7E2E558C" ns2:textId="77777777" w:rsidR="005D61F1" w:rsidRPr="008817F7" w:rsidRDefault="005D61F1" w:rsidP="00327F5B">
      <w:pPr>
        <w:spacing w:after="0" w:line="240" w:lineRule="auto"/>
        <w:jc w:val="both"/>
        <w:rPr>
          <w:rFonts w:ascii="Arial Narrow" w:eastAsia="Arial Narrow" w:hAnsi="Arial Narrow" w:cs="Arial Narrow"/>
          <w:kern w:val="0"/>
          <ns2:ligatures ns2:val="none"/>
        </w:rPr>
      </w:pPr>
    </w:p>
    <w:p ns2:paraId="0A292C9F" ns2:textId="31223921" w:rsidR="00CA59A2" w:rsidRPr="0026598E" w:rsidRDefault="00CA59A2" w:rsidP="00327F5B">
      <w:pPr>
        <w:spacing w:line="240" w:lineRule="auto"/>
        <w:contextualSpacing/>
        <w:jc w:val="both"/>
        <w:rPr>
          <w:rFonts w:ascii="Arial Narrow" w:eastAsia="Calibri" w:hAnsi="Arial Narrow" w:cs="Arial"/>
          <w:kern w:val="0"/>
          <ns2:ligatures ns2:val="none"/>
        </w:rPr>
      </w:pPr>
      <w:r w:rsidRPr="008817F7">
        <w:rPr>
          <w:rFonts w:ascii="Arial Narrow" w:eastAsia="Arial Narrow" w:hAnsi="Arial Narrow" w:cs="Arial Narrow"/>
          <w:b/>
          <w:color w:val="000000"/>
          <w:kern w:val="0"/>
          <w:lang w:eastAsia="es-PE"/>
          <ns2:ligatures ns2:val="none"/>
        </w:rPr>
        <w:t>SEGUNDO:</w:t>
      </w:r>
      <w:r w:rsidRPr="008817F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6F8E" w:rsidRPr="007C6F8E">
        <w:rPr>
          <w:rFonts w:ascii="Arial Narrow" w:eastAsia="Times New Roman" w:hAnsi="Arial Narrow" w:cs="Arial"/>
          <w:color w:val="000000"/>
          <w:kern w:val="0"/>
          <w:lang w:val="es-ES" w:eastAsia="es-ES"/>
          <ns2:ligatures ns2:val="none"/>
        </w:rPr>
        <w:t>4 de setiembre de 2025, subsanada mediante escrito del 5 de octubre 2025 y escrito del 6 de octubre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67CBC" w:rsidRPr="00C67CBC">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B362D2"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ns2:ligatures ns2:val="none"/>
        </w:rPr>
        <w:t xml:space="preserve"> </w:t>
      </w:r>
      <w:r w:rsidR="00B362D2" w:rsidRPr="00F00AAE">
        <w:rPr>
          <w:rFonts w:ascii="Arial Narrow" w:eastAsia="Times New Roman" w:hAnsi="Arial Narrow" w:cs="Arial"/>
          <w:color w:val="000000"/>
          <w:kern w:val="0"/>
          <w:lang w:val="es-ES" w:eastAsia="es-ES"/>
          <ns2:ligatures ns2:val="none"/>
        </w:rPr>
        <w:t>(</w:t>
      </w:r>
      <w:proofErr w:type="spellStart"/>
      <w:r w:rsidR="00B362D2" w:rsidRPr="00F00AAE">
        <w:rPr>
          <w:rFonts w:ascii="Arial Narrow" w:eastAsia="Times New Roman" w:hAnsi="Arial Narrow" w:cs="Arial"/>
          <w:color w:val="000000"/>
          <w:kern w:val="0"/>
          <w:lang w:val="es-ES" w:eastAsia="es-ES"/>
          <ns2:ligatures ns2:val="none"/>
        </w:rPr>
        <w:t>ii</w:t>
      </w:r>
      <w:proofErr w:type="spellEnd"/>
      <w:r w:rsidR="00B362D2"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ns2:ligatures ns2:val="none"/>
        </w:rPr>
        <w:t>; y, (</w:t>
      </w:r>
      <w:proofErr w:type="spellStart"/>
      <w:r w:rsidR="00853BD7" w:rsidRPr="00F00AAE">
        <w:rPr>
          <w:rFonts w:ascii="Arial Narrow" w:eastAsia="Times New Roman" w:hAnsi="Arial Narrow" w:cs="Arial"/>
          <w:color w:val="000000"/>
          <w:kern w:val="0"/>
          <w:lang w:val="es-ES" w:eastAsia="es-ES"/>
          <ns2:ligatures ns2:val="none"/>
        </w:rPr>
        <w:t>iii</w:t>
      </w:r>
      <w:proofErr w:type="spellEnd"/>
      <w:r w:rsidR="00853BD7"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00853BD7">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744D0">
        <w:rPr>
          <w:rFonts w:ascii="Arial Narrow" w:hAnsi="Arial Narrow" w:cs="Arial"/>
          <w:bCs/>
          <w:spacing w:val="-3"/>
          <w:kern w:val="0"/>
          <ns2:ligatures ns2:val="none"/>
        </w:rPr>
        <w:t xml:space="preserve"/>
      </w:r>
      <w:r w:rsidR="002744D0" w:rsidRPr="002744D0">
        <w:rPr>
          <w:rFonts w:ascii="Arial Narrow" w:eastAsia="Times New Roman" w:hAnsi="Arial Narrow" w:cs="Times New Roman"/>
          <w:color w:val="000000"/>
          <w:kern w:val="0"/>
          <w:shd w:val="clear" w:color="auto" w:fill="FFFFFF"/>
          <w:lang w:eastAsia="es-PE"/>
          <ns2:ligatures ns2: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ns2:ligatures ns2:val="none"/>
        </w:rPr>
        <w:t/>
      </w:r>
      <w:proofErr w:type="spellEnd"/>
      <w:r w:rsidR="002744D0"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ns2:ligatures ns2: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ns2:paraId="36317C11" ns2:textId="0FEB8A3C" w:rsidR="00CA59A2" w:rsidRDefault="00CA59A2" w:rsidP="00327F5B">
      <w:pPr>
        <w:suppressAutoHyphens/>
        <w:spacing w:after="0" w:line="240" w:lineRule="auto"/>
        <w:jc w:val="both"/>
        <w:rPr>
          <w:rFonts w:ascii="Arial Narrow" w:hAnsi="Arial Narrow" w:cs="Arial"/>
          <w:bCs/>
        </w:rPr>
      </w:pPr>
    </w:p>
    <w:p ns2:paraId="03B425C1" ns2:textId="77777777" w:rsidR="00F00AAE" w:rsidRPr="002F655C" w:rsidRDefault="00F00AAE" w:rsidP="00327F5B">
      <w:pPr>
        <w:suppressAutoHyphens/>
        <w:spacing w:after="0" w:line="240" w:lineRule="auto"/>
        <w:jc w:val="both"/>
        <w:rPr>
          <w:rFonts w:ascii="Arial Narrow" w:hAnsi="Arial Narrow" w:cs="Arial"/>
          <w:bCs/>
        </w:rPr>
      </w:pPr>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F62C144" ns2: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EVELING ROA QUISPE</w:t>
      </w:r>
    </w:p>
    <w:p ns2:paraId="5A9D0B5E" ns2: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55CA01CB" ns2: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41B3B11F" ns2: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ns2:ligatures ns2:val="none"/>
        </w:rPr>
      </w:pPr>
    </w:p>
    <w:p ns2:paraId="259ECD14" ns2: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6"/>
          <w:szCs w:val="15"/>
          <w:vertAlign w:val="superscript"/>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